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73496" w14:textId="17D05318" w:rsidR="00F56534" w:rsidRPr="00736BCC" w:rsidRDefault="002C3AA9"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w:t>
      </w:r>
      <w:r w:rsidR="00FC7E2E">
        <w:rPr>
          <w:rFonts w:ascii="Montserrat" w:hAnsi="Montserrat" w:cstheme="minorBidi"/>
          <w:b/>
          <w:color w:val="000000" w:themeColor="text1"/>
          <w:kern w:val="24"/>
          <w:sz w:val="48"/>
          <w:szCs w:val="48"/>
        </w:rPr>
        <w:t xml:space="preserve">iércoles </w:t>
      </w:r>
    </w:p>
    <w:p w14:paraId="58A95122" w14:textId="65B64AD6" w:rsidR="00F56534" w:rsidRPr="00736BCC" w:rsidRDefault="00FC7E2E" w:rsidP="00F56534">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13</w:t>
      </w:r>
    </w:p>
    <w:p w14:paraId="729A5BBE" w14:textId="1F13786C"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36BCC">
        <w:rPr>
          <w:rFonts w:ascii="Montserrat" w:hAnsi="Montserrat" w:cstheme="minorBidi"/>
          <w:b/>
          <w:color w:val="000000" w:themeColor="text1"/>
          <w:kern w:val="24"/>
          <w:sz w:val="48"/>
          <w:szCs w:val="48"/>
        </w:rPr>
        <w:t xml:space="preserve">de </w:t>
      </w:r>
      <w:r w:rsidR="002C3AA9">
        <w:rPr>
          <w:rFonts w:ascii="Montserrat" w:hAnsi="Montserrat" w:cstheme="minorBidi"/>
          <w:b/>
          <w:color w:val="000000" w:themeColor="text1"/>
          <w:kern w:val="24"/>
          <w:sz w:val="48"/>
          <w:szCs w:val="48"/>
        </w:rPr>
        <w:t>ju</w:t>
      </w:r>
      <w:r w:rsidR="00FC7E2E">
        <w:rPr>
          <w:rFonts w:ascii="Montserrat" w:hAnsi="Montserrat" w:cstheme="minorBidi"/>
          <w:b/>
          <w:color w:val="000000" w:themeColor="text1"/>
          <w:kern w:val="24"/>
          <w:sz w:val="48"/>
          <w:szCs w:val="48"/>
        </w:rPr>
        <w:t>lio</w:t>
      </w:r>
    </w:p>
    <w:p w14:paraId="26BE726C"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8"/>
          <w:szCs w:val="62"/>
        </w:rPr>
      </w:pPr>
    </w:p>
    <w:p w14:paraId="73387060"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3° de Secundaria</w:t>
      </w:r>
    </w:p>
    <w:p w14:paraId="573BF63B"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Lengua Materna</w:t>
      </w:r>
    </w:p>
    <w:p w14:paraId="326209E1"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21CB69" w14:textId="0B9EFFAA" w:rsidR="00F56534" w:rsidRPr="00736BCC" w:rsidRDefault="002C3AA9" w:rsidP="00F56534">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2C3AA9">
        <w:rPr>
          <w:rFonts w:ascii="Montserrat" w:hAnsi="Montserrat" w:cstheme="minorBidi"/>
          <w:i/>
          <w:color w:val="000000" w:themeColor="text1"/>
          <w:kern w:val="24"/>
          <w:sz w:val="48"/>
          <w:szCs w:val="48"/>
        </w:rPr>
        <w:t>Nexos para articular opiniones</w:t>
      </w:r>
    </w:p>
    <w:p w14:paraId="098570B6"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0"/>
          <w:szCs w:val="40"/>
        </w:rPr>
      </w:pPr>
    </w:p>
    <w:p w14:paraId="5F41A971" w14:textId="77777777" w:rsidR="00F56534" w:rsidRPr="002C3AA9" w:rsidRDefault="00F56534" w:rsidP="002C3AA9">
      <w:pPr>
        <w:spacing w:after="0" w:line="240" w:lineRule="auto"/>
        <w:jc w:val="both"/>
        <w:textAlignment w:val="baseline"/>
        <w:rPr>
          <w:rFonts w:ascii="Montserrat" w:eastAsia="Times New Roman" w:hAnsi="Montserrat" w:cs="Times New Roman"/>
          <w:b/>
          <w:bCs/>
          <w:i/>
          <w:lang w:eastAsia="es-MX"/>
        </w:rPr>
      </w:pPr>
    </w:p>
    <w:p w14:paraId="12980EAE" w14:textId="7C25E86E" w:rsidR="002C3AA9" w:rsidRPr="002C3AA9" w:rsidRDefault="00F56534" w:rsidP="002C3AA9">
      <w:pPr>
        <w:spacing w:after="0" w:line="240" w:lineRule="auto"/>
        <w:jc w:val="both"/>
        <w:rPr>
          <w:rFonts w:ascii="Montserrat" w:hAnsi="Montserrat"/>
          <w:i/>
        </w:rPr>
      </w:pPr>
      <w:r w:rsidRPr="002C3AA9">
        <w:rPr>
          <w:rFonts w:ascii="Montserrat" w:eastAsia="Times New Roman" w:hAnsi="Montserrat" w:cs="Times New Roman"/>
          <w:b/>
          <w:bCs/>
          <w:i/>
          <w:lang w:eastAsia="es-MX"/>
        </w:rPr>
        <w:t>Aprendizaje esperado:</w:t>
      </w:r>
      <w:r w:rsidRPr="002C3AA9">
        <w:rPr>
          <w:rFonts w:ascii="Montserrat" w:eastAsia="Times New Roman" w:hAnsi="Montserrat" w:cs="Times New Roman"/>
          <w:bCs/>
          <w:i/>
          <w:lang w:eastAsia="es-MX"/>
        </w:rPr>
        <w:t xml:space="preserve"> </w:t>
      </w:r>
      <w:r w:rsidR="0090583C">
        <w:rPr>
          <w:rFonts w:ascii="Montserrat" w:hAnsi="Montserrat"/>
          <w:i/>
        </w:rPr>
        <w:t>e</w:t>
      </w:r>
      <w:r w:rsidR="002C3AA9" w:rsidRPr="002C3AA9">
        <w:rPr>
          <w:rFonts w:ascii="Montserrat" w:hAnsi="Montserrat"/>
          <w:i/>
        </w:rPr>
        <w:t>scribe artículos de opinión argumentando su punto de vista y asumiendo</w:t>
      </w:r>
      <w:r w:rsidR="002C3AA9">
        <w:rPr>
          <w:rFonts w:ascii="Montserrat" w:hAnsi="Montserrat"/>
          <w:i/>
        </w:rPr>
        <w:t xml:space="preserve"> </w:t>
      </w:r>
      <w:r w:rsidR="002C3AA9" w:rsidRPr="002C3AA9">
        <w:rPr>
          <w:rFonts w:ascii="Montserrat" w:hAnsi="Montserrat"/>
          <w:i/>
        </w:rPr>
        <w:t>una postura clara en relación con el tema.</w:t>
      </w:r>
    </w:p>
    <w:p w14:paraId="3E731970" w14:textId="77777777" w:rsidR="00F56534" w:rsidRPr="002C3AA9" w:rsidRDefault="00F56534" w:rsidP="002C3AA9">
      <w:pPr>
        <w:spacing w:after="0" w:line="240" w:lineRule="auto"/>
        <w:jc w:val="both"/>
        <w:textAlignment w:val="baseline"/>
        <w:rPr>
          <w:rFonts w:ascii="Montserrat" w:eastAsia="Times New Roman" w:hAnsi="Montserrat" w:cs="Times New Roman"/>
          <w:bCs/>
          <w:i/>
          <w:lang w:eastAsia="es-MX"/>
        </w:rPr>
      </w:pPr>
    </w:p>
    <w:p w14:paraId="60A3AB3D" w14:textId="251C1B27" w:rsidR="00F56534" w:rsidRPr="002C3AA9" w:rsidRDefault="00F56534" w:rsidP="002C3AA9">
      <w:pPr>
        <w:spacing w:after="0" w:line="240" w:lineRule="auto"/>
        <w:jc w:val="both"/>
        <w:rPr>
          <w:rFonts w:ascii="Montserrat" w:hAnsi="Montserrat"/>
          <w:b/>
          <w:bCs/>
          <w:i/>
          <w:color w:val="000000" w:themeColor="text1"/>
        </w:rPr>
      </w:pPr>
      <w:r w:rsidRPr="002C3AA9">
        <w:rPr>
          <w:rFonts w:ascii="Montserrat" w:eastAsia="Times New Roman" w:hAnsi="Montserrat" w:cs="Times New Roman"/>
          <w:b/>
          <w:bCs/>
          <w:i/>
          <w:lang w:eastAsia="es-MX"/>
        </w:rPr>
        <w:t>Énfasis</w:t>
      </w:r>
      <w:r w:rsidRPr="002C3AA9">
        <w:rPr>
          <w:rFonts w:ascii="Montserrat" w:eastAsia="Times New Roman" w:hAnsi="Montserrat" w:cs="Times New Roman"/>
          <w:bCs/>
          <w:i/>
          <w:lang w:eastAsia="es-MX"/>
        </w:rPr>
        <w:t>:</w:t>
      </w:r>
      <w:r w:rsidR="00174779">
        <w:rPr>
          <w:rFonts w:ascii="Montserrat" w:eastAsia="Times New Roman" w:hAnsi="Montserrat" w:cs="Times New Roman"/>
          <w:bCs/>
          <w:i/>
          <w:lang w:eastAsia="es-MX"/>
        </w:rPr>
        <w:t xml:space="preserve"> </w:t>
      </w:r>
      <w:r w:rsidR="002C3AA9" w:rsidRPr="002C3AA9">
        <w:rPr>
          <w:rFonts w:ascii="Montserrat" w:hAnsi="Montserrat"/>
          <w:i/>
        </w:rPr>
        <w:t>Usar nexos para articular opiniones.</w:t>
      </w:r>
    </w:p>
    <w:p w14:paraId="01ED1CEE" w14:textId="77777777" w:rsidR="00F56534" w:rsidRPr="00736BCC" w:rsidRDefault="00F56534" w:rsidP="00F56534">
      <w:pPr>
        <w:spacing w:after="0" w:line="240" w:lineRule="auto"/>
        <w:jc w:val="both"/>
        <w:textAlignment w:val="baseline"/>
        <w:rPr>
          <w:rFonts w:ascii="Montserrat" w:eastAsia="Times New Roman" w:hAnsi="Montserrat" w:cs="Times New Roman"/>
          <w:bCs/>
          <w:i/>
          <w:sz w:val="24"/>
          <w:szCs w:val="24"/>
          <w:lang w:eastAsia="es-MX"/>
        </w:rPr>
      </w:pPr>
    </w:p>
    <w:p w14:paraId="007B7ACE" w14:textId="77777777" w:rsidR="00F56534" w:rsidRPr="00736BCC" w:rsidRDefault="00F56534" w:rsidP="00F56534">
      <w:pPr>
        <w:spacing w:after="0" w:line="240" w:lineRule="auto"/>
        <w:jc w:val="both"/>
        <w:textAlignment w:val="baseline"/>
        <w:rPr>
          <w:rFonts w:ascii="Montserrat" w:eastAsia="Times New Roman" w:hAnsi="Montserrat" w:cs="Times New Roman"/>
          <w:bCs/>
          <w:sz w:val="24"/>
          <w:szCs w:val="24"/>
          <w:lang w:eastAsia="es-MX"/>
        </w:rPr>
      </w:pPr>
    </w:p>
    <w:p w14:paraId="1C22E7FD"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vamos a aprender?</w:t>
      </w:r>
    </w:p>
    <w:p w14:paraId="022A9366" w14:textId="5CC6944F" w:rsidR="00F56534" w:rsidRPr="00151BA9" w:rsidRDefault="00F56534" w:rsidP="00151BA9">
      <w:pPr>
        <w:spacing w:after="0" w:line="240" w:lineRule="auto"/>
        <w:ind w:right="-1"/>
        <w:jc w:val="both"/>
        <w:textAlignment w:val="baseline"/>
        <w:rPr>
          <w:rFonts w:ascii="Montserrat" w:eastAsia="Times New Roman" w:hAnsi="Montserrat" w:cs="Times New Roman"/>
          <w:bCs/>
          <w:lang w:eastAsia="es-MX"/>
        </w:rPr>
      </w:pPr>
    </w:p>
    <w:p w14:paraId="68821211" w14:textId="60E71715" w:rsidR="00151BA9" w:rsidRPr="00151BA9" w:rsidRDefault="00496A3C" w:rsidP="00151BA9">
      <w:pPr>
        <w:spacing w:after="0" w:line="240" w:lineRule="auto"/>
        <w:jc w:val="both"/>
        <w:rPr>
          <w:rFonts w:ascii="Montserrat" w:eastAsia="Times New Roman" w:hAnsi="Montserrat" w:cs="Arial"/>
        </w:rPr>
      </w:pPr>
      <w:r>
        <w:rPr>
          <w:rFonts w:ascii="Montserrat" w:eastAsia="Times New Roman" w:hAnsi="Montserrat" w:cs="Arial"/>
        </w:rPr>
        <w:t xml:space="preserve">Estarás </w:t>
      </w:r>
      <w:r w:rsidR="00151BA9" w:rsidRPr="00151BA9">
        <w:rPr>
          <w:rFonts w:ascii="Montserrat" w:eastAsia="Times New Roman" w:hAnsi="Montserrat" w:cs="Arial"/>
        </w:rPr>
        <w:t>trabajando sobre el proceso para</w:t>
      </w:r>
      <w:r w:rsidR="00151BA9" w:rsidRPr="00151BA9">
        <w:rPr>
          <w:rFonts w:ascii="Montserrat" w:eastAsia="Times New Roman" w:hAnsi="Montserrat" w:cs="Arial"/>
          <w:bCs/>
        </w:rPr>
        <w:t xml:space="preserve"> escribir artículos de opinión argumentando </w:t>
      </w:r>
      <w:r>
        <w:rPr>
          <w:rFonts w:ascii="Montserrat" w:eastAsia="Times New Roman" w:hAnsi="Montserrat" w:cs="Arial"/>
          <w:bCs/>
        </w:rPr>
        <w:t>t</w:t>
      </w:r>
      <w:r w:rsidR="00151BA9" w:rsidRPr="00151BA9">
        <w:rPr>
          <w:rFonts w:ascii="Montserrat" w:eastAsia="Times New Roman" w:hAnsi="Montserrat" w:cs="Arial"/>
          <w:bCs/>
        </w:rPr>
        <w:t>u punto de vista y asumiendo una postura clara en relación con el tema</w:t>
      </w:r>
      <w:r w:rsidR="00151BA9" w:rsidRPr="00151BA9">
        <w:rPr>
          <w:rFonts w:ascii="Montserrat" w:eastAsia="Times New Roman" w:hAnsi="Montserrat" w:cs="Arial"/>
        </w:rPr>
        <w:t xml:space="preserve">, </w:t>
      </w:r>
      <w:r w:rsidR="00151BA9" w:rsidRPr="00151BA9">
        <w:rPr>
          <w:rFonts w:ascii="Montserrat" w:eastAsia="Times New Roman" w:hAnsi="Montserrat" w:cs="Arial"/>
          <w:bCs/>
        </w:rPr>
        <w:t xml:space="preserve">con el propósito de: “Usar nexos para articular opiniones”; </w:t>
      </w:r>
      <w:r w:rsidR="00151BA9" w:rsidRPr="00151BA9">
        <w:rPr>
          <w:rFonts w:ascii="Montserrat" w:eastAsia="Times New Roman" w:hAnsi="Montserrat" w:cs="Arial"/>
        </w:rPr>
        <w:t>esto, con la finalidad de que la opinión expuesta logre el efecto deseado.</w:t>
      </w:r>
    </w:p>
    <w:p w14:paraId="60FBF1F6" w14:textId="77777777" w:rsidR="00151BA9" w:rsidRPr="00151BA9" w:rsidRDefault="00151BA9" w:rsidP="00151BA9">
      <w:pPr>
        <w:spacing w:after="0" w:line="240" w:lineRule="auto"/>
        <w:jc w:val="both"/>
        <w:rPr>
          <w:rFonts w:ascii="Montserrat" w:eastAsia="Times New Roman" w:hAnsi="Montserrat" w:cs="Arial"/>
          <w:bCs/>
        </w:rPr>
      </w:pPr>
    </w:p>
    <w:p w14:paraId="60FD5240" w14:textId="73932D7F" w:rsidR="00151BA9" w:rsidRPr="00151BA9" w:rsidRDefault="00496A3C" w:rsidP="00151BA9">
      <w:pPr>
        <w:spacing w:after="0" w:line="240" w:lineRule="auto"/>
        <w:jc w:val="both"/>
        <w:rPr>
          <w:rFonts w:ascii="Montserrat" w:hAnsi="Montserrat" w:cs="Arial"/>
        </w:rPr>
      </w:pPr>
      <w:r>
        <w:rPr>
          <w:rFonts w:ascii="Montserrat" w:hAnsi="Montserrat" w:cs="Arial"/>
        </w:rPr>
        <w:t>Los materiales que necesitarás</w:t>
      </w:r>
      <w:r w:rsidR="00151BA9" w:rsidRPr="00151BA9">
        <w:rPr>
          <w:rFonts w:ascii="Montserrat" w:hAnsi="Montserrat" w:cs="Arial"/>
        </w:rPr>
        <w:t xml:space="preserve"> son </w:t>
      </w:r>
      <w:r>
        <w:rPr>
          <w:rFonts w:ascii="Montserrat" w:hAnsi="Montserrat" w:cs="Arial"/>
        </w:rPr>
        <w:t xml:space="preserve">tu </w:t>
      </w:r>
      <w:r w:rsidR="00151BA9" w:rsidRPr="00151BA9">
        <w:rPr>
          <w:rFonts w:ascii="Montserrat" w:hAnsi="Montserrat" w:cs="Arial"/>
        </w:rPr>
        <w:t>cuaderno y l</w:t>
      </w:r>
      <w:r>
        <w:rPr>
          <w:rFonts w:ascii="Montserrat" w:hAnsi="Montserrat" w:cs="Arial"/>
        </w:rPr>
        <w:t>ápiz o bolígrafo para que puedas</w:t>
      </w:r>
      <w:r w:rsidR="00151BA9" w:rsidRPr="00151BA9">
        <w:rPr>
          <w:rFonts w:ascii="Montserrat" w:hAnsi="Montserrat" w:cs="Arial"/>
        </w:rPr>
        <w:t xml:space="preserve"> tomar notas.</w:t>
      </w:r>
    </w:p>
    <w:p w14:paraId="714955B0" w14:textId="77777777" w:rsidR="00151BA9" w:rsidRPr="00151BA9" w:rsidRDefault="00151BA9" w:rsidP="00151BA9">
      <w:pPr>
        <w:spacing w:after="0" w:line="240" w:lineRule="auto"/>
        <w:jc w:val="both"/>
        <w:rPr>
          <w:rFonts w:ascii="Montserrat" w:hAnsi="Montserrat" w:cs="Arial"/>
        </w:rPr>
      </w:pPr>
    </w:p>
    <w:p w14:paraId="2569251E" w14:textId="2FD3E271" w:rsidR="00151BA9" w:rsidRPr="00151BA9" w:rsidRDefault="00151BA9" w:rsidP="00151BA9">
      <w:pPr>
        <w:spacing w:after="0" w:line="240" w:lineRule="auto"/>
        <w:jc w:val="both"/>
        <w:rPr>
          <w:rFonts w:ascii="Montserrat" w:hAnsi="Montserrat" w:cs="Arial"/>
        </w:rPr>
      </w:pPr>
      <w:r w:rsidRPr="00151BA9">
        <w:rPr>
          <w:rFonts w:ascii="Montserrat" w:hAnsi="Montserrat" w:cs="Arial"/>
        </w:rPr>
        <w:t xml:space="preserve">También es conveniente tener a la mano </w:t>
      </w:r>
      <w:r w:rsidR="00496A3C">
        <w:rPr>
          <w:rFonts w:ascii="Montserrat" w:hAnsi="Montserrat" w:cs="Arial"/>
        </w:rPr>
        <w:t>t</w:t>
      </w:r>
      <w:r w:rsidRPr="00151BA9">
        <w:rPr>
          <w:rFonts w:ascii="Montserrat" w:hAnsi="Montserrat" w:cs="Arial"/>
        </w:rPr>
        <w:t>u libro de texto.</w:t>
      </w:r>
    </w:p>
    <w:p w14:paraId="4DC1C431" w14:textId="77777777" w:rsidR="00151BA9" w:rsidRPr="00151BA9" w:rsidRDefault="00151BA9" w:rsidP="00151BA9">
      <w:pPr>
        <w:spacing w:after="0" w:line="240" w:lineRule="auto"/>
        <w:jc w:val="both"/>
        <w:rPr>
          <w:rFonts w:ascii="Montserrat" w:hAnsi="Montserrat" w:cs="Arial"/>
        </w:rPr>
      </w:pPr>
    </w:p>
    <w:p w14:paraId="1D9072E8" w14:textId="556BF540" w:rsidR="00151BA9" w:rsidRPr="00151BA9" w:rsidRDefault="00151BA9" w:rsidP="00151BA9">
      <w:pPr>
        <w:spacing w:after="0" w:line="240" w:lineRule="auto"/>
        <w:jc w:val="both"/>
        <w:rPr>
          <w:rFonts w:ascii="Montserrat" w:hAnsi="Montserrat" w:cs="Arial"/>
        </w:rPr>
      </w:pPr>
      <w:r w:rsidRPr="00151BA9">
        <w:rPr>
          <w:rFonts w:ascii="Montserrat" w:hAnsi="Montserrat" w:cs="Arial"/>
        </w:rPr>
        <w:t xml:space="preserve">Ten presente que todo lo que </w:t>
      </w:r>
      <w:r w:rsidR="00496A3C">
        <w:rPr>
          <w:rFonts w:ascii="Montserrat" w:hAnsi="Montserrat" w:cs="Arial"/>
        </w:rPr>
        <w:t>aprendas</w:t>
      </w:r>
      <w:r w:rsidRPr="00151BA9">
        <w:rPr>
          <w:rFonts w:ascii="Montserrat" w:hAnsi="Montserrat" w:cs="Arial"/>
        </w:rPr>
        <w:t xml:space="preserve"> es para reforzar </w:t>
      </w:r>
      <w:r w:rsidR="00496A3C">
        <w:rPr>
          <w:rFonts w:ascii="Montserrat" w:hAnsi="Montserrat" w:cs="Arial"/>
        </w:rPr>
        <w:t>t</w:t>
      </w:r>
      <w:r w:rsidRPr="00151BA9">
        <w:rPr>
          <w:rFonts w:ascii="Montserrat" w:hAnsi="Montserrat" w:cs="Arial"/>
        </w:rPr>
        <w:t>u conocimiento, así que las dudas, inquietudes o dificultades que surjan, seguramente encontrará</w:t>
      </w:r>
      <w:r w:rsidR="00496A3C">
        <w:rPr>
          <w:rFonts w:ascii="Montserrat" w:hAnsi="Montserrat" w:cs="Arial"/>
        </w:rPr>
        <w:t>s</w:t>
      </w:r>
      <w:r w:rsidRPr="00151BA9">
        <w:rPr>
          <w:rFonts w:ascii="Montserrat" w:hAnsi="Montserrat" w:cs="Arial"/>
        </w:rPr>
        <w:t xml:space="preserve"> respuesta al momento de consultar </w:t>
      </w:r>
      <w:r w:rsidR="00496A3C">
        <w:rPr>
          <w:rFonts w:ascii="Montserrat" w:hAnsi="Montserrat" w:cs="Arial"/>
        </w:rPr>
        <w:t>tu libro de texto y revisar t</w:t>
      </w:r>
      <w:r w:rsidRPr="00151BA9">
        <w:rPr>
          <w:rFonts w:ascii="Montserrat" w:hAnsi="Montserrat" w:cs="Arial"/>
        </w:rPr>
        <w:t>us apuntes.</w:t>
      </w:r>
    </w:p>
    <w:p w14:paraId="67A830F3" w14:textId="4994DF5C" w:rsidR="00151BA9" w:rsidRPr="00151BA9" w:rsidRDefault="00151BA9" w:rsidP="00151BA9">
      <w:pPr>
        <w:spacing w:after="0" w:line="240" w:lineRule="auto"/>
        <w:ind w:right="-1"/>
        <w:jc w:val="both"/>
        <w:textAlignment w:val="baseline"/>
        <w:rPr>
          <w:rFonts w:ascii="Montserrat" w:eastAsia="Times New Roman" w:hAnsi="Montserrat" w:cs="Times New Roman"/>
          <w:bCs/>
          <w:lang w:eastAsia="es-MX"/>
        </w:rPr>
      </w:pPr>
    </w:p>
    <w:p w14:paraId="6A985ACA" w14:textId="77777777" w:rsidR="00F56534" w:rsidRPr="00736BCC" w:rsidRDefault="00F56534" w:rsidP="00F56534">
      <w:pPr>
        <w:spacing w:after="0" w:line="240" w:lineRule="auto"/>
        <w:jc w:val="both"/>
        <w:rPr>
          <w:rFonts w:ascii="Montserrat" w:hAnsi="Montserrat" w:cs="Arial"/>
        </w:rPr>
      </w:pPr>
    </w:p>
    <w:p w14:paraId="71DFEB38"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hacemos?</w:t>
      </w:r>
    </w:p>
    <w:p w14:paraId="364FBC81" w14:textId="77777777" w:rsidR="00F56534" w:rsidRPr="00736BCC" w:rsidRDefault="00F56534" w:rsidP="00F56534">
      <w:pPr>
        <w:spacing w:after="0" w:line="240" w:lineRule="auto"/>
        <w:jc w:val="both"/>
        <w:textAlignment w:val="baseline"/>
        <w:rPr>
          <w:rFonts w:ascii="Montserrat" w:eastAsia="Times New Roman" w:hAnsi="Montserrat" w:cs="Times New Roman"/>
          <w:bCs/>
          <w:lang w:eastAsia="es-MX"/>
        </w:rPr>
      </w:pPr>
    </w:p>
    <w:p w14:paraId="6AA9F770" w14:textId="2AFFFA20" w:rsidR="00496A3C" w:rsidRPr="00151BA9" w:rsidRDefault="00496A3C" w:rsidP="00496A3C">
      <w:pPr>
        <w:spacing w:after="0" w:line="240" w:lineRule="auto"/>
        <w:jc w:val="both"/>
        <w:rPr>
          <w:rFonts w:ascii="Montserrat" w:eastAsia="Times New Roman" w:hAnsi="Montserrat" w:cs="Arial"/>
        </w:rPr>
      </w:pPr>
      <w:r>
        <w:rPr>
          <w:rFonts w:ascii="Montserrat" w:eastAsia="Times New Roman" w:hAnsi="Montserrat" w:cs="Arial"/>
        </w:rPr>
        <w:lastRenderedPageBreak/>
        <w:t>L</w:t>
      </w:r>
      <w:r w:rsidRPr="00151BA9">
        <w:rPr>
          <w:rFonts w:ascii="Montserrat" w:eastAsia="Times New Roman" w:hAnsi="Montserrat" w:cs="Arial"/>
        </w:rPr>
        <w:t>os artículos de opinión son un texto que corresponde a los géneros periodísticos y su función es argumentar los puntos de vista del autor.</w:t>
      </w:r>
    </w:p>
    <w:p w14:paraId="158665EC" w14:textId="77777777" w:rsidR="00496A3C" w:rsidRPr="00151BA9" w:rsidRDefault="00496A3C" w:rsidP="00496A3C">
      <w:pPr>
        <w:spacing w:after="0" w:line="240" w:lineRule="auto"/>
        <w:jc w:val="both"/>
        <w:rPr>
          <w:rFonts w:ascii="Montserrat" w:eastAsia="Times New Roman" w:hAnsi="Montserrat" w:cs="Arial"/>
          <w:bCs/>
        </w:rPr>
      </w:pPr>
    </w:p>
    <w:p w14:paraId="6000C73B" w14:textId="44374D7D" w:rsidR="00496A3C" w:rsidRPr="00151BA9" w:rsidRDefault="00496A3C" w:rsidP="00496A3C">
      <w:pPr>
        <w:spacing w:after="0" w:line="240" w:lineRule="auto"/>
        <w:jc w:val="both"/>
        <w:rPr>
          <w:rFonts w:ascii="Montserrat" w:eastAsia="Times New Roman" w:hAnsi="Montserrat" w:cs="Arial"/>
          <w:bCs/>
        </w:rPr>
      </w:pPr>
      <w:r>
        <w:rPr>
          <w:rFonts w:ascii="Montserrat" w:eastAsia="Times New Roman" w:hAnsi="Montserrat" w:cs="Arial"/>
          <w:bCs/>
        </w:rPr>
        <w:t xml:space="preserve">Lee el siguiente </w:t>
      </w:r>
      <w:r w:rsidRPr="00151BA9">
        <w:rPr>
          <w:rFonts w:ascii="Montserrat" w:eastAsia="Times New Roman" w:hAnsi="Montserrat" w:cs="Arial"/>
          <w:bCs/>
        </w:rPr>
        <w:t>fragmento del artículo “Opinión: Educación y roles de género”, de la autoría de Sofía García Bullé.</w:t>
      </w:r>
    </w:p>
    <w:p w14:paraId="18E7FAA0" w14:textId="77777777" w:rsidR="00496A3C" w:rsidRPr="00151BA9" w:rsidRDefault="00496A3C" w:rsidP="00496A3C">
      <w:pPr>
        <w:spacing w:after="0" w:line="240" w:lineRule="auto"/>
        <w:jc w:val="both"/>
        <w:rPr>
          <w:rFonts w:ascii="Montserrat" w:eastAsia="Times New Roman" w:hAnsi="Montserrat" w:cs="Arial"/>
        </w:rPr>
      </w:pPr>
    </w:p>
    <w:p w14:paraId="16869DF3" w14:textId="77777777" w:rsidR="00496A3C" w:rsidRPr="00151BA9" w:rsidRDefault="00496A3C" w:rsidP="00D652DE">
      <w:pPr>
        <w:spacing w:after="0" w:line="240" w:lineRule="auto"/>
        <w:ind w:left="708"/>
        <w:jc w:val="both"/>
        <w:rPr>
          <w:rFonts w:ascii="Montserrat" w:eastAsia="Times New Roman" w:hAnsi="Montserrat" w:cs="Arial"/>
          <w:bCs/>
          <w:i/>
          <w:iCs/>
        </w:rPr>
      </w:pPr>
      <w:r w:rsidRPr="00151BA9">
        <w:rPr>
          <w:rFonts w:ascii="Montserrat" w:eastAsia="Times New Roman" w:hAnsi="Montserrat" w:cs="Arial"/>
          <w:bCs/>
          <w:i/>
          <w:iCs/>
        </w:rPr>
        <w:t xml:space="preserve">Los roles de género forman parte de los primeros aspectos que aprendemos en las fases más tempranas de la socialización. </w:t>
      </w:r>
    </w:p>
    <w:p w14:paraId="4566343D" w14:textId="77777777" w:rsidR="00496A3C" w:rsidRPr="00151BA9" w:rsidRDefault="00496A3C" w:rsidP="00D652DE">
      <w:pPr>
        <w:spacing w:after="0" w:line="240" w:lineRule="auto"/>
        <w:ind w:left="708"/>
        <w:jc w:val="both"/>
        <w:rPr>
          <w:rFonts w:ascii="Montserrat" w:eastAsia="Times New Roman" w:hAnsi="Montserrat" w:cs="Arial"/>
          <w:bCs/>
          <w:i/>
          <w:iCs/>
        </w:rPr>
      </w:pPr>
    </w:p>
    <w:p w14:paraId="7CEEF481" w14:textId="08697817" w:rsidR="00496A3C" w:rsidRPr="00151BA9" w:rsidRDefault="00D652DE" w:rsidP="00D652DE">
      <w:pPr>
        <w:spacing w:after="0" w:line="240" w:lineRule="auto"/>
        <w:ind w:left="708"/>
        <w:jc w:val="both"/>
        <w:rPr>
          <w:rFonts w:ascii="Montserrat" w:eastAsia="Times New Roman" w:hAnsi="Montserrat" w:cs="Arial"/>
          <w:bCs/>
          <w:i/>
          <w:iCs/>
        </w:rPr>
      </w:pPr>
      <w:r>
        <w:rPr>
          <w:rFonts w:ascii="Montserrat" w:eastAsia="Times New Roman" w:hAnsi="Montserrat" w:cs="Arial"/>
          <w:bCs/>
          <w:i/>
          <w:iCs/>
        </w:rPr>
        <w:t>“</w:t>
      </w:r>
      <w:r w:rsidR="00496A3C" w:rsidRPr="00151BA9">
        <w:rPr>
          <w:rFonts w:ascii="Montserrat" w:eastAsia="Times New Roman" w:hAnsi="Montserrat" w:cs="Arial"/>
          <w:bCs/>
          <w:i/>
          <w:iCs/>
        </w:rPr>
        <w:t>Vemos este proceso como algo completamente inocente e inherente a la forma en que integramos a los niños a la sociedad, pero la forma en la que los introducimos a los roles de género podría estar influenciando significativamente no solamente en las relaciones de convivencia entre niños y niñas, sino en la visión a futuro sobre qué trabajos son propios para hombres y mujeres.</w:t>
      </w:r>
    </w:p>
    <w:p w14:paraId="7626EBBA" w14:textId="77777777" w:rsidR="00496A3C" w:rsidRPr="00151BA9" w:rsidRDefault="00496A3C" w:rsidP="00D652DE">
      <w:pPr>
        <w:spacing w:after="0" w:line="240" w:lineRule="auto"/>
        <w:ind w:left="708"/>
        <w:jc w:val="both"/>
        <w:rPr>
          <w:rFonts w:ascii="Montserrat" w:eastAsia="Times New Roman" w:hAnsi="Montserrat" w:cs="Arial"/>
          <w:bCs/>
        </w:rPr>
      </w:pPr>
    </w:p>
    <w:p w14:paraId="4E2E29F1" w14:textId="77777777" w:rsidR="00496A3C" w:rsidRPr="00151BA9" w:rsidRDefault="00A9471E" w:rsidP="00D652DE">
      <w:pPr>
        <w:spacing w:after="0" w:line="240" w:lineRule="auto"/>
        <w:ind w:left="708"/>
        <w:jc w:val="both"/>
        <w:rPr>
          <w:rFonts w:ascii="Montserrat" w:eastAsia="Times New Roman" w:hAnsi="Montserrat" w:cs="Arial"/>
          <w:bCs/>
          <w:i/>
          <w:iCs/>
        </w:rPr>
      </w:pPr>
      <w:hyperlink r:id="rId8" w:tgtFrame="_blank" w:history="1">
        <w:r w:rsidR="00496A3C" w:rsidRPr="00151BA9">
          <w:rPr>
            <w:rStyle w:val="Hipervnculo"/>
            <w:rFonts w:ascii="Montserrat" w:eastAsia="Times New Roman" w:hAnsi="Montserrat" w:cs="Arial"/>
            <w:bCs/>
            <w:i/>
            <w:iCs/>
            <w:color w:val="auto"/>
          </w:rPr>
          <w:t>Recientes estudios</w:t>
        </w:r>
      </w:hyperlink>
      <w:r w:rsidR="00496A3C" w:rsidRPr="00151BA9">
        <w:rPr>
          <w:rFonts w:ascii="Montserrat" w:eastAsia="Times New Roman" w:hAnsi="Montserrat" w:cs="Arial"/>
          <w:bCs/>
          <w:i/>
          <w:iCs/>
        </w:rPr>
        <w:t xml:space="preserve"> demuestran que </w:t>
      </w:r>
      <w:proofErr w:type="gramStart"/>
      <w:r w:rsidR="00496A3C" w:rsidRPr="00151BA9">
        <w:rPr>
          <w:rFonts w:ascii="Montserrat" w:eastAsia="Times New Roman" w:hAnsi="Montserrat" w:cs="Arial"/>
          <w:bCs/>
          <w:i/>
          <w:iCs/>
        </w:rPr>
        <w:t>niños y niñas</w:t>
      </w:r>
      <w:proofErr w:type="gramEnd"/>
      <w:r w:rsidR="00496A3C" w:rsidRPr="00151BA9">
        <w:rPr>
          <w:rFonts w:ascii="Montserrat" w:eastAsia="Times New Roman" w:hAnsi="Montserrat" w:cs="Arial"/>
          <w:bCs/>
          <w:i/>
          <w:iCs/>
        </w:rPr>
        <w:t xml:space="preserve"> entre cuatro y nueve años ya presentan una percepción diferenciada entre atributos profesionales que se atribuyen a hombres y a mujeres. </w:t>
      </w:r>
    </w:p>
    <w:p w14:paraId="5C0BE7A1" w14:textId="77777777" w:rsidR="00496A3C" w:rsidRPr="00151BA9" w:rsidRDefault="00496A3C" w:rsidP="00D652DE">
      <w:pPr>
        <w:spacing w:after="0" w:line="240" w:lineRule="auto"/>
        <w:ind w:left="708"/>
        <w:jc w:val="both"/>
        <w:rPr>
          <w:rFonts w:ascii="Montserrat" w:eastAsia="Times New Roman" w:hAnsi="Montserrat" w:cs="Arial"/>
          <w:bCs/>
          <w:i/>
          <w:iCs/>
        </w:rPr>
      </w:pPr>
    </w:p>
    <w:p w14:paraId="4FC1E69A" w14:textId="77777777" w:rsidR="00496A3C" w:rsidRPr="00151BA9" w:rsidRDefault="00496A3C" w:rsidP="00D652DE">
      <w:pPr>
        <w:spacing w:after="0" w:line="240" w:lineRule="auto"/>
        <w:ind w:left="708"/>
        <w:jc w:val="both"/>
        <w:rPr>
          <w:rFonts w:ascii="Montserrat" w:eastAsia="Times New Roman" w:hAnsi="Montserrat" w:cs="Arial"/>
          <w:bCs/>
          <w:i/>
          <w:iCs/>
        </w:rPr>
      </w:pPr>
      <w:r w:rsidRPr="00151BA9">
        <w:rPr>
          <w:rFonts w:ascii="Montserrat" w:eastAsia="Times New Roman" w:hAnsi="Montserrat" w:cs="Arial"/>
          <w:bCs/>
          <w:i/>
          <w:iCs/>
        </w:rPr>
        <w:t>Los resultados del artículo académico “Socialización de los estereotipos de género relacionados con los atributos y profesiones entre los niños españoles en edad escolar”, confirman que los niños y las niñas que participaron en este estudio tenían interiorizados de forma generalizada los esquemas de género, y los aplicaban de forma clara cuando debían asignar atributos personales o roles profesionales.</w:t>
      </w:r>
    </w:p>
    <w:p w14:paraId="5CB876FD" w14:textId="77777777" w:rsidR="00496A3C" w:rsidRPr="00151BA9" w:rsidRDefault="00496A3C" w:rsidP="00D652DE">
      <w:pPr>
        <w:spacing w:after="0" w:line="240" w:lineRule="auto"/>
        <w:ind w:left="708"/>
        <w:jc w:val="both"/>
        <w:rPr>
          <w:rFonts w:ascii="Montserrat" w:eastAsia="Times New Roman" w:hAnsi="Montserrat" w:cs="Arial"/>
          <w:bCs/>
        </w:rPr>
      </w:pPr>
    </w:p>
    <w:p w14:paraId="2BB9A7F8" w14:textId="77777777" w:rsidR="00496A3C" w:rsidRPr="00151BA9" w:rsidRDefault="00496A3C" w:rsidP="00D652DE">
      <w:pPr>
        <w:spacing w:after="0" w:line="240" w:lineRule="auto"/>
        <w:ind w:left="708"/>
        <w:jc w:val="both"/>
        <w:rPr>
          <w:rFonts w:ascii="Montserrat" w:eastAsia="Times New Roman" w:hAnsi="Montserrat" w:cs="Arial"/>
          <w:bCs/>
          <w:i/>
          <w:iCs/>
        </w:rPr>
      </w:pPr>
      <w:r w:rsidRPr="00151BA9">
        <w:rPr>
          <w:rFonts w:ascii="Montserrat" w:eastAsia="Times New Roman" w:hAnsi="Montserrat" w:cs="Arial"/>
          <w:bCs/>
          <w:i/>
          <w:iCs/>
        </w:rPr>
        <w:t>Como ejemplo, durante el estudio se pudo ver que los chicos asocian más la fuerza y la inteligencia a los varones, mientras que a las mujeres se les asociaba con la amabilidad y la vocación del cuidado de otras personas.</w:t>
      </w:r>
    </w:p>
    <w:p w14:paraId="0C6DA9B1" w14:textId="77777777" w:rsidR="00496A3C" w:rsidRPr="00151BA9" w:rsidRDefault="00496A3C" w:rsidP="00D652DE">
      <w:pPr>
        <w:spacing w:after="0" w:line="240" w:lineRule="auto"/>
        <w:ind w:left="708"/>
        <w:jc w:val="both"/>
        <w:rPr>
          <w:rFonts w:ascii="Montserrat" w:eastAsia="Times New Roman" w:hAnsi="Montserrat" w:cs="Arial"/>
          <w:bCs/>
          <w:i/>
          <w:iCs/>
        </w:rPr>
      </w:pPr>
    </w:p>
    <w:p w14:paraId="6613A18C" w14:textId="77777777" w:rsidR="00496A3C" w:rsidRPr="00151BA9" w:rsidRDefault="00496A3C" w:rsidP="00D652DE">
      <w:pPr>
        <w:spacing w:after="0" w:line="240" w:lineRule="auto"/>
        <w:ind w:left="708"/>
        <w:jc w:val="both"/>
        <w:rPr>
          <w:rFonts w:ascii="Montserrat" w:eastAsia="Times New Roman" w:hAnsi="Montserrat" w:cs="Arial"/>
          <w:bCs/>
          <w:i/>
          <w:iCs/>
        </w:rPr>
      </w:pPr>
      <w:r w:rsidRPr="00151BA9">
        <w:rPr>
          <w:rFonts w:ascii="Montserrat" w:eastAsia="Times New Roman" w:hAnsi="Montserrat" w:cs="Arial"/>
          <w:bCs/>
          <w:i/>
          <w:iCs/>
        </w:rPr>
        <w:t xml:space="preserve">Esto también impacta el punto de vista de los niños con respecto a las personas que usualmente tienen las posiciones laborales más altas o quien percibe mayores sueldos. </w:t>
      </w:r>
    </w:p>
    <w:p w14:paraId="1A29652F" w14:textId="77777777" w:rsidR="00496A3C" w:rsidRPr="00151BA9" w:rsidRDefault="00496A3C" w:rsidP="00D652DE">
      <w:pPr>
        <w:spacing w:after="0" w:line="240" w:lineRule="auto"/>
        <w:ind w:left="708"/>
        <w:jc w:val="both"/>
        <w:rPr>
          <w:rFonts w:ascii="Montserrat" w:eastAsia="Times New Roman" w:hAnsi="Montserrat" w:cs="Arial"/>
          <w:bCs/>
          <w:i/>
          <w:iCs/>
        </w:rPr>
      </w:pPr>
    </w:p>
    <w:p w14:paraId="411B7013" w14:textId="77777777" w:rsidR="00496A3C" w:rsidRPr="00151BA9" w:rsidRDefault="00496A3C" w:rsidP="00D652DE">
      <w:pPr>
        <w:spacing w:after="0" w:line="240" w:lineRule="auto"/>
        <w:ind w:left="708"/>
        <w:jc w:val="both"/>
        <w:rPr>
          <w:rFonts w:ascii="Montserrat" w:eastAsia="Times New Roman" w:hAnsi="Montserrat" w:cs="Arial"/>
          <w:bCs/>
          <w:i/>
          <w:iCs/>
        </w:rPr>
      </w:pPr>
      <w:proofErr w:type="gramStart"/>
      <w:r w:rsidRPr="00151BA9">
        <w:rPr>
          <w:rFonts w:ascii="Montserrat" w:eastAsia="Times New Roman" w:hAnsi="Montserrat" w:cs="Arial"/>
          <w:bCs/>
          <w:i/>
          <w:iCs/>
        </w:rPr>
        <w:t>Los niños y niñas</w:t>
      </w:r>
      <w:proofErr w:type="gramEnd"/>
      <w:r w:rsidRPr="00151BA9">
        <w:rPr>
          <w:rFonts w:ascii="Montserrat" w:eastAsia="Times New Roman" w:hAnsi="Montserrat" w:cs="Arial"/>
          <w:bCs/>
          <w:i/>
          <w:iCs/>
        </w:rPr>
        <w:t xml:space="preserve"> participantes relacionan instantáneamente a los hombres con trabajos que implicaban mayor liderazgo y responsabilidades más valoradas, por ende, mejores posiciones y sueldos. </w:t>
      </w:r>
    </w:p>
    <w:p w14:paraId="54A764FD" w14:textId="77777777" w:rsidR="00496A3C" w:rsidRPr="00151BA9" w:rsidRDefault="00496A3C" w:rsidP="00D652DE">
      <w:pPr>
        <w:spacing w:after="0" w:line="240" w:lineRule="auto"/>
        <w:ind w:left="708"/>
        <w:jc w:val="both"/>
        <w:rPr>
          <w:rFonts w:ascii="Montserrat" w:eastAsia="Times New Roman" w:hAnsi="Montserrat" w:cs="Arial"/>
          <w:bCs/>
          <w:i/>
          <w:iCs/>
        </w:rPr>
      </w:pPr>
    </w:p>
    <w:p w14:paraId="34DA20D1" w14:textId="77777777" w:rsidR="00496A3C" w:rsidRPr="00151BA9" w:rsidRDefault="00496A3C" w:rsidP="00D652DE">
      <w:pPr>
        <w:spacing w:after="0" w:line="240" w:lineRule="auto"/>
        <w:ind w:left="708"/>
        <w:jc w:val="both"/>
        <w:rPr>
          <w:rFonts w:ascii="Montserrat" w:eastAsia="Times New Roman" w:hAnsi="Montserrat" w:cs="Arial"/>
          <w:bCs/>
          <w:i/>
          <w:iCs/>
        </w:rPr>
      </w:pPr>
      <w:r w:rsidRPr="00151BA9">
        <w:rPr>
          <w:rFonts w:ascii="Montserrat" w:eastAsia="Times New Roman" w:hAnsi="Montserrat" w:cs="Arial"/>
          <w:bCs/>
          <w:i/>
          <w:iCs/>
        </w:rPr>
        <w:t>Mientras que a las mujeres se les colocó en posiciones laborales más bien relacionadas con el soporte, que no se valoraban tan alto en el esquema de poder o agencia, tampoco en los sueldos. </w:t>
      </w:r>
    </w:p>
    <w:p w14:paraId="2F29C2C6" w14:textId="77777777" w:rsidR="00496A3C" w:rsidRPr="00151BA9" w:rsidRDefault="00496A3C" w:rsidP="00D652DE">
      <w:pPr>
        <w:spacing w:after="0" w:line="240" w:lineRule="auto"/>
        <w:ind w:left="708"/>
        <w:jc w:val="both"/>
        <w:rPr>
          <w:rFonts w:ascii="Montserrat" w:eastAsia="Times New Roman" w:hAnsi="Montserrat" w:cs="Arial"/>
          <w:bCs/>
        </w:rPr>
      </w:pPr>
    </w:p>
    <w:p w14:paraId="7021FF64" w14:textId="77777777" w:rsidR="00496A3C" w:rsidRPr="00151BA9" w:rsidRDefault="00496A3C" w:rsidP="00D652DE">
      <w:pPr>
        <w:spacing w:after="0" w:line="240" w:lineRule="auto"/>
        <w:ind w:left="708"/>
        <w:jc w:val="both"/>
        <w:rPr>
          <w:rFonts w:ascii="Montserrat" w:eastAsia="Times New Roman" w:hAnsi="Montserrat" w:cs="Arial"/>
          <w:bCs/>
          <w:i/>
          <w:iCs/>
        </w:rPr>
      </w:pPr>
      <w:r w:rsidRPr="00151BA9">
        <w:rPr>
          <w:rFonts w:ascii="Montserrat" w:eastAsia="Times New Roman" w:hAnsi="Montserrat" w:cs="Arial"/>
          <w:bCs/>
          <w:i/>
          <w:iCs/>
        </w:rPr>
        <w:t xml:space="preserve">El estudio encontró una relación directa en cómo la socialización de género contiene un sesgo que puede afectar seriamente las opciones laborales disponibles para las niñas en un futuro, así como su futuro económico y oportunidades. </w:t>
      </w:r>
    </w:p>
    <w:p w14:paraId="634F9AE2" w14:textId="77777777" w:rsidR="00496A3C" w:rsidRPr="00151BA9" w:rsidRDefault="00496A3C" w:rsidP="00D652DE">
      <w:pPr>
        <w:spacing w:after="0" w:line="240" w:lineRule="auto"/>
        <w:ind w:left="708"/>
        <w:jc w:val="both"/>
        <w:rPr>
          <w:rFonts w:ascii="Montserrat" w:eastAsia="Times New Roman" w:hAnsi="Montserrat" w:cs="Arial"/>
          <w:bCs/>
          <w:i/>
          <w:iCs/>
        </w:rPr>
      </w:pPr>
    </w:p>
    <w:p w14:paraId="7FF5BE2B" w14:textId="77777777" w:rsidR="00496A3C" w:rsidRPr="00151BA9" w:rsidRDefault="00496A3C" w:rsidP="00D652DE">
      <w:pPr>
        <w:spacing w:after="0" w:line="240" w:lineRule="auto"/>
        <w:ind w:left="708"/>
        <w:jc w:val="both"/>
        <w:rPr>
          <w:rFonts w:ascii="Montserrat" w:eastAsia="Times New Roman" w:hAnsi="Montserrat" w:cs="Arial"/>
          <w:bCs/>
          <w:i/>
          <w:iCs/>
        </w:rPr>
      </w:pPr>
      <w:r w:rsidRPr="00151BA9">
        <w:rPr>
          <w:rFonts w:ascii="Montserrat" w:eastAsia="Times New Roman" w:hAnsi="Montserrat" w:cs="Arial"/>
          <w:bCs/>
          <w:i/>
          <w:iCs/>
        </w:rPr>
        <w:lastRenderedPageBreak/>
        <w:t>¿Cómo se puede empezar a combatir este sesgo al momento de hablar del género y sus roles?</w:t>
      </w:r>
    </w:p>
    <w:p w14:paraId="118D714F" w14:textId="77777777" w:rsidR="00496A3C" w:rsidRPr="00151BA9" w:rsidRDefault="00496A3C" w:rsidP="00D652DE">
      <w:pPr>
        <w:spacing w:after="0" w:line="240" w:lineRule="auto"/>
        <w:ind w:left="708"/>
        <w:jc w:val="both"/>
        <w:rPr>
          <w:rFonts w:ascii="Montserrat" w:eastAsia="Times New Roman" w:hAnsi="Montserrat" w:cs="Arial"/>
          <w:bCs/>
          <w:i/>
          <w:iCs/>
        </w:rPr>
      </w:pPr>
    </w:p>
    <w:p w14:paraId="7A409693" w14:textId="477E0E37" w:rsidR="00496A3C" w:rsidRDefault="00496A3C" w:rsidP="00D652DE">
      <w:pPr>
        <w:spacing w:after="0" w:line="240" w:lineRule="auto"/>
        <w:ind w:left="708"/>
        <w:jc w:val="both"/>
        <w:rPr>
          <w:rFonts w:ascii="Montserrat" w:eastAsia="Times New Roman" w:hAnsi="Montserrat" w:cs="Arial"/>
          <w:bCs/>
          <w:i/>
          <w:iCs/>
        </w:rPr>
      </w:pPr>
      <w:r w:rsidRPr="00151BA9">
        <w:rPr>
          <w:rFonts w:ascii="Montserrat" w:eastAsia="Times New Roman" w:hAnsi="Montserrat" w:cs="Arial"/>
          <w:bCs/>
          <w:i/>
          <w:iCs/>
        </w:rPr>
        <w:t>La conversación no llama propiamente a redefinir de base lo que entendemos por femenino y masculino, pero sí revalorizar y permitirnos ser más flexibles con las líneas entre ambos espectros.</w:t>
      </w:r>
      <w:r w:rsidR="00D652DE">
        <w:rPr>
          <w:rFonts w:ascii="Montserrat" w:eastAsia="Times New Roman" w:hAnsi="Montserrat" w:cs="Arial"/>
          <w:bCs/>
          <w:i/>
          <w:iCs/>
        </w:rPr>
        <w:t>”</w:t>
      </w:r>
    </w:p>
    <w:p w14:paraId="49F43D67" w14:textId="77777777" w:rsidR="00D652DE" w:rsidRPr="00151BA9" w:rsidRDefault="00D652DE" w:rsidP="00D652DE">
      <w:pPr>
        <w:spacing w:after="0" w:line="240" w:lineRule="auto"/>
        <w:ind w:left="708"/>
        <w:jc w:val="both"/>
        <w:rPr>
          <w:rFonts w:ascii="Montserrat" w:eastAsia="Times New Roman" w:hAnsi="Montserrat" w:cs="Arial"/>
          <w:bCs/>
          <w:i/>
          <w:iCs/>
        </w:rPr>
      </w:pPr>
    </w:p>
    <w:p w14:paraId="1ADD6C0F" w14:textId="77777777" w:rsidR="00496A3C" w:rsidRPr="00151BA9" w:rsidRDefault="00A9471E" w:rsidP="00D652DE">
      <w:pPr>
        <w:spacing w:after="0" w:line="240" w:lineRule="auto"/>
        <w:jc w:val="right"/>
        <w:rPr>
          <w:rFonts w:ascii="Montserrat" w:hAnsi="Montserrat"/>
        </w:rPr>
      </w:pPr>
      <w:hyperlink r:id="rId9" w:history="1">
        <w:r w:rsidR="00496A3C" w:rsidRPr="00151BA9">
          <w:rPr>
            <w:rStyle w:val="Hipervnculo"/>
            <w:rFonts w:ascii="Montserrat" w:eastAsia="Times New Roman" w:hAnsi="Montserrat" w:cs="Arial"/>
            <w:bCs/>
            <w:color w:val="auto"/>
          </w:rPr>
          <w:t>https://observatorio.tec.mx/edu-news/educacion-genero</w:t>
        </w:r>
      </w:hyperlink>
    </w:p>
    <w:p w14:paraId="3B87293B" w14:textId="77777777" w:rsidR="00496A3C" w:rsidRPr="00151BA9" w:rsidRDefault="00496A3C" w:rsidP="00496A3C">
      <w:pPr>
        <w:spacing w:after="0" w:line="240" w:lineRule="auto"/>
        <w:jc w:val="both"/>
        <w:rPr>
          <w:rFonts w:ascii="Montserrat" w:hAnsi="Montserrat"/>
        </w:rPr>
      </w:pPr>
    </w:p>
    <w:p w14:paraId="4788EE44" w14:textId="29F19EF9" w:rsidR="00496A3C" w:rsidRPr="00151BA9" w:rsidRDefault="00496A3C" w:rsidP="00496A3C">
      <w:pPr>
        <w:spacing w:after="0" w:line="240" w:lineRule="auto"/>
        <w:jc w:val="both"/>
        <w:rPr>
          <w:rFonts w:ascii="Montserrat" w:eastAsia="Times New Roman" w:hAnsi="Montserrat" w:cs="Arial"/>
        </w:rPr>
      </w:pPr>
      <w:r w:rsidRPr="00151BA9">
        <w:rPr>
          <w:rFonts w:ascii="Montserrat" w:eastAsia="Times New Roman" w:hAnsi="Montserrat" w:cs="Arial"/>
        </w:rPr>
        <w:t>Como p</w:t>
      </w:r>
      <w:r>
        <w:rPr>
          <w:rFonts w:ascii="Montserrat" w:eastAsia="Times New Roman" w:hAnsi="Montserrat" w:cs="Arial"/>
        </w:rPr>
        <w:t>uedes</w:t>
      </w:r>
      <w:r w:rsidRPr="00151BA9">
        <w:rPr>
          <w:rFonts w:ascii="Montserrat" w:eastAsia="Times New Roman" w:hAnsi="Montserrat" w:cs="Arial"/>
        </w:rPr>
        <w:t xml:space="preserve"> dar</w:t>
      </w:r>
      <w:r>
        <w:rPr>
          <w:rFonts w:ascii="Montserrat" w:eastAsia="Times New Roman" w:hAnsi="Montserrat" w:cs="Arial"/>
        </w:rPr>
        <w:t>te</w:t>
      </w:r>
      <w:r w:rsidRPr="00151BA9">
        <w:rPr>
          <w:rFonts w:ascii="Montserrat" w:eastAsia="Times New Roman" w:hAnsi="Montserrat" w:cs="Arial"/>
        </w:rPr>
        <w:t xml:space="preserve"> cuenta, es clara la naturaleza argumentativa y persuasiva del texto, caracterizado por presentar la postura, las valoraciones y el análisis sobre determinado asunto que, además, es de interés público</w:t>
      </w:r>
    </w:p>
    <w:p w14:paraId="6B297ED1" w14:textId="77777777" w:rsidR="00496A3C" w:rsidRPr="00151BA9" w:rsidRDefault="00496A3C" w:rsidP="00496A3C">
      <w:pPr>
        <w:spacing w:after="0" w:line="240" w:lineRule="auto"/>
        <w:jc w:val="both"/>
        <w:rPr>
          <w:rFonts w:ascii="Montserrat" w:eastAsia="Times New Roman" w:hAnsi="Montserrat" w:cs="Arial"/>
        </w:rPr>
      </w:pPr>
    </w:p>
    <w:p w14:paraId="53B29599" w14:textId="2986BFBC" w:rsidR="00496A3C" w:rsidRDefault="00146F0A" w:rsidP="00146F0A">
      <w:pPr>
        <w:spacing w:after="0" w:line="240" w:lineRule="auto"/>
        <w:jc w:val="both"/>
        <w:rPr>
          <w:rFonts w:ascii="Montserrat" w:eastAsia="Times New Roman" w:hAnsi="Montserrat" w:cs="Arial"/>
        </w:rPr>
      </w:pPr>
      <w:r>
        <w:rPr>
          <w:rFonts w:ascii="Montserrat" w:eastAsia="Times New Roman" w:hAnsi="Montserrat" w:cs="Arial"/>
        </w:rPr>
        <w:t>Escucha a Luna, una alumna de tercero de secundaria que expondrá su avance.</w:t>
      </w:r>
    </w:p>
    <w:p w14:paraId="31765103" w14:textId="230E9F08" w:rsidR="00146F0A" w:rsidRDefault="00146F0A" w:rsidP="00146F0A">
      <w:pPr>
        <w:spacing w:after="0" w:line="240" w:lineRule="auto"/>
        <w:jc w:val="both"/>
        <w:rPr>
          <w:rFonts w:ascii="Montserrat" w:eastAsia="Times New Roman" w:hAnsi="Montserrat" w:cs="Arial"/>
        </w:rPr>
      </w:pPr>
    </w:p>
    <w:p w14:paraId="02F7BF91" w14:textId="000D7A95" w:rsidR="00146F0A" w:rsidRPr="00146F0A" w:rsidRDefault="00146F0A" w:rsidP="00146F0A">
      <w:pPr>
        <w:pStyle w:val="Prrafodelista"/>
        <w:numPr>
          <w:ilvl w:val="0"/>
          <w:numId w:val="12"/>
        </w:numPr>
        <w:spacing w:after="0" w:line="240" w:lineRule="auto"/>
        <w:jc w:val="both"/>
        <w:rPr>
          <w:rFonts w:ascii="Montserrat" w:eastAsia="Times New Roman" w:hAnsi="Montserrat" w:cs="Arial"/>
          <w:b/>
          <w:lang w:val="en-US"/>
        </w:rPr>
      </w:pPr>
      <w:r w:rsidRPr="00146F0A">
        <w:rPr>
          <w:rFonts w:ascii="Montserrat" w:hAnsi="Montserrat" w:cs="Arial"/>
          <w:b/>
          <w:lang w:val="en-US"/>
        </w:rPr>
        <w:t>LME3_PG2_F1_ SEM39_060521_ANEXO 1</w:t>
      </w:r>
    </w:p>
    <w:p w14:paraId="77F4DB80" w14:textId="4E24DE05" w:rsidR="00496A3C" w:rsidRPr="007034DB" w:rsidRDefault="00A9471E" w:rsidP="00496A3C">
      <w:pPr>
        <w:spacing w:after="0" w:line="240" w:lineRule="auto"/>
        <w:jc w:val="both"/>
        <w:rPr>
          <w:rFonts w:ascii="Montserrat" w:eastAsia="Times New Roman" w:hAnsi="Montserrat" w:cs="Arial"/>
          <w:bCs/>
        </w:rPr>
      </w:pPr>
      <w:hyperlink r:id="rId10" w:history="1">
        <w:r w:rsidR="007034DB" w:rsidRPr="007034DB">
          <w:rPr>
            <w:rStyle w:val="Hipervnculo"/>
            <w:rFonts w:ascii="Montserrat" w:eastAsia="Times New Roman" w:hAnsi="Montserrat" w:cs="Arial"/>
            <w:bCs/>
          </w:rPr>
          <w:t>https://youtu.be/XZk5b-pdrEA</w:t>
        </w:r>
      </w:hyperlink>
      <w:r w:rsidR="007034DB" w:rsidRPr="007034DB">
        <w:rPr>
          <w:rFonts w:ascii="Montserrat" w:eastAsia="Times New Roman" w:hAnsi="Montserrat" w:cs="Arial"/>
          <w:bCs/>
        </w:rPr>
        <w:t xml:space="preserve"> </w:t>
      </w:r>
    </w:p>
    <w:p w14:paraId="7766493E" w14:textId="77777777" w:rsidR="007034DB" w:rsidRPr="007034DB" w:rsidRDefault="007034DB" w:rsidP="00496A3C">
      <w:pPr>
        <w:spacing w:after="0" w:line="240" w:lineRule="auto"/>
        <w:jc w:val="both"/>
        <w:rPr>
          <w:rFonts w:ascii="Montserrat" w:eastAsia="Times New Roman" w:hAnsi="Montserrat" w:cs="Arial"/>
          <w:bCs/>
        </w:rPr>
      </w:pPr>
    </w:p>
    <w:p w14:paraId="3888FD7A" w14:textId="0F792336" w:rsidR="00146F0A" w:rsidRPr="00151BA9" w:rsidRDefault="00146F0A" w:rsidP="00146F0A">
      <w:pPr>
        <w:spacing w:after="0" w:line="240" w:lineRule="auto"/>
        <w:jc w:val="both"/>
        <w:rPr>
          <w:rFonts w:ascii="Montserrat" w:eastAsia="Times New Roman" w:hAnsi="Montserrat" w:cs="Arial"/>
          <w:bCs/>
        </w:rPr>
      </w:pPr>
      <w:r w:rsidRPr="00146F0A">
        <w:rPr>
          <w:rFonts w:ascii="Montserrat" w:eastAsia="Times New Roman" w:hAnsi="Montserrat" w:cs="Arial"/>
          <w:bCs/>
        </w:rPr>
        <w:t xml:space="preserve">Los </w:t>
      </w:r>
      <w:r w:rsidRPr="00151BA9">
        <w:rPr>
          <w:rFonts w:ascii="Montserrat" w:eastAsia="Times New Roman" w:hAnsi="Montserrat" w:cs="Arial"/>
          <w:bCs/>
        </w:rPr>
        <w:t>nexos que mencionaba Luna</w:t>
      </w:r>
      <w:r>
        <w:rPr>
          <w:rFonts w:ascii="Montserrat" w:eastAsia="Times New Roman" w:hAnsi="Montserrat" w:cs="Arial"/>
          <w:bCs/>
        </w:rPr>
        <w:t xml:space="preserve"> </w:t>
      </w:r>
      <w:r w:rsidRPr="00151BA9">
        <w:rPr>
          <w:rFonts w:ascii="Montserrat" w:eastAsia="Times New Roman" w:hAnsi="Montserrat" w:cs="Arial"/>
          <w:bCs/>
        </w:rPr>
        <w:t>tienen la función de expresar acuerdo o des</w:t>
      </w:r>
      <w:r>
        <w:rPr>
          <w:rFonts w:ascii="Montserrat" w:eastAsia="Times New Roman" w:hAnsi="Montserrat" w:cs="Arial"/>
          <w:bCs/>
        </w:rPr>
        <w:t xml:space="preserve">acuerdo, y son: </w:t>
      </w:r>
    </w:p>
    <w:p w14:paraId="0795C69F" w14:textId="1AAB4BD5" w:rsidR="00496A3C" w:rsidRPr="00146F0A" w:rsidRDefault="00496A3C" w:rsidP="00496A3C">
      <w:pPr>
        <w:spacing w:after="0" w:line="240" w:lineRule="auto"/>
        <w:jc w:val="both"/>
        <w:rPr>
          <w:rFonts w:ascii="Montserrat" w:eastAsia="Times New Roman" w:hAnsi="Montserrat" w:cs="Arial"/>
          <w:bCs/>
        </w:rPr>
      </w:pPr>
    </w:p>
    <w:p w14:paraId="17F184D3" w14:textId="77777777" w:rsidR="00496A3C" w:rsidRPr="00146F0A" w:rsidRDefault="00496A3C" w:rsidP="00146F0A">
      <w:pPr>
        <w:pStyle w:val="Prrafodelista"/>
        <w:numPr>
          <w:ilvl w:val="0"/>
          <w:numId w:val="13"/>
        </w:numPr>
        <w:spacing w:after="0" w:line="240" w:lineRule="auto"/>
        <w:jc w:val="both"/>
        <w:rPr>
          <w:rFonts w:ascii="Montserrat" w:eastAsia="Times New Roman" w:hAnsi="Montserrat" w:cs="Arial"/>
          <w:bCs/>
        </w:rPr>
      </w:pPr>
      <w:r w:rsidRPr="00146F0A">
        <w:rPr>
          <w:rFonts w:ascii="Montserrat" w:eastAsia="Times New Roman" w:hAnsi="Montserrat" w:cs="Arial"/>
          <w:bCs/>
        </w:rPr>
        <w:t>De ninguna manera.</w:t>
      </w:r>
    </w:p>
    <w:p w14:paraId="28B0AC07" w14:textId="77777777" w:rsidR="00496A3C" w:rsidRPr="00146F0A" w:rsidRDefault="00496A3C" w:rsidP="00146F0A">
      <w:pPr>
        <w:pStyle w:val="Prrafodelista"/>
        <w:numPr>
          <w:ilvl w:val="0"/>
          <w:numId w:val="13"/>
        </w:numPr>
        <w:spacing w:after="0" w:line="240" w:lineRule="auto"/>
        <w:jc w:val="both"/>
        <w:rPr>
          <w:rFonts w:ascii="Montserrat" w:eastAsia="Times New Roman" w:hAnsi="Montserrat" w:cs="Arial"/>
          <w:bCs/>
        </w:rPr>
      </w:pPr>
      <w:r w:rsidRPr="00146F0A">
        <w:rPr>
          <w:rFonts w:ascii="Montserrat" w:eastAsia="Times New Roman" w:hAnsi="Montserrat" w:cs="Arial"/>
          <w:bCs/>
        </w:rPr>
        <w:t>Desde luego que sí.</w:t>
      </w:r>
    </w:p>
    <w:p w14:paraId="336F8D40" w14:textId="77777777" w:rsidR="00496A3C" w:rsidRPr="00151BA9" w:rsidRDefault="00496A3C" w:rsidP="00146F0A">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Eso no tiene sentido.</w:t>
      </w:r>
    </w:p>
    <w:p w14:paraId="37362B55" w14:textId="77777777" w:rsidR="00496A3C" w:rsidRPr="00151BA9" w:rsidRDefault="00496A3C" w:rsidP="00146F0A">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En principio, sí.</w:t>
      </w:r>
    </w:p>
    <w:p w14:paraId="2880ADBD" w14:textId="77777777" w:rsidR="00496A3C" w:rsidRPr="00151BA9" w:rsidRDefault="00496A3C" w:rsidP="00146F0A">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No es verdad.</w:t>
      </w:r>
    </w:p>
    <w:p w14:paraId="71E59921" w14:textId="77777777" w:rsidR="00496A3C" w:rsidRPr="00151BA9" w:rsidRDefault="00496A3C" w:rsidP="00146F0A">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¡Por supuesto!</w:t>
      </w:r>
    </w:p>
    <w:p w14:paraId="31CD6864" w14:textId="77777777" w:rsidR="00496A3C" w:rsidRPr="00151BA9" w:rsidRDefault="00496A3C" w:rsidP="00146F0A">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¡Ni pensarlo!</w:t>
      </w:r>
    </w:p>
    <w:p w14:paraId="6E6D0481" w14:textId="77777777" w:rsidR="00496A3C" w:rsidRPr="00151BA9" w:rsidRDefault="00496A3C" w:rsidP="00146F0A">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Estoy contigo.</w:t>
      </w:r>
    </w:p>
    <w:p w14:paraId="6E0C8217" w14:textId="77777777" w:rsidR="00496A3C" w:rsidRPr="00151BA9" w:rsidRDefault="00496A3C" w:rsidP="00146F0A">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¿Me hablas en serio?</w:t>
      </w:r>
    </w:p>
    <w:p w14:paraId="00867649" w14:textId="77777777" w:rsidR="00496A3C" w:rsidRPr="00151BA9" w:rsidRDefault="00496A3C" w:rsidP="00146F0A">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Podría ser.</w:t>
      </w:r>
    </w:p>
    <w:p w14:paraId="2FD3CC7B" w14:textId="77777777" w:rsidR="00496A3C" w:rsidRPr="00151BA9" w:rsidRDefault="00496A3C" w:rsidP="00146F0A">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¡No sabes lo que dices!</w:t>
      </w:r>
    </w:p>
    <w:p w14:paraId="3723F0BA" w14:textId="77777777" w:rsidR="00496A3C" w:rsidRPr="00151BA9" w:rsidRDefault="00496A3C" w:rsidP="00146F0A">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Bueno…</w:t>
      </w:r>
    </w:p>
    <w:p w14:paraId="785FB5F0" w14:textId="77777777" w:rsidR="00146F0A" w:rsidRDefault="00146F0A" w:rsidP="00496A3C">
      <w:pPr>
        <w:spacing w:after="0" w:line="240" w:lineRule="auto"/>
        <w:jc w:val="both"/>
        <w:rPr>
          <w:rFonts w:ascii="Montserrat" w:eastAsia="Times New Roman" w:hAnsi="Montserrat" w:cs="Arial"/>
          <w:bCs/>
        </w:rPr>
      </w:pPr>
    </w:p>
    <w:p w14:paraId="545AB5FA" w14:textId="073A4FF1" w:rsidR="00496A3C" w:rsidRPr="00151BA9" w:rsidRDefault="00496A3C" w:rsidP="00146F0A">
      <w:pPr>
        <w:spacing w:after="0" w:line="240" w:lineRule="auto"/>
        <w:jc w:val="both"/>
        <w:rPr>
          <w:rFonts w:ascii="Montserrat" w:eastAsia="Times New Roman" w:hAnsi="Montserrat" w:cs="Arial"/>
          <w:bCs/>
        </w:rPr>
      </w:pPr>
      <w:r w:rsidRPr="00151BA9">
        <w:rPr>
          <w:rFonts w:ascii="Montserrat" w:eastAsia="Times New Roman" w:hAnsi="Montserrat" w:cs="Arial"/>
          <w:bCs/>
        </w:rPr>
        <w:t xml:space="preserve">Para entender mejor </w:t>
      </w:r>
      <w:r w:rsidR="00146F0A">
        <w:rPr>
          <w:rFonts w:ascii="Montserrat" w:eastAsia="Times New Roman" w:hAnsi="Montserrat" w:cs="Arial"/>
          <w:bCs/>
        </w:rPr>
        <w:t xml:space="preserve">observa </w:t>
      </w:r>
      <w:r w:rsidRPr="00151BA9">
        <w:rPr>
          <w:rFonts w:ascii="Montserrat" w:eastAsia="Times New Roman" w:hAnsi="Montserrat" w:cs="Arial"/>
          <w:bCs/>
        </w:rPr>
        <w:t xml:space="preserve">el siguiente </w:t>
      </w:r>
      <w:r w:rsidR="00146F0A">
        <w:rPr>
          <w:rFonts w:ascii="Montserrat" w:eastAsia="Times New Roman" w:hAnsi="Montserrat" w:cs="Arial"/>
          <w:bCs/>
        </w:rPr>
        <w:t>video del minuto 04:25 a 06:25.</w:t>
      </w:r>
    </w:p>
    <w:p w14:paraId="37BB854F" w14:textId="77777777" w:rsidR="00496A3C" w:rsidRPr="00151BA9" w:rsidRDefault="00496A3C" w:rsidP="00146F0A">
      <w:pPr>
        <w:spacing w:after="0" w:line="240" w:lineRule="auto"/>
        <w:jc w:val="both"/>
        <w:rPr>
          <w:rFonts w:ascii="Montserrat" w:eastAsia="Times New Roman" w:hAnsi="Montserrat" w:cs="Arial"/>
          <w:bCs/>
        </w:rPr>
      </w:pPr>
    </w:p>
    <w:p w14:paraId="6BE496BA" w14:textId="77777777" w:rsidR="00146F0A" w:rsidRPr="00146F0A" w:rsidRDefault="00146F0A" w:rsidP="00146F0A">
      <w:pPr>
        <w:pStyle w:val="Prrafodelista"/>
        <w:numPr>
          <w:ilvl w:val="0"/>
          <w:numId w:val="12"/>
        </w:numPr>
        <w:spacing w:after="0" w:line="240" w:lineRule="auto"/>
        <w:rPr>
          <w:rFonts w:ascii="Montserrat" w:eastAsia="Times New Roman" w:hAnsi="Montserrat" w:cs="Arial"/>
          <w:bCs/>
        </w:rPr>
      </w:pPr>
      <w:r w:rsidRPr="00146F0A">
        <w:rPr>
          <w:rFonts w:ascii="Montserrat" w:eastAsia="Times New Roman" w:hAnsi="Montserrat" w:cs="Arial"/>
          <w:b/>
          <w:bCs/>
        </w:rPr>
        <w:t>Recursos para escribir un artículo de opinión</w:t>
      </w:r>
    </w:p>
    <w:p w14:paraId="1F833975" w14:textId="77777777" w:rsidR="007034DB" w:rsidRDefault="00A9471E" w:rsidP="00146F0A">
      <w:pPr>
        <w:pStyle w:val="Prrafodelista"/>
        <w:spacing w:after="0" w:line="240" w:lineRule="auto"/>
        <w:rPr>
          <w:rFonts w:ascii="Montserrat" w:eastAsia="Times New Roman" w:hAnsi="Montserrat"/>
          <w:bCs/>
        </w:rPr>
      </w:pPr>
      <w:hyperlink r:id="rId11" w:history="1">
        <w:r w:rsidR="00146F0A" w:rsidRPr="00146F0A">
          <w:rPr>
            <w:rFonts w:ascii="Montserrat" w:eastAsia="Times New Roman" w:hAnsi="Montserrat"/>
            <w:bCs/>
          </w:rPr>
          <w:t>https://www.youtube.com/watch?v=sRGdym_XCjQ&amp;t=322s</w:t>
        </w:r>
      </w:hyperlink>
      <w:r w:rsidR="007034DB">
        <w:rPr>
          <w:rFonts w:ascii="Montserrat" w:eastAsia="Times New Roman" w:hAnsi="Montserrat"/>
          <w:bCs/>
        </w:rPr>
        <w:t xml:space="preserve"> </w:t>
      </w:r>
    </w:p>
    <w:p w14:paraId="7981D1DD" w14:textId="7C3BDC66" w:rsidR="00146F0A" w:rsidRPr="00146F0A" w:rsidRDefault="00726082" w:rsidP="00146F0A">
      <w:pPr>
        <w:pStyle w:val="Prrafodelista"/>
        <w:spacing w:after="0" w:line="240" w:lineRule="auto"/>
        <w:rPr>
          <w:rFonts w:ascii="Montserrat" w:eastAsia="Times New Roman" w:hAnsi="Montserrat" w:cs="Arial"/>
          <w:bCs/>
        </w:rPr>
      </w:pPr>
      <w:r>
        <w:rPr>
          <w:rFonts w:ascii="Montserrat" w:eastAsia="Times New Roman" w:hAnsi="Montserrat"/>
          <w:bCs/>
        </w:rPr>
        <w:t xml:space="preserve"> </w:t>
      </w:r>
      <w:r w:rsidR="007034DB">
        <w:rPr>
          <w:rFonts w:ascii="Montserrat" w:eastAsia="Times New Roman" w:hAnsi="Montserrat"/>
          <w:bCs/>
        </w:rPr>
        <w:t xml:space="preserve"> </w:t>
      </w:r>
    </w:p>
    <w:p w14:paraId="620FBB96" w14:textId="37FBCE2E" w:rsidR="00496A3C" w:rsidRPr="00151BA9" w:rsidRDefault="007034DB" w:rsidP="00146F0A">
      <w:pPr>
        <w:spacing w:after="0" w:line="240" w:lineRule="auto"/>
        <w:jc w:val="both"/>
        <w:rPr>
          <w:rFonts w:ascii="Montserrat" w:eastAsia="Times New Roman" w:hAnsi="Montserrat" w:cs="Arial"/>
          <w:bCs/>
        </w:rPr>
      </w:pPr>
      <w:r>
        <w:rPr>
          <w:rFonts w:ascii="Montserrat" w:eastAsia="Times New Roman" w:hAnsi="Montserrat" w:cs="Arial"/>
          <w:bCs/>
        </w:rPr>
        <w:t xml:space="preserve"> </w:t>
      </w:r>
    </w:p>
    <w:p w14:paraId="109C4A4E" w14:textId="77777777" w:rsidR="00496A3C" w:rsidRPr="00151BA9" w:rsidRDefault="00496A3C" w:rsidP="00496A3C">
      <w:pPr>
        <w:spacing w:after="0" w:line="240" w:lineRule="auto"/>
        <w:jc w:val="both"/>
        <w:rPr>
          <w:rFonts w:ascii="Montserrat" w:eastAsia="Times New Roman" w:hAnsi="Montserrat" w:cs="Arial"/>
          <w:bCs/>
        </w:rPr>
      </w:pPr>
      <w:r w:rsidRPr="00151BA9">
        <w:rPr>
          <w:rFonts w:ascii="Montserrat" w:eastAsia="Times New Roman" w:hAnsi="Montserrat" w:cs="Arial"/>
          <w:bCs/>
        </w:rPr>
        <w:t>Dentro de los textos argumentativos, el artículo de opinión es uno de los géneros al cual más recurren los lectores expertos, cuestión que advierte sobre el rigor al momento de escribirlo, puesto que no basta con dar a conocer una idea, se requiere, además, la capacidad de atribuir valor a los pensamientos mediante juicios que permitan a los destinatarios comprender la realidad y asumir una actitud crítica frente a ésta.</w:t>
      </w:r>
    </w:p>
    <w:p w14:paraId="56DB3986" w14:textId="77777777" w:rsidR="00496A3C" w:rsidRDefault="00496A3C" w:rsidP="00496A3C">
      <w:pPr>
        <w:spacing w:after="0" w:line="240" w:lineRule="auto"/>
        <w:jc w:val="both"/>
        <w:rPr>
          <w:rFonts w:ascii="Montserrat" w:eastAsia="Times New Roman" w:hAnsi="Montserrat" w:cs="Arial"/>
        </w:rPr>
      </w:pPr>
    </w:p>
    <w:p w14:paraId="7BC3ED45" w14:textId="3ED9B095" w:rsidR="00496A3C" w:rsidRPr="00151BA9" w:rsidRDefault="007E5533" w:rsidP="00496A3C">
      <w:pPr>
        <w:spacing w:after="0" w:line="240" w:lineRule="auto"/>
        <w:jc w:val="both"/>
        <w:rPr>
          <w:rFonts w:ascii="Montserrat" w:eastAsia="Times New Roman" w:hAnsi="Montserrat" w:cs="Arial"/>
          <w:bCs/>
        </w:rPr>
      </w:pPr>
      <w:r>
        <w:rPr>
          <w:rFonts w:ascii="Montserrat" w:eastAsia="Times New Roman" w:hAnsi="Montserrat" w:cs="Arial"/>
          <w:bCs/>
        </w:rPr>
        <w:lastRenderedPageBreak/>
        <w:t>Un n</w:t>
      </w:r>
      <w:r w:rsidR="00496A3C" w:rsidRPr="00151BA9">
        <w:rPr>
          <w:rFonts w:ascii="Montserrat" w:eastAsia="Times New Roman" w:hAnsi="Montserrat" w:cs="Arial"/>
          <w:bCs/>
        </w:rPr>
        <w:t>exo es un conector gramatical usado en una frase para unir dos ideas o enunciados, y es un recurso lingüístico que ayuda a dar coherencia y cohesión a la redacción de un texto.</w:t>
      </w:r>
    </w:p>
    <w:p w14:paraId="26725825" w14:textId="77777777" w:rsidR="00496A3C" w:rsidRPr="00151BA9" w:rsidRDefault="00496A3C" w:rsidP="00496A3C">
      <w:pPr>
        <w:spacing w:after="0" w:line="240" w:lineRule="auto"/>
        <w:jc w:val="both"/>
        <w:rPr>
          <w:rFonts w:ascii="Montserrat" w:eastAsia="Times New Roman" w:hAnsi="Montserrat" w:cs="Arial"/>
          <w:bCs/>
        </w:rPr>
      </w:pPr>
    </w:p>
    <w:p w14:paraId="0BAC4276" w14:textId="77777777" w:rsidR="00496A3C" w:rsidRPr="00151BA9" w:rsidRDefault="00496A3C" w:rsidP="00496A3C">
      <w:pPr>
        <w:spacing w:after="0" w:line="240" w:lineRule="auto"/>
        <w:jc w:val="both"/>
        <w:rPr>
          <w:rFonts w:ascii="Montserrat" w:eastAsia="Times New Roman" w:hAnsi="Montserrat" w:cs="Arial"/>
          <w:bCs/>
        </w:rPr>
      </w:pPr>
      <w:r w:rsidRPr="00151BA9">
        <w:rPr>
          <w:rFonts w:ascii="Montserrat" w:eastAsia="Times New Roman" w:hAnsi="Montserrat" w:cs="Arial"/>
          <w:bCs/>
        </w:rPr>
        <w:t xml:space="preserve">Nexo deriva del latín </w:t>
      </w:r>
      <w:proofErr w:type="spellStart"/>
      <w:r w:rsidRPr="00151BA9">
        <w:rPr>
          <w:rFonts w:ascii="Montserrat" w:eastAsia="Times New Roman" w:hAnsi="Montserrat" w:cs="Arial"/>
          <w:bCs/>
          <w:i/>
          <w:iCs/>
        </w:rPr>
        <w:t>nexus</w:t>
      </w:r>
      <w:proofErr w:type="spellEnd"/>
      <w:r w:rsidRPr="00151BA9">
        <w:rPr>
          <w:rFonts w:ascii="Montserrat" w:eastAsia="Times New Roman" w:hAnsi="Montserrat" w:cs="Arial"/>
          <w:bCs/>
        </w:rPr>
        <w:t xml:space="preserve">, que significa “nudo” o “entrelazamiento”; entonces, </w:t>
      </w:r>
      <w:r w:rsidRPr="00151BA9">
        <w:rPr>
          <w:rFonts w:ascii="Montserrat" w:eastAsia="Times New Roman" w:hAnsi="Montserrat" w:cs="Arial"/>
          <w:bCs/>
          <w:i/>
          <w:iCs/>
        </w:rPr>
        <w:t>nexo</w:t>
      </w:r>
      <w:r w:rsidRPr="00151BA9">
        <w:rPr>
          <w:rFonts w:ascii="Montserrat" w:eastAsia="Times New Roman" w:hAnsi="Montserrat" w:cs="Arial"/>
          <w:bCs/>
        </w:rPr>
        <w:t xml:space="preserve"> es sinónimo de </w:t>
      </w:r>
      <w:r w:rsidRPr="00151BA9">
        <w:rPr>
          <w:rFonts w:ascii="Montserrat" w:eastAsia="Times New Roman" w:hAnsi="Montserrat" w:cs="Arial"/>
          <w:bCs/>
          <w:i/>
          <w:iCs/>
        </w:rPr>
        <w:t>conector</w:t>
      </w:r>
      <w:r w:rsidRPr="00151BA9">
        <w:rPr>
          <w:rFonts w:ascii="Montserrat" w:eastAsia="Times New Roman" w:hAnsi="Montserrat" w:cs="Arial"/>
          <w:bCs/>
        </w:rPr>
        <w:t>.</w:t>
      </w:r>
    </w:p>
    <w:p w14:paraId="6A7E5320" w14:textId="77777777" w:rsidR="00496A3C" w:rsidRPr="00151BA9" w:rsidRDefault="00496A3C" w:rsidP="00496A3C">
      <w:pPr>
        <w:spacing w:after="0" w:line="240" w:lineRule="auto"/>
        <w:jc w:val="both"/>
        <w:rPr>
          <w:rFonts w:ascii="Montserrat" w:eastAsia="Times New Roman" w:hAnsi="Montserrat" w:cs="Arial"/>
          <w:bCs/>
        </w:rPr>
      </w:pPr>
    </w:p>
    <w:p w14:paraId="0B47DD8D" w14:textId="77777777" w:rsidR="00496A3C" w:rsidRPr="00151BA9" w:rsidRDefault="00496A3C" w:rsidP="00496A3C">
      <w:pPr>
        <w:spacing w:after="0" w:line="240" w:lineRule="auto"/>
        <w:jc w:val="both"/>
        <w:rPr>
          <w:rFonts w:ascii="Montserrat" w:eastAsia="Times New Roman" w:hAnsi="Montserrat" w:cs="Arial"/>
          <w:bCs/>
        </w:rPr>
      </w:pPr>
      <w:r w:rsidRPr="00151BA9">
        <w:rPr>
          <w:rFonts w:ascii="Montserrat" w:eastAsia="Times New Roman" w:hAnsi="Montserrat" w:cs="Arial"/>
          <w:bCs/>
        </w:rPr>
        <w:t>Los nexos o conectores gramaticales indican la relación del sentido de los enunciados. Los nexos sirven para dar sentido, es decir, coherencia, y construir una red de relaciones que encadenan oración con oración.</w:t>
      </w:r>
    </w:p>
    <w:p w14:paraId="5F0B256A" w14:textId="77777777" w:rsidR="00496A3C" w:rsidRPr="00151BA9" w:rsidRDefault="00496A3C" w:rsidP="00496A3C">
      <w:pPr>
        <w:spacing w:after="0" w:line="240" w:lineRule="auto"/>
        <w:jc w:val="both"/>
        <w:rPr>
          <w:rFonts w:ascii="Montserrat" w:eastAsia="Times New Roman" w:hAnsi="Montserrat" w:cs="Arial"/>
          <w:bCs/>
        </w:rPr>
      </w:pPr>
    </w:p>
    <w:p w14:paraId="49A74061" w14:textId="77777777" w:rsidR="00496A3C" w:rsidRPr="00151BA9" w:rsidRDefault="00496A3C" w:rsidP="00496A3C">
      <w:pPr>
        <w:spacing w:after="0" w:line="240" w:lineRule="auto"/>
        <w:jc w:val="both"/>
        <w:rPr>
          <w:rFonts w:ascii="Montserrat" w:eastAsia="Times New Roman" w:hAnsi="Montserrat" w:cs="Arial"/>
          <w:bCs/>
        </w:rPr>
      </w:pPr>
      <w:r w:rsidRPr="00151BA9">
        <w:rPr>
          <w:rFonts w:ascii="Montserrat" w:eastAsia="Times New Roman" w:hAnsi="Montserrat" w:cs="Arial"/>
          <w:bCs/>
        </w:rPr>
        <w:t>Los nexos deben elegirse cuidadosamente, pues si no se utilizan los adecuados, el texto no tendrá continuidad ni coherencia y se puede perder la credibilidad en la postura que se defiende.</w:t>
      </w:r>
    </w:p>
    <w:p w14:paraId="305DA028" w14:textId="77777777" w:rsidR="00496A3C" w:rsidRPr="00151BA9" w:rsidRDefault="00496A3C" w:rsidP="00496A3C">
      <w:pPr>
        <w:spacing w:after="0" w:line="240" w:lineRule="auto"/>
        <w:jc w:val="both"/>
        <w:rPr>
          <w:rFonts w:ascii="Montserrat" w:eastAsia="Times New Roman" w:hAnsi="Montserrat" w:cs="Arial"/>
          <w:bCs/>
        </w:rPr>
      </w:pPr>
    </w:p>
    <w:p w14:paraId="058E620D" w14:textId="77777777" w:rsidR="00496A3C" w:rsidRPr="00151BA9" w:rsidRDefault="00496A3C" w:rsidP="00496A3C">
      <w:pPr>
        <w:spacing w:after="0" w:line="240" w:lineRule="auto"/>
        <w:jc w:val="both"/>
        <w:rPr>
          <w:rFonts w:ascii="Montserrat" w:eastAsia="Times New Roman" w:hAnsi="Montserrat" w:cs="Arial"/>
          <w:bCs/>
        </w:rPr>
      </w:pPr>
      <w:r w:rsidRPr="00151BA9">
        <w:rPr>
          <w:rFonts w:ascii="Montserrat" w:eastAsia="Times New Roman" w:hAnsi="Montserrat" w:cs="Arial"/>
          <w:bCs/>
        </w:rPr>
        <w:t>En el caso de los artículos de opinión, para articular las explicaciones que se exponen en el texto con los ejemplos que se mencionen en el mismo, se pueden utilizar nexos como:</w:t>
      </w:r>
    </w:p>
    <w:p w14:paraId="425431E3" w14:textId="77777777" w:rsidR="00496A3C" w:rsidRPr="00151BA9" w:rsidRDefault="00496A3C" w:rsidP="00496A3C">
      <w:pPr>
        <w:spacing w:after="0" w:line="240" w:lineRule="auto"/>
        <w:jc w:val="both"/>
        <w:rPr>
          <w:rFonts w:ascii="Montserrat" w:eastAsia="Times New Roman" w:hAnsi="Montserrat" w:cs="Arial"/>
          <w:bCs/>
        </w:rPr>
      </w:pPr>
    </w:p>
    <w:p w14:paraId="22D08DDC"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Por ejemplo</w:t>
      </w:r>
    </w:p>
    <w:p w14:paraId="35DEED17"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Como</w:t>
      </w:r>
    </w:p>
    <w:p w14:paraId="443A5FBA"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Así</w:t>
      </w:r>
    </w:p>
    <w:p w14:paraId="0E772A48"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Puesto que</w:t>
      </w:r>
    </w:p>
    <w:p w14:paraId="0C9DB91E" w14:textId="77777777" w:rsidR="00496A3C" w:rsidRPr="00151BA9" w:rsidRDefault="00496A3C" w:rsidP="00496A3C">
      <w:pPr>
        <w:spacing w:after="0" w:line="240" w:lineRule="auto"/>
        <w:jc w:val="both"/>
        <w:rPr>
          <w:rFonts w:ascii="Montserrat" w:eastAsia="Times New Roman" w:hAnsi="Montserrat" w:cs="Arial"/>
          <w:bCs/>
        </w:rPr>
      </w:pPr>
    </w:p>
    <w:p w14:paraId="19D366C7" w14:textId="0B50AD0D" w:rsidR="00496A3C" w:rsidRPr="00151BA9" w:rsidRDefault="007E5533" w:rsidP="00496A3C">
      <w:pPr>
        <w:spacing w:after="0" w:line="240" w:lineRule="auto"/>
        <w:jc w:val="both"/>
        <w:rPr>
          <w:rFonts w:ascii="Montserrat" w:eastAsia="Times New Roman" w:hAnsi="Montserrat" w:cs="Arial"/>
          <w:bCs/>
        </w:rPr>
      </w:pPr>
      <w:r>
        <w:rPr>
          <w:rFonts w:ascii="Montserrat" w:eastAsia="Times New Roman" w:hAnsi="Montserrat" w:cs="Arial"/>
          <w:bCs/>
        </w:rPr>
        <w:t>Revisa el siguiente</w:t>
      </w:r>
      <w:r w:rsidR="00496A3C" w:rsidRPr="00151BA9">
        <w:rPr>
          <w:rFonts w:ascii="Montserrat" w:eastAsia="Times New Roman" w:hAnsi="Montserrat" w:cs="Arial"/>
          <w:bCs/>
        </w:rPr>
        <w:t xml:space="preserve"> ejemplo tomado de la lectura con la que inicia</w:t>
      </w:r>
      <w:r w:rsidR="007C3633">
        <w:rPr>
          <w:rFonts w:ascii="Montserrat" w:eastAsia="Times New Roman" w:hAnsi="Montserrat" w:cs="Arial"/>
          <w:bCs/>
        </w:rPr>
        <w:t>ste</w:t>
      </w:r>
      <w:r w:rsidR="00496A3C" w:rsidRPr="00151BA9">
        <w:rPr>
          <w:rFonts w:ascii="Montserrat" w:eastAsia="Times New Roman" w:hAnsi="Montserrat" w:cs="Arial"/>
          <w:bCs/>
        </w:rPr>
        <w:t xml:space="preserve"> la sesión:</w:t>
      </w:r>
    </w:p>
    <w:p w14:paraId="5E1AA094" w14:textId="77777777" w:rsidR="00496A3C" w:rsidRPr="00151BA9" w:rsidRDefault="00496A3C" w:rsidP="00496A3C">
      <w:pPr>
        <w:spacing w:after="0" w:line="240" w:lineRule="auto"/>
        <w:jc w:val="both"/>
        <w:rPr>
          <w:rFonts w:ascii="Montserrat" w:eastAsia="Times New Roman" w:hAnsi="Montserrat" w:cs="Arial"/>
          <w:bCs/>
        </w:rPr>
      </w:pPr>
    </w:p>
    <w:p w14:paraId="19CEBEDB" w14:textId="77777777" w:rsidR="00496A3C" w:rsidRPr="007C3633" w:rsidRDefault="00496A3C" w:rsidP="00496A3C">
      <w:pPr>
        <w:spacing w:after="0" w:line="240" w:lineRule="auto"/>
        <w:jc w:val="both"/>
        <w:rPr>
          <w:rFonts w:ascii="Montserrat" w:eastAsia="Times New Roman" w:hAnsi="Montserrat" w:cs="Arial"/>
          <w:bCs/>
          <w:i/>
        </w:rPr>
      </w:pPr>
      <w:r w:rsidRPr="007C3633">
        <w:rPr>
          <w:rFonts w:ascii="Montserrat" w:eastAsia="Times New Roman" w:hAnsi="Montserrat" w:cs="Arial"/>
          <w:i/>
          <w:u w:val="single"/>
        </w:rPr>
        <w:t>Como ejemplo</w:t>
      </w:r>
      <w:r w:rsidRPr="007C3633">
        <w:rPr>
          <w:rFonts w:ascii="Montserrat" w:eastAsia="Times New Roman" w:hAnsi="Montserrat" w:cs="Arial"/>
          <w:bCs/>
          <w:i/>
        </w:rPr>
        <w:t xml:space="preserve">, durante el estudio se pudo ver que los chicos asocian más la fuerza y la inteligencia a los varones. </w:t>
      </w:r>
    </w:p>
    <w:p w14:paraId="2B7C991F" w14:textId="77777777" w:rsidR="00496A3C" w:rsidRPr="00151BA9" w:rsidRDefault="00496A3C" w:rsidP="00496A3C">
      <w:pPr>
        <w:spacing w:after="0" w:line="240" w:lineRule="auto"/>
        <w:jc w:val="both"/>
        <w:rPr>
          <w:rFonts w:ascii="Montserrat" w:eastAsia="Times New Roman" w:hAnsi="Montserrat" w:cs="Arial"/>
          <w:bCs/>
        </w:rPr>
      </w:pPr>
    </w:p>
    <w:p w14:paraId="660B11A0" w14:textId="5C715C9E" w:rsidR="00496A3C" w:rsidRPr="00151BA9" w:rsidRDefault="007C3633" w:rsidP="00496A3C">
      <w:pPr>
        <w:spacing w:after="0" w:line="240" w:lineRule="auto"/>
        <w:jc w:val="both"/>
        <w:rPr>
          <w:rFonts w:ascii="Montserrat" w:eastAsia="Times New Roman" w:hAnsi="Montserrat" w:cs="Arial"/>
          <w:bCs/>
        </w:rPr>
      </w:pPr>
      <w:r>
        <w:rPr>
          <w:rFonts w:ascii="Montserrat" w:eastAsia="Times New Roman" w:hAnsi="Montserrat" w:cs="Arial"/>
          <w:bCs/>
        </w:rPr>
        <w:t>E</w:t>
      </w:r>
      <w:r w:rsidR="00496A3C" w:rsidRPr="00151BA9">
        <w:rPr>
          <w:rFonts w:ascii="Montserrat" w:eastAsia="Times New Roman" w:hAnsi="Montserrat" w:cs="Arial"/>
          <w:bCs/>
        </w:rPr>
        <w:t xml:space="preserve">stá resaltado “como ejemplo” y, de acuerdo con lo que </w:t>
      </w:r>
      <w:r>
        <w:rPr>
          <w:rFonts w:ascii="Montserrat" w:eastAsia="Times New Roman" w:hAnsi="Montserrat" w:cs="Arial"/>
          <w:bCs/>
        </w:rPr>
        <w:t>aprendiste</w:t>
      </w:r>
      <w:r w:rsidR="00496A3C" w:rsidRPr="00151BA9">
        <w:rPr>
          <w:rFonts w:ascii="Montserrat" w:eastAsia="Times New Roman" w:hAnsi="Montserrat" w:cs="Arial"/>
          <w:bCs/>
        </w:rPr>
        <w:t>, está colocando una explicación.</w:t>
      </w:r>
    </w:p>
    <w:p w14:paraId="51B01F62" w14:textId="77777777" w:rsidR="00496A3C" w:rsidRPr="00151BA9" w:rsidRDefault="00496A3C" w:rsidP="00496A3C">
      <w:pPr>
        <w:spacing w:after="0" w:line="240" w:lineRule="auto"/>
        <w:jc w:val="both"/>
        <w:rPr>
          <w:rFonts w:ascii="Montserrat" w:eastAsia="Times New Roman" w:hAnsi="Montserrat" w:cs="Arial"/>
          <w:bCs/>
        </w:rPr>
      </w:pPr>
    </w:p>
    <w:p w14:paraId="6CB0E0E5" w14:textId="03FAFB55" w:rsidR="00496A3C" w:rsidRDefault="00496A3C" w:rsidP="00496A3C">
      <w:pPr>
        <w:spacing w:after="0" w:line="240" w:lineRule="auto"/>
        <w:jc w:val="both"/>
        <w:rPr>
          <w:rFonts w:ascii="Montserrat" w:eastAsia="Times New Roman" w:hAnsi="Montserrat" w:cs="Arial"/>
          <w:bCs/>
        </w:rPr>
      </w:pPr>
      <w:r w:rsidRPr="00151BA9">
        <w:rPr>
          <w:rFonts w:ascii="Montserrat" w:eastAsia="Times New Roman" w:hAnsi="Montserrat" w:cs="Arial"/>
          <w:bCs/>
        </w:rPr>
        <w:t>En el caso de articular opiniones, los nexos empleados son:</w:t>
      </w:r>
    </w:p>
    <w:p w14:paraId="4E88AEDD" w14:textId="77777777" w:rsidR="007C3633" w:rsidRPr="00151BA9" w:rsidRDefault="007C3633" w:rsidP="00496A3C">
      <w:pPr>
        <w:spacing w:after="0" w:line="240" w:lineRule="auto"/>
        <w:jc w:val="both"/>
        <w:rPr>
          <w:rFonts w:ascii="Montserrat" w:eastAsia="Times New Roman" w:hAnsi="Montserrat" w:cs="Arial"/>
          <w:bCs/>
        </w:rPr>
      </w:pPr>
    </w:p>
    <w:p w14:paraId="66E0E908"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De acuerdo con</w:t>
      </w:r>
    </w:p>
    <w:p w14:paraId="5D58C394"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Citando a</w:t>
      </w:r>
    </w:p>
    <w:p w14:paraId="3153DF48"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Según</w:t>
      </w:r>
    </w:p>
    <w:p w14:paraId="79A990D0"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Conforme a</w:t>
      </w:r>
    </w:p>
    <w:p w14:paraId="79257C96"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Creo que</w:t>
      </w:r>
    </w:p>
    <w:p w14:paraId="2E297E9B"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En mi opinión</w:t>
      </w:r>
    </w:p>
    <w:p w14:paraId="08EABA62"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Pienso que</w:t>
      </w:r>
    </w:p>
    <w:p w14:paraId="2FFCEC50"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Siguiendo la opinión de</w:t>
      </w:r>
    </w:p>
    <w:p w14:paraId="15028112"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Se dice que</w:t>
      </w:r>
    </w:p>
    <w:p w14:paraId="1C1E585F"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Se cree que</w:t>
      </w:r>
    </w:p>
    <w:p w14:paraId="5330FD44"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Entonces</w:t>
      </w:r>
    </w:p>
    <w:p w14:paraId="197101DB"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En consecuencia</w:t>
      </w:r>
    </w:p>
    <w:p w14:paraId="1F60F478"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En efecto</w:t>
      </w:r>
    </w:p>
    <w:p w14:paraId="658F6520"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lastRenderedPageBreak/>
        <w:t>En otros términos</w:t>
      </w:r>
    </w:p>
    <w:p w14:paraId="49276C0B" w14:textId="77777777" w:rsidR="00496A3C" w:rsidRPr="00151BA9" w:rsidRDefault="00496A3C" w:rsidP="00496A3C">
      <w:pPr>
        <w:spacing w:after="0" w:line="240" w:lineRule="auto"/>
        <w:jc w:val="both"/>
        <w:rPr>
          <w:rFonts w:ascii="Montserrat" w:eastAsia="Times New Roman" w:hAnsi="Montserrat" w:cs="Arial"/>
          <w:bCs/>
        </w:rPr>
      </w:pPr>
    </w:p>
    <w:p w14:paraId="0868BFA9" w14:textId="786A51B7" w:rsidR="00496A3C" w:rsidRPr="00151BA9" w:rsidRDefault="00496A3C" w:rsidP="00496A3C">
      <w:pPr>
        <w:spacing w:after="0" w:line="240" w:lineRule="auto"/>
        <w:jc w:val="both"/>
        <w:rPr>
          <w:rFonts w:ascii="Montserrat" w:eastAsia="Times New Roman" w:hAnsi="Montserrat" w:cs="Arial"/>
          <w:bCs/>
        </w:rPr>
      </w:pPr>
      <w:r w:rsidRPr="00151BA9">
        <w:rPr>
          <w:rFonts w:ascii="Montserrat" w:eastAsia="Times New Roman" w:hAnsi="Montserrat" w:cs="Arial"/>
          <w:bCs/>
        </w:rPr>
        <w:t xml:space="preserve">Regresando al artículo de inicio, </w:t>
      </w:r>
      <w:r w:rsidR="007C3633">
        <w:rPr>
          <w:rFonts w:ascii="Montserrat" w:eastAsia="Times New Roman" w:hAnsi="Montserrat" w:cs="Arial"/>
          <w:bCs/>
        </w:rPr>
        <w:t>observa</w:t>
      </w:r>
      <w:r w:rsidRPr="00151BA9">
        <w:rPr>
          <w:rFonts w:ascii="Montserrat" w:eastAsia="Times New Roman" w:hAnsi="Montserrat" w:cs="Arial"/>
          <w:bCs/>
        </w:rPr>
        <w:t xml:space="preserve"> cómo aplicarlo en un ejemplo:</w:t>
      </w:r>
    </w:p>
    <w:p w14:paraId="358D6BD2" w14:textId="77777777" w:rsidR="00496A3C" w:rsidRPr="00151BA9" w:rsidRDefault="00496A3C" w:rsidP="00496A3C">
      <w:pPr>
        <w:spacing w:after="0" w:line="240" w:lineRule="auto"/>
        <w:jc w:val="both"/>
        <w:rPr>
          <w:rFonts w:ascii="Montserrat" w:eastAsia="Times New Roman" w:hAnsi="Montserrat" w:cs="Arial"/>
          <w:bCs/>
        </w:rPr>
      </w:pPr>
    </w:p>
    <w:p w14:paraId="6933AA3A" w14:textId="77777777" w:rsidR="00496A3C" w:rsidRPr="00151BA9" w:rsidRDefault="00496A3C" w:rsidP="00496A3C">
      <w:pPr>
        <w:spacing w:after="0" w:line="240" w:lineRule="auto"/>
        <w:jc w:val="both"/>
        <w:rPr>
          <w:rFonts w:ascii="Montserrat" w:eastAsia="Times New Roman" w:hAnsi="Montserrat" w:cs="Arial"/>
          <w:bCs/>
        </w:rPr>
      </w:pPr>
      <w:r w:rsidRPr="00151BA9">
        <w:rPr>
          <w:rFonts w:ascii="Montserrat" w:eastAsia="Times New Roman" w:hAnsi="Montserrat" w:cs="Arial"/>
          <w:bCs/>
        </w:rPr>
        <w:t xml:space="preserve">Recientes estudios </w:t>
      </w:r>
      <w:r w:rsidRPr="007C3633">
        <w:rPr>
          <w:rFonts w:ascii="Montserrat" w:eastAsia="Times New Roman" w:hAnsi="Montserrat" w:cs="Arial"/>
          <w:u w:val="single"/>
        </w:rPr>
        <w:t>demuestran que</w:t>
      </w:r>
      <w:r w:rsidRPr="00151BA9">
        <w:rPr>
          <w:rFonts w:ascii="Montserrat" w:eastAsia="Times New Roman" w:hAnsi="Montserrat" w:cs="Arial"/>
        </w:rPr>
        <w:t xml:space="preserve"> </w:t>
      </w:r>
      <w:proofErr w:type="gramStart"/>
      <w:r w:rsidRPr="00151BA9">
        <w:rPr>
          <w:rFonts w:ascii="Montserrat" w:eastAsia="Times New Roman" w:hAnsi="Montserrat" w:cs="Arial"/>
          <w:bCs/>
        </w:rPr>
        <w:t>niños y niñas</w:t>
      </w:r>
      <w:proofErr w:type="gramEnd"/>
      <w:r w:rsidRPr="00151BA9">
        <w:rPr>
          <w:rFonts w:ascii="Montserrat" w:eastAsia="Times New Roman" w:hAnsi="Montserrat" w:cs="Arial"/>
          <w:bCs/>
        </w:rPr>
        <w:t xml:space="preserve"> entre cuatro y nueve años…</w:t>
      </w:r>
    </w:p>
    <w:p w14:paraId="7E165659" w14:textId="77777777" w:rsidR="00496A3C" w:rsidRPr="00151BA9" w:rsidRDefault="00496A3C" w:rsidP="00496A3C">
      <w:pPr>
        <w:spacing w:after="0" w:line="240" w:lineRule="auto"/>
        <w:jc w:val="both"/>
        <w:rPr>
          <w:rFonts w:ascii="Montserrat" w:eastAsia="Times New Roman" w:hAnsi="Montserrat" w:cs="Arial"/>
          <w:bCs/>
        </w:rPr>
      </w:pPr>
    </w:p>
    <w:p w14:paraId="39FB8806" w14:textId="395B61CA" w:rsidR="00496A3C" w:rsidRPr="00151BA9" w:rsidRDefault="00496A3C" w:rsidP="00496A3C">
      <w:pPr>
        <w:spacing w:after="0" w:line="240" w:lineRule="auto"/>
        <w:jc w:val="both"/>
        <w:rPr>
          <w:rFonts w:ascii="Montserrat" w:eastAsia="Times New Roman" w:hAnsi="Montserrat" w:cs="Arial"/>
          <w:bCs/>
        </w:rPr>
      </w:pPr>
      <w:r w:rsidRPr="00151BA9">
        <w:rPr>
          <w:rFonts w:ascii="Montserrat" w:eastAsia="Times New Roman" w:hAnsi="Montserrat" w:cs="Arial"/>
          <w:bCs/>
        </w:rPr>
        <w:t xml:space="preserve">Si </w:t>
      </w:r>
      <w:r w:rsidR="007C3633">
        <w:rPr>
          <w:rFonts w:ascii="Montserrat" w:eastAsia="Times New Roman" w:hAnsi="Montserrat" w:cs="Arial"/>
          <w:bCs/>
        </w:rPr>
        <w:t>te das cuenta</w:t>
      </w:r>
      <w:r w:rsidRPr="00151BA9">
        <w:rPr>
          <w:rFonts w:ascii="Montserrat" w:eastAsia="Times New Roman" w:hAnsi="Montserrat" w:cs="Arial"/>
          <w:bCs/>
        </w:rPr>
        <w:t>, está resaltado “demuestran que”, y si bien no está en la lista, es el equivalente a “de acuerdo con” o “conforme a”.</w:t>
      </w:r>
    </w:p>
    <w:p w14:paraId="019E130B" w14:textId="77777777" w:rsidR="00496A3C" w:rsidRPr="00151BA9" w:rsidRDefault="00496A3C" w:rsidP="00496A3C">
      <w:pPr>
        <w:spacing w:after="0" w:line="240" w:lineRule="auto"/>
        <w:jc w:val="both"/>
        <w:rPr>
          <w:rFonts w:ascii="Montserrat" w:eastAsia="Times New Roman" w:hAnsi="Montserrat" w:cs="Arial"/>
          <w:bCs/>
        </w:rPr>
      </w:pPr>
    </w:p>
    <w:p w14:paraId="284D3DB4" w14:textId="043502D0" w:rsidR="00496A3C" w:rsidRPr="00151BA9" w:rsidRDefault="00496A3C" w:rsidP="00496A3C">
      <w:pPr>
        <w:spacing w:after="0" w:line="240" w:lineRule="auto"/>
        <w:jc w:val="both"/>
        <w:rPr>
          <w:rFonts w:ascii="Montserrat" w:eastAsia="Times New Roman" w:hAnsi="Montserrat" w:cs="Arial"/>
          <w:bCs/>
        </w:rPr>
      </w:pPr>
      <w:r w:rsidRPr="00151BA9">
        <w:rPr>
          <w:rFonts w:ascii="Montserrat" w:eastAsia="Times New Roman" w:hAnsi="Montserrat" w:cs="Arial"/>
          <w:bCs/>
        </w:rPr>
        <w:t>Externar una opinión equivale a emitir un juicio; al hacer esto, dejas de manifiesto la postura que asum</w:t>
      </w:r>
      <w:r w:rsidR="007C3633">
        <w:rPr>
          <w:rFonts w:ascii="Montserrat" w:eastAsia="Times New Roman" w:hAnsi="Montserrat" w:cs="Arial"/>
          <w:bCs/>
        </w:rPr>
        <w:t>e</w:t>
      </w:r>
      <w:r w:rsidRPr="00151BA9">
        <w:rPr>
          <w:rFonts w:ascii="Montserrat" w:eastAsia="Times New Roman" w:hAnsi="Montserrat" w:cs="Arial"/>
          <w:bCs/>
        </w:rPr>
        <w:t xml:space="preserve"> ante determinado tema.</w:t>
      </w:r>
    </w:p>
    <w:p w14:paraId="3644D86B" w14:textId="77777777" w:rsidR="00496A3C" w:rsidRPr="00151BA9" w:rsidRDefault="00496A3C" w:rsidP="00496A3C">
      <w:pPr>
        <w:spacing w:after="0" w:line="240" w:lineRule="auto"/>
        <w:jc w:val="both"/>
        <w:rPr>
          <w:rFonts w:ascii="Montserrat" w:eastAsia="Times New Roman" w:hAnsi="Montserrat" w:cs="Arial"/>
          <w:bCs/>
        </w:rPr>
      </w:pPr>
    </w:p>
    <w:p w14:paraId="0A2F3E6E" w14:textId="3C4347C8" w:rsidR="00496A3C" w:rsidRPr="00151BA9" w:rsidRDefault="00496A3C" w:rsidP="00496A3C">
      <w:pPr>
        <w:spacing w:after="0" w:line="240" w:lineRule="auto"/>
        <w:jc w:val="both"/>
        <w:rPr>
          <w:rFonts w:ascii="Montserrat" w:eastAsia="Times New Roman" w:hAnsi="Montserrat" w:cs="Arial"/>
          <w:bCs/>
        </w:rPr>
      </w:pPr>
      <w:r w:rsidRPr="00151BA9">
        <w:rPr>
          <w:rFonts w:ascii="Montserrat" w:eastAsia="Times New Roman" w:hAnsi="Montserrat" w:cs="Arial"/>
          <w:bCs/>
        </w:rPr>
        <w:t>Para que justamente esos juicios tengan peso, c</w:t>
      </w:r>
      <w:r w:rsidR="007C3633">
        <w:rPr>
          <w:rFonts w:ascii="Montserrat" w:eastAsia="Times New Roman" w:hAnsi="Montserrat" w:cs="Arial"/>
          <w:bCs/>
        </w:rPr>
        <w:t>uentas</w:t>
      </w:r>
      <w:r w:rsidRPr="00151BA9">
        <w:rPr>
          <w:rFonts w:ascii="Montserrat" w:eastAsia="Times New Roman" w:hAnsi="Montserrat" w:cs="Arial"/>
          <w:bCs/>
        </w:rPr>
        <w:t xml:space="preserve"> también con el uso de </w:t>
      </w:r>
      <w:r w:rsidR="007C3633">
        <w:rPr>
          <w:rFonts w:ascii="Montserrat" w:eastAsia="Times New Roman" w:hAnsi="Montserrat" w:cs="Arial"/>
          <w:bCs/>
        </w:rPr>
        <w:t>los nexos.</w:t>
      </w:r>
    </w:p>
    <w:p w14:paraId="517AAA92" w14:textId="77777777" w:rsidR="00496A3C" w:rsidRPr="00151BA9" w:rsidRDefault="00496A3C" w:rsidP="00496A3C">
      <w:pPr>
        <w:spacing w:after="0" w:line="240" w:lineRule="auto"/>
        <w:jc w:val="both"/>
        <w:rPr>
          <w:rFonts w:ascii="Montserrat" w:eastAsia="Times New Roman" w:hAnsi="Montserrat" w:cs="Arial"/>
          <w:bCs/>
        </w:rPr>
      </w:pPr>
    </w:p>
    <w:p w14:paraId="69EE8E1C" w14:textId="15AFA9D9" w:rsidR="00496A3C" w:rsidRPr="00151BA9" w:rsidRDefault="00496A3C" w:rsidP="00496A3C">
      <w:pPr>
        <w:spacing w:after="0" w:line="240" w:lineRule="auto"/>
        <w:jc w:val="both"/>
        <w:rPr>
          <w:rFonts w:ascii="Montserrat" w:eastAsia="Times New Roman" w:hAnsi="Montserrat" w:cs="Arial"/>
          <w:bCs/>
        </w:rPr>
      </w:pPr>
      <w:r w:rsidRPr="00151BA9">
        <w:rPr>
          <w:rFonts w:ascii="Montserrat" w:eastAsia="Times New Roman" w:hAnsi="Montserrat" w:cs="Arial"/>
          <w:bCs/>
        </w:rPr>
        <w:t xml:space="preserve">Una de esas situaciones a las que </w:t>
      </w:r>
      <w:r w:rsidR="007C3633">
        <w:rPr>
          <w:rFonts w:ascii="Montserrat" w:eastAsia="Times New Roman" w:hAnsi="Montserrat" w:cs="Arial"/>
          <w:bCs/>
        </w:rPr>
        <w:t xml:space="preserve">te </w:t>
      </w:r>
      <w:r w:rsidRPr="00151BA9">
        <w:rPr>
          <w:rFonts w:ascii="Montserrat" w:eastAsia="Times New Roman" w:hAnsi="Montserrat" w:cs="Arial"/>
          <w:bCs/>
        </w:rPr>
        <w:t>enfrenta</w:t>
      </w:r>
      <w:r w:rsidR="007C3633">
        <w:rPr>
          <w:rFonts w:ascii="Montserrat" w:eastAsia="Times New Roman" w:hAnsi="Montserrat" w:cs="Arial"/>
          <w:bCs/>
        </w:rPr>
        <w:t>s</w:t>
      </w:r>
      <w:r w:rsidRPr="00151BA9">
        <w:rPr>
          <w:rFonts w:ascii="Montserrat" w:eastAsia="Times New Roman" w:hAnsi="Montserrat" w:cs="Arial"/>
          <w:bCs/>
        </w:rPr>
        <w:t xml:space="preserve"> al emitir </w:t>
      </w:r>
      <w:r w:rsidR="007C3633">
        <w:rPr>
          <w:rFonts w:ascii="Montserrat" w:eastAsia="Times New Roman" w:hAnsi="Montserrat" w:cs="Arial"/>
          <w:bCs/>
        </w:rPr>
        <w:t>tu</w:t>
      </w:r>
      <w:r w:rsidRPr="00151BA9">
        <w:rPr>
          <w:rFonts w:ascii="Montserrat" w:eastAsia="Times New Roman" w:hAnsi="Montserrat" w:cs="Arial"/>
          <w:bCs/>
        </w:rPr>
        <w:t xml:space="preserve"> opinión se relaciona con el acuerdo y el desacuerdo. </w:t>
      </w:r>
    </w:p>
    <w:p w14:paraId="7FCEB7A9" w14:textId="77777777" w:rsidR="00496A3C" w:rsidRPr="00151BA9" w:rsidRDefault="00496A3C" w:rsidP="00496A3C">
      <w:pPr>
        <w:spacing w:after="0" w:line="240" w:lineRule="auto"/>
        <w:jc w:val="both"/>
        <w:rPr>
          <w:rFonts w:ascii="Montserrat" w:eastAsia="Times New Roman" w:hAnsi="Montserrat" w:cs="Arial"/>
          <w:bCs/>
        </w:rPr>
      </w:pPr>
    </w:p>
    <w:p w14:paraId="3868D963" w14:textId="6A3AC698" w:rsidR="00496A3C" w:rsidRPr="00151BA9" w:rsidRDefault="007C3633" w:rsidP="00496A3C">
      <w:pPr>
        <w:spacing w:after="0" w:line="240" w:lineRule="auto"/>
        <w:jc w:val="both"/>
        <w:rPr>
          <w:rFonts w:ascii="Montserrat" w:eastAsia="Times New Roman" w:hAnsi="Montserrat" w:cs="Arial"/>
          <w:bCs/>
        </w:rPr>
      </w:pPr>
      <w:r>
        <w:rPr>
          <w:rFonts w:ascii="Montserrat" w:eastAsia="Times New Roman" w:hAnsi="Montserrat" w:cs="Arial"/>
          <w:bCs/>
        </w:rPr>
        <w:t>¿Crees</w:t>
      </w:r>
      <w:r w:rsidR="00496A3C" w:rsidRPr="00151BA9">
        <w:rPr>
          <w:rFonts w:ascii="Montserrat" w:eastAsia="Times New Roman" w:hAnsi="Montserrat" w:cs="Arial"/>
          <w:bCs/>
        </w:rPr>
        <w:t xml:space="preserve"> que podrías estar completamente de acuerdo con otras personas? </w:t>
      </w:r>
    </w:p>
    <w:p w14:paraId="296882B5" w14:textId="77777777" w:rsidR="00496A3C" w:rsidRPr="00151BA9" w:rsidRDefault="00496A3C" w:rsidP="00496A3C">
      <w:pPr>
        <w:spacing w:after="0" w:line="240" w:lineRule="auto"/>
        <w:jc w:val="both"/>
        <w:rPr>
          <w:rFonts w:ascii="Montserrat" w:eastAsia="Times New Roman" w:hAnsi="Montserrat" w:cs="Arial"/>
          <w:bCs/>
        </w:rPr>
      </w:pPr>
    </w:p>
    <w:p w14:paraId="296B2821" w14:textId="45A603F9" w:rsidR="00496A3C" w:rsidRPr="00151BA9" w:rsidRDefault="00496A3C" w:rsidP="00496A3C">
      <w:pPr>
        <w:spacing w:after="0" w:line="240" w:lineRule="auto"/>
        <w:jc w:val="both"/>
        <w:rPr>
          <w:rFonts w:ascii="Montserrat" w:eastAsia="Times New Roman" w:hAnsi="Montserrat" w:cs="Arial"/>
          <w:bCs/>
        </w:rPr>
      </w:pPr>
      <w:r w:rsidRPr="00151BA9">
        <w:rPr>
          <w:rFonts w:ascii="Montserrat" w:eastAsia="Times New Roman" w:hAnsi="Montserrat" w:cs="Arial"/>
          <w:bCs/>
        </w:rPr>
        <w:t>¿P</w:t>
      </w:r>
      <w:r w:rsidR="007C3633">
        <w:rPr>
          <w:rFonts w:ascii="Montserrat" w:eastAsia="Times New Roman" w:hAnsi="Montserrat" w:cs="Arial"/>
          <w:bCs/>
        </w:rPr>
        <w:t>odría ser que esté</w:t>
      </w:r>
      <w:r w:rsidRPr="00151BA9">
        <w:rPr>
          <w:rFonts w:ascii="Montserrat" w:eastAsia="Times New Roman" w:hAnsi="Montserrat" w:cs="Arial"/>
          <w:bCs/>
        </w:rPr>
        <w:t xml:space="preserve">s completamente en desacuerdo con ellas? </w:t>
      </w:r>
    </w:p>
    <w:p w14:paraId="0EEF53AE" w14:textId="77777777" w:rsidR="00496A3C" w:rsidRPr="00151BA9" w:rsidRDefault="00496A3C" w:rsidP="00496A3C">
      <w:pPr>
        <w:spacing w:after="0" w:line="240" w:lineRule="auto"/>
        <w:jc w:val="both"/>
        <w:rPr>
          <w:rFonts w:ascii="Montserrat" w:eastAsia="Times New Roman" w:hAnsi="Montserrat" w:cs="Arial"/>
          <w:bCs/>
        </w:rPr>
      </w:pPr>
    </w:p>
    <w:p w14:paraId="0E69FDF3" w14:textId="77777777" w:rsidR="00496A3C" w:rsidRPr="00151BA9" w:rsidRDefault="00496A3C" w:rsidP="00496A3C">
      <w:pPr>
        <w:spacing w:after="0" w:line="240" w:lineRule="auto"/>
        <w:jc w:val="both"/>
        <w:rPr>
          <w:rFonts w:ascii="Montserrat" w:eastAsia="Times New Roman" w:hAnsi="Montserrat" w:cs="Arial"/>
          <w:bCs/>
        </w:rPr>
      </w:pPr>
      <w:r w:rsidRPr="00151BA9">
        <w:rPr>
          <w:rFonts w:ascii="Montserrat" w:eastAsia="Times New Roman" w:hAnsi="Montserrat" w:cs="Arial"/>
          <w:bCs/>
        </w:rPr>
        <w:t xml:space="preserve">¿Qué es un acuerdo? </w:t>
      </w:r>
    </w:p>
    <w:p w14:paraId="13400E8C" w14:textId="77777777" w:rsidR="00496A3C" w:rsidRPr="00151BA9" w:rsidRDefault="00496A3C" w:rsidP="00496A3C">
      <w:pPr>
        <w:spacing w:after="0" w:line="240" w:lineRule="auto"/>
        <w:jc w:val="both"/>
        <w:rPr>
          <w:rFonts w:ascii="Montserrat" w:eastAsia="Times New Roman" w:hAnsi="Montserrat" w:cs="Arial"/>
          <w:bCs/>
        </w:rPr>
      </w:pPr>
    </w:p>
    <w:p w14:paraId="1B7ADE56" w14:textId="77777777" w:rsidR="00496A3C" w:rsidRPr="00151BA9" w:rsidRDefault="00496A3C" w:rsidP="00496A3C">
      <w:pPr>
        <w:spacing w:after="0" w:line="240" w:lineRule="auto"/>
        <w:jc w:val="both"/>
        <w:rPr>
          <w:rFonts w:ascii="Montserrat" w:eastAsia="Times New Roman" w:hAnsi="Montserrat" w:cs="Arial"/>
          <w:bCs/>
        </w:rPr>
      </w:pPr>
      <w:r w:rsidRPr="00151BA9">
        <w:rPr>
          <w:rFonts w:ascii="Montserrat" w:eastAsia="Times New Roman" w:hAnsi="Montserrat" w:cs="Arial"/>
          <w:bCs/>
          <w:i/>
          <w:iCs/>
        </w:rPr>
        <w:t>Acuerdo</w:t>
      </w:r>
      <w:r w:rsidRPr="00151BA9">
        <w:rPr>
          <w:rFonts w:ascii="Montserrat" w:eastAsia="Times New Roman" w:hAnsi="Montserrat" w:cs="Arial"/>
          <w:bCs/>
        </w:rPr>
        <w:t xml:space="preserve"> significa conformidad, armonía entre varias personas. </w:t>
      </w:r>
    </w:p>
    <w:p w14:paraId="53B05C09" w14:textId="77777777" w:rsidR="00496A3C" w:rsidRPr="00151BA9" w:rsidRDefault="00496A3C" w:rsidP="00496A3C">
      <w:pPr>
        <w:spacing w:after="0" w:line="240" w:lineRule="auto"/>
        <w:jc w:val="both"/>
        <w:rPr>
          <w:rFonts w:ascii="Montserrat" w:eastAsia="Times New Roman" w:hAnsi="Montserrat" w:cs="Arial"/>
          <w:bCs/>
        </w:rPr>
      </w:pPr>
    </w:p>
    <w:p w14:paraId="2FC7BA75" w14:textId="77777777" w:rsidR="00496A3C" w:rsidRPr="00151BA9" w:rsidRDefault="00496A3C" w:rsidP="00496A3C">
      <w:pPr>
        <w:spacing w:after="0" w:line="240" w:lineRule="auto"/>
        <w:jc w:val="both"/>
        <w:rPr>
          <w:rFonts w:ascii="Montserrat" w:eastAsia="Times New Roman" w:hAnsi="Montserrat" w:cs="Arial"/>
          <w:bCs/>
        </w:rPr>
      </w:pPr>
      <w:r w:rsidRPr="00151BA9">
        <w:rPr>
          <w:rFonts w:ascii="Montserrat" w:eastAsia="Times New Roman" w:hAnsi="Montserrat" w:cs="Arial"/>
          <w:bCs/>
        </w:rPr>
        <w:t>El acuerdo y el desacuerdo se pueden expresar por los hechos, es decir, con lo que pasa en la vida cotidiana, y por las valoraciones de los hechos, lo que cada persona opina al respecto.</w:t>
      </w:r>
    </w:p>
    <w:p w14:paraId="1C48F7A4" w14:textId="77777777" w:rsidR="00496A3C" w:rsidRPr="00151BA9" w:rsidRDefault="00496A3C" w:rsidP="00496A3C">
      <w:pPr>
        <w:spacing w:after="0" w:line="240" w:lineRule="auto"/>
        <w:jc w:val="both"/>
        <w:rPr>
          <w:rFonts w:ascii="Montserrat" w:eastAsia="Times New Roman" w:hAnsi="Montserrat" w:cs="Arial"/>
          <w:bCs/>
        </w:rPr>
      </w:pPr>
    </w:p>
    <w:p w14:paraId="36511FF3" w14:textId="38582549" w:rsidR="00496A3C" w:rsidRPr="00151BA9" w:rsidRDefault="00496A3C" w:rsidP="00496A3C">
      <w:pPr>
        <w:spacing w:after="0" w:line="240" w:lineRule="auto"/>
        <w:jc w:val="both"/>
        <w:rPr>
          <w:rFonts w:ascii="Montserrat" w:eastAsia="Times New Roman" w:hAnsi="Montserrat" w:cs="Arial"/>
          <w:bCs/>
        </w:rPr>
      </w:pPr>
      <w:r w:rsidRPr="00151BA9">
        <w:rPr>
          <w:rFonts w:ascii="Montserrat" w:eastAsia="Times New Roman" w:hAnsi="Montserrat" w:cs="Arial"/>
          <w:bCs/>
        </w:rPr>
        <w:t>Al hablar de valoraciones, es lógico pensar que hay niveles en cuanto a ello, así que ahora revis</w:t>
      </w:r>
      <w:r w:rsidR="007C3633">
        <w:rPr>
          <w:rFonts w:ascii="Montserrat" w:eastAsia="Times New Roman" w:hAnsi="Montserrat" w:cs="Arial"/>
          <w:bCs/>
        </w:rPr>
        <w:t>a</w:t>
      </w:r>
      <w:r w:rsidRPr="00151BA9">
        <w:rPr>
          <w:rFonts w:ascii="Montserrat" w:eastAsia="Times New Roman" w:hAnsi="Montserrat" w:cs="Arial"/>
          <w:bCs/>
        </w:rPr>
        <w:t xml:space="preserve"> los niveles que hay para manifestar tanto acuerdo como desacuerdo.</w:t>
      </w:r>
    </w:p>
    <w:p w14:paraId="61439128" w14:textId="77777777" w:rsidR="00496A3C" w:rsidRPr="00151BA9" w:rsidRDefault="00496A3C" w:rsidP="00496A3C">
      <w:pPr>
        <w:spacing w:after="0" w:line="240" w:lineRule="auto"/>
        <w:jc w:val="both"/>
        <w:rPr>
          <w:rFonts w:ascii="Montserrat" w:eastAsia="Times New Roman" w:hAnsi="Montserrat" w:cs="Arial"/>
          <w:bCs/>
        </w:rPr>
      </w:pPr>
    </w:p>
    <w:p w14:paraId="78248A3D" w14:textId="77777777" w:rsidR="00496A3C" w:rsidRPr="00151BA9" w:rsidRDefault="00496A3C" w:rsidP="00496A3C">
      <w:pPr>
        <w:spacing w:after="0" w:line="240" w:lineRule="auto"/>
        <w:jc w:val="both"/>
        <w:rPr>
          <w:rFonts w:ascii="Montserrat" w:eastAsia="Times New Roman" w:hAnsi="Montserrat" w:cs="Arial"/>
        </w:rPr>
      </w:pPr>
      <w:r w:rsidRPr="00151BA9">
        <w:rPr>
          <w:rFonts w:ascii="Montserrat" w:eastAsia="Times New Roman" w:hAnsi="Montserrat" w:cs="Arial"/>
        </w:rPr>
        <w:t>Nexos que muestran un acuerdo débil:</w:t>
      </w:r>
    </w:p>
    <w:p w14:paraId="2CD836C7" w14:textId="77777777" w:rsidR="00496A3C" w:rsidRPr="00151BA9" w:rsidRDefault="00496A3C" w:rsidP="00496A3C">
      <w:pPr>
        <w:spacing w:after="0" w:line="240" w:lineRule="auto"/>
        <w:jc w:val="both"/>
        <w:rPr>
          <w:rFonts w:ascii="Montserrat" w:eastAsia="Times New Roman" w:hAnsi="Montserrat" w:cs="Arial"/>
        </w:rPr>
      </w:pPr>
    </w:p>
    <w:p w14:paraId="35919396"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Bueno</w:t>
      </w:r>
    </w:p>
    <w:p w14:paraId="2CD7A468"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Cierto</w:t>
      </w:r>
    </w:p>
    <w:p w14:paraId="67CAE51F"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Conforme</w:t>
      </w:r>
    </w:p>
    <w:p w14:paraId="6DC4D111"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Correcto</w:t>
      </w:r>
    </w:p>
    <w:p w14:paraId="32956E37"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De acuerdo</w:t>
      </w:r>
    </w:p>
    <w:p w14:paraId="29B20355"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En principio, sí</w:t>
      </w:r>
    </w:p>
    <w:p w14:paraId="2D369511"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Podría ser</w:t>
      </w:r>
    </w:p>
    <w:p w14:paraId="22018811"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Sí, si</w:t>
      </w:r>
    </w:p>
    <w:p w14:paraId="2FCDB451"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Estoy de acuerdo</w:t>
      </w:r>
    </w:p>
    <w:p w14:paraId="018B4D7D"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Tienes razón</w:t>
      </w:r>
    </w:p>
    <w:p w14:paraId="58286184" w14:textId="77777777" w:rsidR="00496A3C" w:rsidRPr="00151BA9" w:rsidRDefault="00496A3C" w:rsidP="00496A3C">
      <w:pPr>
        <w:spacing w:after="0" w:line="240" w:lineRule="auto"/>
        <w:jc w:val="both"/>
        <w:rPr>
          <w:rFonts w:ascii="Montserrat" w:eastAsia="Times New Roman" w:hAnsi="Montserrat" w:cs="Arial"/>
          <w:bCs/>
        </w:rPr>
      </w:pPr>
    </w:p>
    <w:p w14:paraId="2031EC22" w14:textId="568E9182" w:rsidR="00496A3C" w:rsidRPr="00151BA9" w:rsidRDefault="00496A3C" w:rsidP="00496A3C">
      <w:pPr>
        <w:spacing w:after="0" w:line="240" w:lineRule="auto"/>
        <w:jc w:val="both"/>
        <w:rPr>
          <w:rFonts w:ascii="Montserrat" w:eastAsia="Times New Roman" w:hAnsi="Montserrat" w:cs="Arial"/>
          <w:bCs/>
        </w:rPr>
      </w:pPr>
      <w:r w:rsidRPr="00151BA9">
        <w:rPr>
          <w:rFonts w:ascii="Montserrat" w:eastAsia="Times New Roman" w:hAnsi="Montserrat" w:cs="Arial"/>
          <w:bCs/>
        </w:rPr>
        <w:t>Tomar</w:t>
      </w:r>
      <w:r w:rsidR="007C3633">
        <w:rPr>
          <w:rFonts w:ascii="Montserrat" w:eastAsia="Times New Roman" w:hAnsi="Montserrat" w:cs="Arial"/>
          <w:bCs/>
        </w:rPr>
        <w:t>ás</w:t>
      </w:r>
      <w:r w:rsidRPr="00151BA9">
        <w:rPr>
          <w:rFonts w:ascii="Montserrat" w:eastAsia="Times New Roman" w:hAnsi="Montserrat" w:cs="Arial"/>
          <w:bCs/>
        </w:rPr>
        <w:t xml:space="preserve"> un fragmento de un artículo de opinión </w:t>
      </w:r>
      <w:r w:rsidR="007C3633">
        <w:rPr>
          <w:rFonts w:ascii="Montserrat" w:eastAsia="Times New Roman" w:hAnsi="Montserrat" w:cs="Arial"/>
          <w:bCs/>
        </w:rPr>
        <w:t>y analiza</w:t>
      </w:r>
      <w:r w:rsidRPr="00151BA9">
        <w:rPr>
          <w:rFonts w:ascii="Montserrat" w:eastAsia="Times New Roman" w:hAnsi="Montserrat" w:cs="Arial"/>
          <w:bCs/>
        </w:rPr>
        <w:t xml:space="preserve"> cómo funciona:</w:t>
      </w:r>
    </w:p>
    <w:p w14:paraId="363C97DD" w14:textId="77777777" w:rsidR="00496A3C" w:rsidRPr="00151BA9" w:rsidRDefault="00496A3C" w:rsidP="00496A3C">
      <w:pPr>
        <w:spacing w:after="0" w:line="240" w:lineRule="auto"/>
        <w:jc w:val="both"/>
        <w:rPr>
          <w:rFonts w:ascii="Montserrat" w:eastAsia="Times New Roman" w:hAnsi="Montserrat" w:cs="Arial"/>
          <w:bCs/>
        </w:rPr>
      </w:pPr>
    </w:p>
    <w:p w14:paraId="55008E22" w14:textId="36711F37" w:rsidR="00496A3C" w:rsidRDefault="00496A3C" w:rsidP="00496A3C">
      <w:pPr>
        <w:spacing w:after="0" w:line="240" w:lineRule="auto"/>
        <w:jc w:val="both"/>
        <w:rPr>
          <w:rFonts w:ascii="Montserrat" w:eastAsia="Times New Roman" w:hAnsi="Montserrat" w:cs="Arial"/>
          <w:bCs/>
          <w:i/>
          <w:iCs/>
        </w:rPr>
      </w:pPr>
      <w:r w:rsidRPr="00151BA9">
        <w:rPr>
          <w:rFonts w:ascii="Montserrat" w:eastAsia="Times New Roman" w:hAnsi="Montserrat" w:cs="Arial"/>
          <w:bCs/>
          <w:i/>
          <w:iCs/>
        </w:rPr>
        <w:t xml:space="preserve">Pensemos en una población de 4 millones de personas. ¿Podríamos saber el gasto medio en consumo por hogar de esa población? </w:t>
      </w:r>
      <w:r w:rsidRPr="007C3633">
        <w:rPr>
          <w:rFonts w:ascii="Montserrat" w:eastAsia="Times New Roman" w:hAnsi="Montserrat" w:cs="Arial"/>
          <w:i/>
          <w:iCs/>
          <w:u w:val="single"/>
        </w:rPr>
        <w:t>En principio, sí</w:t>
      </w:r>
      <w:r w:rsidRPr="00151BA9">
        <w:rPr>
          <w:rFonts w:ascii="Montserrat" w:eastAsia="Times New Roman" w:hAnsi="Montserrat" w:cs="Arial"/>
          <w:bCs/>
          <w:i/>
          <w:iCs/>
        </w:rPr>
        <w:t xml:space="preserve">. Simplemente tendríamos que hacer una encuesta entre todos los hogares y calcular la media. </w:t>
      </w:r>
      <w:r w:rsidRPr="007C3633">
        <w:rPr>
          <w:rFonts w:ascii="Montserrat" w:eastAsia="Times New Roman" w:hAnsi="Montserrat" w:cs="Arial"/>
          <w:i/>
          <w:iCs/>
          <w:u w:val="single"/>
        </w:rPr>
        <w:t>Sin embargo</w:t>
      </w:r>
      <w:r w:rsidRPr="00151BA9">
        <w:rPr>
          <w:rFonts w:ascii="Montserrat" w:eastAsia="Times New Roman" w:hAnsi="Montserrat" w:cs="Arial"/>
          <w:bCs/>
          <w:i/>
          <w:iCs/>
        </w:rPr>
        <w:t>, seguir ese proceso sería tremendamente laborioso y complicaría bastante el estudio.</w:t>
      </w:r>
    </w:p>
    <w:p w14:paraId="2CC7458B" w14:textId="77777777" w:rsidR="007C3633" w:rsidRPr="00151BA9" w:rsidRDefault="007C3633" w:rsidP="00496A3C">
      <w:pPr>
        <w:spacing w:after="0" w:line="240" w:lineRule="auto"/>
        <w:jc w:val="both"/>
        <w:rPr>
          <w:rFonts w:ascii="Montserrat" w:eastAsia="Times New Roman" w:hAnsi="Montserrat" w:cs="Arial"/>
          <w:bCs/>
          <w:i/>
          <w:iCs/>
        </w:rPr>
      </w:pPr>
    </w:p>
    <w:p w14:paraId="115987BF" w14:textId="77777777" w:rsidR="00496A3C" w:rsidRPr="00151BA9" w:rsidRDefault="00A9471E" w:rsidP="00496A3C">
      <w:pPr>
        <w:spacing w:after="0" w:line="240" w:lineRule="auto"/>
        <w:jc w:val="both"/>
        <w:rPr>
          <w:rFonts w:ascii="Montserrat" w:eastAsia="Times New Roman" w:hAnsi="Montserrat" w:cs="Arial"/>
          <w:bCs/>
        </w:rPr>
      </w:pPr>
      <w:hyperlink r:id="rId12" w:history="1">
        <w:r w:rsidR="00496A3C" w:rsidRPr="00151BA9">
          <w:rPr>
            <w:rStyle w:val="Hipervnculo"/>
            <w:rFonts w:ascii="Montserrat" w:eastAsia="Times New Roman" w:hAnsi="Montserrat" w:cs="Arial"/>
            <w:bCs/>
            <w:color w:val="auto"/>
          </w:rPr>
          <w:t>https://economipedia.com/definiciones/intervalo-de-confianza.html</w:t>
        </w:r>
      </w:hyperlink>
    </w:p>
    <w:p w14:paraId="32B95240" w14:textId="77777777" w:rsidR="00496A3C" w:rsidRPr="00151BA9" w:rsidRDefault="00496A3C" w:rsidP="00496A3C">
      <w:pPr>
        <w:spacing w:after="0" w:line="240" w:lineRule="auto"/>
        <w:jc w:val="both"/>
        <w:rPr>
          <w:rFonts w:ascii="Montserrat" w:eastAsia="Times New Roman" w:hAnsi="Montserrat" w:cs="Arial"/>
          <w:bCs/>
        </w:rPr>
      </w:pPr>
    </w:p>
    <w:p w14:paraId="0A952D02" w14:textId="77777777" w:rsidR="00496A3C" w:rsidRPr="00151BA9" w:rsidRDefault="00496A3C" w:rsidP="00496A3C">
      <w:pPr>
        <w:spacing w:after="0" w:line="240" w:lineRule="auto"/>
        <w:jc w:val="both"/>
        <w:rPr>
          <w:rFonts w:ascii="Montserrat" w:eastAsia="Times New Roman" w:hAnsi="Montserrat" w:cs="Arial"/>
          <w:bCs/>
        </w:rPr>
      </w:pPr>
      <w:r w:rsidRPr="00151BA9">
        <w:rPr>
          <w:rFonts w:ascii="Montserrat" w:eastAsia="Times New Roman" w:hAnsi="Montserrat" w:cs="Arial"/>
          <w:bCs/>
        </w:rPr>
        <w:t>En el texto se marca “en principio, sí”, y es acuerdo débil, pues después hace uso de un “sin embargo”, pues hay que aportar más datos.</w:t>
      </w:r>
    </w:p>
    <w:p w14:paraId="17EC4B58" w14:textId="77777777" w:rsidR="00496A3C" w:rsidRPr="00151BA9" w:rsidRDefault="00496A3C" w:rsidP="00496A3C">
      <w:pPr>
        <w:spacing w:after="0" w:line="240" w:lineRule="auto"/>
        <w:jc w:val="both"/>
        <w:rPr>
          <w:rFonts w:ascii="Montserrat" w:eastAsia="Times New Roman" w:hAnsi="Montserrat" w:cs="Arial"/>
          <w:bCs/>
        </w:rPr>
      </w:pPr>
    </w:p>
    <w:p w14:paraId="5F13297C" w14:textId="77777777" w:rsidR="00496A3C" w:rsidRPr="00151BA9" w:rsidRDefault="00496A3C" w:rsidP="00496A3C">
      <w:pPr>
        <w:spacing w:after="0" w:line="240" w:lineRule="auto"/>
        <w:jc w:val="both"/>
        <w:rPr>
          <w:rFonts w:ascii="Montserrat" w:eastAsia="Times New Roman" w:hAnsi="Montserrat" w:cs="Arial"/>
        </w:rPr>
      </w:pPr>
      <w:r w:rsidRPr="00151BA9">
        <w:rPr>
          <w:rFonts w:ascii="Montserrat" w:eastAsia="Times New Roman" w:hAnsi="Montserrat" w:cs="Arial"/>
        </w:rPr>
        <w:t>Ahora, nexos que denotan un acuerdo fuerte:</w:t>
      </w:r>
    </w:p>
    <w:p w14:paraId="7D2B74ED" w14:textId="77777777" w:rsidR="00496A3C" w:rsidRPr="00151BA9" w:rsidRDefault="00496A3C" w:rsidP="00496A3C">
      <w:pPr>
        <w:spacing w:after="0" w:line="240" w:lineRule="auto"/>
        <w:jc w:val="both"/>
        <w:rPr>
          <w:rFonts w:ascii="Montserrat" w:eastAsia="Times New Roman" w:hAnsi="Montserrat" w:cs="Arial"/>
        </w:rPr>
      </w:pPr>
    </w:p>
    <w:p w14:paraId="18214054"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¡Buena idea!</w:t>
      </w:r>
    </w:p>
    <w:p w14:paraId="4EAD8BA4"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¡Cómo no!</w:t>
      </w:r>
    </w:p>
    <w:p w14:paraId="72D2E419"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Desde luego</w:t>
      </w:r>
    </w:p>
    <w:p w14:paraId="1F8584E7"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¡Eso es!</w:t>
      </w:r>
    </w:p>
    <w:p w14:paraId="60484218"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Muy bien</w:t>
      </w:r>
    </w:p>
    <w:p w14:paraId="4F1C8B0E"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Perfecto</w:t>
      </w:r>
    </w:p>
    <w:p w14:paraId="150F66FD"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¡Claro!</w:t>
      </w:r>
    </w:p>
    <w:p w14:paraId="0AEEB5A8"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Sin duda</w:t>
      </w:r>
    </w:p>
    <w:p w14:paraId="02BB94EC" w14:textId="3F217CF3" w:rsidR="00496A3C" w:rsidRPr="00151BA9" w:rsidRDefault="00174779"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Sin lugar a duda</w:t>
      </w:r>
    </w:p>
    <w:p w14:paraId="714CDF9F"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Así es</w:t>
      </w:r>
    </w:p>
    <w:p w14:paraId="2D2BD851"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¡Por supuesto!</w:t>
      </w:r>
    </w:p>
    <w:p w14:paraId="06166815"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No cabe duda</w:t>
      </w:r>
    </w:p>
    <w:p w14:paraId="24A39A23" w14:textId="77777777" w:rsidR="00496A3C" w:rsidRPr="00151BA9" w:rsidRDefault="00496A3C" w:rsidP="00496A3C">
      <w:pPr>
        <w:spacing w:after="0" w:line="240" w:lineRule="auto"/>
        <w:jc w:val="both"/>
        <w:rPr>
          <w:rFonts w:ascii="Montserrat" w:eastAsia="Times New Roman" w:hAnsi="Montserrat" w:cs="Arial"/>
        </w:rPr>
      </w:pPr>
    </w:p>
    <w:p w14:paraId="335D0682" w14:textId="6E581D43" w:rsidR="00496A3C" w:rsidRPr="00151BA9" w:rsidRDefault="007C3633" w:rsidP="00496A3C">
      <w:pPr>
        <w:spacing w:after="0" w:line="240" w:lineRule="auto"/>
        <w:jc w:val="both"/>
        <w:rPr>
          <w:rFonts w:ascii="Montserrat" w:eastAsia="Times New Roman" w:hAnsi="Montserrat" w:cs="Arial"/>
        </w:rPr>
      </w:pPr>
      <w:r>
        <w:rPr>
          <w:rFonts w:ascii="Montserrat" w:eastAsia="Times New Roman" w:hAnsi="Montserrat" w:cs="Arial"/>
        </w:rPr>
        <w:t xml:space="preserve">Observa </w:t>
      </w:r>
      <w:r w:rsidR="00496A3C" w:rsidRPr="00151BA9">
        <w:rPr>
          <w:rFonts w:ascii="Montserrat" w:eastAsia="Times New Roman" w:hAnsi="Montserrat" w:cs="Arial"/>
        </w:rPr>
        <w:t>qué fragmento</w:t>
      </w:r>
      <w:r>
        <w:rPr>
          <w:rFonts w:ascii="Montserrat" w:eastAsia="Times New Roman" w:hAnsi="Montserrat" w:cs="Arial"/>
        </w:rPr>
        <w:t xml:space="preserve"> se tiene</w:t>
      </w:r>
      <w:r w:rsidR="00496A3C" w:rsidRPr="00151BA9">
        <w:rPr>
          <w:rFonts w:ascii="Montserrat" w:eastAsia="Times New Roman" w:hAnsi="Montserrat" w:cs="Arial"/>
        </w:rPr>
        <w:t xml:space="preserve"> como ejemplo:</w:t>
      </w:r>
    </w:p>
    <w:p w14:paraId="12CF823F" w14:textId="77777777" w:rsidR="00496A3C" w:rsidRPr="00151BA9" w:rsidRDefault="00496A3C" w:rsidP="00496A3C">
      <w:pPr>
        <w:spacing w:after="0" w:line="240" w:lineRule="auto"/>
        <w:jc w:val="both"/>
        <w:rPr>
          <w:rFonts w:ascii="Montserrat" w:eastAsia="Times New Roman" w:hAnsi="Montserrat" w:cs="Arial"/>
        </w:rPr>
      </w:pPr>
    </w:p>
    <w:p w14:paraId="015BA0B5" w14:textId="456783A8" w:rsidR="00496A3C" w:rsidRDefault="00496A3C" w:rsidP="00496A3C">
      <w:pPr>
        <w:spacing w:after="0" w:line="240" w:lineRule="auto"/>
        <w:jc w:val="both"/>
        <w:rPr>
          <w:rFonts w:ascii="Montserrat" w:hAnsi="Montserrat" w:cs="Arial"/>
          <w:i/>
          <w:iCs/>
        </w:rPr>
      </w:pPr>
      <w:r w:rsidRPr="007C3633">
        <w:rPr>
          <w:rFonts w:ascii="Montserrat" w:hAnsi="Montserrat" w:cs="Arial"/>
          <w:bCs/>
          <w:i/>
          <w:iCs/>
          <w:u w:val="single"/>
        </w:rPr>
        <w:t>Sin duda</w:t>
      </w:r>
      <w:r w:rsidRPr="00151BA9">
        <w:rPr>
          <w:rFonts w:ascii="Montserrat" w:hAnsi="Montserrat" w:cs="Arial"/>
          <w:i/>
          <w:iCs/>
        </w:rPr>
        <w:t>, los centros docentes junto a toda la comunidad educativa tienen mucho que hacer en este sentido. Asimismo, es necesario reconocer que los profesores, pese a los escasos medios con los que cuentan y pese a la dificultad de tratar con chiquillos de esas edades, ponen mucho de su parte.</w:t>
      </w:r>
    </w:p>
    <w:p w14:paraId="2F32A8A9" w14:textId="77777777" w:rsidR="007C3633" w:rsidRPr="00151BA9" w:rsidRDefault="007C3633" w:rsidP="00496A3C">
      <w:pPr>
        <w:spacing w:after="0" w:line="240" w:lineRule="auto"/>
        <w:jc w:val="both"/>
        <w:rPr>
          <w:rFonts w:ascii="Montserrat" w:hAnsi="Montserrat" w:cs="Arial"/>
          <w:i/>
          <w:iCs/>
        </w:rPr>
      </w:pPr>
    </w:p>
    <w:p w14:paraId="3330E585" w14:textId="77777777" w:rsidR="00496A3C" w:rsidRPr="00151BA9" w:rsidRDefault="00A9471E" w:rsidP="00496A3C">
      <w:pPr>
        <w:spacing w:after="0" w:line="240" w:lineRule="auto"/>
        <w:jc w:val="both"/>
        <w:rPr>
          <w:rFonts w:ascii="Montserrat" w:hAnsi="Montserrat" w:cs="Arial"/>
        </w:rPr>
      </w:pPr>
      <w:hyperlink r:id="rId13" w:history="1">
        <w:r w:rsidR="00496A3C" w:rsidRPr="00151BA9">
          <w:rPr>
            <w:rStyle w:val="Hipervnculo"/>
            <w:rFonts w:ascii="Montserrat" w:hAnsi="Montserrat" w:cs="Arial"/>
            <w:color w:val="auto"/>
          </w:rPr>
          <w:t>https://www.laopiniondemurcia.es/cartagena/2018/02/24/bullying-31754221.html</w:t>
        </w:r>
      </w:hyperlink>
    </w:p>
    <w:p w14:paraId="75E1E7C5" w14:textId="77777777" w:rsidR="00496A3C" w:rsidRPr="00151BA9" w:rsidRDefault="00496A3C" w:rsidP="00496A3C">
      <w:pPr>
        <w:spacing w:after="0" w:line="240" w:lineRule="auto"/>
        <w:jc w:val="both"/>
        <w:rPr>
          <w:rFonts w:ascii="Montserrat" w:hAnsi="Montserrat" w:cs="Arial"/>
        </w:rPr>
      </w:pPr>
    </w:p>
    <w:p w14:paraId="76856EB5" w14:textId="372036A0" w:rsidR="00496A3C" w:rsidRPr="00151BA9" w:rsidRDefault="003A5404" w:rsidP="00496A3C">
      <w:pPr>
        <w:spacing w:after="0" w:line="240" w:lineRule="auto"/>
        <w:jc w:val="both"/>
        <w:rPr>
          <w:rFonts w:ascii="Montserrat" w:eastAsia="Times New Roman" w:hAnsi="Montserrat" w:cs="Arial"/>
          <w:bCs/>
        </w:rPr>
      </w:pPr>
      <w:r>
        <w:rPr>
          <w:rFonts w:ascii="Montserrat" w:eastAsia="Times New Roman" w:hAnsi="Montserrat" w:cs="Arial"/>
          <w:bCs/>
        </w:rPr>
        <w:t>S</w:t>
      </w:r>
      <w:r w:rsidR="00496A3C" w:rsidRPr="00151BA9">
        <w:rPr>
          <w:rFonts w:ascii="Montserrat" w:eastAsia="Times New Roman" w:hAnsi="Montserrat" w:cs="Arial"/>
          <w:bCs/>
        </w:rPr>
        <w:t>e marca “Sin duda”, aquí viene el inicio y luego la explicación.</w:t>
      </w:r>
    </w:p>
    <w:p w14:paraId="77F4FAD4" w14:textId="77777777" w:rsidR="00496A3C" w:rsidRPr="00151BA9" w:rsidRDefault="00496A3C" w:rsidP="00496A3C">
      <w:pPr>
        <w:spacing w:after="0" w:line="240" w:lineRule="auto"/>
        <w:jc w:val="both"/>
        <w:rPr>
          <w:rFonts w:ascii="Montserrat" w:eastAsia="Times New Roman" w:hAnsi="Montserrat" w:cs="Arial"/>
          <w:bCs/>
        </w:rPr>
      </w:pPr>
    </w:p>
    <w:p w14:paraId="0C479892" w14:textId="42CF9A07" w:rsidR="00496A3C" w:rsidRPr="00151BA9" w:rsidRDefault="00496A3C" w:rsidP="00496A3C">
      <w:pPr>
        <w:spacing w:after="0" w:line="240" w:lineRule="auto"/>
        <w:jc w:val="both"/>
        <w:rPr>
          <w:rFonts w:ascii="Montserrat" w:eastAsia="Times New Roman" w:hAnsi="Montserrat" w:cs="Arial"/>
          <w:bCs/>
        </w:rPr>
      </w:pPr>
      <w:r w:rsidRPr="00151BA9">
        <w:rPr>
          <w:rFonts w:ascii="Montserrat" w:eastAsia="Times New Roman" w:hAnsi="Montserrat" w:cs="Arial"/>
          <w:bCs/>
        </w:rPr>
        <w:t xml:space="preserve">Acuerdo con implicación personal. Con esto </w:t>
      </w:r>
      <w:r w:rsidR="003A5404">
        <w:rPr>
          <w:rFonts w:ascii="Montserrat" w:eastAsia="Times New Roman" w:hAnsi="Montserrat" w:cs="Arial"/>
          <w:bCs/>
        </w:rPr>
        <w:t>se refiere</w:t>
      </w:r>
      <w:r w:rsidRPr="00151BA9">
        <w:rPr>
          <w:rFonts w:ascii="Montserrat" w:eastAsia="Times New Roman" w:hAnsi="Montserrat" w:cs="Arial"/>
          <w:bCs/>
        </w:rPr>
        <w:t xml:space="preserve"> a acuerdos con base en experiencias y que influyen en la opinión emitida.</w:t>
      </w:r>
    </w:p>
    <w:p w14:paraId="31B4CEC4" w14:textId="77777777" w:rsidR="00496A3C" w:rsidRPr="00151BA9" w:rsidRDefault="00496A3C" w:rsidP="00496A3C">
      <w:pPr>
        <w:spacing w:after="0" w:line="240" w:lineRule="auto"/>
        <w:jc w:val="both"/>
        <w:rPr>
          <w:rFonts w:ascii="Montserrat" w:eastAsia="Times New Roman" w:hAnsi="Montserrat" w:cs="Arial"/>
          <w:bCs/>
        </w:rPr>
      </w:pPr>
    </w:p>
    <w:p w14:paraId="3239C043"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Comparto tu punto de vista sobre…</w:t>
      </w:r>
    </w:p>
    <w:p w14:paraId="6C91AB12"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Estoy a favor de…</w:t>
      </w:r>
    </w:p>
    <w:p w14:paraId="2B5CBE7D"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Estoy contigo</w:t>
      </w:r>
    </w:p>
    <w:p w14:paraId="20047916"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Has dado en el clavo</w:t>
      </w:r>
    </w:p>
    <w:p w14:paraId="66A5F2E4"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Opino igual que tú</w:t>
      </w:r>
    </w:p>
    <w:p w14:paraId="076413FC"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Soy partidario de…</w:t>
      </w:r>
    </w:p>
    <w:p w14:paraId="255F6764"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lastRenderedPageBreak/>
        <w:t>Estoy de acuerdo en que…</w:t>
      </w:r>
    </w:p>
    <w:p w14:paraId="580E2DAF"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Estoy de acuerdo con…</w:t>
      </w:r>
    </w:p>
    <w:p w14:paraId="32FB81EB"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Tienes razón en…</w:t>
      </w:r>
    </w:p>
    <w:p w14:paraId="75B3EB0F" w14:textId="77777777" w:rsidR="00496A3C" w:rsidRPr="00BC54B8" w:rsidRDefault="00496A3C" w:rsidP="00BC54B8">
      <w:pPr>
        <w:spacing w:after="0" w:line="240" w:lineRule="auto"/>
        <w:jc w:val="both"/>
        <w:rPr>
          <w:rFonts w:ascii="Montserrat" w:eastAsia="Times New Roman" w:hAnsi="Montserrat" w:cs="Arial"/>
          <w:bCs/>
        </w:rPr>
      </w:pPr>
    </w:p>
    <w:p w14:paraId="124DA4B9" w14:textId="0B888C9A" w:rsidR="00496A3C" w:rsidRPr="00151BA9" w:rsidRDefault="00496A3C" w:rsidP="00496A3C">
      <w:pPr>
        <w:spacing w:after="0" w:line="240" w:lineRule="auto"/>
        <w:jc w:val="both"/>
        <w:rPr>
          <w:rFonts w:ascii="Montserrat" w:hAnsi="Montserrat" w:cs="Arial"/>
        </w:rPr>
      </w:pPr>
      <w:r w:rsidRPr="00151BA9">
        <w:rPr>
          <w:rFonts w:ascii="Montserrat" w:hAnsi="Montserrat" w:cs="Arial"/>
        </w:rPr>
        <w:t>Le</w:t>
      </w:r>
      <w:r w:rsidR="003A5404">
        <w:rPr>
          <w:rFonts w:ascii="Montserrat" w:hAnsi="Montserrat" w:cs="Arial"/>
        </w:rPr>
        <w:t>e</w:t>
      </w:r>
      <w:r w:rsidRPr="00151BA9">
        <w:rPr>
          <w:rFonts w:ascii="Montserrat" w:hAnsi="Montserrat" w:cs="Arial"/>
        </w:rPr>
        <w:t xml:space="preserve"> un fragmento</w:t>
      </w:r>
    </w:p>
    <w:p w14:paraId="47B513DD" w14:textId="77777777" w:rsidR="00496A3C" w:rsidRPr="00151BA9" w:rsidRDefault="00496A3C" w:rsidP="00496A3C">
      <w:pPr>
        <w:spacing w:after="0" w:line="240" w:lineRule="auto"/>
        <w:jc w:val="both"/>
        <w:rPr>
          <w:rFonts w:ascii="Montserrat" w:hAnsi="Montserrat" w:cs="Arial"/>
        </w:rPr>
      </w:pPr>
    </w:p>
    <w:p w14:paraId="35CC2AED" w14:textId="10869783" w:rsidR="00496A3C" w:rsidRDefault="00496A3C" w:rsidP="00496A3C">
      <w:pPr>
        <w:spacing w:after="0" w:line="240" w:lineRule="auto"/>
        <w:jc w:val="both"/>
        <w:rPr>
          <w:rFonts w:ascii="Montserrat" w:hAnsi="Montserrat" w:cs="Arial"/>
        </w:rPr>
      </w:pPr>
      <w:r w:rsidRPr="00151BA9">
        <w:rPr>
          <w:rFonts w:ascii="Montserrat" w:hAnsi="Montserrat" w:cs="Arial"/>
          <w:i/>
          <w:iCs/>
        </w:rPr>
        <w:t>Estamos totalmente de acuerdo con esta idea. El conocimiento y la innovación para mejorar nuestros procesos y productos son pieza fundamental para el crecimiento económico y el empleo estable y de calidad</w:t>
      </w:r>
      <w:r w:rsidRPr="00151BA9">
        <w:rPr>
          <w:rFonts w:ascii="Montserrat" w:hAnsi="Montserrat" w:cs="Arial"/>
        </w:rPr>
        <w:t>.</w:t>
      </w:r>
    </w:p>
    <w:p w14:paraId="166F2C79" w14:textId="77777777" w:rsidR="003A5404" w:rsidRPr="00151BA9" w:rsidRDefault="003A5404" w:rsidP="00496A3C">
      <w:pPr>
        <w:spacing w:after="0" w:line="240" w:lineRule="auto"/>
        <w:jc w:val="both"/>
        <w:rPr>
          <w:rFonts w:ascii="Montserrat" w:hAnsi="Montserrat" w:cs="Arial"/>
        </w:rPr>
      </w:pPr>
    </w:p>
    <w:p w14:paraId="7497A507" w14:textId="77777777" w:rsidR="00496A3C" w:rsidRPr="00151BA9" w:rsidRDefault="00A9471E" w:rsidP="00496A3C">
      <w:pPr>
        <w:spacing w:after="0" w:line="240" w:lineRule="auto"/>
        <w:jc w:val="both"/>
        <w:rPr>
          <w:rFonts w:ascii="Montserrat" w:hAnsi="Montserrat" w:cs="Arial"/>
        </w:rPr>
      </w:pPr>
      <w:hyperlink r:id="rId14" w:history="1">
        <w:r w:rsidR="00496A3C" w:rsidRPr="00151BA9">
          <w:rPr>
            <w:rStyle w:val="Hipervnculo"/>
            <w:rFonts w:ascii="Montserrat" w:hAnsi="Montserrat" w:cs="Arial"/>
            <w:color w:val="auto"/>
          </w:rPr>
          <w:t>http://www.innovacionvalenciana.es/coste-y-desconocimiento/</w:t>
        </w:r>
      </w:hyperlink>
    </w:p>
    <w:p w14:paraId="78A30310" w14:textId="77777777" w:rsidR="00496A3C" w:rsidRPr="00151BA9" w:rsidRDefault="00496A3C" w:rsidP="00496A3C">
      <w:pPr>
        <w:spacing w:after="0" w:line="240" w:lineRule="auto"/>
        <w:jc w:val="both"/>
        <w:rPr>
          <w:rFonts w:ascii="Montserrat" w:hAnsi="Montserrat" w:cs="Arial"/>
        </w:rPr>
      </w:pPr>
    </w:p>
    <w:p w14:paraId="20B97107" w14:textId="6F0A8E28" w:rsidR="00496A3C" w:rsidRPr="00151BA9" w:rsidRDefault="003A5404" w:rsidP="00496A3C">
      <w:pPr>
        <w:spacing w:after="0" w:line="240" w:lineRule="auto"/>
        <w:jc w:val="both"/>
        <w:rPr>
          <w:rFonts w:ascii="Montserrat" w:eastAsia="Times New Roman" w:hAnsi="Montserrat" w:cs="Arial"/>
          <w:bCs/>
        </w:rPr>
      </w:pPr>
      <w:r>
        <w:rPr>
          <w:rFonts w:ascii="Montserrat" w:eastAsia="Times New Roman" w:hAnsi="Montserrat" w:cs="Arial"/>
          <w:bCs/>
        </w:rPr>
        <w:t>E</w:t>
      </w:r>
      <w:r w:rsidR="00496A3C" w:rsidRPr="00151BA9">
        <w:rPr>
          <w:rFonts w:ascii="Montserrat" w:eastAsia="Times New Roman" w:hAnsi="Montserrat" w:cs="Arial"/>
          <w:bCs/>
        </w:rPr>
        <w:t xml:space="preserve">n el ejemplo habla en plural y agrega un “estamos totalmente de acuerdo”, y </w:t>
      </w:r>
      <w:r>
        <w:rPr>
          <w:rFonts w:ascii="Montserrat" w:eastAsia="Times New Roman" w:hAnsi="Montserrat" w:cs="Arial"/>
          <w:bCs/>
        </w:rPr>
        <w:t>observa</w:t>
      </w:r>
      <w:r w:rsidR="00496A3C" w:rsidRPr="00151BA9">
        <w:rPr>
          <w:rFonts w:ascii="Montserrat" w:eastAsia="Times New Roman" w:hAnsi="Montserrat" w:cs="Arial"/>
          <w:bCs/>
        </w:rPr>
        <w:t xml:space="preserve"> la implicación personal, pues menciona que el conocimiento y la innovación son pieza fundamental, es decir que ya lo han experimentado.</w:t>
      </w:r>
    </w:p>
    <w:p w14:paraId="0531E8E5" w14:textId="77777777" w:rsidR="00496A3C" w:rsidRPr="00151BA9" w:rsidRDefault="00496A3C" w:rsidP="00496A3C">
      <w:pPr>
        <w:spacing w:after="0" w:line="240" w:lineRule="auto"/>
        <w:jc w:val="both"/>
        <w:rPr>
          <w:rFonts w:ascii="Montserrat" w:eastAsia="Times New Roman" w:hAnsi="Montserrat" w:cs="Arial"/>
          <w:bCs/>
        </w:rPr>
      </w:pPr>
    </w:p>
    <w:p w14:paraId="66C05A61" w14:textId="63A8A493" w:rsidR="00496A3C" w:rsidRDefault="003A5404" w:rsidP="00496A3C">
      <w:pPr>
        <w:spacing w:after="0" w:line="240" w:lineRule="auto"/>
        <w:jc w:val="both"/>
        <w:rPr>
          <w:rFonts w:ascii="Montserrat" w:eastAsia="Times New Roman" w:hAnsi="Montserrat" w:cs="Arial"/>
          <w:bCs/>
        </w:rPr>
      </w:pPr>
      <w:r>
        <w:rPr>
          <w:rFonts w:ascii="Montserrat" w:eastAsia="Times New Roman" w:hAnsi="Montserrat" w:cs="Arial"/>
          <w:bCs/>
        </w:rPr>
        <w:t>Revisa</w:t>
      </w:r>
      <w:r w:rsidR="00496A3C" w:rsidRPr="00151BA9">
        <w:rPr>
          <w:rFonts w:ascii="Montserrat" w:eastAsia="Times New Roman" w:hAnsi="Montserrat" w:cs="Arial"/>
          <w:bCs/>
        </w:rPr>
        <w:t xml:space="preserve"> ahora lo que significa desacuerdo.</w:t>
      </w:r>
    </w:p>
    <w:p w14:paraId="57BE88DF" w14:textId="77777777" w:rsidR="003A5404" w:rsidRPr="00151BA9" w:rsidRDefault="003A5404" w:rsidP="00496A3C">
      <w:pPr>
        <w:spacing w:after="0" w:line="240" w:lineRule="auto"/>
        <w:jc w:val="both"/>
        <w:rPr>
          <w:rFonts w:ascii="Montserrat" w:eastAsia="Times New Roman" w:hAnsi="Montserrat" w:cs="Arial"/>
          <w:bCs/>
        </w:rPr>
      </w:pPr>
    </w:p>
    <w:p w14:paraId="7C58161F" w14:textId="77777777" w:rsidR="00496A3C" w:rsidRPr="00151BA9" w:rsidRDefault="00496A3C" w:rsidP="00496A3C">
      <w:pPr>
        <w:spacing w:after="0" w:line="240" w:lineRule="auto"/>
        <w:jc w:val="both"/>
        <w:rPr>
          <w:rFonts w:ascii="Montserrat" w:eastAsia="Times New Roman" w:hAnsi="Montserrat" w:cs="Arial"/>
          <w:bCs/>
        </w:rPr>
      </w:pPr>
      <w:r w:rsidRPr="00151BA9">
        <w:rPr>
          <w:rFonts w:ascii="Montserrat" w:eastAsia="Times New Roman" w:hAnsi="Montserrat" w:cs="Arial"/>
          <w:bCs/>
        </w:rPr>
        <w:t xml:space="preserve">Un </w:t>
      </w:r>
      <w:r w:rsidRPr="00151BA9">
        <w:rPr>
          <w:rFonts w:ascii="Montserrat" w:eastAsia="Times New Roman" w:hAnsi="Montserrat" w:cs="Arial"/>
          <w:bCs/>
          <w:i/>
          <w:iCs/>
        </w:rPr>
        <w:t>desacuerdo</w:t>
      </w:r>
      <w:r w:rsidRPr="00151BA9">
        <w:rPr>
          <w:rFonts w:ascii="Montserrat" w:eastAsia="Times New Roman" w:hAnsi="Montserrat" w:cs="Arial"/>
          <w:bCs/>
        </w:rPr>
        <w:t xml:space="preserve"> es una discordia, una falta de acuerdo entre ideas, acciones, personas, etc.</w:t>
      </w:r>
    </w:p>
    <w:p w14:paraId="5A55B020" w14:textId="77777777" w:rsidR="00496A3C" w:rsidRPr="00151BA9" w:rsidRDefault="00496A3C" w:rsidP="00496A3C">
      <w:pPr>
        <w:spacing w:after="0" w:line="240" w:lineRule="auto"/>
        <w:jc w:val="both"/>
        <w:rPr>
          <w:rFonts w:ascii="Montserrat" w:eastAsia="Times New Roman" w:hAnsi="Montserrat" w:cs="Arial"/>
          <w:bCs/>
        </w:rPr>
      </w:pPr>
    </w:p>
    <w:p w14:paraId="2452A80C" w14:textId="452183C5" w:rsidR="00496A3C" w:rsidRPr="00151BA9" w:rsidRDefault="003A5404" w:rsidP="00496A3C">
      <w:pPr>
        <w:spacing w:after="0" w:line="240" w:lineRule="auto"/>
        <w:jc w:val="both"/>
        <w:rPr>
          <w:rFonts w:ascii="Montserrat" w:eastAsia="Times New Roman" w:hAnsi="Montserrat" w:cs="Arial"/>
        </w:rPr>
      </w:pPr>
      <w:r>
        <w:rPr>
          <w:rFonts w:ascii="Montserrat" w:eastAsia="Times New Roman" w:hAnsi="Montserrat" w:cs="Arial"/>
        </w:rPr>
        <w:t>Inicia</w:t>
      </w:r>
      <w:r w:rsidR="00496A3C" w:rsidRPr="00151BA9">
        <w:rPr>
          <w:rFonts w:ascii="Montserrat" w:eastAsia="Times New Roman" w:hAnsi="Montserrat" w:cs="Arial"/>
        </w:rPr>
        <w:t xml:space="preserve"> revisando nexos que muestran desacuerdo débil:</w:t>
      </w:r>
    </w:p>
    <w:p w14:paraId="1205A7D5" w14:textId="77777777" w:rsidR="00496A3C" w:rsidRPr="00151BA9" w:rsidRDefault="00496A3C" w:rsidP="00496A3C">
      <w:pPr>
        <w:spacing w:after="0" w:line="240" w:lineRule="auto"/>
        <w:jc w:val="both"/>
        <w:rPr>
          <w:rFonts w:ascii="Montserrat" w:eastAsia="Times New Roman" w:hAnsi="Montserrat" w:cs="Arial"/>
        </w:rPr>
      </w:pPr>
    </w:p>
    <w:p w14:paraId="148688F9"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Eso no es así</w:t>
      </w:r>
    </w:p>
    <w:p w14:paraId="0841772D"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Eso no es exacto</w:t>
      </w:r>
    </w:p>
    <w:p w14:paraId="5285BBC1"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Eso no tiene sentido</w:t>
      </w:r>
    </w:p>
    <w:p w14:paraId="6F80AA8E"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Nada más lejos de la verdad</w:t>
      </w:r>
    </w:p>
    <w:p w14:paraId="361BF03D"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No es cierto</w:t>
      </w:r>
    </w:p>
    <w:p w14:paraId="68DC284D"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No es verdad</w:t>
      </w:r>
    </w:p>
    <w:p w14:paraId="61031180"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No puede ser</w:t>
      </w:r>
    </w:p>
    <w:p w14:paraId="4DC33B2F" w14:textId="77777777" w:rsidR="00496A3C" w:rsidRPr="00151BA9" w:rsidRDefault="00496A3C" w:rsidP="00496A3C">
      <w:pPr>
        <w:spacing w:after="0" w:line="240" w:lineRule="auto"/>
        <w:jc w:val="both"/>
        <w:rPr>
          <w:rFonts w:ascii="Montserrat" w:eastAsia="Times New Roman" w:hAnsi="Montserrat" w:cs="Arial"/>
          <w:bCs/>
        </w:rPr>
      </w:pPr>
    </w:p>
    <w:p w14:paraId="55C25230" w14:textId="0B5FC0EF" w:rsidR="00496A3C" w:rsidRPr="00151BA9" w:rsidRDefault="003A5404" w:rsidP="00496A3C">
      <w:pPr>
        <w:spacing w:after="0" w:line="240" w:lineRule="auto"/>
        <w:jc w:val="both"/>
        <w:rPr>
          <w:rFonts w:ascii="Montserrat" w:eastAsia="Times New Roman" w:hAnsi="Montserrat" w:cs="Arial"/>
          <w:bCs/>
        </w:rPr>
      </w:pPr>
      <w:r>
        <w:rPr>
          <w:rFonts w:ascii="Montserrat" w:eastAsia="Times New Roman" w:hAnsi="Montserrat" w:cs="Arial"/>
          <w:bCs/>
        </w:rPr>
        <w:t>Revisa</w:t>
      </w:r>
      <w:r w:rsidR="00496A3C" w:rsidRPr="00151BA9">
        <w:rPr>
          <w:rFonts w:ascii="Montserrat" w:eastAsia="Times New Roman" w:hAnsi="Montserrat" w:cs="Arial"/>
          <w:bCs/>
        </w:rPr>
        <w:t xml:space="preserve"> un ejemplo:</w:t>
      </w:r>
    </w:p>
    <w:p w14:paraId="1AD7ECA8" w14:textId="77777777" w:rsidR="00496A3C" w:rsidRPr="00151BA9" w:rsidRDefault="00496A3C" w:rsidP="00496A3C">
      <w:pPr>
        <w:spacing w:after="0" w:line="240" w:lineRule="auto"/>
        <w:jc w:val="both"/>
        <w:rPr>
          <w:rFonts w:ascii="Montserrat" w:eastAsia="Times New Roman" w:hAnsi="Montserrat" w:cs="Arial"/>
          <w:bCs/>
        </w:rPr>
      </w:pPr>
      <w:r w:rsidRPr="00151BA9">
        <w:rPr>
          <w:rFonts w:ascii="Montserrat" w:eastAsia="Times New Roman" w:hAnsi="Montserrat" w:cs="Arial"/>
          <w:bCs/>
        </w:rPr>
        <w:t xml:space="preserve"> </w:t>
      </w:r>
    </w:p>
    <w:p w14:paraId="1D8A9D41" w14:textId="73793C6E" w:rsidR="00496A3C" w:rsidRDefault="00496A3C" w:rsidP="00496A3C">
      <w:pPr>
        <w:spacing w:after="0" w:line="240" w:lineRule="auto"/>
        <w:jc w:val="both"/>
        <w:rPr>
          <w:rFonts w:ascii="Montserrat" w:eastAsia="Times New Roman" w:hAnsi="Montserrat" w:cs="Arial"/>
          <w:bCs/>
          <w:i/>
          <w:iCs/>
        </w:rPr>
      </w:pPr>
      <w:r w:rsidRPr="00151BA9">
        <w:rPr>
          <w:rFonts w:ascii="Montserrat" w:eastAsia="Times New Roman" w:hAnsi="Montserrat" w:cs="Arial"/>
          <w:bCs/>
          <w:i/>
          <w:iCs/>
        </w:rPr>
        <w:t xml:space="preserve">Así, sin más, esto no parece un problema que vaya más allá que la readaptación y ajuste de una sesión a la falta de última hora de un jugador (o más), pero </w:t>
      </w:r>
      <w:r w:rsidRPr="003D1D79">
        <w:rPr>
          <w:rFonts w:ascii="Montserrat" w:eastAsia="Times New Roman" w:hAnsi="Montserrat" w:cs="Arial"/>
          <w:b/>
          <w:i/>
          <w:iCs/>
        </w:rPr>
        <w:t>no es así</w:t>
      </w:r>
      <w:r w:rsidRPr="00151BA9">
        <w:rPr>
          <w:rFonts w:ascii="Montserrat" w:eastAsia="Times New Roman" w:hAnsi="Montserrat" w:cs="Arial"/>
          <w:bCs/>
          <w:i/>
          <w:iCs/>
        </w:rPr>
        <w:t>, ¿por qué?, pues porque la falta de compromiso es un mal contagioso que acaba afectando a jugadores inicialmente leales, y al funcionamiento global del grupo.</w:t>
      </w:r>
    </w:p>
    <w:p w14:paraId="0D103D3A" w14:textId="77777777" w:rsidR="003A5404" w:rsidRPr="00151BA9" w:rsidRDefault="003A5404" w:rsidP="00496A3C">
      <w:pPr>
        <w:spacing w:after="0" w:line="240" w:lineRule="auto"/>
        <w:jc w:val="both"/>
        <w:rPr>
          <w:rFonts w:ascii="Montserrat" w:eastAsia="Times New Roman" w:hAnsi="Montserrat" w:cs="Arial"/>
          <w:bCs/>
          <w:i/>
          <w:iCs/>
        </w:rPr>
      </w:pPr>
    </w:p>
    <w:p w14:paraId="69BF79C9" w14:textId="77777777" w:rsidR="00496A3C" w:rsidRPr="00151BA9" w:rsidRDefault="00A9471E" w:rsidP="00496A3C">
      <w:pPr>
        <w:spacing w:after="0" w:line="240" w:lineRule="auto"/>
        <w:jc w:val="both"/>
        <w:rPr>
          <w:rFonts w:ascii="Montserrat" w:eastAsia="Times New Roman" w:hAnsi="Montserrat" w:cs="Arial"/>
          <w:bCs/>
        </w:rPr>
      </w:pPr>
      <w:hyperlink r:id="rId15" w:history="1">
        <w:r w:rsidR="00496A3C" w:rsidRPr="00151BA9">
          <w:rPr>
            <w:rStyle w:val="Hipervnculo"/>
            <w:rFonts w:ascii="Montserrat" w:eastAsia="Times New Roman" w:hAnsi="Montserrat" w:cs="Arial"/>
            <w:bCs/>
            <w:color w:val="auto"/>
          </w:rPr>
          <w:t>https://futbolenpositivo.com/compromiso-en-el-futbol-modesto/</w:t>
        </w:r>
      </w:hyperlink>
    </w:p>
    <w:p w14:paraId="71B0168B" w14:textId="77777777" w:rsidR="00496A3C" w:rsidRPr="00151BA9" w:rsidRDefault="00496A3C" w:rsidP="00496A3C">
      <w:pPr>
        <w:spacing w:after="0" w:line="240" w:lineRule="auto"/>
        <w:jc w:val="both"/>
        <w:rPr>
          <w:rFonts w:ascii="Montserrat" w:eastAsia="Times New Roman" w:hAnsi="Montserrat" w:cs="Arial"/>
          <w:bCs/>
        </w:rPr>
      </w:pPr>
    </w:p>
    <w:p w14:paraId="00983E91" w14:textId="77777777" w:rsidR="00496A3C" w:rsidRPr="00151BA9" w:rsidRDefault="00496A3C" w:rsidP="00496A3C">
      <w:pPr>
        <w:spacing w:after="0" w:line="240" w:lineRule="auto"/>
        <w:jc w:val="both"/>
        <w:rPr>
          <w:rFonts w:ascii="Montserrat" w:eastAsia="Times New Roman" w:hAnsi="Montserrat" w:cs="Arial"/>
          <w:bCs/>
        </w:rPr>
      </w:pPr>
      <w:r w:rsidRPr="00151BA9">
        <w:rPr>
          <w:rFonts w:ascii="Montserrat" w:eastAsia="Times New Roman" w:hAnsi="Montserrat" w:cs="Arial"/>
          <w:bCs/>
        </w:rPr>
        <w:t>Con un desacuerdo fuerte:</w:t>
      </w:r>
    </w:p>
    <w:p w14:paraId="6BA4F413" w14:textId="77777777" w:rsidR="00496A3C" w:rsidRPr="00151BA9" w:rsidRDefault="00496A3C" w:rsidP="00496A3C">
      <w:pPr>
        <w:spacing w:after="0" w:line="240" w:lineRule="auto"/>
        <w:jc w:val="both"/>
        <w:rPr>
          <w:rFonts w:ascii="Montserrat" w:eastAsia="Times New Roman" w:hAnsi="Montserrat" w:cs="Arial"/>
          <w:bCs/>
        </w:rPr>
      </w:pPr>
    </w:p>
    <w:p w14:paraId="5DBAB41D"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De ninguna manera</w:t>
      </w:r>
    </w:p>
    <w:p w14:paraId="5E9C9938"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Imposible</w:t>
      </w:r>
    </w:p>
    <w:p w14:paraId="38AEEDA2"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¡De eso ni hablar!</w:t>
      </w:r>
    </w:p>
    <w:p w14:paraId="29DF3619"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¡Eso es absurdo!</w:t>
      </w:r>
    </w:p>
    <w:p w14:paraId="732B132D"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¡Ni hablar!</w:t>
      </w:r>
    </w:p>
    <w:p w14:paraId="568BAB18"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lastRenderedPageBreak/>
        <w:t>¡Ni mucho menos!</w:t>
      </w:r>
    </w:p>
    <w:p w14:paraId="472F9A66"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¡Ni pensarlo!</w:t>
      </w:r>
    </w:p>
    <w:p w14:paraId="08431D5D"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¡Por nada del mundo!</w:t>
      </w:r>
    </w:p>
    <w:p w14:paraId="11CA3841" w14:textId="77777777" w:rsidR="00496A3C" w:rsidRPr="00151BA9" w:rsidRDefault="00496A3C" w:rsidP="00496A3C">
      <w:pPr>
        <w:spacing w:after="0" w:line="240" w:lineRule="auto"/>
        <w:jc w:val="both"/>
        <w:rPr>
          <w:rFonts w:ascii="Montserrat" w:eastAsia="Times New Roman" w:hAnsi="Montserrat" w:cs="Arial"/>
          <w:bCs/>
        </w:rPr>
      </w:pPr>
    </w:p>
    <w:p w14:paraId="15DCC353" w14:textId="30F262DC" w:rsidR="00496A3C" w:rsidRPr="00151BA9" w:rsidRDefault="003D1D79" w:rsidP="00496A3C">
      <w:pPr>
        <w:spacing w:after="0" w:line="240" w:lineRule="auto"/>
        <w:jc w:val="both"/>
        <w:rPr>
          <w:rFonts w:ascii="Montserrat" w:eastAsia="Times New Roman" w:hAnsi="Montserrat" w:cs="Arial"/>
          <w:bCs/>
        </w:rPr>
      </w:pPr>
      <w:r>
        <w:rPr>
          <w:rFonts w:ascii="Montserrat" w:eastAsia="Times New Roman" w:hAnsi="Montserrat" w:cs="Arial"/>
          <w:bCs/>
        </w:rPr>
        <w:t>L</w:t>
      </w:r>
      <w:r w:rsidR="00496A3C" w:rsidRPr="00151BA9">
        <w:rPr>
          <w:rFonts w:ascii="Montserrat" w:eastAsia="Times New Roman" w:hAnsi="Montserrat" w:cs="Arial"/>
          <w:bCs/>
        </w:rPr>
        <w:t>ee el</w:t>
      </w:r>
      <w:r>
        <w:rPr>
          <w:rFonts w:ascii="Montserrat" w:eastAsia="Times New Roman" w:hAnsi="Montserrat" w:cs="Arial"/>
          <w:bCs/>
        </w:rPr>
        <w:t xml:space="preserve"> siguiente</w:t>
      </w:r>
      <w:r w:rsidR="00496A3C" w:rsidRPr="00151BA9">
        <w:rPr>
          <w:rFonts w:ascii="Montserrat" w:eastAsia="Times New Roman" w:hAnsi="Montserrat" w:cs="Arial"/>
          <w:bCs/>
        </w:rPr>
        <w:t xml:space="preserve"> ejemplo:</w:t>
      </w:r>
    </w:p>
    <w:p w14:paraId="513DF2FC" w14:textId="77777777" w:rsidR="00496A3C" w:rsidRPr="00151BA9" w:rsidRDefault="00496A3C" w:rsidP="00496A3C">
      <w:pPr>
        <w:spacing w:after="0" w:line="240" w:lineRule="auto"/>
        <w:jc w:val="both"/>
        <w:rPr>
          <w:rFonts w:ascii="Montserrat" w:eastAsia="Times New Roman" w:hAnsi="Montserrat" w:cs="Arial"/>
          <w:bCs/>
        </w:rPr>
      </w:pPr>
    </w:p>
    <w:p w14:paraId="267BF410" w14:textId="70DC4207" w:rsidR="00496A3C" w:rsidRPr="00151BA9" w:rsidRDefault="00D652DE" w:rsidP="00D652DE">
      <w:pPr>
        <w:spacing w:after="0" w:line="240" w:lineRule="auto"/>
        <w:ind w:left="708"/>
        <w:jc w:val="both"/>
        <w:rPr>
          <w:rFonts w:ascii="Montserrat" w:eastAsia="Times New Roman" w:hAnsi="Montserrat" w:cs="Arial"/>
          <w:bCs/>
          <w:i/>
          <w:iCs/>
        </w:rPr>
      </w:pPr>
      <w:r>
        <w:rPr>
          <w:rFonts w:ascii="Montserrat" w:eastAsia="Times New Roman" w:hAnsi="Montserrat" w:cs="Arial"/>
          <w:bCs/>
          <w:i/>
          <w:iCs/>
        </w:rPr>
        <w:t>“</w:t>
      </w:r>
      <w:r w:rsidR="00496A3C" w:rsidRPr="00151BA9">
        <w:rPr>
          <w:rFonts w:ascii="Montserrat" w:eastAsia="Times New Roman" w:hAnsi="Montserrat" w:cs="Arial"/>
          <w:bCs/>
          <w:i/>
          <w:iCs/>
        </w:rPr>
        <w:t xml:space="preserve">Cuando se habla de valores, se está haciendo referencia, de alguna u otra forma, a la relación del ser humano con los demás, con él mismo y con las cosas, por lo que, independientemente de la posición subjetiva, objetiva u objetivo subjetiva que se adopte a la hora de analizarlos, resulta </w:t>
      </w:r>
      <w:r w:rsidR="00496A3C" w:rsidRPr="003D1D79">
        <w:rPr>
          <w:rFonts w:ascii="Montserrat" w:eastAsia="Times New Roman" w:hAnsi="Montserrat" w:cs="Arial"/>
          <w:b/>
          <w:i/>
          <w:iCs/>
        </w:rPr>
        <w:t>imposible</w:t>
      </w:r>
      <w:r w:rsidR="00496A3C" w:rsidRPr="00151BA9">
        <w:rPr>
          <w:rFonts w:ascii="Montserrat" w:eastAsia="Times New Roman" w:hAnsi="Montserrat" w:cs="Arial"/>
          <w:bCs/>
          <w:i/>
          <w:iCs/>
        </w:rPr>
        <w:t xml:space="preserve"> realizar un abordaje de los mismos sin utilizar alguna categoría psicológica y mucho menos posible será explicar la posición adoptada al tratar el tema, para lo cual siempre habrá que hacer referencia a la subjetividad del ser humano.</w:t>
      </w:r>
      <w:r>
        <w:rPr>
          <w:rFonts w:ascii="Montserrat" w:eastAsia="Times New Roman" w:hAnsi="Montserrat" w:cs="Arial"/>
          <w:bCs/>
          <w:i/>
          <w:iCs/>
        </w:rPr>
        <w:t>”</w:t>
      </w:r>
    </w:p>
    <w:p w14:paraId="7C4EE380" w14:textId="77777777" w:rsidR="00496A3C" w:rsidRPr="00151BA9" w:rsidRDefault="00496A3C" w:rsidP="00496A3C">
      <w:pPr>
        <w:spacing w:after="0" w:line="240" w:lineRule="auto"/>
        <w:jc w:val="both"/>
        <w:rPr>
          <w:rFonts w:ascii="Montserrat" w:eastAsia="Times New Roman" w:hAnsi="Montserrat" w:cs="Arial"/>
          <w:bCs/>
          <w:i/>
          <w:iCs/>
        </w:rPr>
      </w:pPr>
    </w:p>
    <w:p w14:paraId="797A8F98" w14:textId="77777777" w:rsidR="00496A3C" w:rsidRPr="00151BA9" w:rsidRDefault="00A9471E" w:rsidP="00D652DE">
      <w:pPr>
        <w:spacing w:after="0" w:line="240" w:lineRule="auto"/>
        <w:ind w:left="1416"/>
        <w:jc w:val="right"/>
        <w:rPr>
          <w:rFonts w:ascii="Montserrat" w:eastAsia="Times New Roman" w:hAnsi="Montserrat" w:cs="Arial"/>
          <w:bCs/>
        </w:rPr>
      </w:pPr>
      <w:hyperlink r:id="rId16" w:history="1">
        <w:r w:rsidR="00496A3C" w:rsidRPr="00151BA9">
          <w:rPr>
            <w:rStyle w:val="Hipervnculo"/>
            <w:rFonts w:ascii="Montserrat" w:eastAsia="Times New Roman" w:hAnsi="Montserrat" w:cs="Arial"/>
            <w:bCs/>
            <w:color w:val="auto"/>
          </w:rPr>
          <w:t>http://scielo.sld.cu/scielo.php?script=sci_arttext&amp;pid=S1727-81202006000300006</w:t>
        </w:r>
      </w:hyperlink>
    </w:p>
    <w:p w14:paraId="6DE3C236" w14:textId="77777777" w:rsidR="00496A3C" w:rsidRPr="00151BA9" w:rsidRDefault="00496A3C" w:rsidP="00496A3C">
      <w:pPr>
        <w:spacing w:after="0" w:line="240" w:lineRule="auto"/>
        <w:jc w:val="both"/>
        <w:rPr>
          <w:rFonts w:ascii="Montserrat" w:eastAsia="Times New Roman" w:hAnsi="Montserrat" w:cs="Arial"/>
          <w:bCs/>
        </w:rPr>
      </w:pPr>
    </w:p>
    <w:p w14:paraId="3D758C3F" w14:textId="77777777" w:rsidR="00496A3C" w:rsidRPr="00151BA9" w:rsidRDefault="00496A3C" w:rsidP="00496A3C">
      <w:pPr>
        <w:spacing w:after="0" w:line="240" w:lineRule="auto"/>
        <w:jc w:val="both"/>
        <w:rPr>
          <w:rFonts w:ascii="Montserrat" w:eastAsia="Times New Roman" w:hAnsi="Montserrat" w:cs="Arial"/>
          <w:bCs/>
        </w:rPr>
      </w:pPr>
      <w:r w:rsidRPr="00151BA9">
        <w:rPr>
          <w:rFonts w:ascii="Montserrat" w:eastAsia="Times New Roman" w:hAnsi="Montserrat" w:cs="Arial"/>
          <w:bCs/>
        </w:rPr>
        <w:t>“Imposible”. A pesar de todo lo que se menciona existe ese desacuerdo fuerte.</w:t>
      </w:r>
    </w:p>
    <w:p w14:paraId="61921E8F" w14:textId="77777777" w:rsidR="00496A3C" w:rsidRPr="00151BA9" w:rsidRDefault="00496A3C" w:rsidP="00496A3C">
      <w:pPr>
        <w:spacing w:after="0" w:line="240" w:lineRule="auto"/>
        <w:jc w:val="both"/>
        <w:rPr>
          <w:rFonts w:ascii="Montserrat" w:eastAsia="Times New Roman" w:hAnsi="Montserrat" w:cs="Arial"/>
          <w:bCs/>
        </w:rPr>
      </w:pPr>
    </w:p>
    <w:p w14:paraId="3DAB2D57" w14:textId="77777777" w:rsidR="00496A3C" w:rsidRPr="00151BA9" w:rsidRDefault="00496A3C" w:rsidP="00496A3C">
      <w:pPr>
        <w:spacing w:after="0" w:line="240" w:lineRule="auto"/>
        <w:jc w:val="both"/>
        <w:rPr>
          <w:rFonts w:ascii="Montserrat" w:eastAsia="Times New Roman" w:hAnsi="Montserrat" w:cs="Arial"/>
          <w:bCs/>
        </w:rPr>
      </w:pPr>
      <w:r w:rsidRPr="00151BA9">
        <w:rPr>
          <w:rFonts w:ascii="Montserrat" w:eastAsia="Times New Roman" w:hAnsi="Montserrat" w:cs="Arial"/>
          <w:bCs/>
        </w:rPr>
        <w:t>Finalmente, algunos ejemplos de nexos que indican desacuerdo con implicación personal:</w:t>
      </w:r>
    </w:p>
    <w:p w14:paraId="6AF730D4" w14:textId="77777777" w:rsidR="00496A3C" w:rsidRPr="00151BA9" w:rsidRDefault="00496A3C" w:rsidP="00496A3C">
      <w:pPr>
        <w:spacing w:after="0" w:line="240" w:lineRule="auto"/>
        <w:jc w:val="both"/>
        <w:rPr>
          <w:rFonts w:ascii="Montserrat" w:eastAsia="Times New Roman" w:hAnsi="Montserrat" w:cs="Arial"/>
          <w:bCs/>
        </w:rPr>
      </w:pPr>
    </w:p>
    <w:p w14:paraId="4FA28977"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Creo que te equivocas</w:t>
      </w:r>
    </w:p>
    <w:p w14:paraId="29807040"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Estás totalmente equivocado</w:t>
      </w:r>
    </w:p>
    <w:p w14:paraId="3F5F0ECF"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Estoy en contra</w:t>
      </w:r>
    </w:p>
    <w:p w14:paraId="3CC7E095"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Lo siento, pero…</w:t>
      </w:r>
    </w:p>
    <w:p w14:paraId="5AFF959C"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¿Me hablas en serio?</w:t>
      </w:r>
    </w:p>
    <w:p w14:paraId="1A1B6794"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No estoy de acuerdo con…</w:t>
      </w:r>
    </w:p>
    <w:p w14:paraId="28614D71"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No lo veo así</w:t>
      </w:r>
    </w:p>
    <w:p w14:paraId="37E4B620"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No me parece serio</w:t>
      </w:r>
    </w:p>
    <w:p w14:paraId="5C2BCDCD"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¡Estás mal de la cabeza!</w:t>
      </w:r>
    </w:p>
    <w:p w14:paraId="17832C0F" w14:textId="77777777" w:rsidR="00496A3C" w:rsidRPr="00151BA9" w:rsidRDefault="00496A3C" w:rsidP="00BC54B8">
      <w:pPr>
        <w:pStyle w:val="Prrafodelista"/>
        <w:numPr>
          <w:ilvl w:val="0"/>
          <w:numId w:val="13"/>
        </w:numPr>
        <w:spacing w:after="0" w:line="240" w:lineRule="auto"/>
        <w:jc w:val="both"/>
        <w:rPr>
          <w:rFonts w:ascii="Montserrat" w:eastAsia="Times New Roman" w:hAnsi="Montserrat" w:cs="Arial"/>
          <w:bCs/>
        </w:rPr>
      </w:pPr>
      <w:r w:rsidRPr="00151BA9">
        <w:rPr>
          <w:rFonts w:ascii="Montserrat" w:eastAsia="Times New Roman" w:hAnsi="Montserrat" w:cs="Arial"/>
          <w:bCs/>
        </w:rPr>
        <w:t>¡No sabes lo que dices!</w:t>
      </w:r>
    </w:p>
    <w:p w14:paraId="1E3DF539" w14:textId="77777777" w:rsidR="00496A3C" w:rsidRPr="00151BA9" w:rsidRDefault="00496A3C" w:rsidP="00496A3C">
      <w:pPr>
        <w:spacing w:after="0" w:line="240" w:lineRule="auto"/>
        <w:jc w:val="both"/>
        <w:rPr>
          <w:rFonts w:ascii="Montserrat" w:eastAsia="Times New Roman" w:hAnsi="Montserrat" w:cs="Arial"/>
          <w:bCs/>
        </w:rPr>
      </w:pPr>
    </w:p>
    <w:p w14:paraId="49F540E8" w14:textId="72146CA5" w:rsidR="00496A3C" w:rsidRPr="00151BA9" w:rsidRDefault="003D1D79" w:rsidP="00496A3C">
      <w:pPr>
        <w:spacing w:after="0" w:line="240" w:lineRule="auto"/>
        <w:jc w:val="both"/>
        <w:rPr>
          <w:rFonts w:ascii="Montserrat" w:eastAsia="Times New Roman" w:hAnsi="Montserrat" w:cs="Arial"/>
          <w:bCs/>
        </w:rPr>
      </w:pPr>
      <w:r>
        <w:rPr>
          <w:rFonts w:ascii="Montserrat" w:eastAsia="Times New Roman" w:hAnsi="Montserrat" w:cs="Arial"/>
          <w:bCs/>
        </w:rPr>
        <w:t>Lee</w:t>
      </w:r>
      <w:r w:rsidR="00496A3C" w:rsidRPr="00151BA9">
        <w:rPr>
          <w:rFonts w:ascii="Montserrat" w:eastAsia="Times New Roman" w:hAnsi="Montserrat" w:cs="Arial"/>
          <w:bCs/>
        </w:rPr>
        <w:t xml:space="preserve"> un fragmento:</w:t>
      </w:r>
    </w:p>
    <w:p w14:paraId="60C7DCC5" w14:textId="77777777" w:rsidR="00496A3C" w:rsidRPr="00151BA9" w:rsidRDefault="00496A3C" w:rsidP="00496A3C">
      <w:pPr>
        <w:spacing w:after="0" w:line="240" w:lineRule="auto"/>
        <w:jc w:val="both"/>
        <w:rPr>
          <w:rFonts w:ascii="Montserrat" w:eastAsia="Times New Roman" w:hAnsi="Montserrat" w:cs="Arial"/>
          <w:bCs/>
        </w:rPr>
      </w:pPr>
    </w:p>
    <w:p w14:paraId="2BCC26A2" w14:textId="7A569A73" w:rsidR="00496A3C" w:rsidRDefault="00D652DE" w:rsidP="00D652DE">
      <w:pPr>
        <w:spacing w:after="0" w:line="240" w:lineRule="auto"/>
        <w:ind w:left="708"/>
        <w:jc w:val="both"/>
        <w:rPr>
          <w:rFonts w:ascii="Montserrat" w:hAnsi="Montserrat" w:cs="Arial"/>
          <w:i/>
          <w:iCs/>
        </w:rPr>
      </w:pPr>
      <w:r>
        <w:rPr>
          <w:rFonts w:ascii="Montserrat" w:hAnsi="Montserrat" w:cs="Arial"/>
          <w:i/>
          <w:iCs/>
        </w:rPr>
        <w:t>“</w:t>
      </w:r>
      <w:r w:rsidR="00496A3C" w:rsidRPr="00151BA9">
        <w:rPr>
          <w:rFonts w:ascii="Montserrat" w:hAnsi="Montserrat" w:cs="Arial"/>
          <w:i/>
          <w:iCs/>
        </w:rPr>
        <w:t xml:space="preserve">Es cierto que </w:t>
      </w:r>
      <w:r w:rsidR="00496A3C" w:rsidRPr="003D1D79">
        <w:rPr>
          <w:rFonts w:ascii="Montserrat" w:hAnsi="Montserrat" w:cs="Arial"/>
          <w:b/>
          <w:bCs/>
          <w:i/>
          <w:iCs/>
        </w:rPr>
        <w:t>no estoy de acuerdo</w:t>
      </w:r>
      <w:r w:rsidR="00496A3C" w:rsidRPr="00151BA9">
        <w:rPr>
          <w:rFonts w:ascii="Montserrat" w:hAnsi="Montserrat" w:cs="Arial"/>
          <w:i/>
          <w:iCs/>
        </w:rPr>
        <w:t xml:space="preserve"> con el maltrato animal, pero en mi pueblo sí es tradición realizar una semana taurina. Yo he visto cómo los ganaderos cuidan y quieren a sus animales, casi como a sus propios hijos, y mientras sea así me parece una idea mejor que estos animales estén en el campo bien cuidados que viviendo en granjas.</w:t>
      </w:r>
      <w:r>
        <w:rPr>
          <w:rFonts w:ascii="Montserrat" w:hAnsi="Montserrat" w:cs="Arial"/>
          <w:i/>
          <w:iCs/>
        </w:rPr>
        <w:t>”</w:t>
      </w:r>
    </w:p>
    <w:p w14:paraId="4B5B78DC" w14:textId="77777777" w:rsidR="003D1D79" w:rsidRPr="00151BA9" w:rsidRDefault="003D1D79" w:rsidP="00496A3C">
      <w:pPr>
        <w:spacing w:after="0" w:line="240" w:lineRule="auto"/>
        <w:jc w:val="both"/>
        <w:rPr>
          <w:rFonts w:ascii="Montserrat" w:hAnsi="Montserrat" w:cs="Arial"/>
          <w:i/>
          <w:iCs/>
        </w:rPr>
      </w:pPr>
    </w:p>
    <w:p w14:paraId="51F2DA4F" w14:textId="77777777" w:rsidR="00496A3C" w:rsidRPr="00151BA9" w:rsidRDefault="00A9471E" w:rsidP="00D652DE">
      <w:pPr>
        <w:spacing w:after="0" w:line="240" w:lineRule="auto"/>
        <w:ind w:left="1416"/>
        <w:jc w:val="right"/>
        <w:rPr>
          <w:rFonts w:ascii="Montserrat" w:hAnsi="Montserrat" w:cs="Arial"/>
        </w:rPr>
      </w:pPr>
      <w:hyperlink r:id="rId17" w:history="1">
        <w:r w:rsidR="00496A3C" w:rsidRPr="00151BA9">
          <w:rPr>
            <w:rStyle w:val="Hipervnculo"/>
            <w:rFonts w:ascii="Montserrat" w:hAnsi="Montserrat" w:cs="Arial"/>
            <w:color w:val="auto"/>
          </w:rPr>
          <w:t>https://erasmusu.com/es/blog-erasmus/general/espana-que-visitar-en-valencia-486727</w:t>
        </w:r>
      </w:hyperlink>
    </w:p>
    <w:p w14:paraId="6CADF126" w14:textId="77777777" w:rsidR="00496A3C" w:rsidRPr="00151BA9" w:rsidRDefault="00496A3C" w:rsidP="00496A3C">
      <w:pPr>
        <w:spacing w:after="0" w:line="240" w:lineRule="auto"/>
        <w:jc w:val="both"/>
        <w:rPr>
          <w:rFonts w:ascii="Montserrat" w:hAnsi="Montserrat" w:cs="Arial"/>
        </w:rPr>
      </w:pPr>
    </w:p>
    <w:p w14:paraId="4133F5FB" w14:textId="70BE3B3A" w:rsidR="00496A3C" w:rsidRPr="00151BA9" w:rsidRDefault="00496A3C" w:rsidP="00496A3C">
      <w:pPr>
        <w:spacing w:after="0" w:line="240" w:lineRule="auto"/>
        <w:jc w:val="both"/>
        <w:rPr>
          <w:rFonts w:ascii="Montserrat" w:hAnsi="Montserrat" w:cs="Arial"/>
        </w:rPr>
      </w:pPr>
      <w:r w:rsidRPr="00151BA9">
        <w:rPr>
          <w:rFonts w:ascii="Montserrat" w:hAnsi="Montserrat" w:cs="Arial"/>
        </w:rPr>
        <w:t xml:space="preserve">Aquí </w:t>
      </w:r>
      <w:r w:rsidR="003D1D79">
        <w:rPr>
          <w:rFonts w:ascii="Montserrat" w:hAnsi="Montserrat" w:cs="Arial"/>
        </w:rPr>
        <w:t xml:space="preserve">se </w:t>
      </w:r>
      <w:r w:rsidRPr="00151BA9">
        <w:rPr>
          <w:rFonts w:ascii="Montserrat" w:hAnsi="Montserrat" w:cs="Arial"/>
        </w:rPr>
        <w:t xml:space="preserve">remarca “no estoy de acuerdo”, y </w:t>
      </w:r>
      <w:r w:rsidR="003D1D79" w:rsidRPr="00151BA9">
        <w:rPr>
          <w:rFonts w:ascii="Montserrat" w:hAnsi="Montserrat" w:cs="Arial"/>
        </w:rPr>
        <w:t>cómo</w:t>
      </w:r>
      <w:r w:rsidRPr="00151BA9">
        <w:rPr>
          <w:rFonts w:ascii="Montserrat" w:hAnsi="Montserrat" w:cs="Arial"/>
        </w:rPr>
        <w:t xml:space="preserve"> pudi</w:t>
      </w:r>
      <w:r w:rsidR="003D1D79">
        <w:rPr>
          <w:rFonts w:ascii="Montserrat" w:hAnsi="Montserrat" w:cs="Arial"/>
        </w:rPr>
        <w:t>ste</w:t>
      </w:r>
      <w:r w:rsidRPr="00151BA9">
        <w:rPr>
          <w:rFonts w:ascii="Montserrat" w:hAnsi="Montserrat" w:cs="Arial"/>
        </w:rPr>
        <w:t xml:space="preserve"> observar, posteriormente abunda en su explicación.</w:t>
      </w:r>
    </w:p>
    <w:p w14:paraId="517A3E35" w14:textId="77777777" w:rsidR="00496A3C" w:rsidRPr="00151BA9" w:rsidRDefault="00496A3C" w:rsidP="00496A3C">
      <w:pPr>
        <w:spacing w:after="0" w:line="240" w:lineRule="auto"/>
        <w:ind w:right="-1"/>
        <w:jc w:val="both"/>
        <w:textAlignment w:val="baseline"/>
        <w:rPr>
          <w:rFonts w:ascii="Montserrat" w:eastAsia="Times New Roman" w:hAnsi="Montserrat" w:cs="Times New Roman"/>
          <w:bCs/>
          <w:lang w:eastAsia="es-MX"/>
        </w:rPr>
      </w:pPr>
    </w:p>
    <w:p w14:paraId="6F0E55B6" w14:textId="4CB14A41" w:rsidR="00496A3C" w:rsidRPr="00151BA9" w:rsidRDefault="003D1D79" w:rsidP="00496A3C">
      <w:pPr>
        <w:spacing w:after="0" w:line="240" w:lineRule="auto"/>
        <w:jc w:val="both"/>
        <w:rPr>
          <w:rFonts w:ascii="Montserrat" w:eastAsia="Times New Roman" w:hAnsi="Montserrat" w:cs="Arial"/>
          <w:bCs/>
        </w:rPr>
      </w:pPr>
      <w:r>
        <w:rPr>
          <w:rFonts w:ascii="Montserrat" w:eastAsia="Times New Roman" w:hAnsi="Montserrat" w:cs="Arial"/>
          <w:bCs/>
        </w:rPr>
        <w:lastRenderedPageBreak/>
        <w:t xml:space="preserve">Realiza la siguiente actividad, </w:t>
      </w:r>
      <w:r w:rsidR="00496A3C" w:rsidRPr="00151BA9">
        <w:rPr>
          <w:rFonts w:ascii="Montserrat" w:eastAsia="Times New Roman" w:hAnsi="Montserrat" w:cs="Arial"/>
          <w:bCs/>
        </w:rPr>
        <w:t>al azar</w:t>
      </w:r>
      <w:r>
        <w:rPr>
          <w:rFonts w:ascii="Montserrat" w:eastAsia="Times New Roman" w:hAnsi="Montserrat" w:cs="Arial"/>
          <w:bCs/>
        </w:rPr>
        <w:t xml:space="preserve"> se elegirá</w:t>
      </w:r>
      <w:r w:rsidR="00496A3C" w:rsidRPr="00151BA9">
        <w:rPr>
          <w:rFonts w:ascii="Montserrat" w:eastAsia="Times New Roman" w:hAnsi="Montserrat" w:cs="Arial"/>
          <w:bCs/>
        </w:rPr>
        <w:t xml:space="preserve"> una letra, ésta será la inicial de un nexo, </w:t>
      </w:r>
      <w:r>
        <w:rPr>
          <w:rFonts w:ascii="Montserrat" w:eastAsia="Times New Roman" w:hAnsi="Montserrat" w:cs="Arial"/>
          <w:bCs/>
        </w:rPr>
        <w:t xml:space="preserve">se explicará </w:t>
      </w:r>
      <w:r w:rsidR="00496A3C" w:rsidRPr="00151BA9">
        <w:rPr>
          <w:rFonts w:ascii="Montserrat" w:eastAsia="Times New Roman" w:hAnsi="Montserrat" w:cs="Arial"/>
          <w:bCs/>
        </w:rPr>
        <w:t>su uso, además de mencionar, a través de un ejemplo, cómo utilizarlo.</w:t>
      </w:r>
    </w:p>
    <w:p w14:paraId="13FB1531" w14:textId="77777777" w:rsidR="00496A3C" w:rsidRPr="00151BA9" w:rsidRDefault="00496A3C" w:rsidP="00496A3C">
      <w:pPr>
        <w:spacing w:after="0" w:line="240" w:lineRule="auto"/>
        <w:jc w:val="both"/>
        <w:rPr>
          <w:rFonts w:ascii="Montserrat" w:eastAsia="Times New Roman" w:hAnsi="Montserrat" w:cs="Arial"/>
          <w:bCs/>
        </w:rPr>
      </w:pPr>
    </w:p>
    <w:p w14:paraId="0185A907" w14:textId="02C859C7" w:rsidR="00496A3C" w:rsidRPr="00151BA9" w:rsidRDefault="003D1D79" w:rsidP="00496A3C">
      <w:pPr>
        <w:spacing w:after="0" w:line="240" w:lineRule="auto"/>
        <w:jc w:val="both"/>
        <w:rPr>
          <w:rFonts w:ascii="Montserrat" w:eastAsia="Times New Roman" w:hAnsi="Montserrat" w:cs="Arial"/>
          <w:bCs/>
        </w:rPr>
      </w:pPr>
      <w:r>
        <w:rPr>
          <w:rFonts w:ascii="Montserrat" w:eastAsia="Times New Roman" w:hAnsi="Montserrat" w:cs="Arial"/>
          <w:bCs/>
        </w:rPr>
        <w:t>La letra</w:t>
      </w:r>
      <w:r w:rsidR="00496A3C" w:rsidRPr="00151BA9">
        <w:rPr>
          <w:rFonts w:ascii="Montserrat" w:eastAsia="Times New Roman" w:hAnsi="Montserrat" w:cs="Arial"/>
          <w:bCs/>
        </w:rPr>
        <w:t xml:space="preserve"> E.</w:t>
      </w:r>
    </w:p>
    <w:p w14:paraId="7FB21F8C" w14:textId="77777777" w:rsidR="00496A3C" w:rsidRPr="00151BA9" w:rsidRDefault="00496A3C" w:rsidP="00496A3C">
      <w:pPr>
        <w:spacing w:after="0" w:line="240" w:lineRule="auto"/>
        <w:jc w:val="both"/>
        <w:rPr>
          <w:rFonts w:ascii="Montserrat" w:eastAsia="Times New Roman" w:hAnsi="Montserrat" w:cs="Arial"/>
          <w:bCs/>
        </w:rPr>
      </w:pPr>
    </w:p>
    <w:p w14:paraId="51AD89ED" w14:textId="77777777" w:rsidR="00496A3C" w:rsidRPr="00151BA9" w:rsidRDefault="00496A3C" w:rsidP="00496A3C">
      <w:pPr>
        <w:spacing w:after="0" w:line="240" w:lineRule="auto"/>
        <w:jc w:val="both"/>
        <w:rPr>
          <w:rFonts w:ascii="Montserrat" w:eastAsia="Times New Roman" w:hAnsi="Montserrat" w:cs="Arial"/>
          <w:bCs/>
        </w:rPr>
      </w:pPr>
      <w:r w:rsidRPr="00151BA9">
        <w:rPr>
          <w:rFonts w:ascii="Montserrat" w:eastAsia="Times New Roman" w:hAnsi="Montserrat" w:cs="Arial"/>
          <w:bCs/>
        </w:rPr>
        <w:t>En mi opinión.</w:t>
      </w:r>
    </w:p>
    <w:p w14:paraId="09911DC5" w14:textId="77777777" w:rsidR="00496A3C" w:rsidRPr="00151BA9" w:rsidRDefault="00496A3C" w:rsidP="00496A3C">
      <w:pPr>
        <w:spacing w:after="0" w:line="240" w:lineRule="auto"/>
        <w:jc w:val="both"/>
        <w:rPr>
          <w:rFonts w:ascii="Montserrat" w:eastAsia="Times New Roman" w:hAnsi="Montserrat" w:cs="Arial"/>
          <w:bCs/>
        </w:rPr>
      </w:pPr>
    </w:p>
    <w:p w14:paraId="1F2FCBC9" w14:textId="4BAC6FEA" w:rsidR="00496A3C" w:rsidRPr="00151BA9" w:rsidRDefault="003D1D79" w:rsidP="00496A3C">
      <w:pPr>
        <w:spacing w:after="0" w:line="240" w:lineRule="auto"/>
        <w:jc w:val="both"/>
        <w:rPr>
          <w:rFonts w:ascii="Montserrat" w:eastAsia="Times New Roman" w:hAnsi="Montserrat" w:cs="Arial"/>
          <w:bCs/>
        </w:rPr>
      </w:pPr>
      <w:r>
        <w:rPr>
          <w:rFonts w:ascii="Montserrat" w:eastAsia="Times New Roman" w:hAnsi="Montserrat" w:cs="Arial"/>
          <w:bCs/>
        </w:rPr>
        <w:t>E</w:t>
      </w:r>
      <w:r w:rsidR="00496A3C" w:rsidRPr="00151BA9">
        <w:rPr>
          <w:rFonts w:ascii="Montserrat" w:eastAsia="Times New Roman" w:hAnsi="Montserrat" w:cs="Arial"/>
          <w:bCs/>
        </w:rPr>
        <w:t xml:space="preserve">ste nexo lo utilizas para articular opiniones; en general, al redactar un artículo de opinión estas emitiendo </w:t>
      </w:r>
      <w:r w:rsidR="00272BA2">
        <w:rPr>
          <w:rFonts w:ascii="Montserrat" w:eastAsia="Times New Roman" w:hAnsi="Montserrat" w:cs="Arial"/>
          <w:bCs/>
        </w:rPr>
        <w:t>tu</w:t>
      </w:r>
      <w:r w:rsidR="00496A3C" w:rsidRPr="00151BA9">
        <w:rPr>
          <w:rFonts w:ascii="Montserrat" w:eastAsia="Times New Roman" w:hAnsi="Montserrat" w:cs="Arial"/>
          <w:bCs/>
        </w:rPr>
        <w:t xml:space="preserve"> juicio, pero es importante aclarar que este nexo igualmente lo usas en cualquier situación cotidiana, tanto de forma oral como escrita. </w:t>
      </w:r>
    </w:p>
    <w:p w14:paraId="07A9A0DC" w14:textId="77777777" w:rsidR="00496A3C" w:rsidRPr="00151BA9" w:rsidRDefault="00496A3C" w:rsidP="00496A3C">
      <w:pPr>
        <w:spacing w:after="0" w:line="240" w:lineRule="auto"/>
        <w:jc w:val="both"/>
        <w:rPr>
          <w:rFonts w:ascii="Montserrat" w:eastAsia="Times New Roman" w:hAnsi="Montserrat" w:cs="Arial"/>
          <w:bCs/>
        </w:rPr>
      </w:pPr>
    </w:p>
    <w:p w14:paraId="118CCC4D" w14:textId="4C236828" w:rsidR="00496A3C" w:rsidRPr="00151BA9" w:rsidRDefault="00272BA2" w:rsidP="00496A3C">
      <w:pPr>
        <w:spacing w:after="0" w:line="240" w:lineRule="auto"/>
        <w:jc w:val="both"/>
        <w:rPr>
          <w:rFonts w:ascii="Montserrat" w:eastAsia="Times New Roman" w:hAnsi="Montserrat" w:cs="Arial"/>
          <w:bCs/>
        </w:rPr>
      </w:pPr>
      <w:r>
        <w:rPr>
          <w:rFonts w:ascii="Montserrat" w:eastAsia="Times New Roman" w:hAnsi="Montserrat" w:cs="Arial"/>
          <w:bCs/>
        </w:rPr>
        <w:t>Como ejemplo</w:t>
      </w:r>
      <w:r w:rsidR="00496A3C" w:rsidRPr="00151BA9">
        <w:rPr>
          <w:rFonts w:ascii="Montserrat" w:eastAsia="Times New Roman" w:hAnsi="Montserrat" w:cs="Arial"/>
          <w:bCs/>
        </w:rPr>
        <w:t xml:space="preserve">: </w:t>
      </w:r>
    </w:p>
    <w:p w14:paraId="6186582C" w14:textId="77777777" w:rsidR="00496A3C" w:rsidRPr="00151BA9" w:rsidRDefault="00496A3C" w:rsidP="00496A3C">
      <w:pPr>
        <w:spacing w:after="0" w:line="240" w:lineRule="auto"/>
        <w:jc w:val="both"/>
        <w:rPr>
          <w:rFonts w:ascii="Montserrat" w:eastAsia="Times New Roman" w:hAnsi="Montserrat" w:cs="Arial"/>
          <w:bCs/>
        </w:rPr>
      </w:pPr>
    </w:p>
    <w:p w14:paraId="79F184A5" w14:textId="77777777" w:rsidR="00496A3C" w:rsidRPr="00151BA9" w:rsidRDefault="00496A3C" w:rsidP="00496A3C">
      <w:pPr>
        <w:spacing w:after="0" w:line="240" w:lineRule="auto"/>
        <w:jc w:val="both"/>
        <w:rPr>
          <w:rFonts w:ascii="Montserrat" w:eastAsia="Times New Roman" w:hAnsi="Montserrat" w:cs="Arial"/>
          <w:bCs/>
        </w:rPr>
      </w:pPr>
      <w:r w:rsidRPr="00151BA9">
        <w:rPr>
          <w:rFonts w:ascii="Montserrat" w:eastAsia="Times New Roman" w:hAnsi="Montserrat" w:cs="Arial"/>
          <w:bCs/>
        </w:rPr>
        <w:t>En mi opinión, las actividades lúdicas favorecen el aprendizaje.</w:t>
      </w:r>
    </w:p>
    <w:p w14:paraId="417AA707" w14:textId="77777777" w:rsidR="00496A3C" w:rsidRPr="00151BA9" w:rsidRDefault="00496A3C" w:rsidP="00496A3C">
      <w:pPr>
        <w:spacing w:after="0" w:line="240" w:lineRule="auto"/>
        <w:jc w:val="both"/>
        <w:rPr>
          <w:rFonts w:ascii="Montserrat" w:eastAsia="Times New Roman" w:hAnsi="Montserrat" w:cs="Arial"/>
          <w:bCs/>
        </w:rPr>
      </w:pPr>
    </w:p>
    <w:p w14:paraId="06D1D6A7" w14:textId="3175FA8C" w:rsidR="00496A3C" w:rsidRDefault="00272BA2" w:rsidP="00496A3C">
      <w:pPr>
        <w:spacing w:after="0" w:line="240" w:lineRule="auto"/>
        <w:jc w:val="both"/>
        <w:rPr>
          <w:rFonts w:ascii="Montserrat" w:eastAsia="Times New Roman" w:hAnsi="Montserrat" w:cs="Arial"/>
          <w:bCs/>
        </w:rPr>
      </w:pPr>
      <w:r>
        <w:rPr>
          <w:rFonts w:ascii="Montserrat" w:eastAsia="Times New Roman" w:hAnsi="Montserrat" w:cs="Arial"/>
          <w:bCs/>
        </w:rPr>
        <w:t xml:space="preserve">La siguiente letra es </w:t>
      </w:r>
      <w:r w:rsidR="00496A3C" w:rsidRPr="00151BA9">
        <w:rPr>
          <w:rFonts w:ascii="Montserrat" w:eastAsia="Times New Roman" w:hAnsi="Montserrat" w:cs="Arial"/>
          <w:bCs/>
        </w:rPr>
        <w:t>I</w:t>
      </w:r>
      <w:r>
        <w:rPr>
          <w:rFonts w:ascii="Montserrat" w:eastAsia="Times New Roman" w:hAnsi="Montserrat" w:cs="Arial"/>
          <w:bCs/>
        </w:rPr>
        <w:t>.</w:t>
      </w:r>
    </w:p>
    <w:p w14:paraId="16199A0A" w14:textId="77777777" w:rsidR="00272BA2" w:rsidRPr="00151BA9" w:rsidRDefault="00272BA2" w:rsidP="00496A3C">
      <w:pPr>
        <w:spacing w:after="0" w:line="240" w:lineRule="auto"/>
        <w:jc w:val="both"/>
        <w:rPr>
          <w:rFonts w:ascii="Montserrat" w:eastAsia="Times New Roman" w:hAnsi="Montserrat" w:cs="Arial"/>
          <w:bCs/>
        </w:rPr>
      </w:pPr>
    </w:p>
    <w:p w14:paraId="3B248209" w14:textId="77777777" w:rsidR="00496A3C" w:rsidRPr="00151BA9" w:rsidRDefault="00496A3C" w:rsidP="00496A3C">
      <w:pPr>
        <w:spacing w:after="0" w:line="240" w:lineRule="auto"/>
        <w:jc w:val="both"/>
        <w:rPr>
          <w:rFonts w:ascii="Montserrat" w:eastAsia="Times New Roman" w:hAnsi="Montserrat" w:cs="Arial"/>
          <w:bCs/>
        </w:rPr>
      </w:pPr>
      <w:r w:rsidRPr="00151BA9">
        <w:rPr>
          <w:rFonts w:ascii="Montserrat" w:eastAsia="Times New Roman" w:hAnsi="Montserrat" w:cs="Arial"/>
          <w:bCs/>
        </w:rPr>
        <w:t>Imposible.</w:t>
      </w:r>
    </w:p>
    <w:p w14:paraId="029D640C" w14:textId="77777777" w:rsidR="00496A3C" w:rsidRPr="00151BA9" w:rsidRDefault="00496A3C" w:rsidP="00496A3C">
      <w:pPr>
        <w:spacing w:after="0" w:line="240" w:lineRule="auto"/>
        <w:jc w:val="both"/>
        <w:rPr>
          <w:rFonts w:ascii="Montserrat" w:eastAsia="Times New Roman" w:hAnsi="Montserrat" w:cs="Arial"/>
          <w:bCs/>
        </w:rPr>
      </w:pPr>
    </w:p>
    <w:p w14:paraId="6B13CC7D" w14:textId="59C99EFA" w:rsidR="00496A3C" w:rsidRPr="00151BA9" w:rsidRDefault="00272BA2" w:rsidP="00496A3C">
      <w:pPr>
        <w:spacing w:after="0" w:line="240" w:lineRule="auto"/>
        <w:jc w:val="both"/>
        <w:rPr>
          <w:rFonts w:ascii="Montserrat" w:eastAsia="Times New Roman" w:hAnsi="Montserrat" w:cs="Arial"/>
          <w:bCs/>
        </w:rPr>
      </w:pPr>
      <w:r>
        <w:rPr>
          <w:rFonts w:ascii="Montserrat" w:eastAsia="Times New Roman" w:hAnsi="Montserrat" w:cs="Arial"/>
          <w:bCs/>
        </w:rPr>
        <w:t>E</w:t>
      </w:r>
      <w:r w:rsidR="00496A3C" w:rsidRPr="00151BA9">
        <w:rPr>
          <w:rFonts w:ascii="Montserrat" w:eastAsia="Times New Roman" w:hAnsi="Montserrat" w:cs="Arial"/>
          <w:bCs/>
        </w:rPr>
        <w:t xml:space="preserve">s un nexo que indica un desacuerdo fuerte. </w:t>
      </w:r>
      <w:r w:rsidR="00BC54B8">
        <w:rPr>
          <w:rFonts w:ascii="Montserrat" w:eastAsia="Times New Roman" w:hAnsi="Montserrat" w:cs="Arial"/>
          <w:bCs/>
        </w:rPr>
        <w:t>Un e</w:t>
      </w:r>
      <w:r w:rsidR="00496A3C" w:rsidRPr="00151BA9">
        <w:rPr>
          <w:rFonts w:ascii="Montserrat" w:eastAsia="Times New Roman" w:hAnsi="Montserrat" w:cs="Arial"/>
          <w:bCs/>
        </w:rPr>
        <w:t>jemplo</w:t>
      </w:r>
      <w:r w:rsidR="00BC54B8">
        <w:rPr>
          <w:rFonts w:ascii="Montserrat" w:eastAsia="Times New Roman" w:hAnsi="Montserrat" w:cs="Arial"/>
          <w:bCs/>
        </w:rPr>
        <w:t xml:space="preserve"> </w:t>
      </w:r>
      <w:r w:rsidR="00496A3C" w:rsidRPr="00151BA9">
        <w:rPr>
          <w:rFonts w:ascii="Montserrat" w:eastAsia="Times New Roman" w:hAnsi="Montserrat" w:cs="Arial"/>
          <w:bCs/>
        </w:rPr>
        <w:t>dice:</w:t>
      </w:r>
    </w:p>
    <w:p w14:paraId="7198D716" w14:textId="77777777" w:rsidR="00496A3C" w:rsidRPr="00151BA9" w:rsidRDefault="00496A3C" w:rsidP="00496A3C">
      <w:pPr>
        <w:spacing w:after="0" w:line="240" w:lineRule="auto"/>
        <w:jc w:val="both"/>
        <w:rPr>
          <w:rFonts w:ascii="Montserrat" w:eastAsia="Times New Roman" w:hAnsi="Montserrat" w:cs="Arial"/>
          <w:bCs/>
        </w:rPr>
      </w:pPr>
    </w:p>
    <w:p w14:paraId="0F806BB2" w14:textId="77777777" w:rsidR="00496A3C" w:rsidRPr="00151BA9" w:rsidRDefault="00496A3C" w:rsidP="00496A3C">
      <w:pPr>
        <w:spacing w:after="0" w:line="240" w:lineRule="auto"/>
        <w:jc w:val="both"/>
        <w:rPr>
          <w:rFonts w:ascii="Montserrat" w:eastAsia="Times New Roman" w:hAnsi="Montserrat" w:cs="Arial"/>
          <w:bCs/>
        </w:rPr>
      </w:pPr>
      <w:r w:rsidRPr="00151BA9">
        <w:rPr>
          <w:rFonts w:ascii="Montserrat" w:eastAsia="Times New Roman" w:hAnsi="Montserrat" w:cs="Arial"/>
          <w:bCs/>
        </w:rPr>
        <w:t>“Es imposible ser joven y no pensar en conocer mundo.”</w:t>
      </w:r>
    </w:p>
    <w:p w14:paraId="4CB03327" w14:textId="77777777" w:rsidR="00496A3C" w:rsidRPr="00151BA9" w:rsidRDefault="00496A3C" w:rsidP="00496A3C">
      <w:pPr>
        <w:spacing w:after="0" w:line="240" w:lineRule="auto"/>
        <w:jc w:val="both"/>
        <w:rPr>
          <w:rFonts w:ascii="Montserrat" w:eastAsia="Times New Roman" w:hAnsi="Montserrat" w:cs="Arial"/>
          <w:bCs/>
        </w:rPr>
      </w:pPr>
    </w:p>
    <w:p w14:paraId="5798BC0C" w14:textId="59967804" w:rsidR="00496A3C" w:rsidRPr="00151BA9" w:rsidRDefault="00272BA2" w:rsidP="00496A3C">
      <w:pPr>
        <w:spacing w:after="0" w:line="240" w:lineRule="auto"/>
        <w:jc w:val="both"/>
        <w:rPr>
          <w:rFonts w:ascii="Montserrat" w:eastAsia="Times New Roman" w:hAnsi="Montserrat" w:cs="Arial"/>
          <w:bCs/>
        </w:rPr>
      </w:pPr>
      <w:r>
        <w:rPr>
          <w:rFonts w:ascii="Montserrat" w:eastAsia="Times New Roman" w:hAnsi="Montserrat" w:cs="Arial"/>
          <w:bCs/>
        </w:rPr>
        <w:t xml:space="preserve">La siguiente </w:t>
      </w:r>
      <w:r w:rsidR="00496A3C" w:rsidRPr="00151BA9">
        <w:rPr>
          <w:rFonts w:ascii="Montserrat" w:eastAsia="Times New Roman" w:hAnsi="Montserrat" w:cs="Arial"/>
          <w:bCs/>
        </w:rPr>
        <w:t>letra N.</w:t>
      </w:r>
    </w:p>
    <w:p w14:paraId="1973084E" w14:textId="77777777" w:rsidR="00496A3C" w:rsidRPr="00151BA9" w:rsidRDefault="00496A3C" w:rsidP="00496A3C">
      <w:pPr>
        <w:spacing w:after="0" w:line="240" w:lineRule="auto"/>
        <w:jc w:val="both"/>
        <w:rPr>
          <w:rFonts w:ascii="Montserrat" w:eastAsia="Times New Roman" w:hAnsi="Montserrat" w:cs="Arial"/>
          <w:bCs/>
        </w:rPr>
      </w:pPr>
    </w:p>
    <w:p w14:paraId="739D3A69" w14:textId="0EBD8643" w:rsidR="00496A3C" w:rsidRPr="00151BA9" w:rsidRDefault="00272BA2" w:rsidP="00496A3C">
      <w:pPr>
        <w:spacing w:after="0" w:line="240" w:lineRule="auto"/>
        <w:jc w:val="both"/>
        <w:rPr>
          <w:rFonts w:ascii="Montserrat" w:eastAsia="Times New Roman" w:hAnsi="Montserrat" w:cs="Arial"/>
          <w:bCs/>
        </w:rPr>
      </w:pPr>
      <w:r>
        <w:rPr>
          <w:rFonts w:ascii="Montserrat" w:eastAsia="Times New Roman" w:hAnsi="Montserrat" w:cs="Arial"/>
          <w:bCs/>
        </w:rPr>
        <w:t>Será</w:t>
      </w:r>
      <w:r w:rsidR="00496A3C" w:rsidRPr="00151BA9">
        <w:rPr>
          <w:rFonts w:ascii="Montserrat" w:eastAsia="Times New Roman" w:hAnsi="Montserrat" w:cs="Arial"/>
          <w:bCs/>
        </w:rPr>
        <w:t xml:space="preserve"> un desacuerdo con implicación personal. </w:t>
      </w:r>
    </w:p>
    <w:p w14:paraId="71D6BD43" w14:textId="77777777" w:rsidR="00496A3C" w:rsidRPr="00151BA9" w:rsidRDefault="00496A3C" w:rsidP="00496A3C">
      <w:pPr>
        <w:spacing w:after="0" w:line="240" w:lineRule="auto"/>
        <w:jc w:val="both"/>
        <w:rPr>
          <w:rFonts w:ascii="Montserrat" w:eastAsia="Times New Roman" w:hAnsi="Montserrat" w:cs="Arial"/>
          <w:bCs/>
        </w:rPr>
      </w:pPr>
    </w:p>
    <w:p w14:paraId="56279B90" w14:textId="77777777" w:rsidR="00496A3C" w:rsidRPr="00DB5AC8" w:rsidRDefault="00496A3C" w:rsidP="00496A3C">
      <w:pPr>
        <w:spacing w:after="0" w:line="240" w:lineRule="auto"/>
        <w:jc w:val="both"/>
        <w:rPr>
          <w:rFonts w:ascii="Montserrat" w:eastAsia="Times New Roman" w:hAnsi="Montserrat" w:cs="Arial"/>
          <w:bCs/>
          <w:i/>
        </w:rPr>
      </w:pPr>
      <w:r w:rsidRPr="00DB5AC8">
        <w:rPr>
          <w:rFonts w:ascii="Montserrat" w:eastAsia="Times New Roman" w:hAnsi="Montserrat" w:cs="Arial"/>
          <w:bCs/>
          <w:i/>
        </w:rPr>
        <w:t>Leía hace unos meses en un artículo que las personas de cierta edad, entre las que yo ya estoy incluido, no somos productivas.</w:t>
      </w:r>
    </w:p>
    <w:p w14:paraId="4887D6A0" w14:textId="77777777" w:rsidR="00496A3C" w:rsidRPr="00151BA9" w:rsidRDefault="00496A3C" w:rsidP="00496A3C">
      <w:pPr>
        <w:spacing w:after="0" w:line="240" w:lineRule="auto"/>
        <w:jc w:val="both"/>
        <w:rPr>
          <w:rFonts w:ascii="Montserrat" w:eastAsia="Times New Roman" w:hAnsi="Montserrat" w:cs="Arial"/>
          <w:bCs/>
        </w:rPr>
      </w:pPr>
    </w:p>
    <w:p w14:paraId="1E41A6DF" w14:textId="171E46C3" w:rsidR="00496A3C" w:rsidRPr="00151BA9" w:rsidRDefault="00DB5AC8" w:rsidP="00496A3C">
      <w:pPr>
        <w:spacing w:after="0" w:line="240" w:lineRule="auto"/>
        <w:jc w:val="both"/>
        <w:rPr>
          <w:rFonts w:ascii="Montserrat" w:eastAsia="Times New Roman" w:hAnsi="Montserrat" w:cs="Arial"/>
          <w:bCs/>
        </w:rPr>
      </w:pPr>
      <w:r>
        <w:rPr>
          <w:rFonts w:ascii="Montserrat" w:eastAsia="Times New Roman" w:hAnsi="Montserrat" w:cs="Arial"/>
          <w:bCs/>
        </w:rPr>
        <w:t xml:space="preserve">La </w:t>
      </w:r>
      <w:r w:rsidR="00496A3C" w:rsidRPr="00151BA9">
        <w:rPr>
          <w:rFonts w:ascii="Montserrat" w:eastAsia="Times New Roman" w:hAnsi="Montserrat" w:cs="Arial"/>
          <w:bCs/>
        </w:rPr>
        <w:t>respuesta al autor es:</w:t>
      </w:r>
    </w:p>
    <w:p w14:paraId="57AB7E52" w14:textId="77777777" w:rsidR="00496A3C" w:rsidRPr="00151BA9" w:rsidRDefault="00496A3C" w:rsidP="00496A3C">
      <w:pPr>
        <w:spacing w:after="0" w:line="240" w:lineRule="auto"/>
        <w:jc w:val="both"/>
        <w:rPr>
          <w:rFonts w:ascii="Montserrat" w:eastAsia="Times New Roman" w:hAnsi="Montserrat" w:cs="Arial"/>
          <w:bCs/>
        </w:rPr>
      </w:pPr>
    </w:p>
    <w:p w14:paraId="6919EA4D" w14:textId="77777777" w:rsidR="00496A3C" w:rsidRPr="00151BA9" w:rsidRDefault="00496A3C" w:rsidP="00496A3C">
      <w:pPr>
        <w:spacing w:after="0" w:line="240" w:lineRule="auto"/>
        <w:jc w:val="both"/>
        <w:rPr>
          <w:rFonts w:ascii="Montserrat" w:eastAsia="Times New Roman" w:hAnsi="Montserrat" w:cs="Arial"/>
          <w:bCs/>
        </w:rPr>
      </w:pPr>
      <w:r w:rsidRPr="00151BA9">
        <w:rPr>
          <w:rFonts w:ascii="Montserrat" w:eastAsia="Times New Roman" w:hAnsi="Montserrat" w:cs="Arial"/>
          <w:bCs/>
        </w:rPr>
        <w:t>¡No sabes lo que dices!</w:t>
      </w:r>
    </w:p>
    <w:p w14:paraId="223E7600" w14:textId="77777777" w:rsidR="00496A3C" w:rsidRPr="00151BA9" w:rsidRDefault="00496A3C" w:rsidP="00496A3C">
      <w:pPr>
        <w:spacing w:after="0" w:line="240" w:lineRule="auto"/>
        <w:jc w:val="both"/>
        <w:rPr>
          <w:rFonts w:ascii="Montserrat" w:eastAsia="Times New Roman" w:hAnsi="Montserrat" w:cs="Arial"/>
          <w:bCs/>
        </w:rPr>
      </w:pPr>
    </w:p>
    <w:p w14:paraId="7D8D6A5B" w14:textId="4004A276" w:rsidR="00496A3C" w:rsidRPr="00151BA9" w:rsidRDefault="00DB5AC8" w:rsidP="00496A3C">
      <w:pPr>
        <w:spacing w:after="0" w:line="240" w:lineRule="auto"/>
        <w:jc w:val="both"/>
        <w:rPr>
          <w:rFonts w:ascii="Montserrat" w:eastAsia="Times New Roman" w:hAnsi="Montserrat" w:cs="Arial"/>
          <w:bCs/>
        </w:rPr>
      </w:pPr>
      <w:r>
        <w:rPr>
          <w:rFonts w:ascii="Montserrat" w:eastAsia="Times New Roman" w:hAnsi="Montserrat" w:cs="Arial"/>
          <w:bCs/>
        </w:rPr>
        <w:t xml:space="preserve">La siguiente </w:t>
      </w:r>
      <w:r w:rsidR="00496A3C" w:rsidRPr="00151BA9">
        <w:rPr>
          <w:rFonts w:ascii="Montserrat" w:eastAsia="Times New Roman" w:hAnsi="Montserrat" w:cs="Arial"/>
          <w:bCs/>
        </w:rPr>
        <w:t>letra</w:t>
      </w:r>
      <w:r>
        <w:rPr>
          <w:rFonts w:ascii="Montserrat" w:eastAsia="Times New Roman" w:hAnsi="Montserrat" w:cs="Arial"/>
          <w:bCs/>
        </w:rPr>
        <w:t xml:space="preserve"> es</w:t>
      </w:r>
      <w:r w:rsidR="00496A3C" w:rsidRPr="00151BA9">
        <w:rPr>
          <w:rFonts w:ascii="Montserrat" w:eastAsia="Times New Roman" w:hAnsi="Montserrat" w:cs="Arial"/>
          <w:bCs/>
        </w:rPr>
        <w:t xml:space="preserve"> P.</w:t>
      </w:r>
    </w:p>
    <w:p w14:paraId="35361AEC" w14:textId="77777777" w:rsidR="00496A3C" w:rsidRPr="00151BA9" w:rsidRDefault="00496A3C" w:rsidP="00496A3C">
      <w:pPr>
        <w:spacing w:after="0" w:line="240" w:lineRule="auto"/>
        <w:jc w:val="both"/>
        <w:rPr>
          <w:rFonts w:ascii="Montserrat" w:eastAsia="Times New Roman" w:hAnsi="Montserrat" w:cs="Arial"/>
          <w:bCs/>
        </w:rPr>
      </w:pPr>
    </w:p>
    <w:p w14:paraId="77B39EEE" w14:textId="1E910D99" w:rsidR="00496A3C" w:rsidRPr="00151BA9" w:rsidRDefault="00DB5AC8" w:rsidP="00496A3C">
      <w:pPr>
        <w:spacing w:after="0" w:line="240" w:lineRule="auto"/>
        <w:jc w:val="both"/>
        <w:rPr>
          <w:rFonts w:ascii="Montserrat" w:eastAsia="Times New Roman" w:hAnsi="Montserrat" w:cs="Arial"/>
          <w:bCs/>
        </w:rPr>
      </w:pPr>
      <w:r>
        <w:rPr>
          <w:rFonts w:ascii="Montserrat" w:eastAsia="Times New Roman" w:hAnsi="Montserrat" w:cs="Arial"/>
          <w:bCs/>
        </w:rPr>
        <w:t xml:space="preserve">Se </w:t>
      </w:r>
      <w:r w:rsidR="00496A3C" w:rsidRPr="00151BA9">
        <w:rPr>
          <w:rFonts w:ascii="Montserrat" w:eastAsia="Times New Roman" w:hAnsi="Montserrat" w:cs="Arial"/>
          <w:bCs/>
        </w:rPr>
        <w:t>usar</w:t>
      </w:r>
      <w:r>
        <w:rPr>
          <w:rFonts w:ascii="Montserrat" w:eastAsia="Times New Roman" w:hAnsi="Montserrat" w:cs="Arial"/>
          <w:bCs/>
        </w:rPr>
        <w:t>á</w:t>
      </w:r>
      <w:r w:rsidR="00496A3C" w:rsidRPr="00151BA9">
        <w:rPr>
          <w:rFonts w:ascii="Montserrat" w:eastAsia="Times New Roman" w:hAnsi="Montserrat" w:cs="Arial"/>
          <w:bCs/>
        </w:rPr>
        <w:t xml:space="preserve"> un nexo para articular una explicación, es decir que integrar</w:t>
      </w:r>
      <w:r>
        <w:rPr>
          <w:rFonts w:ascii="Montserrat" w:eastAsia="Times New Roman" w:hAnsi="Montserrat" w:cs="Arial"/>
          <w:bCs/>
        </w:rPr>
        <w:t>ás</w:t>
      </w:r>
      <w:r w:rsidR="00496A3C" w:rsidRPr="00151BA9">
        <w:rPr>
          <w:rFonts w:ascii="Montserrat" w:eastAsia="Times New Roman" w:hAnsi="Montserrat" w:cs="Arial"/>
          <w:bCs/>
        </w:rPr>
        <w:t xml:space="preserve"> un ejemplo.</w:t>
      </w:r>
    </w:p>
    <w:p w14:paraId="40E51070" w14:textId="77777777" w:rsidR="00496A3C" w:rsidRPr="00151BA9" w:rsidRDefault="00496A3C" w:rsidP="00496A3C">
      <w:pPr>
        <w:spacing w:after="0" w:line="240" w:lineRule="auto"/>
        <w:jc w:val="both"/>
        <w:rPr>
          <w:rFonts w:ascii="Montserrat" w:eastAsia="Times New Roman" w:hAnsi="Montserrat" w:cs="Arial"/>
          <w:bCs/>
        </w:rPr>
      </w:pPr>
    </w:p>
    <w:p w14:paraId="1C2CFDF3" w14:textId="676B48B3" w:rsidR="00496A3C" w:rsidRPr="00DB5AC8" w:rsidRDefault="00496A3C" w:rsidP="00496A3C">
      <w:pPr>
        <w:spacing w:after="0" w:line="240" w:lineRule="auto"/>
        <w:jc w:val="both"/>
        <w:rPr>
          <w:rFonts w:ascii="Montserrat" w:eastAsia="Times New Roman" w:hAnsi="Montserrat" w:cs="Arial"/>
          <w:bCs/>
          <w:i/>
        </w:rPr>
      </w:pPr>
      <w:r w:rsidRPr="00DB5AC8">
        <w:rPr>
          <w:rFonts w:ascii="Montserrat" w:eastAsia="Times New Roman" w:hAnsi="Montserrat" w:cs="Arial"/>
          <w:bCs/>
          <w:i/>
        </w:rPr>
        <w:t>Por ejemplo</w:t>
      </w:r>
      <w:r w:rsidR="00DB5AC8">
        <w:rPr>
          <w:rFonts w:ascii="Montserrat" w:eastAsia="Times New Roman" w:hAnsi="Montserrat" w:cs="Arial"/>
          <w:bCs/>
          <w:i/>
        </w:rPr>
        <w:t>:</w:t>
      </w:r>
      <w:r w:rsidR="00DB5AC8" w:rsidRPr="00DB5AC8">
        <w:rPr>
          <w:rFonts w:ascii="Montserrat" w:eastAsia="Times New Roman" w:hAnsi="Montserrat" w:cs="Arial"/>
          <w:bCs/>
          <w:i/>
        </w:rPr>
        <w:t xml:space="preserve"> </w:t>
      </w:r>
      <w:r w:rsidRPr="00DB5AC8">
        <w:rPr>
          <w:rFonts w:ascii="Montserrat" w:eastAsia="Times New Roman" w:hAnsi="Montserrat" w:cs="Arial"/>
          <w:bCs/>
          <w:i/>
        </w:rPr>
        <w:t>“La solución para evitar el desperdicio de agua parte de nosotros, por ejemplo, cerrando bien las llaves.”</w:t>
      </w:r>
    </w:p>
    <w:p w14:paraId="05170243" w14:textId="0C311E22" w:rsidR="00496A3C" w:rsidRDefault="00496A3C" w:rsidP="00496A3C">
      <w:pPr>
        <w:spacing w:after="0" w:line="240" w:lineRule="auto"/>
        <w:jc w:val="both"/>
        <w:rPr>
          <w:rFonts w:ascii="Montserrat" w:eastAsia="Times New Roman" w:hAnsi="Montserrat" w:cs="Arial"/>
          <w:bCs/>
        </w:rPr>
      </w:pPr>
    </w:p>
    <w:p w14:paraId="535DC648" w14:textId="4C264976" w:rsidR="00DB5AC8" w:rsidRDefault="00DB5AC8" w:rsidP="00496A3C">
      <w:pPr>
        <w:spacing w:after="0" w:line="240" w:lineRule="auto"/>
        <w:jc w:val="both"/>
        <w:rPr>
          <w:rFonts w:ascii="Montserrat" w:eastAsia="Times New Roman" w:hAnsi="Montserrat" w:cs="Arial"/>
          <w:bCs/>
        </w:rPr>
      </w:pPr>
      <w:r>
        <w:rPr>
          <w:rFonts w:ascii="Montserrat" w:eastAsia="Times New Roman" w:hAnsi="Montserrat" w:cs="Arial"/>
          <w:bCs/>
        </w:rPr>
        <w:t>Ahora piensa en un ejemplo</w:t>
      </w:r>
      <w:r w:rsidR="00BC54B8">
        <w:rPr>
          <w:rFonts w:ascii="Montserrat" w:eastAsia="Times New Roman" w:hAnsi="Montserrat" w:cs="Arial"/>
          <w:bCs/>
        </w:rPr>
        <w:t xml:space="preserve"> para cada letra siguiente y anótalo en tu cuaderno.</w:t>
      </w:r>
    </w:p>
    <w:p w14:paraId="273AB39D" w14:textId="77777777" w:rsidR="00DB5AC8" w:rsidRPr="00151BA9" w:rsidRDefault="00DB5AC8" w:rsidP="00496A3C">
      <w:pPr>
        <w:spacing w:after="0" w:line="240" w:lineRule="auto"/>
        <w:jc w:val="both"/>
        <w:rPr>
          <w:rFonts w:ascii="Montserrat" w:eastAsia="Times New Roman" w:hAnsi="Montserrat" w:cs="Arial"/>
          <w:bCs/>
        </w:rPr>
      </w:pPr>
    </w:p>
    <w:p w14:paraId="44175934" w14:textId="647749C8" w:rsidR="00496A3C" w:rsidRPr="00151BA9" w:rsidRDefault="00496A3C" w:rsidP="00496A3C">
      <w:pPr>
        <w:spacing w:after="0" w:line="240" w:lineRule="auto"/>
        <w:jc w:val="both"/>
        <w:rPr>
          <w:rFonts w:ascii="Montserrat" w:eastAsia="Times New Roman" w:hAnsi="Montserrat" w:cs="Arial"/>
          <w:bCs/>
        </w:rPr>
      </w:pPr>
      <w:r w:rsidRPr="00151BA9">
        <w:rPr>
          <w:rFonts w:ascii="Montserrat" w:eastAsia="Times New Roman" w:hAnsi="Montserrat" w:cs="Arial"/>
          <w:bCs/>
        </w:rPr>
        <w:t xml:space="preserve">La </w:t>
      </w:r>
      <w:r w:rsidR="00DB5AC8">
        <w:rPr>
          <w:rFonts w:ascii="Montserrat" w:eastAsia="Times New Roman" w:hAnsi="Montserrat" w:cs="Arial"/>
          <w:bCs/>
        </w:rPr>
        <w:t xml:space="preserve">siguiente </w:t>
      </w:r>
      <w:r w:rsidRPr="00151BA9">
        <w:rPr>
          <w:rFonts w:ascii="Montserrat" w:eastAsia="Times New Roman" w:hAnsi="Montserrat" w:cs="Arial"/>
          <w:bCs/>
        </w:rPr>
        <w:t>la letra A.</w:t>
      </w:r>
    </w:p>
    <w:p w14:paraId="4EC5FF20" w14:textId="77777777" w:rsidR="00496A3C" w:rsidRPr="00151BA9" w:rsidRDefault="00496A3C" w:rsidP="00496A3C">
      <w:pPr>
        <w:spacing w:after="0" w:line="240" w:lineRule="auto"/>
        <w:jc w:val="both"/>
        <w:rPr>
          <w:rFonts w:ascii="Montserrat" w:eastAsia="Times New Roman" w:hAnsi="Montserrat" w:cs="Arial"/>
          <w:bCs/>
        </w:rPr>
      </w:pPr>
    </w:p>
    <w:p w14:paraId="1CD9434C" w14:textId="4CCD18EC" w:rsidR="00496A3C" w:rsidRPr="00151BA9" w:rsidRDefault="00496A3C" w:rsidP="00496A3C">
      <w:pPr>
        <w:spacing w:after="0" w:line="240" w:lineRule="auto"/>
        <w:jc w:val="both"/>
        <w:rPr>
          <w:rFonts w:ascii="Montserrat" w:eastAsia="Times New Roman" w:hAnsi="Montserrat" w:cs="Arial"/>
          <w:bCs/>
        </w:rPr>
      </w:pPr>
      <w:r w:rsidRPr="00151BA9">
        <w:rPr>
          <w:rFonts w:ascii="Montserrat" w:eastAsia="Times New Roman" w:hAnsi="Montserrat" w:cs="Arial"/>
          <w:bCs/>
        </w:rPr>
        <w:lastRenderedPageBreak/>
        <w:t>Y el nexo: “así es</w:t>
      </w:r>
      <w:r w:rsidR="00DB5AC8">
        <w:rPr>
          <w:rFonts w:ascii="Montserrat" w:eastAsia="Times New Roman" w:hAnsi="Montserrat" w:cs="Arial"/>
          <w:bCs/>
        </w:rPr>
        <w:t xml:space="preserve">”; </w:t>
      </w:r>
      <w:r w:rsidRPr="00151BA9">
        <w:rPr>
          <w:rFonts w:ascii="Montserrat" w:eastAsia="Times New Roman" w:hAnsi="Montserrat" w:cs="Arial"/>
          <w:bCs/>
        </w:rPr>
        <w:t>indica un acuerdo fuerte.</w:t>
      </w:r>
    </w:p>
    <w:p w14:paraId="55F777D3" w14:textId="77777777" w:rsidR="00496A3C" w:rsidRPr="00151BA9" w:rsidRDefault="00496A3C" w:rsidP="00496A3C">
      <w:pPr>
        <w:spacing w:after="0" w:line="240" w:lineRule="auto"/>
        <w:jc w:val="both"/>
        <w:rPr>
          <w:rFonts w:ascii="Montserrat" w:eastAsia="Times New Roman" w:hAnsi="Montserrat" w:cs="Arial"/>
          <w:bCs/>
        </w:rPr>
      </w:pPr>
    </w:p>
    <w:p w14:paraId="42E64C64" w14:textId="1248C16D" w:rsidR="00496A3C" w:rsidRPr="00151BA9" w:rsidRDefault="00496A3C" w:rsidP="00496A3C">
      <w:pPr>
        <w:spacing w:after="0" w:line="240" w:lineRule="auto"/>
        <w:jc w:val="both"/>
        <w:rPr>
          <w:rFonts w:ascii="Montserrat" w:eastAsia="Times New Roman" w:hAnsi="Montserrat" w:cs="Arial"/>
          <w:bCs/>
        </w:rPr>
      </w:pPr>
      <w:r w:rsidRPr="00151BA9">
        <w:rPr>
          <w:rFonts w:ascii="Montserrat" w:eastAsia="Times New Roman" w:hAnsi="Montserrat" w:cs="Arial"/>
          <w:bCs/>
        </w:rPr>
        <w:t>Ahora l</w:t>
      </w:r>
      <w:r w:rsidR="00DB5AC8">
        <w:rPr>
          <w:rFonts w:ascii="Montserrat" w:eastAsia="Times New Roman" w:hAnsi="Montserrat" w:cs="Arial"/>
          <w:bCs/>
        </w:rPr>
        <w:t>a</w:t>
      </w:r>
      <w:r w:rsidRPr="00151BA9">
        <w:rPr>
          <w:rFonts w:ascii="Montserrat" w:eastAsia="Times New Roman" w:hAnsi="Montserrat" w:cs="Arial"/>
          <w:bCs/>
        </w:rPr>
        <w:t xml:space="preserve"> letra O.</w:t>
      </w:r>
    </w:p>
    <w:p w14:paraId="180D66A2" w14:textId="77777777" w:rsidR="00496A3C" w:rsidRPr="00151BA9" w:rsidRDefault="00496A3C" w:rsidP="00496A3C">
      <w:pPr>
        <w:spacing w:after="0" w:line="240" w:lineRule="auto"/>
        <w:jc w:val="both"/>
        <w:rPr>
          <w:rFonts w:ascii="Montserrat" w:eastAsia="Times New Roman" w:hAnsi="Montserrat" w:cs="Arial"/>
          <w:bCs/>
        </w:rPr>
      </w:pPr>
    </w:p>
    <w:p w14:paraId="54663C79" w14:textId="12442A9C" w:rsidR="00496A3C" w:rsidRPr="00151BA9" w:rsidRDefault="00DB5AC8" w:rsidP="00496A3C">
      <w:pPr>
        <w:spacing w:after="0" w:line="240" w:lineRule="auto"/>
        <w:jc w:val="both"/>
        <w:rPr>
          <w:rFonts w:ascii="Montserrat" w:eastAsia="Times New Roman" w:hAnsi="Montserrat" w:cs="Arial"/>
          <w:bCs/>
        </w:rPr>
      </w:pPr>
      <w:r>
        <w:rPr>
          <w:rFonts w:ascii="Montserrat" w:eastAsia="Times New Roman" w:hAnsi="Montserrat" w:cs="Arial"/>
          <w:bCs/>
        </w:rPr>
        <w:t>Y como nexo se</w:t>
      </w:r>
      <w:r w:rsidR="00496A3C" w:rsidRPr="00151BA9">
        <w:rPr>
          <w:rFonts w:ascii="Montserrat" w:eastAsia="Times New Roman" w:hAnsi="Montserrat" w:cs="Arial"/>
          <w:bCs/>
        </w:rPr>
        <w:t xml:space="preserve"> propon</w:t>
      </w:r>
      <w:r>
        <w:rPr>
          <w:rFonts w:ascii="Montserrat" w:eastAsia="Times New Roman" w:hAnsi="Montserrat" w:cs="Arial"/>
          <w:bCs/>
        </w:rPr>
        <w:t>e</w:t>
      </w:r>
      <w:r w:rsidR="00496A3C" w:rsidRPr="00151BA9">
        <w:rPr>
          <w:rFonts w:ascii="Montserrat" w:eastAsia="Times New Roman" w:hAnsi="Montserrat" w:cs="Arial"/>
          <w:bCs/>
        </w:rPr>
        <w:t>: Opino igual que tú.</w:t>
      </w:r>
    </w:p>
    <w:p w14:paraId="712ACF36" w14:textId="77777777" w:rsidR="00496A3C" w:rsidRPr="00151BA9" w:rsidRDefault="00496A3C" w:rsidP="00496A3C">
      <w:pPr>
        <w:spacing w:after="0" w:line="240" w:lineRule="auto"/>
        <w:jc w:val="both"/>
        <w:rPr>
          <w:rFonts w:ascii="Montserrat" w:eastAsia="Times New Roman" w:hAnsi="Montserrat" w:cs="Arial"/>
          <w:bCs/>
        </w:rPr>
      </w:pPr>
    </w:p>
    <w:p w14:paraId="125C41FB" w14:textId="3F9458B5" w:rsidR="00496A3C" w:rsidRPr="00151BA9" w:rsidRDefault="00DB5AC8" w:rsidP="00496A3C">
      <w:pPr>
        <w:spacing w:after="0" w:line="240" w:lineRule="auto"/>
        <w:jc w:val="both"/>
        <w:rPr>
          <w:rFonts w:ascii="Montserrat" w:eastAsia="Times New Roman" w:hAnsi="Montserrat" w:cs="Arial"/>
          <w:bCs/>
        </w:rPr>
      </w:pPr>
      <w:r>
        <w:rPr>
          <w:rFonts w:ascii="Montserrat" w:eastAsia="Times New Roman" w:hAnsi="Montserrat" w:cs="Arial"/>
          <w:bCs/>
        </w:rPr>
        <w:t>R</w:t>
      </w:r>
      <w:r w:rsidR="00496A3C" w:rsidRPr="00151BA9">
        <w:rPr>
          <w:rFonts w:ascii="Montserrat" w:eastAsia="Times New Roman" w:hAnsi="Montserrat" w:cs="Arial"/>
          <w:bCs/>
        </w:rPr>
        <w:t>ecuerd</w:t>
      </w:r>
      <w:r>
        <w:rPr>
          <w:rFonts w:ascii="Montserrat" w:eastAsia="Times New Roman" w:hAnsi="Montserrat" w:cs="Arial"/>
          <w:bCs/>
        </w:rPr>
        <w:t>a</w:t>
      </w:r>
      <w:r w:rsidR="00496A3C" w:rsidRPr="00151BA9">
        <w:rPr>
          <w:rFonts w:ascii="Montserrat" w:eastAsia="Times New Roman" w:hAnsi="Montserrat" w:cs="Arial"/>
          <w:bCs/>
        </w:rPr>
        <w:t xml:space="preserve"> </w:t>
      </w:r>
      <w:r>
        <w:rPr>
          <w:rFonts w:ascii="Montserrat" w:eastAsia="Times New Roman" w:hAnsi="Montserrat" w:cs="Arial"/>
          <w:bCs/>
        </w:rPr>
        <w:t>u</w:t>
      </w:r>
      <w:r w:rsidR="00496A3C" w:rsidRPr="00151BA9">
        <w:rPr>
          <w:rFonts w:ascii="Montserrat" w:eastAsia="Times New Roman" w:hAnsi="Montserrat" w:cs="Arial"/>
          <w:bCs/>
        </w:rPr>
        <w:t>tilizar una implicación personal, es decir que, con base en una experiencia, debe</w:t>
      </w:r>
      <w:r>
        <w:rPr>
          <w:rFonts w:ascii="Montserrat" w:eastAsia="Times New Roman" w:hAnsi="Montserrat" w:cs="Arial"/>
          <w:bCs/>
        </w:rPr>
        <w:t>s</w:t>
      </w:r>
      <w:r w:rsidR="00496A3C" w:rsidRPr="00151BA9">
        <w:rPr>
          <w:rFonts w:ascii="Montserrat" w:eastAsia="Times New Roman" w:hAnsi="Montserrat" w:cs="Arial"/>
          <w:bCs/>
        </w:rPr>
        <w:t xml:space="preserve"> apoyar la opinión de alguien más.</w:t>
      </w:r>
    </w:p>
    <w:p w14:paraId="785BFB4B" w14:textId="77777777" w:rsidR="00496A3C" w:rsidRPr="00151BA9" w:rsidRDefault="00496A3C" w:rsidP="00496A3C">
      <w:pPr>
        <w:spacing w:after="0" w:line="240" w:lineRule="auto"/>
        <w:jc w:val="both"/>
        <w:rPr>
          <w:rFonts w:ascii="Montserrat" w:eastAsia="Times New Roman" w:hAnsi="Montserrat" w:cs="Arial"/>
          <w:bCs/>
        </w:rPr>
      </w:pPr>
    </w:p>
    <w:p w14:paraId="7BC46687" w14:textId="56E39198" w:rsidR="00496A3C" w:rsidRPr="00151BA9" w:rsidRDefault="00DB5AC8" w:rsidP="00496A3C">
      <w:pPr>
        <w:spacing w:after="0" w:line="240" w:lineRule="auto"/>
        <w:jc w:val="both"/>
        <w:rPr>
          <w:rFonts w:ascii="Montserrat" w:eastAsia="Times New Roman" w:hAnsi="Montserrat" w:cs="Arial"/>
          <w:bCs/>
        </w:rPr>
      </w:pPr>
      <w:r>
        <w:rPr>
          <w:rFonts w:ascii="Montserrat" w:eastAsia="Times New Roman" w:hAnsi="Montserrat" w:cs="Arial"/>
          <w:bCs/>
        </w:rPr>
        <w:t>Selecciona</w:t>
      </w:r>
      <w:r w:rsidR="00496A3C" w:rsidRPr="00151BA9">
        <w:rPr>
          <w:rFonts w:ascii="Montserrat" w:eastAsia="Times New Roman" w:hAnsi="Montserrat" w:cs="Arial"/>
          <w:bCs/>
        </w:rPr>
        <w:t xml:space="preserve"> </w:t>
      </w:r>
      <w:r>
        <w:rPr>
          <w:rFonts w:ascii="Montserrat" w:eastAsia="Times New Roman" w:hAnsi="Montserrat" w:cs="Arial"/>
          <w:bCs/>
        </w:rPr>
        <w:t>t</w:t>
      </w:r>
      <w:r w:rsidR="00496A3C" w:rsidRPr="00151BA9">
        <w:rPr>
          <w:rFonts w:ascii="Montserrat" w:eastAsia="Times New Roman" w:hAnsi="Montserrat" w:cs="Arial"/>
          <w:bCs/>
        </w:rPr>
        <w:t>u ejemplo.</w:t>
      </w:r>
    </w:p>
    <w:p w14:paraId="389E33AB" w14:textId="77777777" w:rsidR="00496A3C" w:rsidRPr="00151BA9" w:rsidRDefault="00496A3C" w:rsidP="00496A3C">
      <w:pPr>
        <w:spacing w:after="0" w:line="240" w:lineRule="auto"/>
        <w:jc w:val="both"/>
        <w:rPr>
          <w:rFonts w:ascii="Montserrat" w:eastAsia="Times New Roman" w:hAnsi="Montserrat" w:cs="Arial"/>
          <w:bCs/>
        </w:rPr>
      </w:pPr>
    </w:p>
    <w:p w14:paraId="2830ECE2" w14:textId="77777777" w:rsidR="00496A3C" w:rsidRPr="00151BA9" w:rsidRDefault="00496A3C" w:rsidP="00496A3C">
      <w:pPr>
        <w:spacing w:after="0" w:line="240" w:lineRule="auto"/>
        <w:jc w:val="both"/>
        <w:rPr>
          <w:rFonts w:ascii="Montserrat" w:eastAsia="Times New Roman" w:hAnsi="Montserrat" w:cs="Arial"/>
          <w:bCs/>
        </w:rPr>
      </w:pPr>
      <w:r w:rsidRPr="00151BA9">
        <w:rPr>
          <w:rFonts w:ascii="Montserrat" w:eastAsia="Times New Roman" w:hAnsi="Montserrat" w:cs="Arial"/>
          <w:bCs/>
        </w:rPr>
        <w:t>Una más, y ahora es la D.</w:t>
      </w:r>
    </w:p>
    <w:p w14:paraId="77FC51B2" w14:textId="77777777" w:rsidR="00496A3C" w:rsidRPr="00151BA9" w:rsidRDefault="00496A3C" w:rsidP="00496A3C">
      <w:pPr>
        <w:spacing w:after="0" w:line="240" w:lineRule="auto"/>
        <w:jc w:val="both"/>
        <w:rPr>
          <w:rFonts w:ascii="Montserrat" w:eastAsia="Times New Roman" w:hAnsi="Montserrat" w:cs="Arial"/>
          <w:bCs/>
        </w:rPr>
      </w:pPr>
    </w:p>
    <w:p w14:paraId="25D71154" w14:textId="10A36CB2" w:rsidR="00496A3C" w:rsidRPr="00151BA9" w:rsidRDefault="00496A3C" w:rsidP="00496A3C">
      <w:pPr>
        <w:spacing w:after="0" w:line="240" w:lineRule="auto"/>
        <w:jc w:val="both"/>
        <w:rPr>
          <w:rFonts w:ascii="Montserrat" w:eastAsia="Times New Roman" w:hAnsi="Montserrat" w:cs="Arial"/>
          <w:bCs/>
        </w:rPr>
      </w:pPr>
      <w:r w:rsidRPr="00151BA9">
        <w:rPr>
          <w:rFonts w:ascii="Montserrat" w:eastAsia="Times New Roman" w:hAnsi="Montserrat" w:cs="Arial"/>
          <w:bCs/>
        </w:rPr>
        <w:t xml:space="preserve">Y </w:t>
      </w:r>
      <w:r w:rsidR="00DB5AC8">
        <w:rPr>
          <w:rFonts w:ascii="Montserrat" w:eastAsia="Times New Roman" w:hAnsi="Montserrat" w:cs="Arial"/>
          <w:bCs/>
        </w:rPr>
        <w:t>se te propone</w:t>
      </w:r>
      <w:r w:rsidRPr="00151BA9">
        <w:rPr>
          <w:rFonts w:ascii="Montserrat" w:eastAsia="Times New Roman" w:hAnsi="Montserrat" w:cs="Arial"/>
          <w:bCs/>
        </w:rPr>
        <w:t xml:space="preserve"> como nexo:</w:t>
      </w:r>
    </w:p>
    <w:p w14:paraId="46C07A23" w14:textId="77777777" w:rsidR="00496A3C" w:rsidRPr="00151BA9" w:rsidRDefault="00496A3C" w:rsidP="00496A3C">
      <w:pPr>
        <w:spacing w:after="0" w:line="240" w:lineRule="auto"/>
        <w:jc w:val="both"/>
        <w:rPr>
          <w:rFonts w:ascii="Montserrat" w:eastAsia="Times New Roman" w:hAnsi="Montserrat" w:cs="Arial"/>
          <w:bCs/>
        </w:rPr>
      </w:pPr>
    </w:p>
    <w:p w14:paraId="611A7A83" w14:textId="77777777" w:rsidR="00496A3C" w:rsidRPr="00151BA9" w:rsidRDefault="00496A3C" w:rsidP="00496A3C">
      <w:pPr>
        <w:spacing w:after="0" w:line="240" w:lineRule="auto"/>
        <w:jc w:val="both"/>
        <w:rPr>
          <w:rFonts w:ascii="Montserrat" w:eastAsia="Times New Roman" w:hAnsi="Montserrat" w:cs="Arial"/>
          <w:bCs/>
        </w:rPr>
      </w:pPr>
      <w:r w:rsidRPr="00151BA9">
        <w:rPr>
          <w:rFonts w:ascii="Montserrat" w:eastAsia="Times New Roman" w:hAnsi="Montserrat" w:cs="Arial"/>
          <w:bCs/>
        </w:rPr>
        <w:t>De acuerdo con…</w:t>
      </w:r>
    </w:p>
    <w:p w14:paraId="4FDADFB6" w14:textId="77777777" w:rsidR="00496A3C" w:rsidRPr="00151BA9" w:rsidRDefault="00496A3C" w:rsidP="00496A3C">
      <w:pPr>
        <w:spacing w:after="0" w:line="240" w:lineRule="auto"/>
        <w:jc w:val="both"/>
        <w:rPr>
          <w:rFonts w:ascii="Montserrat" w:eastAsia="Times New Roman" w:hAnsi="Montserrat" w:cs="Arial"/>
          <w:bCs/>
        </w:rPr>
      </w:pPr>
    </w:p>
    <w:p w14:paraId="1AC52714" w14:textId="6D35397A" w:rsidR="00496A3C" w:rsidRPr="00151BA9" w:rsidRDefault="00DB5AC8" w:rsidP="00496A3C">
      <w:pPr>
        <w:spacing w:after="0" w:line="240" w:lineRule="auto"/>
        <w:jc w:val="both"/>
        <w:rPr>
          <w:rFonts w:ascii="Montserrat" w:eastAsia="Times New Roman" w:hAnsi="Montserrat" w:cs="Arial"/>
          <w:bCs/>
        </w:rPr>
      </w:pPr>
      <w:r>
        <w:rPr>
          <w:rFonts w:ascii="Montserrat" w:eastAsia="Times New Roman" w:hAnsi="Montserrat" w:cs="Arial"/>
          <w:bCs/>
        </w:rPr>
        <w:t>Expón t</w:t>
      </w:r>
      <w:r w:rsidR="00496A3C" w:rsidRPr="00151BA9">
        <w:rPr>
          <w:rFonts w:ascii="Montserrat" w:eastAsia="Times New Roman" w:hAnsi="Montserrat" w:cs="Arial"/>
          <w:bCs/>
        </w:rPr>
        <w:t xml:space="preserve">u opinión, pero </w:t>
      </w:r>
      <w:r>
        <w:rPr>
          <w:rFonts w:ascii="Montserrat" w:eastAsia="Times New Roman" w:hAnsi="Montserrat" w:cs="Arial"/>
          <w:bCs/>
        </w:rPr>
        <w:t>considera</w:t>
      </w:r>
      <w:r w:rsidR="00496A3C" w:rsidRPr="00151BA9">
        <w:rPr>
          <w:rFonts w:ascii="Montserrat" w:eastAsia="Times New Roman" w:hAnsi="Montserrat" w:cs="Arial"/>
          <w:bCs/>
        </w:rPr>
        <w:t xml:space="preserve"> una base para hacerlo.</w:t>
      </w:r>
    </w:p>
    <w:p w14:paraId="1878FB91" w14:textId="77777777" w:rsidR="00496A3C" w:rsidRPr="00151BA9" w:rsidRDefault="00496A3C" w:rsidP="00496A3C">
      <w:pPr>
        <w:spacing w:after="0" w:line="240" w:lineRule="auto"/>
        <w:jc w:val="both"/>
        <w:rPr>
          <w:rFonts w:ascii="Montserrat" w:eastAsia="Times New Roman" w:hAnsi="Montserrat" w:cs="Arial"/>
          <w:bCs/>
        </w:rPr>
      </w:pPr>
    </w:p>
    <w:p w14:paraId="7457A039" w14:textId="2AAC4940" w:rsidR="00496A3C" w:rsidRPr="00151BA9" w:rsidRDefault="00BC54B8" w:rsidP="00496A3C">
      <w:pPr>
        <w:spacing w:after="0" w:line="240" w:lineRule="auto"/>
        <w:jc w:val="both"/>
        <w:rPr>
          <w:rFonts w:ascii="Montserrat" w:eastAsia="Times New Roman" w:hAnsi="Montserrat" w:cs="Arial"/>
          <w:bCs/>
        </w:rPr>
      </w:pPr>
      <w:r>
        <w:rPr>
          <w:rFonts w:ascii="Montserrat" w:eastAsia="Times New Roman" w:hAnsi="Montserrat" w:cs="Arial"/>
          <w:bCs/>
        </w:rPr>
        <w:t xml:space="preserve">Recuerda </w:t>
      </w:r>
      <w:r w:rsidR="00496A3C" w:rsidRPr="00151BA9">
        <w:rPr>
          <w:rFonts w:ascii="Montserrat" w:eastAsia="Times New Roman" w:hAnsi="Montserrat" w:cs="Arial"/>
          <w:bCs/>
        </w:rPr>
        <w:t>la importancia de tener bases a la hora de emitir un juicio, y siempre pensar en los argumentos.</w:t>
      </w:r>
    </w:p>
    <w:p w14:paraId="60AA8D89" w14:textId="77777777" w:rsidR="00496A3C" w:rsidRPr="00151BA9" w:rsidRDefault="00496A3C" w:rsidP="00496A3C">
      <w:pPr>
        <w:spacing w:after="0" w:line="240" w:lineRule="auto"/>
        <w:jc w:val="both"/>
        <w:rPr>
          <w:rFonts w:ascii="Montserrat" w:eastAsia="Times New Roman" w:hAnsi="Montserrat" w:cs="Arial"/>
          <w:bCs/>
        </w:rPr>
      </w:pPr>
    </w:p>
    <w:p w14:paraId="0A04B117" w14:textId="386CF55E" w:rsidR="00496A3C" w:rsidRPr="00151BA9" w:rsidRDefault="00BC54B8" w:rsidP="00496A3C">
      <w:pPr>
        <w:spacing w:after="0" w:line="240" w:lineRule="auto"/>
        <w:jc w:val="both"/>
        <w:rPr>
          <w:rFonts w:ascii="Montserrat" w:eastAsia="Times New Roman" w:hAnsi="Montserrat" w:cs="Arial"/>
          <w:bCs/>
        </w:rPr>
      </w:pPr>
      <w:r>
        <w:rPr>
          <w:rFonts w:ascii="Montserrat" w:eastAsia="Times New Roman" w:hAnsi="Montserrat" w:cs="Arial"/>
          <w:bCs/>
        </w:rPr>
        <w:t>Y la última</w:t>
      </w:r>
      <w:r w:rsidR="00496A3C" w:rsidRPr="00151BA9">
        <w:rPr>
          <w:rFonts w:ascii="Montserrat" w:eastAsia="Times New Roman" w:hAnsi="Montserrat" w:cs="Arial"/>
          <w:bCs/>
        </w:rPr>
        <w:t xml:space="preserve"> es la letra T.</w:t>
      </w:r>
    </w:p>
    <w:p w14:paraId="710A7D8B" w14:textId="77777777" w:rsidR="00496A3C" w:rsidRPr="00151BA9" w:rsidRDefault="00496A3C" w:rsidP="00496A3C">
      <w:pPr>
        <w:spacing w:after="0" w:line="240" w:lineRule="auto"/>
        <w:jc w:val="both"/>
        <w:rPr>
          <w:rFonts w:ascii="Montserrat" w:eastAsia="Times New Roman" w:hAnsi="Montserrat" w:cs="Arial"/>
          <w:bCs/>
        </w:rPr>
      </w:pPr>
    </w:p>
    <w:p w14:paraId="3A7F348F" w14:textId="54928BEA" w:rsidR="00496A3C" w:rsidRPr="00151BA9" w:rsidRDefault="00496A3C" w:rsidP="00496A3C">
      <w:pPr>
        <w:spacing w:after="0" w:line="240" w:lineRule="auto"/>
        <w:jc w:val="both"/>
        <w:rPr>
          <w:rFonts w:ascii="Montserrat" w:eastAsia="Times New Roman" w:hAnsi="Montserrat" w:cs="Arial"/>
          <w:bCs/>
        </w:rPr>
      </w:pPr>
      <w:r w:rsidRPr="00151BA9">
        <w:rPr>
          <w:rFonts w:ascii="Montserrat" w:eastAsia="Times New Roman" w:hAnsi="Montserrat" w:cs="Arial"/>
          <w:bCs/>
        </w:rPr>
        <w:t xml:space="preserve">Y </w:t>
      </w:r>
      <w:r w:rsidR="00BC54B8">
        <w:rPr>
          <w:rFonts w:ascii="Montserrat" w:eastAsia="Times New Roman" w:hAnsi="Montserrat" w:cs="Arial"/>
          <w:bCs/>
        </w:rPr>
        <w:t xml:space="preserve">se sugiere </w:t>
      </w:r>
      <w:r w:rsidRPr="00151BA9">
        <w:rPr>
          <w:rFonts w:ascii="Montserrat" w:eastAsia="Times New Roman" w:hAnsi="Montserrat" w:cs="Arial"/>
          <w:bCs/>
        </w:rPr>
        <w:t>un acuerdo con implicación personal.</w:t>
      </w:r>
    </w:p>
    <w:p w14:paraId="3D101D8D" w14:textId="77777777" w:rsidR="00496A3C" w:rsidRPr="00151BA9" w:rsidRDefault="00496A3C" w:rsidP="00496A3C">
      <w:pPr>
        <w:spacing w:after="0" w:line="240" w:lineRule="auto"/>
        <w:jc w:val="both"/>
        <w:rPr>
          <w:rFonts w:ascii="Montserrat" w:eastAsia="Times New Roman" w:hAnsi="Montserrat" w:cs="Arial"/>
          <w:bCs/>
        </w:rPr>
      </w:pPr>
    </w:p>
    <w:p w14:paraId="468E6005" w14:textId="184E3EF3" w:rsidR="00496A3C" w:rsidRPr="00151BA9" w:rsidRDefault="00496A3C" w:rsidP="00496A3C">
      <w:pPr>
        <w:spacing w:after="0" w:line="240" w:lineRule="auto"/>
        <w:jc w:val="both"/>
        <w:rPr>
          <w:rFonts w:ascii="Montserrat" w:eastAsia="Times New Roman" w:hAnsi="Montserrat" w:cs="Arial"/>
          <w:bCs/>
        </w:rPr>
      </w:pPr>
      <w:r w:rsidRPr="00151BA9">
        <w:rPr>
          <w:rFonts w:ascii="Montserrat" w:eastAsia="Times New Roman" w:hAnsi="Montserrat" w:cs="Arial"/>
          <w:bCs/>
        </w:rPr>
        <w:t>El nexo es:</w:t>
      </w:r>
      <w:r w:rsidR="00BC54B8">
        <w:rPr>
          <w:rFonts w:ascii="Montserrat" w:eastAsia="Times New Roman" w:hAnsi="Montserrat" w:cs="Arial"/>
          <w:bCs/>
        </w:rPr>
        <w:t xml:space="preserve"> </w:t>
      </w:r>
      <w:r w:rsidRPr="00151BA9">
        <w:rPr>
          <w:rFonts w:ascii="Montserrat" w:eastAsia="Times New Roman" w:hAnsi="Montserrat" w:cs="Arial"/>
          <w:bCs/>
        </w:rPr>
        <w:t>Tienes razón en…</w:t>
      </w:r>
    </w:p>
    <w:p w14:paraId="5F067CA7" w14:textId="77777777" w:rsidR="00496A3C" w:rsidRPr="00151BA9" w:rsidRDefault="00496A3C" w:rsidP="00496A3C">
      <w:pPr>
        <w:spacing w:after="0" w:line="240" w:lineRule="auto"/>
        <w:jc w:val="both"/>
        <w:rPr>
          <w:rFonts w:ascii="Montserrat" w:eastAsia="Times New Roman" w:hAnsi="Montserrat" w:cs="Arial"/>
          <w:bCs/>
        </w:rPr>
      </w:pPr>
    </w:p>
    <w:p w14:paraId="16E8EE88" w14:textId="2D684A5E" w:rsidR="00496A3C" w:rsidRPr="00151BA9" w:rsidRDefault="00BC54B8" w:rsidP="00496A3C">
      <w:pPr>
        <w:spacing w:after="0" w:line="240" w:lineRule="auto"/>
        <w:jc w:val="both"/>
        <w:rPr>
          <w:rFonts w:ascii="Montserrat" w:eastAsia="Times New Roman" w:hAnsi="Montserrat" w:cs="Arial"/>
          <w:bCs/>
        </w:rPr>
      </w:pPr>
      <w:r>
        <w:rPr>
          <w:rFonts w:ascii="Montserrat" w:eastAsia="Times New Roman" w:hAnsi="Montserrat" w:cs="Arial"/>
          <w:bCs/>
        </w:rPr>
        <w:t>T</w:t>
      </w:r>
      <w:r w:rsidR="00496A3C" w:rsidRPr="00151BA9">
        <w:rPr>
          <w:rFonts w:ascii="Montserrat" w:eastAsia="Times New Roman" w:hAnsi="Montserrat" w:cs="Arial"/>
          <w:bCs/>
        </w:rPr>
        <w:t>odas las experiencias enriquecen y forman una opinión.</w:t>
      </w:r>
    </w:p>
    <w:p w14:paraId="0113A569" w14:textId="77777777" w:rsidR="00496A3C" w:rsidRPr="00151BA9" w:rsidRDefault="00496A3C" w:rsidP="00496A3C">
      <w:pPr>
        <w:spacing w:after="0" w:line="240" w:lineRule="auto"/>
        <w:jc w:val="both"/>
        <w:rPr>
          <w:rFonts w:ascii="Montserrat" w:eastAsia="Times New Roman" w:hAnsi="Montserrat" w:cs="Arial"/>
          <w:bCs/>
        </w:rPr>
      </w:pPr>
    </w:p>
    <w:p w14:paraId="69BD63FD" w14:textId="0BE70CF7" w:rsidR="00496A3C" w:rsidRPr="00151BA9" w:rsidRDefault="00BC54B8" w:rsidP="00496A3C">
      <w:pPr>
        <w:spacing w:after="0" w:line="240" w:lineRule="auto"/>
        <w:jc w:val="both"/>
        <w:rPr>
          <w:rFonts w:ascii="Montserrat" w:eastAsia="Times New Roman" w:hAnsi="Montserrat" w:cs="Arial"/>
          <w:bCs/>
        </w:rPr>
      </w:pPr>
      <w:r>
        <w:rPr>
          <w:rFonts w:ascii="Montserrat" w:eastAsia="Times New Roman" w:hAnsi="Montserrat" w:cs="Arial"/>
          <w:bCs/>
        </w:rPr>
        <w:t>Así que aprende</w:t>
      </w:r>
      <w:r w:rsidR="00496A3C" w:rsidRPr="00151BA9">
        <w:rPr>
          <w:rFonts w:ascii="Montserrat" w:eastAsia="Times New Roman" w:hAnsi="Montserrat" w:cs="Arial"/>
          <w:bCs/>
        </w:rPr>
        <w:t xml:space="preserve"> de lo bueno, pero también de lo adverso.</w:t>
      </w:r>
    </w:p>
    <w:p w14:paraId="21B1DF9E" w14:textId="77777777" w:rsidR="00496A3C" w:rsidRPr="00151BA9" w:rsidRDefault="00496A3C" w:rsidP="00496A3C">
      <w:pPr>
        <w:spacing w:after="0" w:line="240" w:lineRule="auto"/>
        <w:jc w:val="both"/>
        <w:rPr>
          <w:rFonts w:ascii="Montserrat" w:eastAsia="Times New Roman" w:hAnsi="Montserrat" w:cs="Arial"/>
          <w:bCs/>
        </w:rPr>
      </w:pPr>
    </w:p>
    <w:p w14:paraId="5D34262E" w14:textId="38137C0E" w:rsidR="00496A3C" w:rsidRPr="00151BA9" w:rsidRDefault="00BC54B8" w:rsidP="00496A3C">
      <w:pPr>
        <w:spacing w:after="0" w:line="240" w:lineRule="auto"/>
        <w:jc w:val="both"/>
        <w:rPr>
          <w:rFonts w:ascii="Montserrat" w:eastAsia="Calibri" w:hAnsi="Montserrat" w:cs="Arial"/>
        </w:rPr>
      </w:pPr>
      <w:r>
        <w:rPr>
          <w:rFonts w:ascii="Montserrat" w:eastAsia="Calibri" w:hAnsi="Montserrat" w:cs="Arial"/>
        </w:rPr>
        <w:t>C</w:t>
      </w:r>
      <w:r w:rsidRPr="00151BA9">
        <w:rPr>
          <w:rFonts w:ascii="Montserrat" w:eastAsia="Calibri" w:hAnsi="Montserrat" w:cs="Arial"/>
        </w:rPr>
        <w:t>ómo</w:t>
      </w:r>
      <w:r w:rsidR="00496A3C" w:rsidRPr="00151BA9">
        <w:rPr>
          <w:rFonts w:ascii="Montserrat" w:eastAsia="Calibri" w:hAnsi="Montserrat" w:cs="Arial"/>
        </w:rPr>
        <w:t xml:space="preserve"> pudi</w:t>
      </w:r>
      <w:r>
        <w:rPr>
          <w:rFonts w:ascii="Montserrat" w:eastAsia="Calibri" w:hAnsi="Montserrat" w:cs="Arial"/>
        </w:rPr>
        <w:t>ste</w:t>
      </w:r>
      <w:r w:rsidR="00496A3C" w:rsidRPr="00151BA9">
        <w:rPr>
          <w:rFonts w:ascii="Montserrat" w:eastAsia="Calibri" w:hAnsi="Montserrat" w:cs="Arial"/>
        </w:rPr>
        <w:t xml:space="preserve"> darnos cuenta a lo largo de la sesión, </w:t>
      </w:r>
      <w:r w:rsidR="00496A3C" w:rsidRPr="00151BA9">
        <w:rPr>
          <w:rFonts w:ascii="Montserrat" w:eastAsia="Calibri" w:hAnsi="Montserrat" w:cs="Arial"/>
          <w:bCs/>
        </w:rPr>
        <w:t>usar</w:t>
      </w:r>
      <w:r>
        <w:rPr>
          <w:rFonts w:ascii="Montserrat" w:eastAsia="Calibri" w:hAnsi="Montserrat" w:cs="Arial"/>
          <w:bCs/>
        </w:rPr>
        <w:t xml:space="preserve"> nexos para articular opiniones dará </w:t>
      </w:r>
      <w:r w:rsidR="00496A3C" w:rsidRPr="00151BA9">
        <w:rPr>
          <w:rFonts w:ascii="Montserrat" w:eastAsia="Calibri" w:hAnsi="Montserrat" w:cs="Arial"/>
        </w:rPr>
        <w:t>coherencia</w:t>
      </w:r>
      <w:r>
        <w:rPr>
          <w:rFonts w:ascii="Montserrat" w:eastAsia="Calibri" w:hAnsi="Montserrat" w:cs="Arial"/>
        </w:rPr>
        <w:t xml:space="preserve"> al </w:t>
      </w:r>
      <w:r w:rsidR="00496A3C" w:rsidRPr="00151BA9">
        <w:rPr>
          <w:rFonts w:ascii="Montserrat" w:eastAsia="Calibri" w:hAnsi="Montserrat" w:cs="Arial"/>
        </w:rPr>
        <w:t>trabajo final, un artículo de opinión.</w:t>
      </w:r>
    </w:p>
    <w:p w14:paraId="34A98DAD" w14:textId="77777777" w:rsidR="00496A3C" w:rsidRPr="00151BA9" w:rsidRDefault="00496A3C" w:rsidP="00496A3C">
      <w:pPr>
        <w:spacing w:after="0" w:line="240" w:lineRule="auto"/>
        <w:jc w:val="both"/>
        <w:rPr>
          <w:rFonts w:ascii="Montserrat" w:eastAsia="Calibri" w:hAnsi="Montserrat" w:cs="Arial"/>
        </w:rPr>
      </w:pPr>
    </w:p>
    <w:p w14:paraId="016F6FF3" w14:textId="77777777" w:rsidR="00F56534" w:rsidRPr="00736BCC" w:rsidRDefault="00F56534" w:rsidP="00F56534">
      <w:pPr>
        <w:spacing w:after="0" w:line="240" w:lineRule="auto"/>
        <w:jc w:val="both"/>
        <w:rPr>
          <w:rFonts w:ascii="Montserrat" w:hAnsi="Montserrat" w:cs="Arial"/>
        </w:rPr>
      </w:pPr>
    </w:p>
    <w:p w14:paraId="2B26642B" w14:textId="7340EFEF" w:rsidR="00F56534" w:rsidRPr="00736BCC" w:rsidRDefault="00F56534" w:rsidP="00F56534">
      <w:pPr>
        <w:spacing w:after="0" w:line="240" w:lineRule="auto"/>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 xml:space="preserve">El </w:t>
      </w:r>
      <w:r w:rsidR="00FC7E2E">
        <w:rPr>
          <w:rFonts w:ascii="Montserrat" w:eastAsia="Times New Roman" w:hAnsi="Montserrat" w:cs="Times New Roman"/>
          <w:b/>
          <w:bCs/>
          <w:sz w:val="28"/>
          <w:szCs w:val="24"/>
          <w:lang w:eastAsia="es-MX"/>
        </w:rPr>
        <w:t>r</w:t>
      </w:r>
      <w:r w:rsidRPr="00736BCC">
        <w:rPr>
          <w:rFonts w:ascii="Montserrat" w:eastAsia="Times New Roman" w:hAnsi="Montserrat" w:cs="Times New Roman"/>
          <w:b/>
          <w:bCs/>
          <w:sz w:val="28"/>
          <w:szCs w:val="24"/>
          <w:lang w:eastAsia="es-MX"/>
        </w:rPr>
        <w:t xml:space="preserve">eto de </w:t>
      </w:r>
      <w:r w:rsidR="00FC7E2E">
        <w:rPr>
          <w:rFonts w:ascii="Montserrat" w:eastAsia="Times New Roman" w:hAnsi="Montserrat" w:cs="Times New Roman"/>
          <w:b/>
          <w:bCs/>
          <w:sz w:val="28"/>
          <w:szCs w:val="24"/>
          <w:lang w:eastAsia="es-MX"/>
        </w:rPr>
        <w:t>h</w:t>
      </w:r>
      <w:r w:rsidRPr="00736BCC">
        <w:rPr>
          <w:rFonts w:ascii="Montserrat" w:eastAsia="Times New Roman" w:hAnsi="Montserrat" w:cs="Times New Roman"/>
          <w:b/>
          <w:bCs/>
          <w:sz w:val="28"/>
          <w:szCs w:val="24"/>
          <w:lang w:eastAsia="es-MX"/>
        </w:rPr>
        <w:t>oy:</w:t>
      </w:r>
    </w:p>
    <w:p w14:paraId="1F0B1F48" w14:textId="77777777" w:rsidR="00F56534" w:rsidRPr="00736BCC" w:rsidRDefault="00F56534" w:rsidP="00F56534">
      <w:pPr>
        <w:spacing w:after="0" w:line="240" w:lineRule="auto"/>
        <w:jc w:val="both"/>
        <w:rPr>
          <w:rFonts w:ascii="Montserrat" w:hAnsi="Montserrat" w:cs="Arial"/>
          <w:color w:val="000000" w:themeColor="text1"/>
        </w:rPr>
      </w:pPr>
    </w:p>
    <w:p w14:paraId="1ADC2874" w14:textId="5A170241" w:rsidR="00BC54B8" w:rsidRPr="00151BA9" w:rsidRDefault="00BC54B8" w:rsidP="00BC54B8">
      <w:pPr>
        <w:spacing w:after="0" w:line="240" w:lineRule="auto"/>
        <w:jc w:val="both"/>
        <w:rPr>
          <w:rFonts w:ascii="Montserrat" w:eastAsia="Calibri" w:hAnsi="Montserrat" w:cs="Arial"/>
        </w:rPr>
      </w:pPr>
      <w:r w:rsidRPr="00151BA9">
        <w:rPr>
          <w:rFonts w:ascii="Montserrat" w:eastAsia="Calibri" w:hAnsi="Montserrat" w:cs="Arial"/>
        </w:rPr>
        <w:t>Locali</w:t>
      </w:r>
      <w:r>
        <w:rPr>
          <w:rFonts w:ascii="Montserrat" w:eastAsia="Calibri" w:hAnsi="Montserrat" w:cs="Arial"/>
        </w:rPr>
        <w:t>za</w:t>
      </w:r>
      <w:r w:rsidRPr="00151BA9">
        <w:rPr>
          <w:rFonts w:ascii="Montserrat" w:eastAsia="Calibri" w:hAnsi="Montserrat" w:cs="Arial"/>
        </w:rPr>
        <w:t xml:space="preserve"> en un periódico, ya sea impreso o digital, un artículo de opinión.</w:t>
      </w:r>
    </w:p>
    <w:p w14:paraId="0B089A40" w14:textId="77777777" w:rsidR="00BC54B8" w:rsidRPr="00151BA9" w:rsidRDefault="00BC54B8" w:rsidP="00BC54B8">
      <w:pPr>
        <w:spacing w:after="0" w:line="240" w:lineRule="auto"/>
        <w:jc w:val="both"/>
        <w:rPr>
          <w:rFonts w:ascii="Montserrat" w:eastAsia="Calibri" w:hAnsi="Montserrat" w:cs="Arial"/>
        </w:rPr>
      </w:pPr>
    </w:p>
    <w:p w14:paraId="64122DE3" w14:textId="26A385B0" w:rsidR="00BC54B8" w:rsidRPr="00151BA9" w:rsidRDefault="00BC54B8" w:rsidP="00BC54B8">
      <w:pPr>
        <w:spacing w:after="0" w:line="240" w:lineRule="auto"/>
        <w:jc w:val="both"/>
        <w:rPr>
          <w:rFonts w:ascii="Montserrat" w:eastAsia="Calibri" w:hAnsi="Montserrat" w:cs="Arial"/>
        </w:rPr>
      </w:pPr>
      <w:r w:rsidRPr="00151BA9">
        <w:rPr>
          <w:rFonts w:ascii="Montserrat" w:eastAsia="Calibri" w:hAnsi="Montserrat" w:cs="Arial"/>
        </w:rPr>
        <w:t>Lé</w:t>
      </w:r>
      <w:r>
        <w:rPr>
          <w:rFonts w:ascii="Montserrat" w:eastAsia="Calibri" w:hAnsi="Montserrat" w:cs="Arial"/>
        </w:rPr>
        <w:t>e</w:t>
      </w:r>
      <w:r w:rsidRPr="00151BA9">
        <w:rPr>
          <w:rFonts w:ascii="Montserrat" w:eastAsia="Calibri" w:hAnsi="Montserrat" w:cs="Arial"/>
        </w:rPr>
        <w:t>lo con detenimiento,</w:t>
      </w:r>
      <w:r>
        <w:rPr>
          <w:rFonts w:ascii="Montserrat" w:eastAsia="Calibri" w:hAnsi="Montserrat" w:cs="Arial"/>
        </w:rPr>
        <w:t xml:space="preserve"> y señala</w:t>
      </w:r>
      <w:r w:rsidRPr="00151BA9">
        <w:rPr>
          <w:rFonts w:ascii="Montserrat" w:eastAsia="Calibri" w:hAnsi="Montserrat" w:cs="Arial"/>
        </w:rPr>
        <w:t>, resaltando con un color, los nexos que articulen opiniones; con otro, los que articulen ejemplo; uno más, los que indiquen acuerdo, y con otro, aquellos que indiquen desacuerdo.</w:t>
      </w:r>
    </w:p>
    <w:p w14:paraId="287756DA" w14:textId="77777777" w:rsidR="00BC54B8" w:rsidRPr="00151BA9" w:rsidRDefault="00BC54B8" w:rsidP="00BC54B8">
      <w:pPr>
        <w:spacing w:after="0" w:line="240" w:lineRule="auto"/>
        <w:jc w:val="both"/>
        <w:rPr>
          <w:rFonts w:ascii="Montserrat" w:eastAsia="Calibri" w:hAnsi="Montserrat" w:cs="Arial"/>
        </w:rPr>
      </w:pPr>
    </w:p>
    <w:p w14:paraId="054BA691" w14:textId="1251605C" w:rsidR="00BC54B8" w:rsidRPr="00151BA9" w:rsidRDefault="00BC54B8" w:rsidP="00BC54B8">
      <w:pPr>
        <w:spacing w:after="0" w:line="240" w:lineRule="auto"/>
        <w:jc w:val="both"/>
        <w:rPr>
          <w:rFonts w:ascii="Montserrat" w:eastAsia="Calibri" w:hAnsi="Montserrat" w:cs="Arial"/>
        </w:rPr>
      </w:pPr>
      <w:r>
        <w:rPr>
          <w:rFonts w:ascii="Montserrat" w:eastAsia="Calibri" w:hAnsi="Montserrat" w:cs="Arial"/>
        </w:rPr>
        <w:t>Vuelve</w:t>
      </w:r>
      <w:r w:rsidRPr="00151BA9">
        <w:rPr>
          <w:rFonts w:ascii="Montserrat" w:eastAsia="Calibri" w:hAnsi="Montserrat" w:cs="Arial"/>
        </w:rPr>
        <w:t xml:space="preserve"> a leer el artículo, y anali</w:t>
      </w:r>
      <w:r>
        <w:rPr>
          <w:rFonts w:ascii="Montserrat" w:eastAsia="Calibri" w:hAnsi="Montserrat" w:cs="Arial"/>
        </w:rPr>
        <w:t>za</w:t>
      </w:r>
      <w:r w:rsidRPr="00151BA9">
        <w:rPr>
          <w:rFonts w:ascii="Montserrat" w:eastAsia="Calibri" w:hAnsi="Montserrat" w:cs="Arial"/>
        </w:rPr>
        <w:t xml:space="preserve"> el grado de acuerdo o desacuerdo que indica cada nexo para que ubiques claramente en qué caso p</w:t>
      </w:r>
      <w:r>
        <w:rPr>
          <w:rFonts w:ascii="Montserrat" w:eastAsia="Calibri" w:hAnsi="Montserrat" w:cs="Arial"/>
        </w:rPr>
        <w:t>uedes</w:t>
      </w:r>
      <w:r w:rsidRPr="00151BA9">
        <w:rPr>
          <w:rFonts w:ascii="Montserrat" w:eastAsia="Calibri" w:hAnsi="Montserrat" w:cs="Arial"/>
        </w:rPr>
        <w:t xml:space="preserve"> utilizar uno u otro.</w:t>
      </w:r>
    </w:p>
    <w:p w14:paraId="4241B316" w14:textId="77777777" w:rsidR="00BC54B8" w:rsidRPr="00151BA9" w:rsidRDefault="00BC54B8" w:rsidP="00BC54B8">
      <w:pPr>
        <w:spacing w:after="0" w:line="240" w:lineRule="auto"/>
        <w:jc w:val="both"/>
        <w:rPr>
          <w:rFonts w:ascii="Montserrat" w:eastAsia="Calibri" w:hAnsi="Montserrat" w:cs="Arial"/>
        </w:rPr>
      </w:pPr>
    </w:p>
    <w:p w14:paraId="0B90296F" w14:textId="7BAABE1C" w:rsidR="00BC54B8" w:rsidRPr="00151BA9" w:rsidRDefault="00BC54B8" w:rsidP="00BC54B8">
      <w:pPr>
        <w:spacing w:after="0" w:line="240" w:lineRule="auto"/>
        <w:jc w:val="both"/>
        <w:rPr>
          <w:rFonts w:ascii="Montserrat" w:eastAsia="Calibri" w:hAnsi="Montserrat" w:cs="Arial"/>
          <w:bCs/>
        </w:rPr>
      </w:pPr>
      <w:r>
        <w:rPr>
          <w:rFonts w:ascii="Montserrat" w:eastAsia="Calibri" w:hAnsi="Montserrat" w:cs="Arial"/>
        </w:rPr>
        <w:lastRenderedPageBreak/>
        <w:t>Se te sugiere</w:t>
      </w:r>
      <w:r w:rsidRPr="00151BA9">
        <w:rPr>
          <w:rFonts w:ascii="Montserrat" w:eastAsia="Calibri" w:hAnsi="Montserrat" w:cs="Arial"/>
        </w:rPr>
        <w:t xml:space="preserve"> que, para reafirmar lo </w:t>
      </w:r>
      <w:r>
        <w:rPr>
          <w:rFonts w:ascii="Montserrat" w:eastAsia="Calibri" w:hAnsi="Montserrat" w:cs="Arial"/>
        </w:rPr>
        <w:t>aprendido en esta sesión, localices en t</w:t>
      </w:r>
      <w:r w:rsidRPr="00151BA9">
        <w:rPr>
          <w:rFonts w:ascii="Montserrat" w:eastAsia="Calibri" w:hAnsi="Montserrat" w:cs="Arial"/>
        </w:rPr>
        <w:t>us libros de texto el aprendizaje esperado: “</w:t>
      </w:r>
      <w:r w:rsidRPr="00151BA9">
        <w:rPr>
          <w:rFonts w:ascii="Montserrat" w:eastAsia="Calibri" w:hAnsi="Montserrat" w:cs="Arial"/>
          <w:bCs/>
        </w:rPr>
        <w:t>Escribe artículos de opinión argumentando su punto de vista y asumiendo una postura clara en relación con el tema.”</w:t>
      </w:r>
    </w:p>
    <w:p w14:paraId="3492455E" w14:textId="77777777" w:rsidR="00BC54B8" w:rsidRPr="00151BA9" w:rsidRDefault="00BC54B8" w:rsidP="00BC54B8">
      <w:pPr>
        <w:spacing w:after="0" w:line="240" w:lineRule="auto"/>
        <w:jc w:val="both"/>
        <w:rPr>
          <w:rFonts w:ascii="Montserrat" w:eastAsia="Calibri" w:hAnsi="Montserrat" w:cs="Arial"/>
        </w:rPr>
      </w:pPr>
    </w:p>
    <w:p w14:paraId="7EF7B631" w14:textId="4E00CD51" w:rsidR="00BC54B8" w:rsidRPr="00151BA9" w:rsidRDefault="00BC54B8" w:rsidP="00BC54B8">
      <w:pPr>
        <w:spacing w:after="0" w:line="240" w:lineRule="auto"/>
        <w:jc w:val="both"/>
        <w:rPr>
          <w:rFonts w:ascii="Montserrat" w:eastAsia="Calibri" w:hAnsi="Montserrat" w:cs="Arial"/>
          <w:bCs/>
        </w:rPr>
      </w:pPr>
      <w:r w:rsidRPr="00151BA9">
        <w:rPr>
          <w:rFonts w:ascii="Montserrat" w:eastAsia="Calibri" w:hAnsi="Montserrat" w:cs="Arial"/>
        </w:rPr>
        <w:t>Lo anterior, para que cuenten con más elementos y p</w:t>
      </w:r>
      <w:r>
        <w:rPr>
          <w:rFonts w:ascii="Montserrat" w:eastAsia="Calibri" w:hAnsi="Montserrat" w:cs="Arial"/>
        </w:rPr>
        <w:t>uedas</w:t>
      </w:r>
      <w:r w:rsidRPr="00151BA9">
        <w:rPr>
          <w:rFonts w:ascii="Montserrat" w:eastAsia="Calibri" w:hAnsi="Montserrat" w:cs="Arial"/>
        </w:rPr>
        <w:t>: “</w:t>
      </w:r>
      <w:r w:rsidRPr="00151BA9">
        <w:rPr>
          <w:rFonts w:ascii="Montserrat" w:eastAsia="Calibri" w:hAnsi="Montserrat" w:cs="Arial"/>
          <w:bCs/>
        </w:rPr>
        <w:t>Usar nexos para articular opiniones.”</w:t>
      </w:r>
    </w:p>
    <w:p w14:paraId="00156A18" w14:textId="77777777" w:rsidR="00BC54B8" w:rsidRPr="00151BA9" w:rsidRDefault="00BC54B8" w:rsidP="00BC54B8">
      <w:pPr>
        <w:spacing w:after="0" w:line="240" w:lineRule="auto"/>
        <w:jc w:val="both"/>
        <w:rPr>
          <w:rFonts w:ascii="Montserrat" w:eastAsia="Calibri" w:hAnsi="Montserrat" w:cs="Arial"/>
          <w:bCs/>
        </w:rPr>
      </w:pPr>
    </w:p>
    <w:p w14:paraId="5093CA99" w14:textId="73378D41" w:rsidR="00BC54B8" w:rsidRPr="00151BA9" w:rsidRDefault="00BC54B8" w:rsidP="00BC54B8">
      <w:pPr>
        <w:spacing w:after="0" w:line="240" w:lineRule="auto"/>
        <w:jc w:val="both"/>
        <w:rPr>
          <w:rFonts w:ascii="Montserrat" w:eastAsia="Calibri" w:hAnsi="Montserrat" w:cs="Arial"/>
        </w:rPr>
      </w:pPr>
      <w:r>
        <w:rPr>
          <w:rFonts w:ascii="Montserrat" w:eastAsia="Calibri" w:hAnsi="Montserrat" w:cs="Arial"/>
        </w:rPr>
        <w:t>Ten</w:t>
      </w:r>
      <w:r w:rsidRPr="00151BA9">
        <w:rPr>
          <w:rFonts w:ascii="Montserrat" w:eastAsia="Calibri" w:hAnsi="Montserrat" w:cs="Arial"/>
        </w:rPr>
        <w:t xml:space="preserve"> presente también que leer abre inmensas posibilidades para tener una visión más clara y, con ello, argumentos más sólidos sobre muy diversos temas de </w:t>
      </w:r>
      <w:r>
        <w:rPr>
          <w:rFonts w:ascii="Montserrat" w:eastAsia="Calibri" w:hAnsi="Montserrat" w:cs="Arial"/>
        </w:rPr>
        <w:t>tu</w:t>
      </w:r>
      <w:r w:rsidRPr="00151BA9">
        <w:rPr>
          <w:rFonts w:ascii="Montserrat" w:eastAsia="Calibri" w:hAnsi="Montserrat" w:cs="Arial"/>
        </w:rPr>
        <w:t xml:space="preserve"> interés.</w:t>
      </w:r>
    </w:p>
    <w:p w14:paraId="50D02C0B" w14:textId="77777777" w:rsidR="00BC54B8" w:rsidRPr="00151BA9" w:rsidRDefault="00BC54B8" w:rsidP="00BC54B8">
      <w:pPr>
        <w:spacing w:after="0" w:line="240" w:lineRule="auto"/>
        <w:ind w:right="-1"/>
        <w:jc w:val="both"/>
        <w:textAlignment w:val="baseline"/>
        <w:rPr>
          <w:rFonts w:ascii="Montserrat" w:eastAsia="Times New Roman" w:hAnsi="Montserrat" w:cs="Times New Roman"/>
          <w:bCs/>
          <w:lang w:eastAsia="es-MX"/>
        </w:rPr>
      </w:pPr>
    </w:p>
    <w:p w14:paraId="08BBD192" w14:textId="77777777" w:rsidR="00F56534" w:rsidRPr="00736BCC" w:rsidRDefault="00F56534" w:rsidP="00F56534">
      <w:pPr>
        <w:spacing w:after="0" w:line="240" w:lineRule="auto"/>
        <w:jc w:val="both"/>
        <w:rPr>
          <w:rFonts w:ascii="Montserrat" w:hAnsi="Montserrat" w:cs="Arial"/>
        </w:rPr>
      </w:pPr>
    </w:p>
    <w:p w14:paraId="28637B4C" w14:textId="77777777" w:rsidR="00F56534" w:rsidRPr="00736BCC" w:rsidRDefault="00F56534" w:rsidP="00F56534">
      <w:pPr>
        <w:spacing w:after="0" w:line="240" w:lineRule="auto"/>
        <w:jc w:val="both"/>
        <w:rPr>
          <w:rFonts w:ascii="Montserrat" w:hAnsi="Montserrat" w:cs="Arial"/>
        </w:rPr>
      </w:pPr>
    </w:p>
    <w:p w14:paraId="0B7DE15D"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¡Buen trabajo!</w:t>
      </w:r>
    </w:p>
    <w:p w14:paraId="773B5C96"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3B5BE259"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4F0753E9"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Gracias por tu esfuerzo.</w:t>
      </w:r>
    </w:p>
    <w:p w14:paraId="54423933" w14:textId="6958620B" w:rsidR="00C7207E" w:rsidRPr="00736BCC" w:rsidRDefault="00C7207E" w:rsidP="00F56534"/>
    <w:sectPr w:rsidR="00C7207E" w:rsidRPr="00736BC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DFF2A" w14:textId="77777777" w:rsidR="00FC7E2E" w:rsidRDefault="00FC7E2E" w:rsidP="00FC7E2E">
      <w:pPr>
        <w:spacing w:after="0" w:line="240" w:lineRule="auto"/>
      </w:pPr>
      <w:r>
        <w:separator/>
      </w:r>
    </w:p>
  </w:endnote>
  <w:endnote w:type="continuationSeparator" w:id="0">
    <w:p w14:paraId="5A6545EE" w14:textId="77777777" w:rsidR="00FC7E2E" w:rsidRDefault="00FC7E2E" w:rsidP="00FC7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56E4E" w14:textId="77777777" w:rsidR="00FC7E2E" w:rsidRDefault="00FC7E2E" w:rsidP="00FC7E2E">
      <w:pPr>
        <w:spacing w:after="0" w:line="240" w:lineRule="auto"/>
      </w:pPr>
      <w:r>
        <w:separator/>
      </w:r>
    </w:p>
  </w:footnote>
  <w:footnote w:type="continuationSeparator" w:id="0">
    <w:p w14:paraId="5353E2BF" w14:textId="77777777" w:rsidR="00FC7E2E" w:rsidRDefault="00FC7E2E" w:rsidP="00FC7E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B48D3"/>
    <w:multiLevelType w:val="hybridMultilevel"/>
    <w:tmpl w:val="FF68E082"/>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A9311B"/>
    <w:multiLevelType w:val="hybridMultilevel"/>
    <w:tmpl w:val="1EA8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54616F"/>
    <w:multiLevelType w:val="multilevel"/>
    <w:tmpl w:val="5F90B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0924C8"/>
    <w:multiLevelType w:val="multilevel"/>
    <w:tmpl w:val="7338C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3F7721"/>
    <w:multiLevelType w:val="hybridMultilevel"/>
    <w:tmpl w:val="DEE0DF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35483804"/>
    <w:multiLevelType w:val="hybridMultilevel"/>
    <w:tmpl w:val="1D2A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5066AB"/>
    <w:multiLevelType w:val="multilevel"/>
    <w:tmpl w:val="0A6E9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4F77AE1"/>
    <w:multiLevelType w:val="hybridMultilevel"/>
    <w:tmpl w:val="32EE4D1C"/>
    <w:lvl w:ilvl="0" w:tplc="899249B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B21D37"/>
    <w:multiLevelType w:val="hybridMultilevel"/>
    <w:tmpl w:val="028273F8"/>
    <w:lvl w:ilvl="0" w:tplc="C0BC8D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9CE5801"/>
    <w:multiLevelType w:val="hybridMultilevel"/>
    <w:tmpl w:val="15C6B72C"/>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57B4DDD"/>
    <w:multiLevelType w:val="hybridMultilevel"/>
    <w:tmpl w:val="CAB4D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586129"/>
    <w:multiLevelType w:val="hybridMultilevel"/>
    <w:tmpl w:val="FBFEF6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DB67BBD"/>
    <w:multiLevelType w:val="hybridMultilevel"/>
    <w:tmpl w:val="B6764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32055736">
    <w:abstractNumId w:val="6"/>
  </w:num>
  <w:num w:numId="2" w16cid:durableId="1204058906">
    <w:abstractNumId w:val="2"/>
  </w:num>
  <w:num w:numId="3" w16cid:durableId="1425689654">
    <w:abstractNumId w:val="3"/>
  </w:num>
  <w:num w:numId="4" w16cid:durableId="1304311237">
    <w:abstractNumId w:val="11"/>
  </w:num>
  <w:num w:numId="5" w16cid:durableId="478808413">
    <w:abstractNumId w:val="0"/>
  </w:num>
  <w:num w:numId="6" w16cid:durableId="1218279178">
    <w:abstractNumId w:val="9"/>
  </w:num>
  <w:num w:numId="7" w16cid:durableId="1015620600">
    <w:abstractNumId w:val="8"/>
  </w:num>
  <w:num w:numId="8" w16cid:durableId="1372457730">
    <w:abstractNumId w:val="1"/>
  </w:num>
  <w:num w:numId="9" w16cid:durableId="1091704309">
    <w:abstractNumId w:val="12"/>
  </w:num>
  <w:num w:numId="10" w16cid:durableId="1298803890">
    <w:abstractNumId w:val="10"/>
  </w:num>
  <w:num w:numId="11" w16cid:durableId="1600218089">
    <w:abstractNumId w:val="4"/>
  </w:num>
  <w:num w:numId="12" w16cid:durableId="1042748746">
    <w:abstractNumId w:val="7"/>
  </w:num>
  <w:num w:numId="13" w16cid:durableId="17454936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534"/>
    <w:rsid w:val="00003C5D"/>
    <w:rsid w:val="0001307E"/>
    <w:rsid w:val="00013C36"/>
    <w:rsid w:val="00022318"/>
    <w:rsid w:val="000F4768"/>
    <w:rsid w:val="0012351D"/>
    <w:rsid w:val="00146F0A"/>
    <w:rsid w:val="00151BA9"/>
    <w:rsid w:val="00174779"/>
    <w:rsid w:val="00272BA2"/>
    <w:rsid w:val="002C3AA9"/>
    <w:rsid w:val="00347250"/>
    <w:rsid w:val="00370B8B"/>
    <w:rsid w:val="003A5404"/>
    <w:rsid w:val="003D1D79"/>
    <w:rsid w:val="00454E0F"/>
    <w:rsid w:val="00472383"/>
    <w:rsid w:val="00496A3C"/>
    <w:rsid w:val="004D615E"/>
    <w:rsid w:val="005D2514"/>
    <w:rsid w:val="00613BC8"/>
    <w:rsid w:val="006909B1"/>
    <w:rsid w:val="007034DB"/>
    <w:rsid w:val="00726082"/>
    <w:rsid w:val="00736BCC"/>
    <w:rsid w:val="007C3633"/>
    <w:rsid w:val="007E5533"/>
    <w:rsid w:val="00856771"/>
    <w:rsid w:val="008D11AE"/>
    <w:rsid w:val="009025FD"/>
    <w:rsid w:val="0090363E"/>
    <w:rsid w:val="0090583C"/>
    <w:rsid w:val="00961CBA"/>
    <w:rsid w:val="00A02DE4"/>
    <w:rsid w:val="00A5526E"/>
    <w:rsid w:val="00B06703"/>
    <w:rsid w:val="00BC54B8"/>
    <w:rsid w:val="00C7207E"/>
    <w:rsid w:val="00CB137B"/>
    <w:rsid w:val="00CF121A"/>
    <w:rsid w:val="00D652DE"/>
    <w:rsid w:val="00D7383B"/>
    <w:rsid w:val="00D939D8"/>
    <w:rsid w:val="00DB5AC8"/>
    <w:rsid w:val="00DF7BDA"/>
    <w:rsid w:val="00E66B2B"/>
    <w:rsid w:val="00EE26FB"/>
    <w:rsid w:val="00F56534"/>
    <w:rsid w:val="00FC7E2E"/>
    <w:rsid w:val="00FF5A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1DFCCA"/>
  <w15:chartTrackingRefBased/>
  <w15:docId w15:val="{7C06E1D5-9EC2-4F70-B2BF-5283851B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5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5653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454E0F"/>
    <w:pPr>
      <w:ind w:left="720"/>
      <w:contextualSpacing/>
    </w:pPr>
  </w:style>
  <w:style w:type="character" w:styleId="Hipervnculo">
    <w:name w:val="Hyperlink"/>
    <w:basedOn w:val="Fuentedeprrafopredeter"/>
    <w:uiPriority w:val="99"/>
    <w:unhideWhenUsed/>
    <w:rsid w:val="00454E0F"/>
    <w:rPr>
      <w:color w:val="0563C1" w:themeColor="hyperlink"/>
      <w:u w:val="single"/>
    </w:rPr>
  </w:style>
  <w:style w:type="character" w:customStyle="1" w:styleId="Mencinsinresolver1">
    <w:name w:val="Mención sin resolver1"/>
    <w:basedOn w:val="Fuentedeprrafopredeter"/>
    <w:uiPriority w:val="99"/>
    <w:semiHidden/>
    <w:unhideWhenUsed/>
    <w:rsid w:val="00454E0F"/>
    <w:rPr>
      <w:color w:val="605E5C"/>
      <w:shd w:val="clear" w:color="auto" w:fill="E1DFDD"/>
    </w:rPr>
  </w:style>
  <w:style w:type="paragraph" w:styleId="Textocomentario">
    <w:name w:val="annotation text"/>
    <w:basedOn w:val="Normal"/>
    <w:link w:val="TextocomentarioCar"/>
    <w:uiPriority w:val="99"/>
    <w:unhideWhenUsed/>
    <w:rsid w:val="00736BCC"/>
    <w:pPr>
      <w:spacing w:line="240" w:lineRule="auto"/>
    </w:pPr>
    <w:rPr>
      <w:sz w:val="20"/>
      <w:szCs w:val="20"/>
      <w:lang w:val="es-ES_tradnl"/>
    </w:rPr>
  </w:style>
  <w:style w:type="character" w:customStyle="1" w:styleId="TextocomentarioCar">
    <w:name w:val="Texto comentario Car"/>
    <w:basedOn w:val="Fuentedeprrafopredeter"/>
    <w:link w:val="Textocomentario"/>
    <w:uiPriority w:val="99"/>
    <w:rsid w:val="00736BCC"/>
    <w:rPr>
      <w:sz w:val="20"/>
      <w:szCs w:val="20"/>
      <w:lang w:val="es-ES_tradnl"/>
    </w:rPr>
  </w:style>
  <w:style w:type="character" w:styleId="Hipervnculovisitado">
    <w:name w:val="FollowedHyperlink"/>
    <w:basedOn w:val="Fuentedeprrafopredeter"/>
    <w:uiPriority w:val="99"/>
    <w:semiHidden/>
    <w:unhideWhenUsed/>
    <w:rsid w:val="004D615E"/>
    <w:rPr>
      <w:color w:val="954F72" w:themeColor="followedHyperlink"/>
      <w:u w:val="single"/>
    </w:rPr>
  </w:style>
  <w:style w:type="table" w:styleId="Tablaconcuadrcula">
    <w:name w:val="Table Grid"/>
    <w:basedOn w:val="Tablanormal"/>
    <w:uiPriority w:val="39"/>
    <w:rsid w:val="00146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7034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ontiersin.org/articles/10.3389/fpsyg.2020.00609/full" TargetMode="External"/><Relationship Id="rId13" Type="http://schemas.openxmlformats.org/officeDocument/2006/relationships/hyperlink" Target="https://www.laopiniondemurcia.es/cartagena/2018/02/24/bullying-31754221.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onomipedia.com/definiciones/intervalo-de-confianza.html" TargetMode="External"/><Relationship Id="rId17" Type="http://schemas.openxmlformats.org/officeDocument/2006/relationships/hyperlink" Target="https://erasmusu.com/es/blog-erasmus/general/espana-que-visitar-en-valencia-486727" TargetMode="External"/><Relationship Id="rId2" Type="http://schemas.openxmlformats.org/officeDocument/2006/relationships/numbering" Target="numbering.xml"/><Relationship Id="rId16" Type="http://schemas.openxmlformats.org/officeDocument/2006/relationships/hyperlink" Target="http://scielo.sld.cu/scielo.php?script=sci_arttext&amp;pid=S1727-812020060003000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sRGdym_XCjQ&amp;t=322s" TargetMode="External"/><Relationship Id="rId5" Type="http://schemas.openxmlformats.org/officeDocument/2006/relationships/webSettings" Target="webSettings.xml"/><Relationship Id="rId15" Type="http://schemas.openxmlformats.org/officeDocument/2006/relationships/hyperlink" Target="https://futbolenpositivo.com/compromiso-en-el-futbol-modesto/" TargetMode="External"/><Relationship Id="rId10" Type="http://schemas.openxmlformats.org/officeDocument/2006/relationships/hyperlink" Target="https://youtu.be/XZk5b-pdrE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bservatorio.tec.mx/edu-news/educacion-genero" TargetMode="External"/><Relationship Id="rId14" Type="http://schemas.openxmlformats.org/officeDocument/2006/relationships/hyperlink" Target="http://www.innovacionvalenciana.es/coste-y-desconocimient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DAE53-FF24-4F64-82E9-CB10820F1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2503</Words>
  <Characters>13770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7</cp:revision>
  <dcterms:created xsi:type="dcterms:W3CDTF">2022-06-14T18:55:00Z</dcterms:created>
  <dcterms:modified xsi:type="dcterms:W3CDTF">2022-06-16T14:04:00Z</dcterms:modified>
</cp:coreProperties>
</file>