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35FEA" w:rsidR="00B028BC" w:rsidP="00A35FEA"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A35FEA">
        <w:rPr>
          <w:rFonts w:ascii="Montserrat" w:hAnsi="Montserrat" w:cstheme="minorBidi"/>
          <w:b/>
          <w:color w:val="000000" w:themeColor="text1"/>
          <w:kern w:val="24"/>
          <w:sz w:val="48"/>
          <w:szCs w:val="48"/>
        </w:rPr>
        <w:t>Martes</w:t>
      </w:r>
    </w:p>
    <w:p w:rsidRPr="00A35FEA" w:rsidR="00B028BC" w:rsidP="092B4DCB" w:rsidRDefault="008A7A07" w14:paraId="0E8AE297" w14:textId="693842E4">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092B4DCB" w:rsidR="008A7A07">
        <w:rPr>
          <w:rFonts w:ascii="Montserrat" w:hAnsi="Montserrat" w:cs="" w:cstheme="minorBidi"/>
          <w:b w:val="1"/>
          <w:bCs w:val="1"/>
          <w:color w:val="000000" w:themeColor="text1"/>
          <w:kern w:val="24"/>
          <w:sz w:val="56"/>
          <w:szCs w:val="56"/>
        </w:rPr>
        <w:t>07</w:t>
      </w:r>
    </w:p>
    <w:p w:rsidRPr="00A35FEA" w:rsidR="00B028BC" w:rsidP="092B4DCB" w:rsidRDefault="00B028BC" w14:paraId="01237E12" w14:textId="428073E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92B4DCB" w:rsidR="00B028BC">
        <w:rPr>
          <w:rFonts w:ascii="Montserrat" w:hAnsi="Montserrat" w:cs="" w:cstheme="minorBidi"/>
          <w:b w:val="1"/>
          <w:bCs w:val="1"/>
          <w:color w:val="000000" w:themeColor="text1"/>
          <w:kern w:val="24"/>
          <w:sz w:val="48"/>
          <w:szCs w:val="48"/>
        </w:rPr>
        <w:t xml:space="preserve">de </w:t>
      </w:r>
      <w:r w:rsidRPr="092B4DCB" w:rsidR="008A7A07">
        <w:rPr>
          <w:rFonts w:ascii="Montserrat" w:hAnsi="Montserrat" w:cs="" w:cstheme="minorBidi"/>
          <w:b w:val="1"/>
          <w:bCs w:val="1"/>
          <w:color w:val="000000" w:themeColor="text1"/>
          <w:kern w:val="24"/>
          <w:sz w:val="48"/>
          <w:szCs w:val="48"/>
        </w:rPr>
        <w:t>junio</w:t>
      </w:r>
    </w:p>
    <w:bookmarkEnd w:id="0"/>
    <w:p w:rsidRPr="00A35FEA" w:rsidR="00B028BC" w:rsidP="00A35FEA"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A35FEA" w:rsidR="0088362D" w:rsidP="00A35FEA"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5FEA">
        <w:rPr>
          <w:rFonts w:ascii="Montserrat" w:hAnsi="Montserrat" w:cstheme="minorBidi"/>
          <w:b/>
          <w:color w:val="000000" w:themeColor="text1"/>
          <w:kern w:val="24"/>
          <w:sz w:val="52"/>
          <w:szCs w:val="52"/>
        </w:rPr>
        <w:t>2° de Secundaria</w:t>
      </w:r>
    </w:p>
    <w:p w:rsidRPr="00A35FEA" w:rsidR="00B028BC" w:rsidP="00A35FEA"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A35FEA">
        <w:rPr>
          <w:rFonts w:ascii="Montserrat" w:hAnsi="Montserrat" w:cstheme="minorBidi"/>
          <w:b/>
          <w:color w:val="000000" w:themeColor="text1"/>
          <w:kern w:val="24"/>
          <w:sz w:val="52"/>
          <w:szCs w:val="52"/>
        </w:rPr>
        <w:t>Ciencias. Física</w:t>
      </w:r>
    </w:p>
    <w:p w:rsidRPr="00A35FEA" w:rsidR="00B028BC" w:rsidP="00A35FEA"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A35FEA" w:rsidR="00B028BC" w:rsidP="00A35FEA" w:rsidRDefault="0059639D" w14:paraId="1D24648A" w14:textId="55D20482">
      <w:pPr>
        <w:spacing w:after="0" w:line="240" w:lineRule="auto"/>
        <w:jc w:val="center"/>
        <w:rPr>
          <w:rFonts w:ascii="Montserrat" w:hAnsi="Montserrat" w:eastAsiaTheme="minorEastAsia"/>
          <w:color w:val="000000" w:themeColor="text1"/>
          <w:kern w:val="24"/>
          <w:sz w:val="48"/>
          <w:szCs w:val="40"/>
          <w:lang w:eastAsia="es-MX"/>
        </w:rPr>
      </w:pPr>
      <w:r w:rsidRPr="00A35FEA">
        <w:rPr>
          <w:rFonts w:ascii="Montserrat" w:hAnsi="Montserrat" w:eastAsiaTheme="minorEastAsia"/>
          <w:i/>
          <w:color w:val="000000" w:themeColor="text1"/>
          <w:kern w:val="24"/>
          <w:sz w:val="48"/>
          <w:szCs w:val="40"/>
          <w:lang w:eastAsia="es-MX"/>
        </w:rPr>
        <w:t>¿Por qué vemos el color?</w:t>
      </w:r>
    </w:p>
    <w:p w:rsidRPr="00A35FEA" w:rsidR="0059639D" w:rsidP="00A35FEA" w:rsidRDefault="0059639D" w14:paraId="25E75089" w14:textId="77777777">
      <w:pPr>
        <w:spacing w:after="0" w:line="240" w:lineRule="auto"/>
        <w:jc w:val="both"/>
        <w:rPr>
          <w:rFonts w:ascii="Montserrat" w:hAnsi="Montserrat" w:eastAsia="Times New Roman" w:cs="Times New Roman"/>
          <w:b/>
          <w:bCs/>
          <w:i/>
          <w:lang w:eastAsia="es-MX"/>
        </w:rPr>
      </w:pPr>
    </w:p>
    <w:p w:rsidRPr="00A35FEA" w:rsidR="0059639D" w:rsidP="00A35FEA" w:rsidRDefault="0059639D" w14:paraId="206CE0F8" w14:textId="77777777">
      <w:pPr>
        <w:spacing w:after="0" w:line="240" w:lineRule="auto"/>
        <w:jc w:val="both"/>
        <w:rPr>
          <w:rFonts w:ascii="Montserrat" w:hAnsi="Montserrat" w:eastAsia="Times New Roman" w:cs="Times New Roman"/>
          <w:b/>
          <w:bCs/>
          <w:i/>
          <w:lang w:eastAsia="es-MX"/>
        </w:rPr>
      </w:pPr>
    </w:p>
    <w:p w:rsidRPr="00A35FEA" w:rsidR="00B46986" w:rsidP="0A027E18" w:rsidRDefault="00B028BC" w14:paraId="5C70B413" w14:textId="23506B07">
      <w:pPr>
        <w:spacing w:after="0" w:line="240" w:lineRule="auto"/>
        <w:jc w:val="both"/>
        <w:rPr>
          <w:rFonts w:ascii="Montserrat" w:hAnsi="Montserrat"/>
          <w:i w:val="1"/>
          <w:iCs w:val="1"/>
          <w:color w:val="000000" w:themeColor="text1"/>
        </w:rPr>
      </w:pPr>
      <w:r w:rsidRPr="0A027E18" w:rsidR="00B028BC">
        <w:rPr>
          <w:rFonts w:ascii="Montserrat" w:hAnsi="Montserrat" w:eastAsia="Times New Roman" w:cs="Times New Roman"/>
          <w:b w:val="1"/>
          <w:bCs w:val="1"/>
          <w:i w:val="1"/>
          <w:iCs w:val="1"/>
          <w:lang w:eastAsia="es-MX"/>
        </w:rPr>
        <w:t xml:space="preserve">Aprendizaje esperado: </w:t>
      </w:r>
      <w:r w:rsidRPr="0A027E18" w:rsidR="00B028BC">
        <w:rPr>
          <w:rFonts w:ascii="Montserrat" w:hAnsi="Montserrat" w:eastAsia="Times New Roman" w:cs="Times New Roman"/>
          <w:b w:val="0"/>
          <w:bCs w:val="0"/>
          <w:i w:val="1"/>
          <w:iCs w:val="1"/>
          <w:lang w:eastAsia="es-MX"/>
        </w:rPr>
        <w:t>d</w:t>
      </w:r>
      <w:r w:rsidRPr="0A027E18" w:rsidR="0059639D">
        <w:rPr>
          <w:rFonts w:ascii="Montserrat" w:hAnsi="Montserrat"/>
          <w:i w:val="1"/>
          <w:iCs w:val="1"/>
          <w:color w:val="000000" w:themeColor="text1" w:themeTint="FF" w:themeShade="FF"/>
        </w:rPr>
        <w:t>escribe la generación, la diversidad y el comportamiento de las ondas electromagnéticas como resultado de la interacción entre electricidad y magnetismo.</w:t>
      </w:r>
    </w:p>
    <w:p w:rsidRPr="00A35FEA" w:rsidR="0059639D" w:rsidP="00A35FEA" w:rsidRDefault="0059639D" w14:paraId="32D86056" w14:textId="77777777">
      <w:pPr>
        <w:spacing w:after="0" w:line="240" w:lineRule="auto"/>
        <w:jc w:val="both"/>
        <w:rPr>
          <w:rFonts w:ascii="Montserrat" w:hAnsi="Montserrat"/>
          <w:i/>
          <w:color w:val="000000" w:themeColor="text1"/>
        </w:rPr>
      </w:pPr>
    </w:p>
    <w:p w:rsidRPr="00A35FEA" w:rsidR="00B028BC" w:rsidP="0A027E18" w:rsidRDefault="00B46986" w14:paraId="47082839" w14:textId="736248BD">
      <w:pPr>
        <w:spacing w:after="0" w:line="240" w:lineRule="auto"/>
        <w:jc w:val="both"/>
        <w:rPr>
          <w:rFonts w:ascii="Montserrat" w:hAnsi="Montserrat" w:eastAsia="Times New Roman" w:cs="Times New Roman"/>
          <w:i w:val="1"/>
          <w:iCs w:val="1"/>
          <w:lang w:eastAsia="es-MX"/>
        </w:rPr>
      </w:pPr>
      <w:r w:rsidRPr="0A027E18" w:rsidR="00B46986">
        <w:rPr>
          <w:rFonts w:ascii="Montserrat" w:hAnsi="Montserrat"/>
          <w:b w:val="1"/>
          <w:bCs w:val="1"/>
          <w:i w:val="1"/>
          <w:iCs w:val="1"/>
          <w:color w:val="000000" w:themeColor="text1" w:themeTint="FF" w:themeShade="FF"/>
        </w:rPr>
        <w:t>Énfasis:</w:t>
      </w:r>
      <w:r w:rsidRPr="0A027E18" w:rsidR="00B46986">
        <w:rPr>
          <w:rFonts w:ascii="Montserrat" w:hAnsi="Montserrat"/>
          <w:i w:val="1"/>
          <w:iCs w:val="1"/>
          <w:color w:val="000000" w:themeColor="text1" w:themeTint="FF" w:themeShade="FF"/>
        </w:rPr>
        <w:t xml:space="preserve"> a</w:t>
      </w:r>
      <w:r w:rsidRPr="0A027E18" w:rsidR="0059639D">
        <w:rPr>
          <w:rFonts w:ascii="Montserrat" w:hAnsi="Montserrat"/>
          <w:i w:val="1"/>
          <w:iCs w:val="1"/>
          <w:color w:val="000000" w:themeColor="text1" w:themeTint="FF" w:themeShade="FF"/>
        </w:rPr>
        <w:t>nalizar y reflexionar por qué el ojo humano distingue el color.</w:t>
      </w:r>
    </w:p>
    <w:p w:rsidRPr="00A35FEA" w:rsidR="00B028BC" w:rsidP="00A35FEA" w:rsidRDefault="00B028BC" w14:paraId="403E9916" w14:textId="375D13EF">
      <w:pPr>
        <w:spacing w:after="0" w:line="240" w:lineRule="auto"/>
        <w:jc w:val="both"/>
        <w:rPr>
          <w:rFonts w:ascii="Montserrat" w:hAnsi="Montserrat" w:eastAsia="Times New Roman" w:cs="Times New Roman"/>
          <w:bCs/>
          <w:i/>
          <w:lang w:eastAsia="es-MX"/>
        </w:rPr>
      </w:pPr>
    </w:p>
    <w:p w:rsidRPr="00A35FEA" w:rsidR="0059639D" w:rsidP="00A35FEA" w:rsidRDefault="0059639D" w14:paraId="08D28B26" w14:textId="77777777">
      <w:pPr>
        <w:spacing w:after="0" w:line="240" w:lineRule="auto"/>
        <w:jc w:val="both"/>
        <w:rPr>
          <w:rFonts w:ascii="Montserrat" w:hAnsi="Montserrat" w:eastAsia="Times New Roman" w:cs="Times New Roman"/>
          <w:bCs/>
          <w:i/>
          <w:lang w:eastAsia="es-MX"/>
        </w:rPr>
      </w:pPr>
    </w:p>
    <w:p w:rsidRPr="00A35FEA" w:rsidR="00B028BC" w:rsidP="00A35FEA"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A35FEA">
        <w:rPr>
          <w:rFonts w:ascii="Montserrat" w:hAnsi="Montserrat" w:eastAsia="Times New Roman" w:cs="Times New Roman"/>
          <w:b/>
          <w:bCs/>
          <w:sz w:val="28"/>
          <w:szCs w:val="28"/>
          <w:lang w:eastAsia="es-MX"/>
        </w:rPr>
        <w:t>¿Qué vamos a aprender?</w:t>
      </w:r>
    </w:p>
    <w:p w:rsidRPr="00A35FEA" w:rsidR="008A7A07" w:rsidP="00A35FEA" w:rsidRDefault="008A7A07" w14:paraId="1EE83655" w14:textId="77777777">
      <w:pPr>
        <w:spacing w:after="0" w:line="240" w:lineRule="auto"/>
        <w:jc w:val="both"/>
        <w:rPr>
          <w:rFonts w:ascii="Montserrat" w:hAnsi="Montserrat" w:cs="Arial"/>
          <w:shd w:val="clear" w:color="auto" w:fill="FFFFFF"/>
        </w:rPr>
      </w:pPr>
    </w:p>
    <w:p w:rsidRPr="00A35FEA" w:rsidR="008A7A07" w:rsidP="00A35FEA" w:rsidRDefault="008A7A07" w14:paraId="4D79268E" w14:textId="37381390">
      <w:pPr>
        <w:spacing w:after="0" w:line="240" w:lineRule="auto"/>
        <w:jc w:val="both"/>
        <w:rPr>
          <w:rFonts w:ascii="Montserrat" w:hAnsi="Montserrat" w:cs="Arial"/>
          <w:shd w:val="clear" w:color="auto" w:fill="FFFFFF"/>
        </w:rPr>
      </w:pPr>
      <w:r w:rsidRPr="00A35FEA">
        <w:rPr>
          <w:rFonts w:ascii="Montserrat" w:hAnsi="Montserrat" w:cs="Arial"/>
          <w:shd w:val="clear" w:color="auto" w:fill="FFFFFF"/>
        </w:rPr>
        <w:t>El propósito de esta sesión es analizar y reflexionar sobre el por qué el ojo humano distingue el color.</w:t>
      </w:r>
    </w:p>
    <w:p w:rsidRPr="00A35FEA" w:rsidR="001B4FF6" w:rsidP="00A35FEA" w:rsidRDefault="001B4FF6" w14:paraId="170001D9" w14:textId="7D534D5B">
      <w:pPr>
        <w:spacing w:after="0" w:line="240" w:lineRule="auto"/>
        <w:jc w:val="both"/>
        <w:rPr>
          <w:rFonts w:ascii="Montserrat" w:hAnsi="Montserrat" w:cs="Arial"/>
          <w:shd w:val="clear" w:color="auto" w:fill="FFFFFF"/>
        </w:rPr>
      </w:pPr>
    </w:p>
    <w:p w:rsidRPr="00A35FEA" w:rsidR="008A7A07" w:rsidP="00A35FEA" w:rsidRDefault="008A7A07" w14:paraId="7FCB9849" w14:textId="77777777">
      <w:pPr>
        <w:spacing w:after="0" w:line="240" w:lineRule="auto"/>
        <w:jc w:val="both"/>
        <w:rPr>
          <w:rFonts w:ascii="Montserrat" w:hAnsi="Montserrat" w:cs="Arial"/>
          <w:shd w:val="clear" w:color="auto" w:fill="FFFFFF"/>
        </w:rPr>
      </w:pPr>
    </w:p>
    <w:p w:rsidRPr="00A35FEA" w:rsidR="00B028BC" w:rsidP="00A35FEA"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A35FEA">
        <w:rPr>
          <w:rFonts w:ascii="Montserrat" w:hAnsi="Montserrat" w:eastAsia="Times New Roman" w:cs="Times New Roman"/>
          <w:b/>
          <w:bCs/>
          <w:sz w:val="28"/>
          <w:szCs w:val="24"/>
          <w:lang w:eastAsia="es-MX"/>
        </w:rPr>
        <w:t>¿Qué hacemos?</w:t>
      </w:r>
    </w:p>
    <w:p w:rsidRPr="00A35FEA" w:rsidR="006735F3" w:rsidP="00A35FEA" w:rsidRDefault="006735F3" w14:paraId="5E7EC3A3" w14:textId="77777777">
      <w:pPr>
        <w:pStyle w:val="Sinespaciado"/>
        <w:jc w:val="both"/>
        <w:rPr>
          <w:rFonts w:ascii="Montserrat" w:hAnsi="Montserrat"/>
        </w:rPr>
      </w:pPr>
    </w:p>
    <w:p w:rsidRPr="00A35FEA" w:rsidR="008A7A07" w:rsidP="00A35FEA" w:rsidRDefault="008A7A07" w14:paraId="60B1C1E5" w14:textId="5BC81605">
      <w:pPr>
        <w:spacing w:after="0" w:line="240" w:lineRule="auto"/>
        <w:jc w:val="both"/>
        <w:rPr>
          <w:rFonts w:ascii="Montserrat" w:hAnsi="Montserrat" w:eastAsia="Arial" w:cs="Arial"/>
          <w:bCs/>
        </w:rPr>
      </w:pPr>
      <w:r w:rsidRPr="00A35FEA">
        <w:rPr>
          <w:rFonts w:ascii="Montserrat" w:hAnsi="Montserrat" w:eastAsia="Arial" w:cs="Arial"/>
          <w:bCs/>
        </w:rPr>
        <w:t>Imagina que estas en una habitación totalmente a obscuras. Sin luz es imposible distinguir los colores y las formas de los objetos, aunque tocando los objetos puedes imaginar sus formas. Sin embargo, no podrías asegurarlo.</w:t>
      </w:r>
    </w:p>
    <w:p w:rsidRPr="00A35FEA" w:rsidR="008A7A07" w:rsidP="00A35FEA" w:rsidRDefault="008A7A07" w14:paraId="1E6864BB" w14:textId="77777777">
      <w:pPr>
        <w:spacing w:after="0" w:line="240" w:lineRule="auto"/>
        <w:jc w:val="both"/>
        <w:rPr>
          <w:rFonts w:ascii="Montserrat" w:hAnsi="Montserrat" w:eastAsia="Arial" w:cs="Arial"/>
          <w:bCs/>
        </w:rPr>
      </w:pPr>
    </w:p>
    <w:p w:rsidRPr="00A35FEA" w:rsidR="008A7A07" w:rsidP="00A35FEA" w:rsidRDefault="008A7A07" w14:paraId="7DFD2AA9" w14:textId="6199B109">
      <w:pPr>
        <w:spacing w:after="0" w:line="240" w:lineRule="auto"/>
        <w:jc w:val="both"/>
        <w:rPr>
          <w:rFonts w:ascii="Montserrat" w:hAnsi="Montserrat" w:eastAsia="Arial" w:cs="Arial"/>
          <w:bCs/>
        </w:rPr>
      </w:pPr>
      <w:r w:rsidRPr="00A35FEA">
        <w:rPr>
          <w:rFonts w:ascii="Montserrat" w:hAnsi="Montserrat" w:eastAsia="Arial" w:cs="Arial"/>
          <w:bCs/>
        </w:rPr>
        <w:t>Gracias a la luz podemos observar la forma y el color de los objetos.</w:t>
      </w:r>
    </w:p>
    <w:p w:rsidRPr="00A35FEA" w:rsidR="008A7A07" w:rsidP="00A35FEA" w:rsidRDefault="008A7A07" w14:paraId="745A9778" w14:textId="77777777">
      <w:pPr>
        <w:spacing w:after="0" w:line="240" w:lineRule="auto"/>
        <w:jc w:val="both"/>
        <w:rPr>
          <w:rFonts w:ascii="Montserrat" w:hAnsi="Montserrat" w:eastAsia="Arial" w:cs="Arial"/>
          <w:bCs/>
        </w:rPr>
      </w:pPr>
    </w:p>
    <w:p w:rsidRPr="00A35FEA" w:rsidR="008A7A07" w:rsidP="00A35FEA" w:rsidRDefault="008A7A07" w14:paraId="5271CB68" w14:textId="4DE631FB">
      <w:pPr>
        <w:spacing w:after="0" w:line="240" w:lineRule="auto"/>
        <w:jc w:val="both"/>
        <w:rPr>
          <w:rFonts w:ascii="Montserrat" w:hAnsi="Montserrat" w:eastAsia="Arial" w:cs="Arial"/>
          <w:bCs/>
        </w:rPr>
      </w:pPr>
      <w:r w:rsidRPr="00A35FEA">
        <w:rPr>
          <w:rFonts w:ascii="Montserrat" w:hAnsi="Montserrat" w:eastAsia="Arial" w:cs="Arial"/>
          <w:bCs/>
        </w:rPr>
        <w:t xml:space="preserve">Observa el siguiente video para entender ¿cómo se relacionan la luz y los colores? </w:t>
      </w:r>
    </w:p>
    <w:p w:rsidRPr="00A35FEA" w:rsidR="008A7A07" w:rsidP="00A35FEA" w:rsidRDefault="008A7A07" w14:paraId="72953583" w14:textId="77777777">
      <w:pPr>
        <w:spacing w:after="0" w:line="240" w:lineRule="auto"/>
        <w:jc w:val="both"/>
        <w:rPr>
          <w:rFonts w:ascii="Montserrat" w:hAnsi="Montserrat" w:eastAsia="Arial" w:cs="Arial"/>
          <w:bCs/>
        </w:rPr>
      </w:pPr>
    </w:p>
    <w:p w:rsidRPr="00E4387C" w:rsidR="008A7A07" w:rsidP="00A35FEA" w:rsidRDefault="008A7A07" w14:paraId="0D3589C4" w14:textId="77777777">
      <w:pPr>
        <w:pStyle w:val="Prrafodelista"/>
        <w:numPr>
          <w:ilvl w:val="0"/>
          <w:numId w:val="13"/>
        </w:numPr>
        <w:spacing w:after="0" w:line="240" w:lineRule="auto"/>
        <w:jc w:val="both"/>
        <w:rPr>
          <w:rFonts w:ascii="Montserrat" w:hAnsi="Montserrat" w:eastAsia="Arial" w:cs="Arial"/>
          <w:b/>
        </w:rPr>
      </w:pPr>
      <w:r w:rsidRPr="00E4387C">
        <w:rPr>
          <w:rFonts w:ascii="Montserrat" w:hAnsi="Montserrat" w:eastAsia="Arial" w:cs="Arial"/>
          <w:b/>
        </w:rPr>
        <w:t>Electricidad, luz y espectros</w:t>
      </w:r>
    </w:p>
    <w:p w:rsidRPr="00E4387C" w:rsidR="00A35FEA" w:rsidP="00A35FEA" w:rsidRDefault="00A35FEA" w14:paraId="1DAC463E" w14:textId="77777777">
      <w:pPr>
        <w:pStyle w:val="Prrafodelista"/>
        <w:spacing w:after="0" w:line="240" w:lineRule="auto"/>
        <w:jc w:val="both"/>
        <w:rPr>
          <w:rFonts w:ascii="Montserrat" w:hAnsi="Montserrat" w:eastAsia="Arial" w:cs="Arial"/>
          <w:bCs/>
        </w:rPr>
      </w:pPr>
      <w:r w:rsidRPr="00E4387C">
        <w:rPr>
          <w:rFonts w:ascii="Montserrat" w:hAnsi="Montserrat" w:eastAsia="Arial" w:cs="Arial"/>
          <w:bCs/>
        </w:rPr>
        <w:t>Ciencias. Física, Segundo grado, Bloque 4</w:t>
      </w:r>
    </w:p>
    <w:p w:rsidRPr="00E4387C" w:rsidR="00A35FEA" w:rsidP="00A35FEA" w:rsidRDefault="00A35FEA" w14:paraId="18086480" w14:textId="77777777">
      <w:pPr>
        <w:pStyle w:val="Prrafodelista"/>
        <w:spacing w:after="0" w:line="240" w:lineRule="auto"/>
        <w:jc w:val="both"/>
        <w:rPr>
          <w:rFonts w:ascii="Montserrat" w:hAnsi="Montserrat" w:eastAsia="Arial" w:cs="Arial"/>
          <w:bCs/>
        </w:rPr>
      </w:pPr>
      <w:r w:rsidRPr="00E4387C">
        <w:rPr>
          <w:rFonts w:ascii="Montserrat" w:hAnsi="Montserrat" w:eastAsia="Arial" w:cs="Arial"/>
          <w:bCs/>
        </w:rPr>
        <w:t xml:space="preserve">Del minuto </w:t>
      </w:r>
      <w:r w:rsidRPr="00E4387C" w:rsidR="008A7A07">
        <w:rPr>
          <w:rFonts w:ascii="Montserrat" w:hAnsi="Montserrat" w:eastAsia="Arial" w:cs="Arial"/>
          <w:bCs/>
        </w:rPr>
        <w:t xml:space="preserve">05:42 </w:t>
      </w:r>
      <w:proofErr w:type="spellStart"/>
      <w:r w:rsidRPr="00E4387C">
        <w:rPr>
          <w:rFonts w:ascii="Montserrat" w:hAnsi="Montserrat" w:eastAsia="Arial" w:cs="Arial"/>
          <w:bCs/>
        </w:rPr>
        <w:t>al</w:t>
      </w:r>
      <w:proofErr w:type="spellEnd"/>
      <w:r w:rsidRPr="00E4387C" w:rsidR="008A7A07">
        <w:rPr>
          <w:rFonts w:ascii="Montserrat" w:hAnsi="Montserrat" w:eastAsia="Arial" w:cs="Arial"/>
          <w:bCs/>
        </w:rPr>
        <w:t xml:space="preserve"> 07:00</w:t>
      </w:r>
    </w:p>
    <w:p w:rsidRPr="00E4387C" w:rsidR="008A7A07" w:rsidP="00A35FEA" w:rsidRDefault="00FB31BD" w14:paraId="0DD21BC4" w14:textId="175D1269">
      <w:pPr>
        <w:pStyle w:val="Prrafodelista"/>
        <w:spacing w:after="0" w:line="240" w:lineRule="auto"/>
        <w:jc w:val="both"/>
        <w:rPr>
          <w:rFonts w:ascii="Montserrat" w:hAnsi="Montserrat" w:eastAsia="Arial" w:cs="Arial"/>
          <w:bCs/>
        </w:rPr>
      </w:pPr>
      <w:hyperlink w:history="1" r:id="rId5">
        <w:r w:rsidRPr="00EF74EF">
          <w:rPr>
            <w:rStyle w:val="Hipervnculo"/>
            <w:rFonts w:ascii="Montserrat" w:hAnsi="Montserrat" w:eastAsia="Arial" w:cs="Arial"/>
            <w:bCs/>
          </w:rPr>
          <w:t>https://youtu.be/4VDU5j3Ex0o</w:t>
        </w:r>
      </w:hyperlink>
      <w:r>
        <w:rPr>
          <w:rFonts w:ascii="Montserrat" w:hAnsi="Montserrat" w:eastAsia="Arial" w:cs="Arial"/>
          <w:bCs/>
        </w:rPr>
        <w:t xml:space="preserve"> </w:t>
      </w:r>
    </w:p>
    <w:p w:rsidRPr="00A35FEA" w:rsidR="008A7A07" w:rsidP="00A35FEA" w:rsidRDefault="008A7A07" w14:paraId="4A46DDD2" w14:textId="1BB88BD8">
      <w:pPr>
        <w:spacing w:after="0" w:line="240" w:lineRule="auto"/>
        <w:jc w:val="both"/>
        <w:rPr>
          <w:rFonts w:ascii="Montserrat" w:hAnsi="Montserrat" w:eastAsia="Arial" w:cs="Arial"/>
          <w:bCs/>
        </w:rPr>
      </w:pPr>
    </w:p>
    <w:p w:rsidRPr="00A35FEA" w:rsidR="008A7A07" w:rsidP="00A35FEA" w:rsidRDefault="008A7A07" w14:paraId="73ED8823" w14:textId="169165BA">
      <w:pPr>
        <w:spacing w:after="0" w:line="240" w:lineRule="auto"/>
        <w:jc w:val="both"/>
        <w:rPr>
          <w:rFonts w:ascii="Montserrat" w:hAnsi="Montserrat" w:eastAsia="Arial" w:cs="Arial"/>
          <w:bCs/>
        </w:rPr>
      </w:pPr>
      <w:r w:rsidRPr="00A35FEA">
        <w:rPr>
          <w:rFonts w:ascii="Montserrat" w:hAnsi="Montserrat" w:eastAsia="Arial" w:cs="Arial"/>
          <w:bCs/>
        </w:rPr>
        <w:t>Como pudis</w:t>
      </w:r>
      <w:r w:rsidRPr="00A35FEA" w:rsidR="00A35FEA">
        <w:rPr>
          <w:rFonts w:ascii="Montserrat" w:hAnsi="Montserrat" w:eastAsia="Arial" w:cs="Arial"/>
          <w:bCs/>
        </w:rPr>
        <w:t>te</w:t>
      </w:r>
      <w:r w:rsidRPr="00A35FEA">
        <w:rPr>
          <w:rFonts w:ascii="Montserrat" w:hAnsi="Montserrat" w:eastAsia="Arial" w:cs="Arial"/>
          <w:bCs/>
        </w:rPr>
        <w:t xml:space="preserve"> ver, la luz y los colores son fenómenos íntimamente relacionados. </w:t>
      </w:r>
    </w:p>
    <w:p w:rsidRPr="00A35FEA" w:rsidR="008A7A07" w:rsidP="00A35FEA" w:rsidRDefault="008A7A07" w14:paraId="11D9AD0C" w14:textId="7A8CADBB">
      <w:pPr>
        <w:spacing w:after="0" w:line="240" w:lineRule="auto"/>
        <w:jc w:val="both"/>
        <w:rPr>
          <w:rFonts w:ascii="Montserrat" w:hAnsi="Montserrat" w:eastAsia="Arial" w:cs="Arial"/>
          <w:bCs/>
        </w:rPr>
      </w:pPr>
      <w:r w:rsidRPr="00A35FEA">
        <w:rPr>
          <w:rFonts w:ascii="Montserrat" w:hAnsi="Montserrat" w:eastAsia="Arial" w:cs="Arial"/>
          <w:bCs/>
        </w:rPr>
        <w:t>Isaac Newton fue uno de los primeros científicos que estudió de manera experimental la luz y los colores. Para él, los colores eran una sensación producida en respuesta a una estimulación lumínica en el ojo.</w:t>
      </w:r>
    </w:p>
    <w:p w:rsidRPr="00A35FEA" w:rsidR="008A7A07" w:rsidP="00A35FEA" w:rsidRDefault="008A7A07" w14:paraId="20F649CD" w14:textId="237A0D6C">
      <w:pPr>
        <w:spacing w:after="0" w:line="240" w:lineRule="auto"/>
        <w:jc w:val="both"/>
        <w:rPr>
          <w:rFonts w:ascii="Montserrat" w:hAnsi="Montserrat" w:eastAsia="Arial" w:cs="Arial"/>
          <w:bCs/>
        </w:rPr>
      </w:pPr>
    </w:p>
    <w:p w:rsidRPr="00A35FEA" w:rsidR="008A7A07" w:rsidP="00434783" w:rsidRDefault="00434783" w14:paraId="1C61BACF" w14:textId="48CBD395">
      <w:pPr>
        <w:spacing w:after="0" w:line="240" w:lineRule="auto"/>
        <w:jc w:val="center"/>
        <w:rPr>
          <w:rFonts w:ascii="Montserrat" w:hAnsi="Montserrat" w:eastAsia="Arial" w:cs="Arial"/>
          <w:bCs/>
        </w:rPr>
      </w:pPr>
      <w:r w:rsidRPr="00434783">
        <w:rPr>
          <w:noProof/>
          <w:lang w:val="en-US"/>
        </w:rPr>
        <w:drawing>
          <wp:inline distT="0" distB="0" distL="0" distR="0" wp14:anchorId="4E80CF20" wp14:editId="1199BE7A">
            <wp:extent cx="4324350" cy="2436667"/>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5182" cy="2442770"/>
                    </a:xfrm>
                    <a:prstGeom prst="rect">
                      <a:avLst/>
                    </a:prstGeom>
                  </pic:spPr>
                </pic:pic>
              </a:graphicData>
            </a:graphic>
          </wp:inline>
        </w:drawing>
      </w:r>
    </w:p>
    <w:p w:rsidRPr="00A35FEA" w:rsidR="008A7A07" w:rsidP="00A35FEA" w:rsidRDefault="008A7A07" w14:paraId="2D5CD566" w14:textId="5D737A4D">
      <w:pPr>
        <w:spacing w:after="0" w:line="240" w:lineRule="auto"/>
        <w:jc w:val="both"/>
        <w:rPr>
          <w:rFonts w:ascii="Montserrat" w:hAnsi="Montserrat" w:eastAsia="Arial" w:cs="Arial"/>
          <w:bCs/>
        </w:rPr>
      </w:pPr>
    </w:p>
    <w:p w:rsidRPr="00A35FEA" w:rsidR="008A7A07" w:rsidP="00A35FEA" w:rsidRDefault="008A7A07" w14:paraId="4241E141" w14:textId="77777777">
      <w:pPr>
        <w:spacing w:after="0" w:line="240" w:lineRule="auto"/>
        <w:jc w:val="both"/>
        <w:rPr>
          <w:rFonts w:ascii="Montserrat" w:hAnsi="Montserrat" w:eastAsia="Arial" w:cs="Arial"/>
          <w:bCs/>
        </w:rPr>
      </w:pPr>
      <w:r w:rsidRPr="00A35FEA">
        <w:rPr>
          <w:rFonts w:ascii="Montserrat" w:hAnsi="Montserrat" w:eastAsia="Arial" w:cs="Arial"/>
          <w:bCs/>
        </w:rPr>
        <w:t>Para poder apreciar un objeto y el color que tiene, necesitamos que la luz se refleje en ellos.</w:t>
      </w:r>
    </w:p>
    <w:p w:rsidR="0017629D" w:rsidP="00A35FEA" w:rsidRDefault="0017629D" w14:paraId="09CAA4D9" w14:textId="77777777">
      <w:pPr>
        <w:spacing w:after="0" w:line="240" w:lineRule="auto"/>
        <w:jc w:val="both"/>
        <w:rPr>
          <w:rFonts w:ascii="Montserrat" w:hAnsi="Montserrat" w:eastAsia="Arial" w:cs="Arial"/>
          <w:bCs/>
        </w:rPr>
      </w:pPr>
    </w:p>
    <w:p w:rsidRPr="00A35FEA" w:rsidR="008A7A07" w:rsidP="00A35FEA" w:rsidRDefault="008A7A07" w14:paraId="3227CA6B" w14:textId="1E24DECA">
      <w:pPr>
        <w:spacing w:after="0" w:line="240" w:lineRule="auto"/>
        <w:jc w:val="both"/>
        <w:rPr>
          <w:rFonts w:ascii="Montserrat" w:hAnsi="Montserrat" w:eastAsia="Arial" w:cs="Arial"/>
          <w:bCs/>
        </w:rPr>
      </w:pPr>
      <w:r w:rsidRPr="00A35FEA">
        <w:rPr>
          <w:rFonts w:ascii="Montserrat" w:hAnsi="Montserrat" w:eastAsia="Arial" w:cs="Arial"/>
          <w:bCs/>
        </w:rPr>
        <w:t>¿</w:t>
      </w:r>
      <w:r w:rsidR="0017629D">
        <w:rPr>
          <w:rFonts w:ascii="Montserrat" w:hAnsi="Montserrat" w:eastAsia="Arial" w:cs="Arial"/>
          <w:bCs/>
        </w:rPr>
        <w:t>S</w:t>
      </w:r>
      <w:r w:rsidRPr="00A35FEA">
        <w:rPr>
          <w:rFonts w:ascii="Montserrat" w:hAnsi="Montserrat" w:eastAsia="Arial" w:cs="Arial"/>
          <w:bCs/>
        </w:rPr>
        <w:t>abías que los objetos no poseen color? El color es un atributo de los objetos que podemos apreciar siempre y cuando lo ilumine la luz.</w:t>
      </w:r>
      <w:r w:rsidR="0017629D">
        <w:rPr>
          <w:rFonts w:ascii="Montserrat" w:hAnsi="Montserrat" w:eastAsia="Arial" w:cs="Arial"/>
          <w:bCs/>
        </w:rPr>
        <w:t xml:space="preserve"> </w:t>
      </w:r>
      <w:r w:rsidRPr="00A35FEA">
        <w:rPr>
          <w:rFonts w:ascii="Montserrat" w:hAnsi="Montserrat" w:eastAsia="Arial" w:cs="Arial"/>
          <w:bCs/>
        </w:rPr>
        <w:t>Rec</w:t>
      </w:r>
      <w:r w:rsidR="0017629D">
        <w:rPr>
          <w:rFonts w:ascii="Montserrat" w:hAnsi="Montserrat" w:eastAsia="Arial" w:cs="Arial"/>
          <w:bCs/>
        </w:rPr>
        <w:t>ue</w:t>
      </w:r>
      <w:r w:rsidRPr="00A35FEA">
        <w:rPr>
          <w:rFonts w:ascii="Montserrat" w:hAnsi="Montserrat" w:eastAsia="Arial" w:cs="Arial"/>
          <w:bCs/>
        </w:rPr>
        <w:t>rd</w:t>
      </w:r>
      <w:r w:rsidR="0017629D">
        <w:rPr>
          <w:rFonts w:ascii="Montserrat" w:hAnsi="Montserrat" w:eastAsia="Arial" w:cs="Arial"/>
          <w:bCs/>
        </w:rPr>
        <w:t>a</w:t>
      </w:r>
      <w:r w:rsidRPr="00A35FEA">
        <w:rPr>
          <w:rFonts w:ascii="Montserrat" w:hAnsi="Montserrat" w:eastAsia="Arial" w:cs="Arial"/>
          <w:bCs/>
        </w:rPr>
        <w:t xml:space="preserve"> que la luz puede manifestarse en forma de partículas o de ondas. En su carácter ondulatorio, sabemos que la luz son ondas electromagnéticas de diferente longitud de onda, que en su conjunto forman el espectro electromagnético.</w:t>
      </w:r>
    </w:p>
    <w:p w:rsidRPr="00A35FEA" w:rsidR="008A7A07" w:rsidP="00A35FEA" w:rsidRDefault="008A7A07" w14:paraId="34109D1F" w14:textId="7C68706C">
      <w:pPr>
        <w:spacing w:after="0" w:line="240" w:lineRule="auto"/>
        <w:jc w:val="both"/>
        <w:rPr>
          <w:rFonts w:ascii="Montserrat" w:hAnsi="Montserrat" w:eastAsia="Arial" w:cs="Arial"/>
          <w:bCs/>
        </w:rPr>
      </w:pPr>
    </w:p>
    <w:p w:rsidRPr="00A35FEA" w:rsidR="008A7A07" w:rsidP="00434783" w:rsidRDefault="00434783" w14:paraId="4DADC7FC" w14:textId="36E1D7D2">
      <w:pPr>
        <w:spacing w:after="0" w:line="240" w:lineRule="auto"/>
        <w:jc w:val="center"/>
        <w:rPr>
          <w:rFonts w:ascii="Montserrat" w:hAnsi="Montserrat" w:eastAsia="Arial" w:cs="Arial"/>
          <w:bCs/>
        </w:rPr>
      </w:pPr>
      <w:r w:rsidRPr="00434783">
        <w:rPr>
          <w:noProof/>
          <w:lang w:val="en-US"/>
        </w:rPr>
        <w:drawing>
          <wp:inline distT="0" distB="0" distL="0" distR="0" wp14:anchorId="11216E7B" wp14:editId="4A981A55">
            <wp:extent cx="4647619" cy="2304762"/>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7619" cy="2304762"/>
                    </a:xfrm>
                    <a:prstGeom prst="rect">
                      <a:avLst/>
                    </a:prstGeom>
                  </pic:spPr>
                </pic:pic>
              </a:graphicData>
            </a:graphic>
          </wp:inline>
        </w:drawing>
      </w:r>
    </w:p>
    <w:p w:rsidRPr="00A35FEA" w:rsidR="008A7A07" w:rsidP="00A35FEA" w:rsidRDefault="008A7A07" w14:paraId="41CCF3C6" w14:textId="6EB0DD1A">
      <w:pPr>
        <w:spacing w:after="0" w:line="240" w:lineRule="auto"/>
        <w:jc w:val="both"/>
        <w:rPr>
          <w:rFonts w:ascii="Montserrat" w:hAnsi="Montserrat" w:eastAsia="Arial" w:cs="Arial"/>
          <w:bCs/>
        </w:rPr>
      </w:pPr>
    </w:p>
    <w:p w:rsidRPr="00A35FEA" w:rsidR="008A7A07" w:rsidP="00A35FEA" w:rsidRDefault="008A7A07" w14:paraId="5F485DF2" w14:textId="4B7FB474">
      <w:pPr>
        <w:spacing w:after="0" w:line="240" w:lineRule="auto"/>
        <w:jc w:val="both"/>
        <w:rPr>
          <w:rFonts w:ascii="Montserrat" w:hAnsi="Montserrat" w:eastAsia="Arial" w:cs="Arial"/>
          <w:bCs/>
        </w:rPr>
      </w:pPr>
      <w:r w:rsidRPr="00A35FEA">
        <w:rPr>
          <w:rFonts w:ascii="Montserrat" w:hAnsi="Montserrat" w:eastAsia="Arial" w:cs="Arial"/>
          <w:bCs/>
        </w:rPr>
        <w:t xml:space="preserve">Dicho espectro electromagnético se divide a su vez, en segmentos de acuerdo con la longitud de onda o de la frecuencia. Los rangos de estos segmentos van desde las ondas de radio que son las más largas hasta las más cortas, los rayos </w:t>
      </w:r>
      <w:r w:rsidRPr="00A35FEA">
        <w:rPr>
          <w:rFonts w:ascii="Montserrat" w:hAnsi="Montserrat" w:eastAsia="Arial" w:cs="Arial"/>
          <w:bCs/>
        </w:rPr>
        <w:lastRenderedPageBreak/>
        <w:t>gamma. En la parte intermedia del espectro electromagnético se encuentra el espectro visible, el cual es el que el ojo humano puede percibir.</w:t>
      </w:r>
    </w:p>
    <w:p w:rsidRPr="00A35FEA" w:rsidR="008A7A07" w:rsidP="00A35FEA" w:rsidRDefault="008A7A07" w14:paraId="7648F596" w14:textId="77777777">
      <w:pPr>
        <w:spacing w:after="0" w:line="240" w:lineRule="auto"/>
        <w:jc w:val="both"/>
        <w:rPr>
          <w:rFonts w:ascii="Montserrat" w:hAnsi="Montserrat" w:eastAsia="Arial" w:cs="Arial"/>
          <w:bCs/>
        </w:rPr>
      </w:pPr>
    </w:p>
    <w:p w:rsidRPr="00A35FEA" w:rsidR="008A7A07" w:rsidP="00A35FEA" w:rsidRDefault="0017629D" w14:paraId="3F951128" w14:textId="6283AF04">
      <w:pPr>
        <w:spacing w:after="0" w:line="240" w:lineRule="auto"/>
        <w:jc w:val="both"/>
        <w:rPr>
          <w:rFonts w:ascii="Montserrat" w:hAnsi="Montserrat" w:eastAsia="Arial" w:cs="Arial"/>
          <w:bCs/>
        </w:rPr>
      </w:pPr>
      <w:r>
        <w:rPr>
          <w:rFonts w:ascii="Montserrat" w:hAnsi="Montserrat" w:eastAsia="Arial" w:cs="Arial"/>
          <w:bCs/>
        </w:rPr>
        <w:t>P</w:t>
      </w:r>
      <w:r w:rsidRPr="00A35FEA" w:rsidR="008A7A07">
        <w:rPr>
          <w:rFonts w:ascii="Montserrat" w:hAnsi="Montserrat" w:eastAsia="Arial" w:cs="Arial"/>
          <w:bCs/>
        </w:rPr>
        <w:t>or ejemplo, lo p</w:t>
      </w:r>
      <w:r>
        <w:rPr>
          <w:rFonts w:ascii="Montserrat" w:hAnsi="Montserrat" w:eastAsia="Arial" w:cs="Arial"/>
          <w:bCs/>
        </w:rPr>
        <w:t>ue</w:t>
      </w:r>
      <w:r w:rsidRPr="00A35FEA" w:rsidR="008A7A07">
        <w:rPr>
          <w:rFonts w:ascii="Montserrat" w:hAnsi="Montserrat" w:eastAsia="Arial" w:cs="Arial"/>
          <w:bCs/>
        </w:rPr>
        <w:t>des apreciar en un arcoíris</w:t>
      </w:r>
      <w:r>
        <w:rPr>
          <w:rFonts w:ascii="Montserrat" w:hAnsi="Montserrat" w:eastAsia="Arial" w:cs="Arial"/>
          <w:bCs/>
        </w:rPr>
        <w:t>. L</w:t>
      </w:r>
      <w:r w:rsidRPr="00A35FEA" w:rsidR="008A7A07">
        <w:rPr>
          <w:rFonts w:ascii="Montserrat" w:hAnsi="Montserrat" w:eastAsia="Arial" w:cs="Arial"/>
          <w:bCs/>
        </w:rPr>
        <w:t>as gotas de agua actúan como un prisma y separan los rayos de luz blanca en las ondas de diferente longitud que la conforman, permitiéndonos ver los colores.</w:t>
      </w:r>
    </w:p>
    <w:p w:rsidRPr="00A35FEA" w:rsidR="008A7A07" w:rsidP="00A35FEA" w:rsidRDefault="008A7A07" w14:paraId="54BFFFAD" w14:textId="77777777">
      <w:pPr>
        <w:spacing w:after="0" w:line="240" w:lineRule="auto"/>
        <w:jc w:val="both"/>
        <w:rPr>
          <w:rFonts w:ascii="Montserrat" w:hAnsi="Montserrat" w:eastAsia="Arial" w:cs="Arial"/>
          <w:bCs/>
        </w:rPr>
      </w:pPr>
    </w:p>
    <w:p w:rsidRPr="00A35FEA" w:rsidR="008A7A07" w:rsidP="00A35FEA" w:rsidRDefault="0017629D" w14:paraId="70F66FA6" w14:textId="0F37D1E9">
      <w:pPr>
        <w:spacing w:after="0" w:line="240" w:lineRule="auto"/>
        <w:jc w:val="both"/>
        <w:rPr>
          <w:rFonts w:ascii="Montserrat" w:hAnsi="Montserrat" w:eastAsia="Arial" w:cs="Arial"/>
          <w:bCs/>
        </w:rPr>
      </w:pPr>
      <w:r>
        <w:rPr>
          <w:rFonts w:ascii="Montserrat" w:hAnsi="Montserrat" w:eastAsia="Arial" w:cs="Arial"/>
          <w:bCs/>
        </w:rPr>
        <w:t>Observa</w:t>
      </w:r>
      <w:r w:rsidRPr="00A35FEA" w:rsidR="008A7A07">
        <w:rPr>
          <w:rFonts w:ascii="Montserrat" w:hAnsi="Montserrat" w:eastAsia="Arial" w:cs="Arial"/>
          <w:bCs/>
        </w:rPr>
        <w:t xml:space="preserve"> el siguiente video para recordar estos conceptos mejor</w:t>
      </w:r>
      <w:r>
        <w:rPr>
          <w:rFonts w:ascii="Montserrat" w:hAnsi="Montserrat" w:eastAsia="Arial" w:cs="Arial"/>
          <w:bCs/>
        </w:rPr>
        <w:t>.</w:t>
      </w:r>
    </w:p>
    <w:p w:rsidRPr="00A35FEA" w:rsidR="008A7A07" w:rsidP="00A35FEA" w:rsidRDefault="008A7A07" w14:paraId="07652D11" w14:textId="6A7BE34D">
      <w:pPr>
        <w:spacing w:after="0" w:line="240" w:lineRule="auto"/>
        <w:jc w:val="both"/>
        <w:rPr>
          <w:rFonts w:ascii="Montserrat" w:hAnsi="Montserrat" w:eastAsia="Arial" w:cs="Arial"/>
          <w:bCs/>
        </w:rPr>
      </w:pPr>
    </w:p>
    <w:p w:rsidRPr="00E4387C" w:rsidR="008A7A07" w:rsidP="0017629D" w:rsidRDefault="008A7A07" w14:paraId="59873BCB" w14:textId="77777777">
      <w:pPr>
        <w:pStyle w:val="Prrafodelista"/>
        <w:numPr>
          <w:ilvl w:val="0"/>
          <w:numId w:val="13"/>
        </w:numPr>
        <w:spacing w:after="0" w:line="240" w:lineRule="auto"/>
        <w:jc w:val="both"/>
        <w:rPr>
          <w:rFonts w:ascii="Montserrat" w:hAnsi="Montserrat" w:eastAsia="Arial" w:cs="Arial"/>
          <w:b/>
        </w:rPr>
      </w:pPr>
      <w:r w:rsidRPr="00E4387C">
        <w:rPr>
          <w:rFonts w:ascii="Montserrat" w:hAnsi="Montserrat" w:eastAsia="Arial" w:cs="Arial"/>
          <w:b/>
        </w:rPr>
        <w:t>Ondas electromagnéticas</w:t>
      </w:r>
    </w:p>
    <w:p w:rsidRPr="00E4387C" w:rsidR="0017629D" w:rsidP="0017629D" w:rsidRDefault="0017629D" w14:paraId="587F3486" w14:textId="77777777">
      <w:pPr>
        <w:pStyle w:val="Prrafodelista"/>
        <w:spacing w:after="0" w:line="240" w:lineRule="auto"/>
        <w:jc w:val="both"/>
        <w:rPr>
          <w:rFonts w:ascii="Montserrat" w:hAnsi="Montserrat" w:eastAsia="Arial" w:cs="Arial"/>
          <w:bCs/>
        </w:rPr>
      </w:pPr>
      <w:r w:rsidRPr="00E4387C">
        <w:rPr>
          <w:rFonts w:ascii="Montserrat" w:hAnsi="Montserrat" w:eastAsia="Arial" w:cs="Arial"/>
          <w:bCs/>
        </w:rPr>
        <w:t>Ciencia y tecnología. Física, Segundo grado, Bloque 2</w:t>
      </w:r>
    </w:p>
    <w:p w:rsidRPr="00E4387C" w:rsidR="0017629D" w:rsidP="0017629D" w:rsidRDefault="0017629D" w14:paraId="198C335A" w14:textId="77777777">
      <w:pPr>
        <w:pStyle w:val="Prrafodelista"/>
        <w:spacing w:after="0" w:line="240" w:lineRule="auto"/>
        <w:jc w:val="both"/>
        <w:rPr>
          <w:rFonts w:ascii="Montserrat" w:hAnsi="Montserrat" w:eastAsia="Arial" w:cs="Arial"/>
          <w:bCs/>
        </w:rPr>
      </w:pPr>
      <w:r w:rsidRPr="00E4387C">
        <w:rPr>
          <w:rFonts w:ascii="Montserrat" w:hAnsi="Montserrat" w:eastAsia="Arial" w:cs="Arial"/>
          <w:bCs/>
        </w:rPr>
        <w:t>Del minuto</w:t>
      </w:r>
      <w:r w:rsidRPr="00E4387C" w:rsidR="008A7A07">
        <w:rPr>
          <w:rFonts w:ascii="Montserrat" w:hAnsi="Montserrat" w:eastAsia="Arial" w:cs="Arial"/>
          <w:bCs/>
        </w:rPr>
        <w:t xml:space="preserve"> 0:45 </w:t>
      </w:r>
      <w:proofErr w:type="spellStart"/>
      <w:r w:rsidRPr="00E4387C">
        <w:rPr>
          <w:rFonts w:ascii="Montserrat" w:hAnsi="Montserrat" w:eastAsia="Arial" w:cs="Arial"/>
          <w:bCs/>
        </w:rPr>
        <w:t>al</w:t>
      </w:r>
      <w:proofErr w:type="spellEnd"/>
      <w:r w:rsidRPr="00E4387C" w:rsidR="008A7A07">
        <w:rPr>
          <w:rFonts w:ascii="Montserrat" w:hAnsi="Montserrat" w:eastAsia="Arial" w:cs="Arial"/>
          <w:bCs/>
        </w:rPr>
        <w:t xml:space="preserve"> 02:51</w:t>
      </w:r>
    </w:p>
    <w:p w:rsidRPr="00E4387C" w:rsidR="008A7A07" w:rsidP="0017629D" w:rsidRDefault="008A7A07" w14:paraId="4EC8A27D" w14:textId="0AFCA680">
      <w:pPr>
        <w:pStyle w:val="Prrafodelista"/>
        <w:spacing w:after="0" w:line="240" w:lineRule="auto"/>
        <w:jc w:val="both"/>
        <w:rPr>
          <w:rFonts w:ascii="Montserrat" w:hAnsi="Montserrat" w:eastAsia="Arial" w:cs="Arial"/>
          <w:bCs/>
        </w:rPr>
      </w:pPr>
      <w:r w:rsidRPr="00E4387C">
        <w:rPr>
          <w:rFonts w:ascii="Montserrat" w:hAnsi="Montserrat" w:eastAsia="Arial" w:cs="Arial"/>
          <w:bCs/>
        </w:rPr>
        <w:t>https://www.youtube.com/watch?v=kULLeGOQOyo</w:t>
      </w:r>
    </w:p>
    <w:p w:rsidRPr="00A35FEA" w:rsidR="008A7A07" w:rsidP="00A35FEA" w:rsidRDefault="008A7A07" w14:paraId="2DCBE8AD" w14:textId="02A9F750">
      <w:pPr>
        <w:spacing w:after="0" w:line="240" w:lineRule="auto"/>
        <w:jc w:val="both"/>
        <w:rPr>
          <w:rFonts w:ascii="Montserrat" w:hAnsi="Montserrat" w:eastAsia="Arial" w:cs="Arial"/>
          <w:bCs/>
        </w:rPr>
      </w:pPr>
    </w:p>
    <w:p w:rsidRPr="00A35FEA" w:rsidR="008A7A07" w:rsidP="00A35FEA" w:rsidRDefault="008A7A07" w14:paraId="3C9A94FA" w14:textId="77777777">
      <w:pPr>
        <w:spacing w:after="0" w:line="240" w:lineRule="auto"/>
        <w:jc w:val="both"/>
        <w:rPr>
          <w:rFonts w:ascii="Montserrat" w:hAnsi="Montserrat" w:eastAsia="Arial" w:cs="Arial"/>
          <w:bCs/>
        </w:rPr>
      </w:pPr>
      <w:r w:rsidRPr="00A35FEA">
        <w:rPr>
          <w:rFonts w:ascii="Montserrat" w:hAnsi="Montserrat" w:eastAsia="Arial" w:cs="Arial"/>
          <w:bCs/>
        </w:rPr>
        <w:t>El espectro visible está conformado por longitudes de onda entre los 700 y los 400 nanómetros. Aunque el espectro es continuo, podemos identificar la longitud de onda promedio de los colores del arcoíris.</w:t>
      </w:r>
    </w:p>
    <w:p w:rsidRPr="00A35FEA" w:rsidR="008A7A07" w:rsidP="00A35FEA" w:rsidRDefault="008A7A07" w14:paraId="4D816FF5" w14:textId="79B0F72C">
      <w:pPr>
        <w:spacing w:after="0" w:line="240" w:lineRule="auto"/>
        <w:jc w:val="both"/>
        <w:rPr>
          <w:rFonts w:ascii="Montserrat" w:hAnsi="Montserrat" w:eastAsia="Arial" w:cs="Arial"/>
          <w:bCs/>
        </w:rPr>
      </w:pPr>
    </w:p>
    <w:p w:rsidRPr="00A35FEA" w:rsidR="008A7A07" w:rsidP="00D967AF" w:rsidRDefault="00434783" w14:paraId="15075CC8" w14:textId="372F066D">
      <w:pPr>
        <w:spacing w:after="0" w:line="240" w:lineRule="auto"/>
        <w:jc w:val="center"/>
        <w:rPr>
          <w:rFonts w:ascii="Montserrat" w:hAnsi="Montserrat" w:eastAsia="Arial" w:cs="Arial"/>
          <w:bCs/>
        </w:rPr>
      </w:pPr>
      <w:r w:rsidRPr="00434783">
        <w:rPr>
          <w:noProof/>
          <w:lang w:val="en-US"/>
        </w:rPr>
        <w:drawing>
          <wp:inline distT="0" distB="0" distL="0" distR="0" wp14:anchorId="2216526D" wp14:editId="10F993F8">
            <wp:extent cx="3829050" cy="21723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0848" cy="2196020"/>
                    </a:xfrm>
                    <a:prstGeom prst="rect">
                      <a:avLst/>
                    </a:prstGeom>
                  </pic:spPr>
                </pic:pic>
              </a:graphicData>
            </a:graphic>
          </wp:inline>
        </w:drawing>
      </w:r>
    </w:p>
    <w:p w:rsidRPr="00A35FEA" w:rsidR="008A7A07" w:rsidP="00A35FEA" w:rsidRDefault="008A7A07" w14:paraId="65071F6F" w14:textId="5D4DDF62">
      <w:pPr>
        <w:spacing w:after="0" w:line="240" w:lineRule="auto"/>
        <w:jc w:val="both"/>
        <w:rPr>
          <w:rFonts w:ascii="Montserrat" w:hAnsi="Montserrat" w:eastAsia="Arial" w:cs="Arial"/>
          <w:bCs/>
        </w:rPr>
      </w:pPr>
    </w:p>
    <w:p w:rsidRPr="00A35FEA" w:rsidR="008A7A07" w:rsidP="00A35FEA" w:rsidRDefault="008A7A07" w14:paraId="176670E7" w14:textId="329AB5AC">
      <w:pPr>
        <w:spacing w:after="0" w:line="240" w:lineRule="auto"/>
        <w:jc w:val="both"/>
        <w:rPr>
          <w:rFonts w:ascii="Montserrat" w:hAnsi="Montserrat" w:eastAsia="Arial" w:cs="Arial"/>
          <w:bCs/>
        </w:rPr>
      </w:pPr>
      <w:r w:rsidRPr="00A35FEA">
        <w:rPr>
          <w:rFonts w:ascii="Montserrat" w:hAnsi="Montserrat" w:eastAsia="Arial" w:cs="Arial"/>
          <w:bCs/>
        </w:rPr>
        <w:t>El rojo tiene una longitud de onda de 700, el naranja de 599, el amarillo de 575, el verde de 533, el cian de 486, el azul de 451 y el violeta de 400, todos estos, en nanómetros.</w:t>
      </w:r>
    </w:p>
    <w:p w:rsidRPr="00A35FEA" w:rsidR="008A7A07" w:rsidP="00A35FEA" w:rsidRDefault="008A7A07" w14:paraId="711F1044" w14:textId="77777777">
      <w:pPr>
        <w:spacing w:after="0" w:line="240" w:lineRule="auto"/>
        <w:jc w:val="both"/>
        <w:rPr>
          <w:rFonts w:ascii="Montserrat" w:hAnsi="Montserrat" w:eastAsia="Arial" w:cs="Arial"/>
          <w:bCs/>
        </w:rPr>
      </w:pPr>
    </w:p>
    <w:p w:rsidRPr="00A35FEA" w:rsidR="008A7A07" w:rsidP="00A35FEA" w:rsidRDefault="008A7A07" w14:paraId="0E764A9F" w14:textId="6C830FC3">
      <w:pPr>
        <w:spacing w:after="0" w:line="240" w:lineRule="auto"/>
        <w:jc w:val="both"/>
        <w:rPr>
          <w:rFonts w:ascii="Montserrat" w:hAnsi="Montserrat" w:eastAsia="Arial" w:cs="Arial"/>
          <w:bCs/>
        </w:rPr>
      </w:pPr>
      <w:r w:rsidRPr="00A35FEA">
        <w:rPr>
          <w:rFonts w:ascii="Montserrat" w:hAnsi="Montserrat" w:eastAsia="Arial" w:cs="Arial"/>
          <w:bCs/>
        </w:rPr>
        <w:t>La luz compuesta de sus distintas longitudes de onda llega al objeto, algunas de esas longitudes, correspondientes a ciertos colores, son absorbidas, mientras que otras son reflejadas.</w:t>
      </w:r>
    </w:p>
    <w:p w:rsidRPr="00A35FEA" w:rsidR="008A7A07" w:rsidP="00A35FEA" w:rsidRDefault="008A7A07" w14:paraId="6B196617" w14:textId="77777777">
      <w:pPr>
        <w:spacing w:after="0" w:line="240" w:lineRule="auto"/>
        <w:jc w:val="both"/>
        <w:rPr>
          <w:rFonts w:ascii="Montserrat" w:hAnsi="Montserrat" w:eastAsia="Arial" w:cs="Arial"/>
          <w:bCs/>
        </w:rPr>
      </w:pPr>
    </w:p>
    <w:p w:rsidRPr="00A35FEA" w:rsidR="008A7A07" w:rsidP="00A35FEA" w:rsidRDefault="0017629D" w14:paraId="0F7F8853" w14:textId="2499A816">
      <w:pPr>
        <w:spacing w:after="0" w:line="240" w:lineRule="auto"/>
        <w:jc w:val="both"/>
        <w:rPr>
          <w:rFonts w:ascii="Montserrat" w:hAnsi="Montserrat" w:eastAsia="Arial" w:cs="Arial"/>
          <w:bCs/>
        </w:rPr>
      </w:pPr>
      <w:r>
        <w:rPr>
          <w:rFonts w:ascii="Montserrat" w:hAnsi="Montserrat" w:eastAsia="Arial" w:cs="Arial"/>
          <w:bCs/>
        </w:rPr>
        <w:t xml:space="preserve">Observa el siguiente </w:t>
      </w:r>
      <w:r w:rsidRPr="00A35FEA" w:rsidR="008A7A07">
        <w:rPr>
          <w:rFonts w:ascii="Montserrat" w:hAnsi="Montserrat" w:eastAsia="Arial" w:cs="Arial"/>
          <w:bCs/>
        </w:rPr>
        <w:t xml:space="preserve">video para recordar lo que significan </w:t>
      </w:r>
      <w:r>
        <w:rPr>
          <w:rFonts w:ascii="Montserrat" w:hAnsi="Montserrat" w:eastAsia="Arial" w:cs="Arial"/>
          <w:bCs/>
        </w:rPr>
        <w:t>l</w:t>
      </w:r>
      <w:r w:rsidRPr="00A35FEA" w:rsidR="008A7A07">
        <w:rPr>
          <w:rFonts w:ascii="Montserrat" w:hAnsi="Montserrat" w:eastAsia="Arial" w:cs="Arial"/>
          <w:bCs/>
        </w:rPr>
        <w:t>os conceptos</w:t>
      </w:r>
      <w:r>
        <w:rPr>
          <w:rFonts w:ascii="Montserrat" w:hAnsi="Montserrat" w:eastAsia="Arial" w:cs="Arial"/>
          <w:bCs/>
        </w:rPr>
        <w:t xml:space="preserve"> de reflexión y refracción</w:t>
      </w:r>
      <w:r w:rsidRPr="00A35FEA" w:rsidR="008A7A07">
        <w:rPr>
          <w:rFonts w:ascii="Montserrat" w:hAnsi="Montserrat" w:eastAsia="Arial" w:cs="Arial"/>
          <w:bCs/>
        </w:rPr>
        <w:t>.</w:t>
      </w:r>
    </w:p>
    <w:p w:rsidR="008A7A07" w:rsidP="00A35FEA" w:rsidRDefault="008A7A07" w14:paraId="77D77E9B" w14:textId="50388BF1">
      <w:pPr>
        <w:spacing w:after="0" w:line="240" w:lineRule="auto"/>
        <w:jc w:val="both"/>
        <w:rPr>
          <w:rFonts w:ascii="Montserrat" w:hAnsi="Montserrat" w:eastAsia="Arial" w:cs="Arial"/>
          <w:bCs/>
        </w:rPr>
      </w:pPr>
    </w:p>
    <w:p w:rsidRPr="00E4387C" w:rsidR="004D7B4A" w:rsidP="004D7B4A" w:rsidRDefault="004D7B4A" w14:paraId="04CC7D75" w14:textId="77777777">
      <w:pPr>
        <w:pStyle w:val="Prrafodelista"/>
        <w:numPr>
          <w:ilvl w:val="0"/>
          <w:numId w:val="13"/>
        </w:numPr>
        <w:spacing w:after="0" w:line="240" w:lineRule="auto"/>
        <w:jc w:val="both"/>
        <w:rPr>
          <w:rFonts w:ascii="Montserrat" w:hAnsi="Montserrat" w:eastAsia="Arial" w:cs="Arial"/>
          <w:b/>
        </w:rPr>
      </w:pPr>
      <w:r w:rsidRPr="00E4387C">
        <w:rPr>
          <w:rFonts w:ascii="Montserrat" w:hAnsi="Montserrat" w:eastAsia="Arial" w:cs="Arial"/>
          <w:b/>
        </w:rPr>
        <w:t>Ondas electromagnéticas</w:t>
      </w:r>
    </w:p>
    <w:p w:rsidRPr="00E4387C" w:rsidR="004D7B4A" w:rsidP="004D7B4A" w:rsidRDefault="004D7B4A" w14:paraId="33F59D43" w14:textId="77777777">
      <w:pPr>
        <w:pStyle w:val="Prrafodelista"/>
        <w:spacing w:after="0" w:line="240" w:lineRule="auto"/>
        <w:jc w:val="both"/>
        <w:rPr>
          <w:rFonts w:ascii="Montserrat" w:hAnsi="Montserrat" w:eastAsia="Arial" w:cs="Arial"/>
          <w:bCs/>
        </w:rPr>
      </w:pPr>
      <w:r w:rsidRPr="00E4387C">
        <w:rPr>
          <w:rFonts w:ascii="Montserrat" w:hAnsi="Montserrat" w:eastAsia="Arial" w:cs="Arial"/>
          <w:bCs/>
        </w:rPr>
        <w:t>Ciencia y tecnología. Física, Segundo grado, Bloque 2</w:t>
      </w:r>
    </w:p>
    <w:p w:rsidRPr="00E4387C" w:rsidR="004D7B4A" w:rsidP="004D7B4A" w:rsidRDefault="004D7B4A" w14:paraId="709EF02C" w14:textId="3F83EFB1">
      <w:pPr>
        <w:pStyle w:val="Prrafodelista"/>
        <w:spacing w:after="0" w:line="240" w:lineRule="auto"/>
        <w:jc w:val="both"/>
        <w:rPr>
          <w:rFonts w:ascii="Montserrat" w:hAnsi="Montserrat" w:eastAsia="Arial" w:cs="Arial"/>
          <w:bCs/>
        </w:rPr>
      </w:pPr>
      <w:r w:rsidRPr="00E4387C">
        <w:rPr>
          <w:rFonts w:ascii="Montserrat" w:hAnsi="Montserrat" w:eastAsia="Arial" w:cs="Arial"/>
          <w:bCs/>
        </w:rPr>
        <w:t xml:space="preserve">Del minuto 02:52 </w:t>
      </w:r>
      <w:proofErr w:type="spellStart"/>
      <w:r w:rsidRPr="00E4387C">
        <w:rPr>
          <w:rFonts w:ascii="Montserrat" w:hAnsi="Montserrat" w:eastAsia="Arial" w:cs="Arial"/>
          <w:bCs/>
        </w:rPr>
        <w:t>al</w:t>
      </w:r>
      <w:proofErr w:type="spellEnd"/>
      <w:r w:rsidRPr="00E4387C">
        <w:rPr>
          <w:rFonts w:ascii="Montserrat" w:hAnsi="Montserrat" w:eastAsia="Arial" w:cs="Arial"/>
          <w:bCs/>
        </w:rPr>
        <w:t xml:space="preserve"> 04:25</w:t>
      </w:r>
    </w:p>
    <w:p w:rsidRPr="00E4387C" w:rsidR="004D7B4A" w:rsidP="004D7B4A" w:rsidRDefault="00FB31BD" w14:paraId="1C70CA36" w14:textId="7B6E3D5E">
      <w:pPr>
        <w:pStyle w:val="Prrafodelista"/>
        <w:spacing w:after="0" w:line="240" w:lineRule="auto"/>
        <w:jc w:val="both"/>
        <w:rPr>
          <w:rFonts w:ascii="Montserrat" w:hAnsi="Montserrat" w:eastAsia="Arial" w:cs="Arial"/>
          <w:bCs/>
        </w:rPr>
      </w:pPr>
      <w:hyperlink w:history="1" r:id="rId9">
        <w:r w:rsidRPr="00EF74EF">
          <w:rPr>
            <w:rStyle w:val="Hipervnculo"/>
            <w:rFonts w:ascii="Montserrat" w:hAnsi="Montserrat" w:eastAsia="Arial" w:cs="Arial"/>
            <w:bCs/>
          </w:rPr>
          <w:t>https://www.youtube.com/watch?v=kULLeGOQOyo</w:t>
        </w:r>
      </w:hyperlink>
      <w:r>
        <w:rPr>
          <w:rFonts w:ascii="Montserrat" w:hAnsi="Montserrat" w:eastAsia="Arial" w:cs="Arial"/>
          <w:bCs/>
        </w:rPr>
        <w:t xml:space="preserve"> </w:t>
      </w:r>
    </w:p>
    <w:p w:rsidRPr="00A35FEA" w:rsidR="008A7A07" w:rsidP="00A35FEA" w:rsidRDefault="008A7A07" w14:paraId="0B0928BC" w14:textId="796C75A2">
      <w:pPr>
        <w:spacing w:after="0" w:line="240" w:lineRule="auto"/>
        <w:jc w:val="both"/>
        <w:rPr>
          <w:rFonts w:ascii="Montserrat" w:hAnsi="Montserrat" w:eastAsia="Arial" w:cs="Arial"/>
          <w:bCs/>
        </w:rPr>
      </w:pPr>
    </w:p>
    <w:p w:rsidR="008A7A07" w:rsidP="00A35FEA" w:rsidRDefault="004D7B4A" w14:paraId="16D52589" w14:textId="28C03217">
      <w:pPr>
        <w:spacing w:after="0" w:line="240" w:lineRule="auto"/>
        <w:jc w:val="both"/>
        <w:rPr>
          <w:rFonts w:ascii="Montserrat" w:hAnsi="Montserrat" w:eastAsia="Arial" w:cs="Arial"/>
          <w:bCs/>
        </w:rPr>
      </w:pPr>
      <w:r>
        <w:rPr>
          <w:rFonts w:ascii="Montserrat" w:hAnsi="Montserrat" w:eastAsia="Arial" w:cs="Arial"/>
          <w:bCs/>
        </w:rPr>
        <w:lastRenderedPageBreak/>
        <w:t>E</w:t>
      </w:r>
      <w:r w:rsidRPr="00A35FEA" w:rsidR="008A7A07">
        <w:rPr>
          <w:rFonts w:ascii="Montserrat" w:hAnsi="Montserrat" w:eastAsia="Arial" w:cs="Arial"/>
          <w:bCs/>
        </w:rPr>
        <w:t xml:space="preserve">l color que pensamos que tiene un objeto es en realidad el color que no absorbió. Esto puede resultar un poco confuso, pero así sucede. Por ejemplo, </w:t>
      </w:r>
      <w:r>
        <w:rPr>
          <w:rFonts w:ascii="Montserrat" w:hAnsi="Montserrat" w:eastAsia="Arial" w:cs="Arial"/>
          <w:bCs/>
        </w:rPr>
        <w:t>si observas un</w:t>
      </w:r>
      <w:r w:rsidRPr="00A35FEA" w:rsidR="008A7A07">
        <w:rPr>
          <w:rFonts w:ascii="Montserrat" w:hAnsi="Montserrat" w:eastAsia="Arial" w:cs="Arial"/>
          <w:bCs/>
        </w:rPr>
        <w:t xml:space="preserve"> objeto de color azul, refleja las longitudes de onda cercana a los 451 nanómetros y absorbe todas las demás.</w:t>
      </w:r>
    </w:p>
    <w:p w:rsidRPr="00A35FEA" w:rsidR="004D7B4A" w:rsidP="00A35FEA" w:rsidRDefault="004D7B4A" w14:paraId="280C027B" w14:textId="77777777">
      <w:pPr>
        <w:spacing w:after="0" w:line="240" w:lineRule="auto"/>
        <w:jc w:val="both"/>
        <w:rPr>
          <w:rFonts w:ascii="Montserrat" w:hAnsi="Montserrat" w:eastAsia="Arial" w:cs="Arial"/>
          <w:bCs/>
        </w:rPr>
      </w:pPr>
    </w:p>
    <w:p w:rsidRPr="00A35FEA" w:rsidR="008A7A07" w:rsidP="00A35FEA" w:rsidRDefault="008A7A07" w14:paraId="54FA6B8D" w14:textId="1A6D274E">
      <w:pPr>
        <w:spacing w:after="0" w:line="240" w:lineRule="auto"/>
        <w:jc w:val="both"/>
        <w:rPr>
          <w:rFonts w:ascii="Montserrat" w:hAnsi="Montserrat" w:eastAsia="Arial" w:cs="Arial"/>
          <w:bCs/>
        </w:rPr>
      </w:pPr>
      <w:r w:rsidRPr="00A35FEA">
        <w:rPr>
          <w:rFonts w:ascii="Montserrat" w:hAnsi="Montserrat" w:eastAsia="Arial" w:cs="Arial"/>
          <w:bCs/>
        </w:rPr>
        <w:t>Cuando el objeto parece negro, significa que absorbió la mayoría de las longitudes de onda. En realidad, es muy difícil obtener un color completamente negro, siempre se refleja un poco de luz.</w:t>
      </w:r>
    </w:p>
    <w:p w:rsidR="008A7A07" w:rsidP="00A35FEA" w:rsidRDefault="008A7A07" w14:paraId="70F8A177" w14:textId="0BBC4162">
      <w:pPr>
        <w:spacing w:after="0" w:line="240" w:lineRule="auto"/>
        <w:jc w:val="both"/>
        <w:rPr>
          <w:rFonts w:ascii="Montserrat" w:hAnsi="Montserrat" w:eastAsia="Arial" w:cs="Arial"/>
          <w:bCs/>
          <w:noProof/>
        </w:rPr>
      </w:pPr>
    </w:p>
    <w:p w:rsidRPr="00A35FEA" w:rsidR="00D967AF" w:rsidP="00D967AF" w:rsidRDefault="00D967AF" w14:paraId="5024F2AA" w14:textId="4F1E84A4">
      <w:pPr>
        <w:spacing w:after="0" w:line="240" w:lineRule="auto"/>
        <w:jc w:val="center"/>
        <w:rPr>
          <w:rFonts w:ascii="Montserrat" w:hAnsi="Montserrat" w:eastAsia="Arial" w:cs="Arial"/>
          <w:bCs/>
        </w:rPr>
      </w:pPr>
      <w:r w:rsidRPr="00D967AF">
        <w:rPr>
          <w:noProof/>
          <w:lang w:val="en-US"/>
        </w:rPr>
        <w:drawing>
          <wp:inline distT="0" distB="0" distL="0" distR="0" wp14:anchorId="60D37366" wp14:editId="40445CF6">
            <wp:extent cx="2343150" cy="15064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5961" cy="1540377"/>
                    </a:xfrm>
                    <a:prstGeom prst="rect">
                      <a:avLst/>
                    </a:prstGeom>
                  </pic:spPr>
                </pic:pic>
              </a:graphicData>
            </a:graphic>
          </wp:inline>
        </w:drawing>
      </w:r>
    </w:p>
    <w:p w:rsidRPr="00A35FEA" w:rsidR="008A7A07" w:rsidP="00A35FEA" w:rsidRDefault="008A7A07" w14:paraId="46C16FB1" w14:textId="6BF9D5B9">
      <w:pPr>
        <w:spacing w:after="0" w:line="240" w:lineRule="auto"/>
        <w:jc w:val="both"/>
        <w:rPr>
          <w:rFonts w:ascii="Montserrat" w:hAnsi="Montserrat" w:eastAsia="Arial" w:cs="Arial"/>
          <w:bCs/>
        </w:rPr>
      </w:pPr>
    </w:p>
    <w:p w:rsidRPr="00A35FEA" w:rsidR="004D7B4A" w:rsidP="004D7B4A" w:rsidRDefault="008A7A07" w14:paraId="44639132" w14:textId="5BC5F17F">
      <w:pPr>
        <w:spacing w:after="0" w:line="240" w:lineRule="auto"/>
        <w:jc w:val="both"/>
        <w:rPr>
          <w:rFonts w:ascii="Montserrat" w:hAnsi="Montserrat" w:eastAsia="Arial" w:cs="Arial"/>
          <w:bCs/>
        </w:rPr>
      </w:pPr>
      <w:r w:rsidRPr="00A35FEA">
        <w:rPr>
          <w:rFonts w:ascii="Montserrat" w:hAnsi="Montserrat" w:eastAsia="Arial" w:cs="Arial"/>
          <w:bCs/>
        </w:rPr>
        <w:t xml:space="preserve">Un ejemplo de un objeto completamente negro es un agujero negro. </w:t>
      </w:r>
      <w:r w:rsidRPr="00A35FEA" w:rsidR="004D7B4A">
        <w:rPr>
          <w:rFonts w:ascii="Montserrat" w:hAnsi="Montserrat" w:eastAsia="Arial" w:cs="Arial"/>
          <w:bCs/>
        </w:rPr>
        <w:t>Porque los agujeros negros atraen todo lo que se encuentra a su alrededor, incluyendo la luz.</w:t>
      </w:r>
    </w:p>
    <w:p w:rsidRPr="00A35FEA" w:rsidR="008A7A07" w:rsidP="00A35FEA" w:rsidRDefault="008A7A07" w14:paraId="3686042F" w14:textId="3AC612A4">
      <w:pPr>
        <w:spacing w:after="0" w:line="240" w:lineRule="auto"/>
        <w:jc w:val="both"/>
        <w:rPr>
          <w:rFonts w:ascii="Montserrat" w:hAnsi="Montserrat" w:eastAsia="Arial" w:cs="Arial"/>
          <w:bCs/>
        </w:rPr>
      </w:pPr>
    </w:p>
    <w:p w:rsidRPr="00A35FEA" w:rsidR="008A7A07" w:rsidP="00D967AF" w:rsidRDefault="00D967AF" w14:paraId="4E5B5910" w14:textId="411EA131">
      <w:pPr>
        <w:spacing w:after="0" w:line="240" w:lineRule="auto"/>
        <w:jc w:val="center"/>
        <w:rPr>
          <w:rFonts w:ascii="Montserrat" w:hAnsi="Montserrat" w:eastAsia="Arial" w:cs="Arial"/>
          <w:bCs/>
        </w:rPr>
      </w:pPr>
      <w:r w:rsidRPr="00D967AF">
        <w:rPr>
          <w:noProof/>
          <w:lang w:val="en-US"/>
        </w:rPr>
        <w:drawing>
          <wp:inline distT="0" distB="0" distL="0" distR="0" wp14:anchorId="4F1AAD71" wp14:editId="61769677">
            <wp:extent cx="2914650" cy="16426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677" cy="1680440"/>
                    </a:xfrm>
                    <a:prstGeom prst="rect">
                      <a:avLst/>
                    </a:prstGeom>
                  </pic:spPr>
                </pic:pic>
              </a:graphicData>
            </a:graphic>
          </wp:inline>
        </w:drawing>
      </w:r>
    </w:p>
    <w:p w:rsidRPr="00A35FEA" w:rsidR="008A7A07" w:rsidP="00A35FEA" w:rsidRDefault="008A7A07" w14:paraId="60854081" w14:textId="73088328">
      <w:pPr>
        <w:spacing w:after="0" w:line="240" w:lineRule="auto"/>
        <w:jc w:val="both"/>
        <w:rPr>
          <w:rFonts w:ascii="Montserrat" w:hAnsi="Montserrat" w:eastAsia="Arial" w:cs="Arial"/>
          <w:bCs/>
        </w:rPr>
      </w:pPr>
    </w:p>
    <w:p w:rsidRPr="00A35FEA" w:rsidR="008A7A07" w:rsidP="00A35FEA" w:rsidRDefault="004D7B4A" w14:paraId="2644A330" w14:textId="74655C6E">
      <w:pPr>
        <w:spacing w:after="0" w:line="240" w:lineRule="auto"/>
        <w:jc w:val="both"/>
        <w:rPr>
          <w:rFonts w:ascii="Montserrat" w:hAnsi="Montserrat" w:eastAsia="Arial" w:cs="Arial"/>
          <w:bCs/>
        </w:rPr>
      </w:pPr>
      <w:r>
        <w:rPr>
          <w:rFonts w:ascii="Montserrat" w:hAnsi="Montserrat" w:eastAsia="Arial" w:cs="Arial"/>
          <w:bCs/>
        </w:rPr>
        <w:t>En cambio, u</w:t>
      </w:r>
      <w:r w:rsidRPr="00A35FEA" w:rsidR="008A7A07">
        <w:rPr>
          <w:rFonts w:ascii="Montserrat" w:hAnsi="Montserrat" w:eastAsia="Arial" w:cs="Arial"/>
          <w:bCs/>
        </w:rPr>
        <w:t>n objeto que refleja todas las longitudes del espectro visible aparenta un color blanco.</w:t>
      </w:r>
    </w:p>
    <w:p w:rsidR="008A7A07" w:rsidP="00A35FEA" w:rsidRDefault="008A7A07" w14:paraId="323537A3" w14:textId="1F1D73B8">
      <w:pPr>
        <w:spacing w:after="0" w:line="240" w:lineRule="auto"/>
        <w:jc w:val="both"/>
        <w:rPr>
          <w:rFonts w:ascii="Montserrat" w:hAnsi="Montserrat" w:eastAsia="Arial" w:cs="Arial"/>
          <w:bCs/>
          <w:noProof/>
        </w:rPr>
      </w:pPr>
    </w:p>
    <w:p w:rsidRPr="00A35FEA" w:rsidR="00D967AF" w:rsidP="00D967AF" w:rsidRDefault="00D967AF" w14:paraId="47ED2812" w14:textId="722F675F">
      <w:pPr>
        <w:spacing w:after="0" w:line="240" w:lineRule="auto"/>
        <w:jc w:val="center"/>
        <w:rPr>
          <w:rFonts w:ascii="Montserrat" w:hAnsi="Montserrat" w:eastAsia="Arial" w:cs="Arial"/>
          <w:bCs/>
        </w:rPr>
      </w:pPr>
      <w:r w:rsidRPr="00D967AF">
        <w:rPr>
          <w:noProof/>
          <w:lang w:val="en-US"/>
        </w:rPr>
        <w:drawing>
          <wp:inline distT="0" distB="0" distL="0" distR="0" wp14:anchorId="1F9DA04C" wp14:editId="27AE4053">
            <wp:extent cx="2345484" cy="15214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4199" cy="1546574"/>
                    </a:xfrm>
                    <a:prstGeom prst="rect">
                      <a:avLst/>
                    </a:prstGeom>
                  </pic:spPr>
                </pic:pic>
              </a:graphicData>
            </a:graphic>
          </wp:inline>
        </w:drawing>
      </w:r>
    </w:p>
    <w:p w:rsidR="004D7B4A" w:rsidP="00A35FEA" w:rsidRDefault="004D7B4A" w14:paraId="318FE68F" w14:textId="77777777">
      <w:pPr>
        <w:spacing w:after="0" w:line="240" w:lineRule="auto"/>
        <w:jc w:val="both"/>
        <w:rPr>
          <w:rFonts w:ascii="Montserrat" w:hAnsi="Montserrat" w:eastAsia="Arial" w:cs="Arial"/>
          <w:bCs/>
        </w:rPr>
      </w:pPr>
    </w:p>
    <w:p w:rsidRPr="00A35FEA" w:rsidR="008A7A07" w:rsidP="00A35FEA" w:rsidRDefault="008A7A07" w14:paraId="3E7E4525" w14:textId="788CC11B">
      <w:pPr>
        <w:spacing w:after="0" w:line="240" w:lineRule="auto"/>
        <w:jc w:val="both"/>
        <w:rPr>
          <w:rFonts w:ascii="Montserrat" w:hAnsi="Montserrat" w:eastAsia="Arial" w:cs="Arial"/>
          <w:bCs/>
        </w:rPr>
      </w:pPr>
      <w:r w:rsidRPr="00A35FEA">
        <w:rPr>
          <w:rFonts w:ascii="Montserrat" w:hAnsi="Montserrat" w:eastAsia="Arial" w:cs="Arial"/>
          <w:bCs/>
        </w:rPr>
        <w:t>¿Qué sucede cuando la luz que incide en los objetos no es blanca?</w:t>
      </w:r>
    </w:p>
    <w:p w:rsidRPr="00A35FEA" w:rsidR="008A7A07" w:rsidP="00A35FEA" w:rsidRDefault="008A7A07" w14:paraId="0D2F8233" w14:textId="77777777">
      <w:pPr>
        <w:spacing w:after="0" w:line="240" w:lineRule="auto"/>
        <w:jc w:val="both"/>
        <w:rPr>
          <w:rFonts w:ascii="Montserrat" w:hAnsi="Montserrat" w:eastAsia="Arial" w:cs="Arial"/>
          <w:bCs/>
        </w:rPr>
      </w:pPr>
    </w:p>
    <w:p w:rsidRPr="00A35FEA" w:rsidR="008A7A07" w:rsidP="00A35FEA" w:rsidRDefault="008A7A07" w14:paraId="5FDF5805" w14:textId="43EFDECB">
      <w:pPr>
        <w:spacing w:after="0" w:line="240" w:lineRule="auto"/>
        <w:jc w:val="both"/>
        <w:rPr>
          <w:rFonts w:ascii="Montserrat" w:hAnsi="Montserrat" w:eastAsia="Arial" w:cs="Arial"/>
          <w:bCs/>
        </w:rPr>
      </w:pPr>
      <w:r w:rsidRPr="00A35FEA">
        <w:rPr>
          <w:rFonts w:ascii="Montserrat" w:hAnsi="Montserrat" w:eastAsia="Arial" w:cs="Arial"/>
          <w:bCs/>
        </w:rPr>
        <w:lastRenderedPageBreak/>
        <w:t xml:space="preserve">Los colores que percibimos de los objetos dependen del tipo de luz que incide en ellos y de la composición del material del objeto. Por ejemplo, </w:t>
      </w:r>
      <w:r w:rsidR="004D7B4A">
        <w:rPr>
          <w:rFonts w:ascii="Montserrat" w:hAnsi="Montserrat" w:eastAsia="Arial" w:cs="Arial"/>
          <w:bCs/>
        </w:rPr>
        <w:t>su un</w:t>
      </w:r>
      <w:r w:rsidRPr="00A35FEA">
        <w:rPr>
          <w:rFonts w:ascii="Montserrat" w:hAnsi="Montserrat" w:eastAsia="Arial" w:cs="Arial"/>
          <w:bCs/>
        </w:rPr>
        <w:t xml:space="preserve"> objeto es de color blanco bajo una luz blanca, ¿de qué color crees que se vea si la luz fuese roja?</w:t>
      </w:r>
    </w:p>
    <w:p w:rsidRPr="00A35FEA" w:rsidR="008A7A07" w:rsidP="00A35FEA" w:rsidRDefault="008A7A07" w14:paraId="16409B40" w14:textId="77777777">
      <w:pPr>
        <w:spacing w:after="0" w:line="240" w:lineRule="auto"/>
        <w:jc w:val="both"/>
        <w:rPr>
          <w:rFonts w:ascii="Montserrat" w:hAnsi="Montserrat" w:eastAsia="Arial" w:cs="Arial"/>
          <w:bCs/>
        </w:rPr>
      </w:pPr>
    </w:p>
    <w:p w:rsidRPr="00A35FEA" w:rsidR="008A7A07" w:rsidP="00A35FEA" w:rsidRDefault="004D7B4A" w14:paraId="68079CE7" w14:textId="0FF82FA0">
      <w:pPr>
        <w:spacing w:after="0" w:line="240" w:lineRule="auto"/>
        <w:jc w:val="both"/>
        <w:rPr>
          <w:rFonts w:ascii="Montserrat" w:hAnsi="Montserrat" w:eastAsia="Arial" w:cs="Arial"/>
          <w:bCs/>
        </w:rPr>
      </w:pPr>
      <w:r>
        <w:rPr>
          <w:rFonts w:ascii="Montserrat" w:hAnsi="Montserrat" w:eastAsia="Arial" w:cs="Arial"/>
          <w:bCs/>
        </w:rPr>
        <w:t xml:space="preserve">Se verá </w:t>
      </w:r>
      <w:r w:rsidRPr="00A35FEA" w:rsidR="008A7A07">
        <w:rPr>
          <w:rFonts w:ascii="Montserrat" w:hAnsi="Montserrat" w:eastAsia="Arial" w:cs="Arial"/>
          <w:bCs/>
        </w:rPr>
        <w:t>de color rojo</w:t>
      </w:r>
      <w:r>
        <w:rPr>
          <w:rFonts w:ascii="Montserrat" w:hAnsi="Montserrat" w:eastAsia="Arial" w:cs="Arial"/>
          <w:bCs/>
        </w:rPr>
        <w:t xml:space="preserve">. </w:t>
      </w:r>
      <w:r w:rsidRPr="00A35FEA" w:rsidR="008A7A07">
        <w:rPr>
          <w:rFonts w:ascii="Montserrat" w:hAnsi="Montserrat" w:eastAsia="Arial" w:cs="Arial"/>
          <w:bCs/>
        </w:rPr>
        <w:t>Si, el material del que está hecho el objeto es el que refleja toda la luz. Al ser la luz roja la única que incide en el objeto, será la única en ser reflejada y, por tanto, ve</w:t>
      </w:r>
      <w:r>
        <w:rPr>
          <w:rFonts w:ascii="Montserrat" w:hAnsi="Montserrat" w:eastAsia="Arial" w:cs="Arial"/>
          <w:bCs/>
        </w:rPr>
        <w:t>rá</w:t>
      </w:r>
      <w:r w:rsidRPr="00A35FEA" w:rsidR="008A7A07">
        <w:rPr>
          <w:rFonts w:ascii="Montserrat" w:hAnsi="Montserrat" w:eastAsia="Arial" w:cs="Arial"/>
          <w:bCs/>
        </w:rPr>
        <w:t>s el objeto de color rojo.</w:t>
      </w:r>
    </w:p>
    <w:p w:rsidRPr="00A35FEA" w:rsidR="008A7A07" w:rsidP="00A35FEA" w:rsidRDefault="008A7A07" w14:paraId="071B3EBC" w14:textId="77777777">
      <w:pPr>
        <w:spacing w:after="0" w:line="240" w:lineRule="auto"/>
        <w:jc w:val="both"/>
        <w:rPr>
          <w:rFonts w:ascii="Montserrat" w:hAnsi="Montserrat" w:eastAsia="Arial" w:cs="Arial"/>
          <w:bCs/>
        </w:rPr>
      </w:pPr>
    </w:p>
    <w:p w:rsidRPr="00A35FEA" w:rsidR="008A7A07" w:rsidP="00A35FEA" w:rsidRDefault="008A7A07" w14:paraId="7E4CC2D4" w14:textId="6B8F4FAC">
      <w:pPr>
        <w:spacing w:after="0" w:line="240" w:lineRule="auto"/>
        <w:jc w:val="both"/>
        <w:rPr>
          <w:rFonts w:ascii="Montserrat" w:hAnsi="Montserrat" w:eastAsia="Arial" w:cs="Arial"/>
          <w:bCs/>
        </w:rPr>
      </w:pPr>
      <w:r w:rsidRPr="00A35FEA">
        <w:rPr>
          <w:rFonts w:ascii="Montserrat" w:hAnsi="Montserrat" w:eastAsia="Arial" w:cs="Arial"/>
          <w:bCs/>
        </w:rPr>
        <w:t>¿</w:t>
      </w:r>
      <w:r w:rsidR="004D7B4A">
        <w:rPr>
          <w:rFonts w:ascii="Montserrat" w:hAnsi="Montserrat" w:eastAsia="Arial" w:cs="Arial"/>
          <w:bCs/>
        </w:rPr>
        <w:t>Q</w:t>
      </w:r>
      <w:r w:rsidRPr="00A35FEA">
        <w:rPr>
          <w:rFonts w:ascii="Montserrat" w:hAnsi="Montserrat" w:eastAsia="Arial" w:cs="Arial"/>
          <w:bCs/>
        </w:rPr>
        <w:t>ué pasa si bajo la luz blanca percib</w:t>
      </w:r>
      <w:r w:rsidR="004D7B4A">
        <w:rPr>
          <w:rFonts w:ascii="Montserrat" w:hAnsi="Montserrat" w:eastAsia="Arial" w:cs="Arial"/>
          <w:bCs/>
        </w:rPr>
        <w:t>es</w:t>
      </w:r>
      <w:r w:rsidRPr="00A35FEA">
        <w:rPr>
          <w:rFonts w:ascii="Montserrat" w:hAnsi="Montserrat" w:eastAsia="Arial" w:cs="Arial"/>
          <w:bCs/>
        </w:rPr>
        <w:t xml:space="preserve"> un objeto de color azul, pero haces que incida sobre él una luz de color rojo?</w:t>
      </w:r>
    </w:p>
    <w:p w:rsidRPr="00A35FEA" w:rsidR="008A7A07" w:rsidP="00A35FEA" w:rsidRDefault="008A7A07" w14:paraId="61DB4762" w14:textId="77777777">
      <w:pPr>
        <w:spacing w:after="0" w:line="240" w:lineRule="auto"/>
        <w:jc w:val="both"/>
        <w:rPr>
          <w:rFonts w:ascii="Montserrat" w:hAnsi="Montserrat" w:eastAsia="Arial" w:cs="Arial"/>
          <w:bCs/>
        </w:rPr>
      </w:pPr>
    </w:p>
    <w:p w:rsidRPr="00A35FEA" w:rsidR="008A7A07" w:rsidP="00A35FEA" w:rsidRDefault="004D7B4A" w14:paraId="6547E6E1" w14:textId="796DC512">
      <w:pPr>
        <w:spacing w:after="0" w:line="240" w:lineRule="auto"/>
        <w:jc w:val="both"/>
        <w:rPr>
          <w:rFonts w:ascii="Montserrat" w:hAnsi="Montserrat" w:eastAsia="Arial" w:cs="Arial"/>
          <w:bCs/>
        </w:rPr>
      </w:pPr>
      <w:r>
        <w:rPr>
          <w:rFonts w:ascii="Montserrat" w:hAnsi="Montserrat" w:eastAsia="Arial" w:cs="Arial"/>
          <w:bCs/>
        </w:rPr>
        <w:t>S</w:t>
      </w:r>
      <w:r w:rsidRPr="00A35FEA" w:rsidR="008A7A07">
        <w:rPr>
          <w:rFonts w:ascii="Montserrat" w:hAnsi="Montserrat" w:eastAsia="Arial" w:cs="Arial"/>
          <w:bCs/>
        </w:rPr>
        <w:t>e ve</w:t>
      </w:r>
      <w:r>
        <w:rPr>
          <w:rFonts w:ascii="Montserrat" w:hAnsi="Montserrat" w:eastAsia="Arial" w:cs="Arial"/>
          <w:bCs/>
        </w:rPr>
        <w:t>rá</w:t>
      </w:r>
      <w:r w:rsidRPr="00A35FEA" w:rsidR="008A7A07">
        <w:rPr>
          <w:rFonts w:ascii="Montserrat" w:hAnsi="Montserrat" w:eastAsia="Arial" w:cs="Arial"/>
          <w:bCs/>
        </w:rPr>
        <w:t xml:space="preserve"> obscuro, casi negro</w:t>
      </w:r>
      <w:r>
        <w:rPr>
          <w:rFonts w:ascii="Montserrat" w:hAnsi="Montserrat" w:eastAsia="Arial" w:cs="Arial"/>
          <w:bCs/>
        </w:rPr>
        <w:t xml:space="preserve">. Como </w:t>
      </w:r>
      <w:r w:rsidRPr="00A35FEA" w:rsidR="008A7A07">
        <w:rPr>
          <w:rFonts w:ascii="Montserrat" w:hAnsi="Montserrat" w:eastAsia="Arial" w:cs="Arial"/>
          <w:bCs/>
        </w:rPr>
        <w:t>ese objeto refleja bajo la luz blanca el color azul, al hacer incidir en este una luz que no tiene la longitud de onda correspondiente al azul, no tiene luz que reflejar y en consecuencia se ve de color obscuro.</w:t>
      </w:r>
    </w:p>
    <w:p w:rsidRPr="00A35FEA" w:rsidR="008A7A07" w:rsidP="00A35FEA" w:rsidRDefault="008A7A07" w14:paraId="12712CC5" w14:textId="77777777">
      <w:pPr>
        <w:spacing w:after="0" w:line="240" w:lineRule="auto"/>
        <w:jc w:val="both"/>
        <w:rPr>
          <w:rFonts w:ascii="Montserrat" w:hAnsi="Montserrat" w:eastAsia="Arial" w:cs="Arial"/>
          <w:bCs/>
        </w:rPr>
      </w:pPr>
    </w:p>
    <w:p w:rsidRPr="00A35FEA" w:rsidR="008A7A07" w:rsidP="00A35FEA" w:rsidRDefault="004D7B4A" w14:paraId="542CE08E" w14:textId="06B605C0">
      <w:pPr>
        <w:spacing w:after="0" w:line="240" w:lineRule="auto"/>
        <w:jc w:val="both"/>
        <w:rPr>
          <w:rFonts w:ascii="Montserrat" w:hAnsi="Montserrat" w:eastAsia="Arial" w:cs="Arial"/>
          <w:bCs/>
        </w:rPr>
      </w:pPr>
      <w:r>
        <w:rPr>
          <w:rFonts w:ascii="Montserrat" w:hAnsi="Montserrat" w:eastAsia="Arial" w:cs="Arial"/>
          <w:bCs/>
        </w:rPr>
        <w:t>Observa el siguiente</w:t>
      </w:r>
      <w:r w:rsidRPr="00A35FEA" w:rsidR="008A7A07">
        <w:rPr>
          <w:rFonts w:ascii="Montserrat" w:hAnsi="Montserrat" w:eastAsia="Arial" w:cs="Arial"/>
          <w:bCs/>
        </w:rPr>
        <w:t xml:space="preserve"> video en el que conocer</w:t>
      </w:r>
      <w:r>
        <w:rPr>
          <w:rFonts w:ascii="Montserrat" w:hAnsi="Montserrat" w:eastAsia="Arial" w:cs="Arial"/>
          <w:bCs/>
        </w:rPr>
        <w:t>á</w:t>
      </w:r>
      <w:r w:rsidRPr="00A35FEA" w:rsidR="008A7A07">
        <w:rPr>
          <w:rFonts w:ascii="Montserrat" w:hAnsi="Montserrat" w:eastAsia="Arial" w:cs="Arial"/>
          <w:bCs/>
        </w:rPr>
        <w:t>s más ejemplos de la luz y los colores.</w:t>
      </w:r>
    </w:p>
    <w:p w:rsidRPr="00A35FEA" w:rsidR="008A7A07" w:rsidP="00A35FEA" w:rsidRDefault="008A7A07" w14:paraId="38284B4F" w14:textId="7CDDD95B">
      <w:pPr>
        <w:spacing w:after="0" w:line="240" w:lineRule="auto"/>
        <w:jc w:val="both"/>
        <w:rPr>
          <w:rFonts w:ascii="Montserrat" w:hAnsi="Montserrat" w:eastAsia="Arial" w:cs="Arial"/>
          <w:bCs/>
        </w:rPr>
      </w:pPr>
    </w:p>
    <w:p w:rsidRPr="00E4387C" w:rsidR="008A7A07" w:rsidP="00230CCF" w:rsidRDefault="008A7A07" w14:paraId="3E668A2C" w14:textId="77777777">
      <w:pPr>
        <w:pStyle w:val="Prrafodelista"/>
        <w:numPr>
          <w:ilvl w:val="0"/>
          <w:numId w:val="13"/>
        </w:numPr>
        <w:spacing w:after="0" w:line="240" w:lineRule="auto"/>
        <w:jc w:val="both"/>
        <w:rPr>
          <w:rFonts w:ascii="Montserrat" w:hAnsi="Montserrat" w:eastAsia="Arial" w:cs="Arial"/>
          <w:b/>
        </w:rPr>
      </w:pPr>
      <w:r w:rsidRPr="00E4387C">
        <w:rPr>
          <w:rFonts w:ascii="Montserrat" w:hAnsi="Montserrat" w:eastAsia="Arial" w:cs="Arial"/>
          <w:b/>
        </w:rPr>
        <w:t>Electricidad, luz y espectros</w:t>
      </w:r>
    </w:p>
    <w:p w:rsidRPr="00E4387C" w:rsidR="00230CCF" w:rsidP="00230CCF" w:rsidRDefault="00230CCF" w14:paraId="50F2A0E8" w14:textId="77777777">
      <w:pPr>
        <w:spacing w:after="0" w:line="240" w:lineRule="auto"/>
        <w:ind w:left="360"/>
        <w:jc w:val="both"/>
        <w:rPr>
          <w:rFonts w:ascii="Montserrat" w:hAnsi="Montserrat" w:eastAsia="Arial" w:cs="Arial"/>
          <w:bCs/>
        </w:rPr>
      </w:pPr>
      <w:r w:rsidRPr="00E4387C">
        <w:rPr>
          <w:rFonts w:ascii="Montserrat" w:hAnsi="Montserrat" w:eastAsia="Arial" w:cs="Arial"/>
          <w:bCs/>
        </w:rPr>
        <w:t>Ciencias. Física, Segundo grado, bloque 4</w:t>
      </w:r>
    </w:p>
    <w:p w:rsidRPr="00E4387C" w:rsidR="00230CCF" w:rsidP="00230CCF" w:rsidRDefault="00230CCF" w14:paraId="053EC239" w14:textId="77777777">
      <w:pPr>
        <w:spacing w:after="0" w:line="240" w:lineRule="auto"/>
        <w:ind w:left="360"/>
        <w:jc w:val="both"/>
        <w:rPr>
          <w:rFonts w:ascii="Montserrat" w:hAnsi="Montserrat" w:eastAsia="Arial" w:cs="Arial"/>
          <w:bCs/>
        </w:rPr>
      </w:pPr>
      <w:r w:rsidRPr="00E4387C">
        <w:rPr>
          <w:rFonts w:ascii="Montserrat" w:hAnsi="Montserrat" w:eastAsia="Arial" w:cs="Arial"/>
          <w:bCs/>
        </w:rPr>
        <w:t xml:space="preserve">Del minuto </w:t>
      </w:r>
      <w:r w:rsidRPr="00E4387C" w:rsidR="008A7A07">
        <w:rPr>
          <w:rFonts w:ascii="Montserrat" w:hAnsi="Montserrat" w:eastAsia="Arial" w:cs="Arial"/>
          <w:bCs/>
        </w:rPr>
        <w:t xml:space="preserve">07:10 </w:t>
      </w:r>
      <w:proofErr w:type="spellStart"/>
      <w:r w:rsidRPr="00E4387C">
        <w:rPr>
          <w:rFonts w:ascii="Montserrat" w:hAnsi="Montserrat" w:eastAsia="Arial" w:cs="Arial"/>
          <w:bCs/>
        </w:rPr>
        <w:t>al</w:t>
      </w:r>
      <w:proofErr w:type="spellEnd"/>
      <w:r w:rsidRPr="00E4387C" w:rsidR="008A7A07">
        <w:rPr>
          <w:rFonts w:ascii="Montserrat" w:hAnsi="Montserrat" w:eastAsia="Arial" w:cs="Arial"/>
          <w:bCs/>
        </w:rPr>
        <w:t xml:space="preserve"> 08:17</w:t>
      </w:r>
    </w:p>
    <w:p w:rsidRPr="00E4387C" w:rsidR="008A7A07" w:rsidP="00230CCF" w:rsidRDefault="00FB31BD" w14:paraId="124EFCD9" w14:textId="1171B9B7">
      <w:pPr>
        <w:spacing w:after="0" w:line="240" w:lineRule="auto"/>
        <w:ind w:left="360"/>
        <w:jc w:val="both"/>
        <w:rPr>
          <w:rFonts w:ascii="Montserrat" w:hAnsi="Montserrat" w:eastAsia="Arial" w:cs="Arial"/>
          <w:bCs/>
        </w:rPr>
      </w:pPr>
      <w:hyperlink w:history="1" r:id="rId13">
        <w:r w:rsidRPr="00EF74EF">
          <w:rPr>
            <w:rStyle w:val="Hipervnculo"/>
            <w:rFonts w:ascii="Montserrat" w:hAnsi="Montserrat" w:eastAsia="Arial" w:cs="Arial"/>
            <w:bCs/>
          </w:rPr>
          <w:t>https://youtu.be/4VDU5j3Ex0o</w:t>
        </w:r>
      </w:hyperlink>
      <w:r>
        <w:rPr>
          <w:rFonts w:ascii="Montserrat" w:hAnsi="Montserrat" w:eastAsia="Arial" w:cs="Arial"/>
          <w:bCs/>
        </w:rPr>
        <w:t xml:space="preserve"> </w:t>
      </w:r>
      <w:bookmarkStart w:name="_GoBack" w:id="1"/>
      <w:bookmarkEnd w:id="1"/>
    </w:p>
    <w:p w:rsidRPr="00A35FEA" w:rsidR="008A7A07" w:rsidP="00A35FEA" w:rsidRDefault="008A7A07" w14:paraId="65E87915" w14:textId="227A12BE">
      <w:pPr>
        <w:spacing w:after="0" w:line="240" w:lineRule="auto"/>
        <w:jc w:val="both"/>
        <w:rPr>
          <w:rFonts w:ascii="Montserrat" w:hAnsi="Montserrat" w:eastAsia="Arial" w:cs="Arial"/>
          <w:bCs/>
        </w:rPr>
      </w:pPr>
    </w:p>
    <w:p w:rsidRPr="00A35FEA" w:rsidR="008A7A07" w:rsidP="00A35FEA" w:rsidRDefault="008A7A07" w14:paraId="19752F11" w14:textId="6A2FA8CF">
      <w:pPr>
        <w:spacing w:after="0" w:line="240" w:lineRule="auto"/>
        <w:jc w:val="both"/>
        <w:rPr>
          <w:rFonts w:ascii="Montserrat" w:hAnsi="Montserrat" w:eastAsia="Arial" w:cs="Arial"/>
          <w:bCs/>
        </w:rPr>
      </w:pPr>
      <w:r w:rsidRPr="00A35FEA">
        <w:rPr>
          <w:rFonts w:ascii="Montserrat" w:hAnsi="Montserrat" w:eastAsia="Arial" w:cs="Arial"/>
          <w:bCs/>
        </w:rPr>
        <w:t>La visión humana es sumamente compleja. Gracias a la evolución hemos desarrollado una serie de estructuras que nos permiten ver el mundo que nos rodea. Esto es indispensable para saber cómo nos tenemos que desplazar en el espacio, para reconocer los peligros que nos rodean, a las personas en las que confiamos y hasta para distinguir los alimentos que están en óptimas condiciones de ser ingeridos, para obtener su máximo provecho y que no nos enfermen, y esto en base a sus colores.</w:t>
      </w:r>
    </w:p>
    <w:p w:rsidR="00230CCF" w:rsidP="00A35FEA" w:rsidRDefault="00230CCF" w14:paraId="6987575F" w14:textId="77777777">
      <w:pPr>
        <w:spacing w:after="0" w:line="240" w:lineRule="auto"/>
        <w:jc w:val="both"/>
        <w:rPr>
          <w:rFonts w:ascii="Montserrat" w:hAnsi="Montserrat" w:eastAsia="Arial" w:cs="Arial"/>
          <w:bCs/>
        </w:rPr>
      </w:pPr>
    </w:p>
    <w:p w:rsidRPr="00A35FEA" w:rsidR="008A7A07" w:rsidP="00A35FEA" w:rsidRDefault="008A7A07" w14:paraId="3F9B57E6" w14:textId="416C0EFA">
      <w:pPr>
        <w:spacing w:after="0" w:line="240" w:lineRule="auto"/>
        <w:jc w:val="both"/>
        <w:rPr>
          <w:rFonts w:ascii="Montserrat" w:hAnsi="Montserrat" w:eastAsia="Arial" w:cs="Arial"/>
          <w:bCs/>
        </w:rPr>
      </w:pPr>
      <w:r w:rsidRPr="00A35FEA">
        <w:rPr>
          <w:rFonts w:ascii="Montserrat" w:hAnsi="Montserrat" w:eastAsia="Arial" w:cs="Arial"/>
          <w:bCs/>
        </w:rPr>
        <w:t xml:space="preserve">El sentido de la vista sin duda alguna es uno de los sentidos de los que más dependemos como especie. </w:t>
      </w:r>
    </w:p>
    <w:p w:rsidRPr="00A35FEA" w:rsidR="008A7A07" w:rsidP="00A35FEA" w:rsidRDefault="008A7A07" w14:paraId="4587D949" w14:textId="77777777">
      <w:pPr>
        <w:spacing w:after="0" w:line="240" w:lineRule="auto"/>
        <w:jc w:val="both"/>
        <w:rPr>
          <w:rFonts w:ascii="Montserrat" w:hAnsi="Montserrat" w:eastAsia="Arial" w:cs="Arial"/>
          <w:bCs/>
        </w:rPr>
      </w:pPr>
    </w:p>
    <w:p w:rsidRPr="00A35FEA" w:rsidR="00230CCF" w:rsidP="00230CCF" w:rsidRDefault="008A7A07" w14:paraId="7BA17E64" w14:textId="0EE566DF">
      <w:pPr>
        <w:spacing w:after="0" w:line="240" w:lineRule="auto"/>
        <w:jc w:val="both"/>
        <w:rPr>
          <w:rFonts w:ascii="Montserrat" w:hAnsi="Montserrat" w:eastAsia="Arial" w:cs="Arial"/>
          <w:bCs/>
        </w:rPr>
      </w:pPr>
      <w:r w:rsidRPr="00A35FEA">
        <w:rPr>
          <w:rFonts w:ascii="Montserrat" w:hAnsi="Montserrat" w:eastAsia="Arial" w:cs="Arial"/>
          <w:bCs/>
        </w:rPr>
        <w:t>La interpretación de los colores es parte de nuestro sentido de la vista, en éste están involucrados nuestros ojos y nuestro cerebro. Para entender esto, debes recordar primero algunas partes del ojo.</w:t>
      </w:r>
      <w:r w:rsidRPr="00230CCF" w:rsidR="00230CCF">
        <w:rPr>
          <w:rFonts w:ascii="Montserrat" w:hAnsi="Montserrat" w:eastAsia="Arial" w:cs="Arial"/>
          <w:bCs/>
        </w:rPr>
        <w:t xml:space="preserve"> </w:t>
      </w:r>
      <w:r w:rsidR="00230CCF">
        <w:rPr>
          <w:rFonts w:ascii="Montserrat" w:hAnsi="Montserrat" w:eastAsia="Arial" w:cs="Arial"/>
          <w:bCs/>
        </w:rPr>
        <w:t>La siguiente imagen es</w:t>
      </w:r>
      <w:r w:rsidRPr="00A35FEA" w:rsidR="00230CCF">
        <w:rPr>
          <w:rFonts w:ascii="Montserrat" w:hAnsi="Montserrat" w:eastAsia="Arial" w:cs="Arial"/>
          <w:bCs/>
        </w:rPr>
        <w:t xml:space="preserve"> un esquema en el que se detallan:</w:t>
      </w:r>
    </w:p>
    <w:p w:rsidRPr="00A35FEA" w:rsidR="008A7A07" w:rsidP="00A35FEA" w:rsidRDefault="008A7A07" w14:paraId="3ABCFE4D" w14:textId="7F74A65D">
      <w:pPr>
        <w:spacing w:after="0" w:line="240" w:lineRule="auto"/>
        <w:jc w:val="both"/>
        <w:rPr>
          <w:rFonts w:ascii="Montserrat" w:hAnsi="Montserrat" w:eastAsia="Arial" w:cs="Arial"/>
          <w:bCs/>
        </w:rPr>
      </w:pPr>
    </w:p>
    <w:p w:rsidRPr="00A35FEA" w:rsidR="008A7A07" w:rsidP="00D967AF" w:rsidRDefault="00D967AF" w14:paraId="391F282F" w14:textId="261A6BC1">
      <w:pPr>
        <w:spacing w:after="0" w:line="240" w:lineRule="auto"/>
        <w:jc w:val="center"/>
        <w:rPr>
          <w:rFonts w:ascii="Montserrat" w:hAnsi="Montserrat" w:eastAsia="Arial" w:cs="Arial"/>
          <w:bCs/>
        </w:rPr>
      </w:pPr>
      <w:r w:rsidRPr="00D967AF">
        <w:rPr>
          <w:noProof/>
          <w:lang w:val="en-US"/>
        </w:rPr>
        <w:lastRenderedPageBreak/>
        <w:drawing>
          <wp:inline distT="0" distB="0" distL="0" distR="0" wp14:anchorId="5EA4A028" wp14:editId="01AD04F5">
            <wp:extent cx="3913833" cy="264010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7657" cy="2656171"/>
                    </a:xfrm>
                    <a:prstGeom prst="rect">
                      <a:avLst/>
                    </a:prstGeom>
                  </pic:spPr>
                </pic:pic>
              </a:graphicData>
            </a:graphic>
          </wp:inline>
        </w:drawing>
      </w:r>
    </w:p>
    <w:p w:rsidRPr="00A35FEA" w:rsidR="008A7A07" w:rsidP="00A35FEA" w:rsidRDefault="008A7A07" w14:paraId="35352E2F" w14:textId="77777777">
      <w:pPr>
        <w:spacing w:after="0" w:line="240" w:lineRule="auto"/>
        <w:jc w:val="both"/>
        <w:rPr>
          <w:rFonts w:ascii="Montserrat" w:hAnsi="Montserrat" w:eastAsia="Arial" w:cs="Arial"/>
          <w:bCs/>
        </w:rPr>
      </w:pPr>
    </w:p>
    <w:p w:rsidRPr="00A35FEA" w:rsidR="008A7A07" w:rsidP="00A35FEA" w:rsidRDefault="008A7A07" w14:paraId="527F2256" w14:textId="5A687AB1">
      <w:pPr>
        <w:spacing w:after="0" w:line="240" w:lineRule="auto"/>
        <w:jc w:val="both"/>
        <w:rPr>
          <w:rFonts w:ascii="Montserrat" w:hAnsi="Montserrat" w:eastAsia="Arial" w:cs="Arial"/>
          <w:bCs/>
        </w:rPr>
      </w:pPr>
      <w:r w:rsidRPr="00A35FEA">
        <w:rPr>
          <w:rFonts w:ascii="Montserrat" w:hAnsi="Montserrat" w:eastAsia="Arial" w:cs="Arial"/>
          <w:bCs/>
        </w:rPr>
        <w:t xml:space="preserve">Como ya sabes, la luz incide en un objeto, parte de esta es absorbida y otra parte es reflejada, esta última es la que llega a nuestros ojos. Entra a través de un espacio llamado pupila, atraviesa el lente cristalino y el humor vítreo y llega hasta la retina, un tejido en la parte interna del ojo. En la retina se encuentran unas células especializadas a la luz o fotorreceptores llamados bastones y conos. </w:t>
      </w:r>
    </w:p>
    <w:p w:rsidRPr="00A35FEA" w:rsidR="008A7A07" w:rsidP="00A35FEA" w:rsidRDefault="008A7A07" w14:paraId="72550F10" w14:textId="77777777">
      <w:pPr>
        <w:spacing w:after="0" w:line="240" w:lineRule="auto"/>
        <w:jc w:val="both"/>
        <w:rPr>
          <w:rFonts w:ascii="Montserrat" w:hAnsi="Montserrat" w:eastAsia="Arial" w:cs="Arial"/>
          <w:bCs/>
        </w:rPr>
      </w:pPr>
    </w:p>
    <w:p w:rsidRPr="00A35FEA" w:rsidR="008A7A07" w:rsidP="00A35FEA" w:rsidRDefault="008A7A07" w14:paraId="78EFD866" w14:textId="7537BFA0">
      <w:pPr>
        <w:spacing w:after="0" w:line="240" w:lineRule="auto"/>
        <w:jc w:val="both"/>
        <w:rPr>
          <w:rFonts w:ascii="Montserrat" w:hAnsi="Montserrat" w:eastAsia="Arial" w:cs="Arial"/>
          <w:bCs/>
        </w:rPr>
      </w:pPr>
      <w:r w:rsidRPr="00A35FEA">
        <w:rPr>
          <w:rFonts w:ascii="Montserrat" w:hAnsi="Montserrat" w:eastAsia="Arial" w:cs="Arial"/>
          <w:bCs/>
        </w:rPr>
        <w:t>Los bastones son células muy sensibles a condiciones de baja luminosidad y se localizan en casi toda la retina. Son necesarios para la percepción de movimiento y están especializadas para la visión periférica. Al ser sensibles a condiciones de poca luz, sólo pueden distinguir el color negro, el blanco y distintas escalas de gris.</w:t>
      </w:r>
    </w:p>
    <w:p w:rsidRPr="00A35FEA" w:rsidR="008A7A07" w:rsidP="00A35FEA" w:rsidRDefault="008A7A07" w14:paraId="244DB3EC" w14:textId="77777777">
      <w:pPr>
        <w:spacing w:after="0" w:line="240" w:lineRule="auto"/>
        <w:jc w:val="both"/>
        <w:rPr>
          <w:rFonts w:ascii="Montserrat" w:hAnsi="Montserrat" w:eastAsia="Arial" w:cs="Arial"/>
          <w:bCs/>
        </w:rPr>
      </w:pPr>
    </w:p>
    <w:p w:rsidRPr="00A35FEA" w:rsidR="008A7A07" w:rsidP="00A35FEA" w:rsidRDefault="008A7A07" w14:paraId="5FA6A921" w14:textId="77777777">
      <w:pPr>
        <w:spacing w:after="0" w:line="240" w:lineRule="auto"/>
        <w:jc w:val="both"/>
        <w:rPr>
          <w:rFonts w:ascii="Montserrat" w:hAnsi="Montserrat" w:eastAsia="Arial" w:cs="Arial"/>
          <w:bCs/>
        </w:rPr>
      </w:pPr>
      <w:r w:rsidRPr="00A35FEA">
        <w:rPr>
          <w:rFonts w:ascii="Montserrat" w:hAnsi="Montserrat" w:eastAsia="Arial" w:cs="Arial"/>
          <w:bCs/>
        </w:rPr>
        <w:t xml:space="preserve">Los bastones son mucho más numerosos que los conos, hay alrededor de 120 millones de bastones en el ojo humano y aproximadamente 7 millones de conos. Sin embargo, los conos son fotorreceptores esenciales para la visión en color. </w:t>
      </w:r>
    </w:p>
    <w:p w:rsidRPr="00A35FEA" w:rsidR="008A7A07" w:rsidP="00A35FEA" w:rsidRDefault="008A7A07" w14:paraId="17B32F2F" w14:textId="2372739C">
      <w:pPr>
        <w:spacing w:after="0" w:line="240" w:lineRule="auto"/>
        <w:jc w:val="both"/>
        <w:rPr>
          <w:rFonts w:ascii="Montserrat" w:hAnsi="Montserrat" w:eastAsia="Arial" w:cs="Arial"/>
          <w:bCs/>
        </w:rPr>
      </w:pPr>
      <w:r w:rsidRPr="00A35FEA">
        <w:rPr>
          <w:rFonts w:ascii="Montserrat" w:hAnsi="Montserrat" w:eastAsia="Arial" w:cs="Arial"/>
          <w:bCs/>
        </w:rPr>
        <w:t>Estos se encuentran principalmente en una región de la retina conocida como mácula y, de manera particular, en su centro, llamado fóvea, una región de 0.3 mm aproximadamente en la que no existe ningún bastón, pero si tiene la mayor concentración de conos de toda la retina.</w:t>
      </w:r>
    </w:p>
    <w:p w:rsidRPr="00A35FEA" w:rsidR="008A7A07" w:rsidP="00A35FEA" w:rsidRDefault="008A7A07" w14:paraId="5025C988" w14:textId="77777777">
      <w:pPr>
        <w:spacing w:after="0" w:line="240" w:lineRule="auto"/>
        <w:jc w:val="both"/>
        <w:rPr>
          <w:rFonts w:ascii="Montserrat" w:hAnsi="Montserrat" w:eastAsia="Arial" w:cs="Arial"/>
          <w:bCs/>
        </w:rPr>
      </w:pPr>
    </w:p>
    <w:p w:rsidRPr="00A35FEA" w:rsidR="008A7A07" w:rsidP="00A35FEA" w:rsidRDefault="008A7A07" w14:paraId="025BBE7E" w14:textId="43A48E30">
      <w:pPr>
        <w:spacing w:after="0" w:line="240" w:lineRule="auto"/>
        <w:jc w:val="both"/>
        <w:rPr>
          <w:rFonts w:ascii="Montserrat" w:hAnsi="Montserrat" w:eastAsia="Arial" w:cs="Arial"/>
          <w:bCs/>
        </w:rPr>
      </w:pPr>
      <w:r w:rsidRPr="00A35FEA">
        <w:rPr>
          <w:rFonts w:ascii="Montserrat" w:hAnsi="Montserrat" w:eastAsia="Arial" w:cs="Arial"/>
          <w:bCs/>
        </w:rPr>
        <w:t>La fóvea es la parte de la retina especializada en la percepción del color. Existen tres tipos de conos sensibles al color en el ojo humano, los cuales corresponden a la detección de longitudes de onda cortas, medianas y largas. Los conos sensibles a las longitudes de onda corta corresponden a lo que detectaríamos como el color azul, los sensibles a las ondas medianas corresponden al color verde y los sensibles a longitudes largas al color rojo. Estos tres tipos de conos nos dan una visión tricromática, ya que al combinarse nos permite ver una gran diversidad de colores. La visión humana es capaz de percibir alrededor de 8000 colores, siempre y cuando cuente con una cantidad adecuada de luz.</w:t>
      </w:r>
    </w:p>
    <w:p w:rsidRPr="00A35FEA" w:rsidR="008A7A07" w:rsidP="00A35FEA" w:rsidRDefault="008A7A07" w14:paraId="14A79A34" w14:textId="77777777">
      <w:pPr>
        <w:spacing w:after="0" w:line="240" w:lineRule="auto"/>
        <w:jc w:val="both"/>
        <w:rPr>
          <w:rFonts w:ascii="Montserrat" w:hAnsi="Montserrat" w:eastAsia="Arial" w:cs="Arial"/>
          <w:bCs/>
        </w:rPr>
      </w:pPr>
    </w:p>
    <w:p w:rsidRPr="00A35FEA" w:rsidR="008A7A07" w:rsidP="00A35FEA" w:rsidRDefault="00DF387D" w14:paraId="338308BF" w14:textId="7344F268">
      <w:pPr>
        <w:spacing w:after="0" w:line="240" w:lineRule="auto"/>
        <w:jc w:val="both"/>
        <w:rPr>
          <w:rFonts w:ascii="Montserrat" w:hAnsi="Montserrat" w:eastAsia="Arial" w:cs="Arial"/>
          <w:bCs/>
        </w:rPr>
      </w:pPr>
      <w:r>
        <w:rPr>
          <w:rFonts w:ascii="Montserrat" w:hAnsi="Montserrat" w:eastAsia="Arial" w:cs="Arial"/>
          <w:bCs/>
        </w:rPr>
        <w:lastRenderedPageBreak/>
        <w:t>P</w:t>
      </w:r>
      <w:r w:rsidRPr="00A35FEA" w:rsidR="008A7A07">
        <w:rPr>
          <w:rFonts w:ascii="Montserrat" w:hAnsi="Montserrat" w:eastAsia="Arial" w:cs="Arial"/>
          <w:bCs/>
        </w:rPr>
        <w:t>ara la percepción del color es esencial la luz. Los conos necesitan suficiente cantidad de luz para poder diferenciar los matices de los colores.</w:t>
      </w:r>
    </w:p>
    <w:p w:rsidRPr="00A35FEA" w:rsidR="008A7A07" w:rsidP="00A35FEA" w:rsidRDefault="008A7A07" w14:paraId="44F355C3" w14:textId="77777777">
      <w:pPr>
        <w:spacing w:after="0" w:line="240" w:lineRule="auto"/>
        <w:jc w:val="both"/>
        <w:rPr>
          <w:rFonts w:ascii="Montserrat" w:hAnsi="Montserrat" w:eastAsia="Arial" w:cs="Arial"/>
          <w:bCs/>
        </w:rPr>
      </w:pPr>
    </w:p>
    <w:p w:rsidRPr="00A35FEA" w:rsidR="008A7A07" w:rsidP="00A35FEA" w:rsidRDefault="008A7A07" w14:paraId="786472E2" w14:textId="249E82EE">
      <w:pPr>
        <w:spacing w:after="0" w:line="240" w:lineRule="auto"/>
        <w:jc w:val="both"/>
        <w:rPr>
          <w:rFonts w:ascii="Montserrat" w:hAnsi="Montserrat" w:eastAsia="Arial" w:cs="Arial"/>
          <w:bCs/>
        </w:rPr>
      </w:pPr>
      <w:r w:rsidRPr="00A35FEA">
        <w:rPr>
          <w:rFonts w:ascii="Montserrat" w:hAnsi="Montserrat" w:eastAsia="Arial" w:cs="Arial"/>
          <w:bCs/>
        </w:rPr>
        <w:t>Cuando est</w:t>
      </w:r>
      <w:r w:rsidR="00DF387D">
        <w:rPr>
          <w:rFonts w:ascii="Montserrat" w:hAnsi="Montserrat" w:eastAsia="Arial" w:cs="Arial"/>
          <w:bCs/>
        </w:rPr>
        <w:t>as</w:t>
      </w:r>
      <w:r w:rsidRPr="00A35FEA">
        <w:rPr>
          <w:rFonts w:ascii="Montserrat" w:hAnsi="Montserrat" w:eastAsia="Arial" w:cs="Arial"/>
          <w:bCs/>
        </w:rPr>
        <w:t xml:space="preserve"> en una habitación con muy poca iluminación, </w:t>
      </w:r>
      <w:r w:rsidR="00DF387D">
        <w:rPr>
          <w:rFonts w:ascii="Montserrat" w:hAnsi="Montserrat" w:eastAsia="Arial" w:cs="Arial"/>
          <w:bCs/>
        </w:rPr>
        <w:t>eres</w:t>
      </w:r>
      <w:r w:rsidRPr="00A35FEA">
        <w:rPr>
          <w:rFonts w:ascii="Montserrat" w:hAnsi="Montserrat" w:eastAsia="Arial" w:cs="Arial"/>
          <w:bCs/>
        </w:rPr>
        <w:t xml:space="preserve"> capaz de detectar siluetas, pero no los colores de los objetos. En ese caso las células que se están activando son sólo los bastones pues tienen una mayor sensibilidad a la luz, mientras que los conos no lo están haciendo pues necesitan más luz. </w:t>
      </w:r>
    </w:p>
    <w:p w:rsidR="00DF387D" w:rsidP="00A35FEA" w:rsidRDefault="00DF387D" w14:paraId="720AE53C" w14:textId="77777777">
      <w:pPr>
        <w:spacing w:after="0" w:line="240" w:lineRule="auto"/>
        <w:jc w:val="both"/>
        <w:rPr>
          <w:rFonts w:ascii="Montserrat" w:hAnsi="Montserrat" w:eastAsia="Arial" w:cs="Arial"/>
          <w:bCs/>
        </w:rPr>
      </w:pPr>
    </w:p>
    <w:p w:rsidRPr="00A35FEA" w:rsidR="008A7A07" w:rsidP="00A35FEA" w:rsidRDefault="008A7A07" w14:paraId="4098392B" w14:textId="7011B2F2">
      <w:pPr>
        <w:spacing w:after="0" w:line="240" w:lineRule="auto"/>
        <w:jc w:val="both"/>
        <w:rPr>
          <w:rFonts w:ascii="Montserrat" w:hAnsi="Montserrat" w:eastAsia="Arial" w:cs="Arial"/>
          <w:bCs/>
        </w:rPr>
      </w:pPr>
      <w:r w:rsidRPr="00A35FEA">
        <w:rPr>
          <w:rFonts w:ascii="Montserrat" w:hAnsi="Montserrat" w:eastAsia="Arial" w:cs="Arial"/>
          <w:bCs/>
        </w:rPr>
        <w:t xml:space="preserve">La parte de nuestro ojo que ayuda a regular la entrada de luz es la pupila, esta se dilata en condiciones de poca luz para tratar de captar la mayor cantidad de esta y se cierra cuando hay una gran cantidad de luz. </w:t>
      </w:r>
    </w:p>
    <w:p w:rsidRPr="00A35FEA" w:rsidR="008A7A07" w:rsidP="00A35FEA" w:rsidRDefault="008A7A07" w14:paraId="4626872F" w14:textId="4F1CE353">
      <w:pPr>
        <w:spacing w:after="0" w:line="240" w:lineRule="auto"/>
        <w:jc w:val="both"/>
        <w:rPr>
          <w:rFonts w:ascii="Montserrat" w:hAnsi="Montserrat" w:eastAsia="Arial" w:cs="Arial"/>
          <w:bCs/>
        </w:rPr>
      </w:pPr>
    </w:p>
    <w:p w:rsidR="008A7A07" w:rsidP="00A35FEA" w:rsidRDefault="00DF387D" w14:paraId="7B908428" w14:textId="3791DE26">
      <w:pPr>
        <w:spacing w:after="0" w:line="240" w:lineRule="auto"/>
        <w:jc w:val="both"/>
        <w:rPr>
          <w:rFonts w:ascii="Montserrat" w:hAnsi="Montserrat" w:eastAsia="Arial" w:cs="Arial"/>
          <w:bCs/>
        </w:rPr>
      </w:pPr>
      <w:r>
        <w:rPr>
          <w:rFonts w:ascii="Montserrat" w:hAnsi="Montserrat" w:eastAsia="Arial" w:cs="Arial"/>
          <w:bCs/>
        </w:rPr>
        <w:t>Para poder percibir los colores, l</w:t>
      </w:r>
      <w:r w:rsidRPr="00A35FEA" w:rsidR="008A7A07">
        <w:rPr>
          <w:rFonts w:ascii="Montserrat" w:hAnsi="Montserrat" w:eastAsia="Arial" w:cs="Arial"/>
          <w:bCs/>
        </w:rPr>
        <w:t>os conos convierten las señales de luz en impulsos eléctricos que son enviados a través del nervio óptico, a la corteza visual que se encuentra en el lóbulo occipital de nuestro cerebro.</w:t>
      </w:r>
    </w:p>
    <w:p w:rsidRPr="00A35FEA" w:rsidR="006E7971" w:rsidP="00A35FEA" w:rsidRDefault="006E7971" w14:paraId="720421AE" w14:textId="77777777">
      <w:pPr>
        <w:spacing w:after="0" w:line="240" w:lineRule="auto"/>
        <w:jc w:val="both"/>
        <w:rPr>
          <w:rFonts w:ascii="Montserrat" w:hAnsi="Montserrat" w:eastAsia="Arial" w:cs="Arial"/>
          <w:bCs/>
        </w:rPr>
      </w:pPr>
    </w:p>
    <w:p w:rsidR="008A7A07" w:rsidP="00D967AF" w:rsidRDefault="00D967AF" w14:paraId="722AFCD9" w14:textId="10E8BDAE">
      <w:pPr>
        <w:spacing w:after="0" w:line="240" w:lineRule="auto"/>
        <w:jc w:val="center"/>
        <w:rPr>
          <w:rFonts w:ascii="Montserrat" w:hAnsi="Montserrat" w:eastAsia="Arial" w:cs="Arial"/>
          <w:bCs/>
        </w:rPr>
      </w:pPr>
      <w:r w:rsidRPr="00D967AF">
        <w:rPr>
          <w:noProof/>
          <w:lang w:val="en-US"/>
        </w:rPr>
        <w:drawing>
          <wp:inline distT="0" distB="0" distL="0" distR="0" wp14:anchorId="4BC163D9" wp14:editId="324DA350">
            <wp:extent cx="2621082" cy="31432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3528" cy="3158176"/>
                    </a:xfrm>
                    <a:prstGeom prst="rect">
                      <a:avLst/>
                    </a:prstGeom>
                  </pic:spPr>
                </pic:pic>
              </a:graphicData>
            </a:graphic>
          </wp:inline>
        </w:drawing>
      </w:r>
    </w:p>
    <w:p w:rsidRPr="00A35FEA" w:rsidR="006E7971" w:rsidP="00A35FEA" w:rsidRDefault="006E7971" w14:paraId="764B3DC9" w14:textId="77777777">
      <w:pPr>
        <w:spacing w:after="0" w:line="240" w:lineRule="auto"/>
        <w:jc w:val="both"/>
        <w:rPr>
          <w:rFonts w:ascii="Montserrat" w:hAnsi="Montserrat" w:eastAsia="Arial" w:cs="Arial"/>
          <w:bCs/>
        </w:rPr>
      </w:pPr>
    </w:p>
    <w:p w:rsidRPr="00A35FEA" w:rsidR="008A7A07" w:rsidP="00A35FEA" w:rsidRDefault="008A7A07" w14:paraId="1C2D858B" w14:textId="4F4D71B3">
      <w:pPr>
        <w:spacing w:after="0" w:line="240" w:lineRule="auto"/>
        <w:jc w:val="both"/>
        <w:rPr>
          <w:rFonts w:ascii="Montserrat" w:hAnsi="Montserrat" w:eastAsia="Arial" w:cs="Arial"/>
          <w:bCs/>
        </w:rPr>
      </w:pPr>
      <w:r w:rsidRPr="00A35FEA">
        <w:rPr>
          <w:rFonts w:ascii="Montserrat" w:hAnsi="Montserrat" w:eastAsia="Arial" w:cs="Arial"/>
          <w:bCs/>
        </w:rPr>
        <w:t>Esta es el área encargada del procesamiento visual. La corteza visual de nuestro cerebro es la que integra la información de color, tamaño, la posición y la orientación correcta de los objetos que vemos.</w:t>
      </w:r>
    </w:p>
    <w:p w:rsidRPr="00A35FEA" w:rsidR="008A7A07" w:rsidP="00A35FEA" w:rsidRDefault="008A7A07" w14:paraId="1968D860" w14:textId="77777777">
      <w:pPr>
        <w:spacing w:after="0" w:line="240" w:lineRule="auto"/>
        <w:jc w:val="both"/>
        <w:rPr>
          <w:rFonts w:ascii="Montserrat" w:hAnsi="Montserrat" w:eastAsia="Arial" w:cs="Arial"/>
          <w:bCs/>
        </w:rPr>
      </w:pPr>
    </w:p>
    <w:p w:rsidRPr="00A35FEA" w:rsidR="008A7A07" w:rsidP="00A35FEA" w:rsidRDefault="008A7A07" w14:paraId="2249CB69" w14:textId="1AD7E5F6">
      <w:pPr>
        <w:spacing w:after="0" w:line="240" w:lineRule="auto"/>
        <w:jc w:val="both"/>
        <w:rPr>
          <w:rFonts w:ascii="Montserrat" w:hAnsi="Montserrat" w:eastAsia="Arial" w:cs="Arial"/>
          <w:bCs/>
        </w:rPr>
      </w:pPr>
      <w:r w:rsidRPr="00A35FEA">
        <w:rPr>
          <w:rFonts w:ascii="Montserrat" w:hAnsi="Montserrat" w:eastAsia="Arial" w:cs="Arial"/>
          <w:bCs/>
        </w:rPr>
        <w:t>En principio,</w:t>
      </w:r>
      <w:r w:rsidR="006E7971">
        <w:rPr>
          <w:rFonts w:ascii="Montserrat" w:hAnsi="Montserrat" w:eastAsia="Arial" w:cs="Arial"/>
          <w:bCs/>
        </w:rPr>
        <w:t xml:space="preserve"> todos observamos los mismos colores</w:t>
      </w:r>
      <w:r w:rsidRPr="00A35FEA">
        <w:rPr>
          <w:rFonts w:ascii="Montserrat" w:hAnsi="Montserrat" w:eastAsia="Arial" w:cs="Arial"/>
          <w:bCs/>
        </w:rPr>
        <w:t>, ya que contamos en general con los mismos conos y estructuras. No obstante, la visión es una experiencia individual, así que algunos de podemos tener una mayor sensibilidad para ciertos colores o identificación de tonalidades, pero en general podemos decir que, sí vemos lo mismo, a menos de que tengamos una condición que nos lo impida.</w:t>
      </w:r>
    </w:p>
    <w:p w:rsidRPr="00A35FEA" w:rsidR="008A7A07" w:rsidP="00A35FEA" w:rsidRDefault="008A7A07" w14:paraId="720F9684" w14:textId="5B0E488D">
      <w:pPr>
        <w:spacing w:after="0" w:line="240" w:lineRule="auto"/>
        <w:jc w:val="both"/>
        <w:rPr>
          <w:rFonts w:ascii="Montserrat" w:hAnsi="Montserrat" w:eastAsia="Arial" w:cs="Arial"/>
          <w:bCs/>
        </w:rPr>
      </w:pPr>
    </w:p>
    <w:p w:rsidR="008A7A07" w:rsidP="00A35FEA" w:rsidRDefault="008A7A07" w14:paraId="67AC300F" w14:textId="47DBC4B0">
      <w:pPr>
        <w:spacing w:after="0" w:line="240" w:lineRule="auto"/>
        <w:jc w:val="both"/>
        <w:rPr>
          <w:rFonts w:ascii="Montserrat" w:hAnsi="Montserrat" w:eastAsia="Arial" w:cs="Arial"/>
          <w:bCs/>
        </w:rPr>
      </w:pPr>
      <w:r w:rsidRPr="00A35FEA">
        <w:rPr>
          <w:rFonts w:ascii="Montserrat" w:hAnsi="Montserrat" w:eastAsia="Arial" w:cs="Arial"/>
          <w:bCs/>
        </w:rPr>
        <w:t>Por ejemplo, el daltonismo es una alteración en los genes que afecta la capacidad que se tiene de distinguir colores, en particular, aquellos que son matices del rojo y del verde.</w:t>
      </w:r>
    </w:p>
    <w:p w:rsidRPr="00A35FEA" w:rsidR="00D54144" w:rsidP="00A35FEA" w:rsidRDefault="00D54144" w14:paraId="5A61A64B" w14:textId="77777777">
      <w:pPr>
        <w:spacing w:after="0" w:line="240" w:lineRule="auto"/>
        <w:jc w:val="both"/>
        <w:rPr>
          <w:rFonts w:ascii="Montserrat" w:hAnsi="Montserrat" w:eastAsia="Arial" w:cs="Arial"/>
          <w:bCs/>
        </w:rPr>
      </w:pPr>
    </w:p>
    <w:p w:rsidR="008A7A07" w:rsidP="06C43A2D" w:rsidRDefault="00D967AF" w14:paraId="53BCAD8D" w14:textId="360B6E54">
      <w:pPr>
        <w:spacing w:after="0" w:line="240" w:lineRule="auto"/>
        <w:jc w:val="center"/>
        <w:rPr>
          <w:rFonts w:ascii="Montserrat" w:hAnsi="Montserrat" w:eastAsia="Arial" w:cs="Arial"/>
        </w:rPr>
      </w:pPr>
      <w:r w:rsidR="00D967AF">
        <w:drawing>
          <wp:inline wp14:editId="58D6E774" wp14:anchorId="6F944F0D">
            <wp:extent cx="4400550" cy="2470144"/>
            <wp:effectExtent l="0" t="0" r="0" b="6985"/>
            <wp:docPr id="20" name="Imagen 20" title=""/>
            <wp:cNvGraphicFramePr>
              <a:graphicFrameLocks noChangeAspect="1"/>
            </wp:cNvGraphicFramePr>
            <a:graphic>
              <a:graphicData uri="http://schemas.openxmlformats.org/drawingml/2006/picture">
                <pic:pic>
                  <pic:nvPicPr>
                    <pic:cNvPr id="0" name="Imagen 20"/>
                    <pic:cNvPicPr/>
                  </pic:nvPicPr>
                  <pic:blipFill>
                    <a:blip r:embed="R4275f95c631c4ac6">
                      <a:extLst>
                        <a:ext xmlns:a="http://schemas.openxmlformats.org/drawingml/2006/main" uri="{28A0092B-C50C-407E-A947-70E740481C1C}">
                          <a14:useLocalDpi val="0"/>
                        </a:ext>
                      </a:extLst>
                    </a:blip>
                    <a:stretch>
                      <a:fillRect/>
                    </a:stretch>
                  </pic:blipFill>
                  <pic:spPr>
                    <a:xfrm rot="0" flipH="0" flipV="0">
                      <a:off x="0" y="0"/>
                      <a:ext cx="4400550" cy="2470144"/>
                    </a:xfrm>
                    <a:prstGeom prst="rect">
                      <a:avLst/>
                    </a:prstGeom>
                  </pic:spPr>
                </pic:pic>
              </a:graphicData>
            </a:graphic>
          </wp:inline>
        </w:drawing>
      </w:r>
    </w:p>
    <w:p w:rsidRPr="00A35FEA" w:rsidR="00D54144" w:rsidP="00A35FEA" w:rsidRDefault="00D54144" w14:paraId="6DB8F711" w14:textId="77777777">
      <w:pPr>
        <w:spacing w:after="0" w:line="240" w:lineRule="auto"/>
        <w:jc w:val="both"/>
        <w:rPr>
          <w:rFonts w:ascii="Montserrat" w:hAnsi="Montserrat" w:eastAsia="Arial" w:cs="Arial"/>
          <w:bCs/>
        </w:rPr>
      </w:pPr>
    </w:p>
    <w:p w:rsidR="008A7A07" w:rsidP="00A35FEA" w:rsidRDefault="00D54144" w14:paraId="535BE53B" w14:textId="21D5FC03">
      <w:pPr>
        <w:spacing w:after="0" w:line="240" w:lineRule="auto"/>
        <w:jc w:val="both"/>
        <w:rPr>
          <w:rFonts w:ascii="Montserrat" w:hAnsi="Montserrat" w:eastAsia="Arial" w:cs="Arial"/>
          <w:bCs/>
        </w:rPr>
      </w:pPr>
      <w:r>
        <w:rPr>
          <w:rFonts w:ascii="Montserrat" w:hAnsi="Montserrat" w:eastAsia="Arial" w:cs="Arial"/>
          <w:bCs/>
        </w:rPr>
        <w:t>A</w:t>
      </w:r>
      <w:r w:rsidRPr="00A35FEA" w:rsidR="008A7A07">
        <w:rPr>
          <w:rFonts w:ascii="Montserrat" w:hAnsi="Montserrat" w:eastAsia="Arial" w:cs="Arial"/>
          <w:bCs/>
        </w:rPr>
        <w:t xml:space="preserve">unque pensemos que percibir colores no es tan importante, sí puede afectar significativamente la vida de las personas. Afortunadamente, nuestro sistema nervioso es muy plástico y adaptable, se apoya </w:t>
      </w:r>
      <w:r>
        <w:rPr>
          <w:rFonts w:ascii="Montserrat" w:hAnsi="Montserrat" w:eastAsia="Arial" w:cs="Arial"/>
          <w:bCs/>
        </w:rPr>
        <w:t>en otros</w:t>
      </w:r>
      <w:r w:rsidRPr="00A35FEA" w:rsidR="008A7A07">
        <w:rPr>
          <w:rFonts w:ascii="Montserrat" w:hAnsi="Montserrat" w:eastAsia="Arial" w:cs="Arial"/>
          <w:bCs/>
        </w:rPr>
        <w:t xml:space="preserve"> sentido</w:t>
      </w:r>
      <w:r>
        <w:rPr>
          <w:rFonts w:ascii="Montserrat" w:hAnsi="Montserrat" w:eastAsia="Arial" w:cs="Arial"/>
          <w:bCs/>
        </w:rPr>
        <w:t>s</w:t>
      </w:r>
      <w:r w:rsidRPr="00A35FEA" w:rsidR="008A7A07">
        <w:rPr>
          <w:rFonts w:ascii="Montserrat" w:hAnsi="Montserrat" w:eastAsia="Arial" w:cs="Arial"/>
          <w:bCs/>
        </w:rPr>
        <w:t xml:space="preserve"> para compensar sus limitaciones.</w:t>
      </w:r>
    </w:p>
    <w:p w:rsidRPr="00A35FEA" w:rsidR="00D54144" w:rsidP="00A35FEA" w:rsidRDefault="00D54144" w14:paraId="2931CFDD" w14:textId="77777777">
      <w:pPr>
        <w:spacing w:after="0" w:line="240" w:lineRule="auto"/>
        <w:jc w:val="both"/>
        <w:rPr>
          <w:rFonts w:ascii="Montserrat" w:hAnsi="Montserrat" w:eastAsia="Arial" w:cs="Arial"/>
          <w:bCs/>
        </w:rPr>
      </w:pPr>
    </w:p>
    <w:p w:rsidRPr="00A35FEA" w:rsidR="008A7A07" w:rsidP="00A35FEA" w:rsidRDefault="008A7A07" w14:paraId="0775DB3C" w14:textId="770023C7">
      <w:pPr>
        <w:spacing w:after="0" w:line="240" w:lineRule="auto"/>
        <w:jc w:val="both"/>
        <w:rPr>
          <w:rFonts w:ascii="Montserrat" w:hAnsi="Montserrat" w:eastAsia="Arial" w:cs="Arial"/>
          <w:bCs/>
        </w:rPr>
      </w:pPr>
      <w:r w:rsidRPr="00A35FEA">
        <w:rPr>
          <w:rFonts w:ascii="Montserrat" w:hAnsi="Montserrat" w:eastAsia="Arial" w:cs="Arial"/>
          <w:bCs/>
        </w:rPr>
        <w:t>También la tecnología e investigación han permitido desarrollar algunos objetos auxiliares, como lentes especiales que ayudan a las personas a sobrellevar su daltonismo.</w:t>
      </w:r>
    </w:p>
    <w:p w:rsidRPr="00A35FEA" w:rsidR="008A7A07" w:rsidP="00A35FEA" w:rsidRDefault="008A7A07" w14:paraId="12CCA462" w14:textId="4FCB0A09">
      <w:pPr>
        <w:spacing w:after="0" w:line="240" w:lineRule="auto"/>
        <w:jc w:val="both"/>
        <w:rPr>
          <w:rFonts w:ascii="Montserrat" w:hAnsi="Montserrat" w:eastAsia="Arial" w:cs="Arial"/>
          <w:bCs/>
        </w:rPr>
      </w:pPr>
    </w:p>
    <w:p w:rsidRPr="00A35FEA" w:rsidR="006735F3" w:rsidP="00A35FEA" w:rsidRDefault="006735F3" w14:paraId="659BD60A" w14:textId="77777777">
      <w:pPr>
        <w:spacing w:after="0" w:line="240" w:lineRule="auto"/>
        <w:jc w:val="both"/>
        <w:rPr>
          <w:rFonts w:ascii="Montserrat" w:hAnsi="Montserrat" w:eastAsia="Times New Roman" w:cs="Times New Roman"/>
          <w:bCs/>
          <w:szCs w:val="24"/>
          <w:lang w:eastAsia="es-MX"/>
        </w:rPr>
      </w:pPr>
    </w:p>
    <w:p w:rsidRPr="00A35FEA" w:rsidR="00B028BC" w:rsidP="00A35FEA" w:rsidRDefault="00B028BC" w14:paraId="2E356236" w14:textId="49A82BF5">
      <w:pPr>
        <w:spacing w:after="0" w:line="240" w:lineRule="auto"/>
        <w:jc w:val="both"/>
        <w:rPr>
          <w:rFonts w:ascii="Montserrat" w:hAnsi="Montserrat" w:eastAsia="Times New Roman" w:cs="Times New Roman"/>
          <w:b w:val="1"/>
          <w:bCs w:val="1"/>
          <w:sz w:val="28"/>
          <w:szCs w:val="28"/>
          <w:lang w:eastAsia="es-MX"/>
        </w:rPr>
      </w:pPr>
      <w:r w:rsidRPr="0A027E18" w:rsidR="00B028BC">
        <w:rPr>
          <w:rFonts w:ascii="Montserrat" w:hAnsi="Montserrat" w:eastAsia="Times New Roman" w:cs="Times New Roman"/>
          <w:b w:val="1"/>
          <w:bCs w:val="1"/>
          <w:sz w:val="28"/>
          <w:szCs w:val="28"/>
          <w:lang w:eastAsia="es-MX"/>
        </w:rPr>
        <w:t>El reto de hoy:</w:t>
      </w:r>
    </w:p>
    <w:p w:rsidRPr="00A35FEA" w:rsidR="00B028BC" w:rsidP="00A35FEA" w:rsidRDefault="00B028BC" w14:paraId="510584C9" w14:textId="668673F3">
      <w:pPr>
        <w:spacing w:after="0" w:line="240" w:lineRule="auto"/>
        <w:jc w:val="both"/>
        <w:rPr>
          <w:rFonts w:ascii="Montserrat" w:hAnsi="Montserrat" w:eastAsia="Arial" w:cs="Arial"/>
        </w:rPr>
      </w:pPr>
    </w:p>
    <w:p w:rsidRPr="00A35FEA" w:rsidR="00D54144" w:rsidP="00D54144" w:rsidRDefault="00D54144" w14:paraId="535EF3B5" w14:textId="09946D94">
      <w:pPr>
        <w:spacing w:after="0" w:line="240" w:lineRule="auto"/>
        <w:jc w:val="both"/>
        <w:rPr>
          <w:rFonts w:ascii="Montserrat" w:hAnsi="Montserrat" w:eastAsia="Arial" w:cs="Arial"/>
          <w:bCs/>
        </w:rPr>
      </w:pPr>
      <w:r>
        <w:rPr>
          <w:rFonts w:ascii="Montserrat" w:hAnsi="Montserrat" w:eastAsia="Arial" w:cs="Arial"/>
          <w:bCs/>
        </w:rPr>
        <w:t>E</w:t>
      </w:r>
      <w:r w:rsidRPr="00A35FEA">
        <w:rPr>
          <w:rFonts w:ascii="Montserrat" w:hAnsi="Montserrat" w:eastAsia="Arial" w:cs="Arial"/>
          <w:bCs/>
        </w:rPr>
        <w:t>labor</w:t>
      </w:r>
      <w:r>
        <w:rPr>
          <w:rFonts w:ascii="Montserrat" w:hAnsi="Montserrat" w:eastAsia="Arial" w:cs="Arial"/>
          <w:bCs/>
        </w:rPr>
        <w:t>a</w:t>
      </w:r>
      <w:r w:rsidRPr="00A35FEA">
        <w:rPr>
          <w:rFonts w:ascii="Montserrat" w:hAnsi="Montserrat" w:eastAsia="Arial" w:cs="Arial"/>
          <w:bCs/>
        </w:rPr>
        <w:t xml:space="preserve"> un dibujo o esquema en el que muestren lo que aprendi</w:t>
      </w:r>
      <w:r>
        <w:rPr>
          <w:rFonts w:ascii="Montserrat" w:hAnsi="Montserrat" w:eastAsia="Arial" w:cs="Arial"/>
          <w:bCs/>
        </w:rPr>
        <w:t>ste</w:t>
      </w:r>
      <w:r w:rsidRPr="00A35FEA">
        <w:rPr>
          <w:rFonts w:ascii="Montserrat" w:hAnsi="Montserrat" w:eastAsia="Arial" w:cs="Arial"/>
          <w:bCs/>
        </w:rPr>
        <w:t xml:space="preserve"> acerca de cómo los seres humanos percibimos los colores.</w:t>
      </w:r>
    </w:p>
    <w:p w:rsidRPr="00A35FEA" w:rsidR="00D54144" w:rsidP="00D54144" w:rsidRDefault="00D54144" w14:paraId="7CB84622" w14:textId="77777777">
      <w:pPr>
        <w:spacing w:after="0" w:line="240" w:lineRule="auto"/>
        <w:jc w:val="both"/>
        <w:rPr>
          <w:rFonts w:ascii="Montserrat" w:hAnsi="Montserrat" w:eastAsia="Arial" w:cs="Arial"/>
          <w:bCs/>
        </w:rPr>
      </w:pPr>
    </w:p>
    <w:p w:rsidRPr="00A35FEA" w:rsidR="00D54144" w:rsidP="00D54144" w:rsidRDefault="00D54144" w14:paraId="44678F52" w14:textId="77777777">
      <w:pPr>
        <w:spacing w:after="0" w:line="240" w:lineRule="auto"/>
        <w:jc w:val="both"/>
        <w:rPr>
          <w:rFonts w:ascii="Montserrat" w:hAnsi="Montserrat" w:eastAsia="Arial" w:cs="Arial"/>
          <w:bCs/>
        </w:rPr>
      </w:pPr>
      <w:r w:rsidRPr="00A35FEA">
        <w:rPr>
          <w:rFonts w:ascii="Montserrat" w:hAnsi="Montserrat" w:eastAsia="Arial" w:cs="Arial"/>
          <w:bCs/>
        </w:rPr>
        <w:t>No olvide</w:t>
      </w:r>
      <w:r>
        <w:rPr>
          <w:rFonts w:ascii="Montserrat" w:hAnsi="Montserrat" w:eastAsia="Arial" w:cs="Arial"/>
          <w:bCs/>
        </w:rPr>
        <w:t>s</w:t>
      </w:r>
      <w:r w:rsidRPr="00A35FEA">
        <w:rPr>
          <w:rFonts w:ascii="Montserrat" w:hAnsi="Montserrat" w:eastAsia="Arial" w:cs="Arial"/>
          <w:bCs/>
        </w:rPr>
        <w:t xml:space="preserve"> consultar fuentes de información confiable o libros especializados si des</w:t>
      </w:r>
      <w:r>
        <w:rPr>
          <w:rFonts w:ascii="Montserrat" w:hAnsi="Montserrat" w:eastAsia="Arial" w:cs="Arial"/>
          <w:bCs/>
        </w:rPr>
        <w:t>eas</w:t>
      </w:r>
      <w:r w:rsidRPr="00A35FEA">
        <w:rPr>
          <w:rFonts w:ascii="Montserrat" w:hAnsi="Montserrat" w:eastAsia="Arial" w:cs="Arial"/>
          <w:bCs/>
        </w:rPr>
        <w:t xml:space="preserve"> profundizar en el tema o resolver las dudas que surgieron a lo largo de esta sesión. También, muestr</w:t>
      </w:r>
      <w:r>
        <w:rPr>
          <w:rFonts w:ascii="Montserrat" w:hAnsi="Montserrat" w:eastAsia="Arial" w:cs="Arial"/>
          <w:bCs/>
        </w:rPr>
        <w:t>a</w:t>
      </w:r>
      <w:r w:rsidRPr="00A35FEA">
        <w:rPr>
          <w:rFonts w:ascii="Montserrat" w:hAnsi="Montserrat" w:eastAsia="Arial" w:cs="Arial"/>
          <w:bCs/>
        </w:rPr>
        <w:t xml:space="preserve"> a </w:t>
      </w:r>
      <w:r>
        <w:rPr>
          <w:rFonts w:ascii="Montserrat" w:hAnsi="Montserrat" w:eastAsia="Arial" w:cs="Arial"/>
          <w:bCs/>
        </w:rPr>
        <w:t>t</w:t>
      </w:r>
      <w:r w:rsidRPr="00A35FEA">
        <w:rPr>
          <w:rFonts w:ascii="Montserrat" w:hAnsi="Montserrat" w:eastAsia="Arial" w:cs="Arial"/>
          <w:bCs/>
        </w:rPr>
        <w:t>u familia el esquema que elabor</w:t>
      </w:r>
      <w:r>
        <w:rPr>
          <w:rFonts w:ascii="Montserrat" w:hAnsi="Montserrat" w:eastAsia="Arial" w:cs="Arial"/>
          <w:bCs/>
        </w:rPr>
        <w:t>es</w:t>
      </w:r>
      <w:r w:rsidRPr="00A35FEA">
        <w:rPr>
          <w:rFonts w:ascii="Montserrat" w:hAnsi="Montserrat" w:eastAsia="Arial" w:cs="Arial"/>
          <w:bCs/>
        </w:rPr>
        <w:t xml:space="preserve"> y compart</w:t>
      </w:r>
      <w:r>
        <w:rPr>
          <w:rFonts w:ascii="Montserrat" w:hAnsi="Montserrat" w:eastAsia="Arial" w:cs="Arial"/>
          <w:bCs/>
        </w:rPr>
        <w:t>e</w:t>
      </w:r>
      <w:r w:rsidRPr="00A35FEA">
        <w:rPr>
          <w:rFonts w:ascii="Montserrat" w:hAnsi="Montserrat" w:eastAsia="Arial" w:cs="Arial"/>
          <w:bCs/>
        </w:rPr>
        <w:t xml:space="preserve"> lo que aprendi</w:t>
      </w:r>
      <w:r>
        <w:rPr>
          <w:rFonts w:ascii="Montserrat" w:hAnsi="Montserrat" w:eastAsia="Arial" w:cs="Arial"/>
          <w:bCs/>
        </w:rPr>
        <w:t>ste</w:t>
      </w:r>
      <w:r w:rsidRPr="00A35FEA">
        <w:rPr>
          <w:rFonts w:ascii="Montserrat" w:hAnsi="Montserrat" w:eastAsia="Arial" w:cs="Arial"/>
          <w:bCs/>
        </w:rPr>
        <w:t>.</w:t>
      </w:r>
    </w:p>
    <w:p w:rsidR="00B028BC" w:rsidP="00A35FEA" w:rsidRDefault="00B028BC" w14:paraId="5BC404AF" w14:textId="42E68171">
      <w:pPr>
        <w:spacing w:after="0" w:line="240" w:lineRule="auto"/>
        <w:jc w:val="both"/>
        <w:rPr>
          <w:rFonts w:ascii="Montserrat" w:hAnsi="Montserrat" w:eastAsia="Calibri" w:cs="Arial"/>
          <w:color w:val="000000" w:themeColor="text1"/>
        </w:rPr>
      </w:pPr>
    </w:p>
    <w:p w:rsidRPr="00A35FEA" w:rsidR="00D54144" w:rsidP="00A35FEA" w:rsidRDefault="00D54144" w14:paraId="2000A24C" w14:textId="77777777">
      <w:pPr>
        <w:spacing w:after="0" w:line="240" w:lineRule="auto"/>
        <w:jc w:val="both"/>
        <w:rPr>
          <w:rFonts w:ascii="Montserrat" w:hAnsi="Montserrat" w:eastAsia="Calibri" w:cs="Arial"/>
          <w:color w:val="000000" w:themeColor="text1"/>
        </w:rPr>
      </w:pPr>
    </w:p>
    <w:p w:rsidRPr="00A35FEA" w:rsidR="00B028BC" w:rsidP="00D54144"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A35FEA">
        <w:rPr>
          <w:rFonts w:ascii="Montserrat" w:hAnsi="Montserrat" w:eastAsia="Times New Roman" w:cs="Times New Roman"/>
          <w:b/>
          <w:bCs/>
          <w:sz w:val="24"/>
          <w:szCs w:val="20"/>
          <w:lang w:eastAsia="es-MX"/>
        </w:rPr>
        <w:t>¡Buen trabajo!</w:t>
      </w:r>
    </w:p>
    <w:p w:rsidRPr="00A35FEA" w:rsidR="00B028BC" w:rsidP="00D54144"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A35FEA" w:rsidR="00B028BC" w:rsidP="00D54144"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A35FEA">
        <w:rPr>
          <w:rFonts w:ascii="Montserrat" w:hAnsi="Montserrat" w:eastAsia="Times New Roman" w:cs="Times New Roman"/>
          <w:b/>
          <w:bCs/>
          <w:sz w:val="24"/>
          <w:szCs w:val="20"/>
          <w:lang w:eastAsia="es-MX"/>
        </w:rPr>
        <w:t>Gracias por tu esfuerzo.</w:t>
      </w:r>
    </w:p>
    <w:p w:rsidRPr="00A35FEA" w:rsidR="00B028BC" w:rsidP="00A35FEA" w:rsidRDefault="00B028BC" w14:paraId="44E0B9A6" w14:textId="77777777">
      <w:pPr>
        <w:spacing w:after="0" w:line="240" w:lineRule="auto"/>
        <w:jc w:val="both"/>
        <w:textAlignment w:val="baseline"/>
        <w:rPr>
          <w:rFonts w:ascii="Montserrat" w:hAnsi="Montserrat" w:eastAsia="Times New Roman" w:cs="Segoe UI"/>
          <w:bCs/>
          <w:sz w:val="24"/>
          <w:lang w:eastAsia="es-MX"/>
        </w:rPr>
      </w:pPr>
    </w:p>
    <w:p w:rsidRPr="00A35FEA" w:rsidR="00C7207E" w:rsidP="00A35FEA" w:rsidRDefault="00C7207E" w14:paraId="226F2920" w14:textId="54B0A069">
      <w:pPr>
        <w:spacing w:after="0" w:line="240" w:lineRule="auto"/>
        <w:jc w:val="both"/>
        <w:rPr>
          <w:rFonts w:ascii="Montserrat" w:hAnsi="Montserrat"/>
          <w:bCs/>
          <w:iCs/>
          <w:kern w:val="24"/>
          <w:szCs w:val="40"/>
        </w:rPr>
      </w:pPr>
    </w:p>
    <w:p w:rsidRPr="00A35FEA" w:rsidR="006735F3" w:rsidP="00A35FEA" w:rsidRDefault="006735F3" w14:paraId="2F3C1F00" w14:textId="77777777">
      <w:pPr>
        <w:spacing w:after="0" w:line="240" w:lineRule="auto"/>
        <w:jc w:val="both"/>
        <w:rPr>
          <w:rFonts w:ascii="Montserrat" w:hAnsi="Montserrat"/>
          <w:b/>
          <w:sz w:val="28"/>
          <w:szCs w:val="32"/>
        </w:rPr>
      </w:pPr>
      <w:r w:rsidRPr="00A35FEA">
        <w:rPr>
          <w:rFonts w:ascii="Montserrat" w:hAnsi="Montserrat"/>
          <w:b/>
          <w:sz w:val="28"/>
          <w:szCs w:val="32"/>
        </w:rPr>
        <w:t>Para saber más:</w:t>
      </w:r>
    </w:p>
    <w:p w:rsidRPr="00A35FEA" w:rsidR="006735F3" w:rsidP="00A35FEA" w:rsidRDefault="006735F3" w14:paraId="307DFC65" w14:textId="77777777">
      <w:pPr>
        <w:spacing w:after="0" w:line="240" w:lineRule="auto"/>
        <w:jc w:val="both"/>
        <w:rPr>
          <w:rFonts w:ascii="Montserrat" w:hAnsi="Montserrat" w:eastAsia="Times New Roman" w:cs="Times New Roman"/>
          <w:color w:val="000000"/>
          <w:lang w:eastAsia="es-MX"/>
        </w:rPr>
      </w:pPr>
      <w:r w:rsidRPr="00A35FEA">
        <w:rPr>
          <w:rFonts w:ascii="Montserrat" w:hAnsi="Montserrat" w:eastAsia="Times New Roman" w:cs="Times New Roman"/>
          <w:color w:val="000000"/>
          <w:lang w:eastAsia="es-MX"/>
        </w:rPr>
        <w:t>Lecturas</w:t>
      </w:r>
    </w:p>
    <w:p w:rsidRPr="00A35FEA" w:rsidR="006735F3" w:rsidP="00A35FEA" w:rsidRDefault="00FB31BD" w14:paraId="6C488DC6" w14:textId="77777777">
      <w:pPr>
        <w:spacing w:after="0" w:line="240" w:lineRule="auto"/>
        <w:jc w:val="both"/>
        <w:rPr>
          <w:rStyle w:val="Hipervnculo"/>
          <w:rFonts w:ascii="Montserrat" w:hAnsi="Montserrat"/>
        </w:rPr>
      </w:pPr>
      <w:hyperlink w:history="1" r:id="rId17">
        <w:r w:rsidRPr="00A35FEA" w:rsidR="006735F3">
          <w:rPr>
            <w:rStyle w:val="Hipervnculo"/>
            <w:rFonts w:ascii="Montserrat" w:hAnsi="Montserrat"/>
          </w:rPr>
          <w:t>https://libros.conaliteg.gob.mx/secundaria.html</w:t>
        </w:r>
      </w:hyperlink>
    </w:p>
    <w:p w:rsidRPr="00A35FEA" w:rsidR="006735F3" w:rsidP="00A35FEA" w:rsidRDefault="006735F3" w14:paraId="32E5A6C8" w14:textId="77777777">
      <w:pPr>
        <w:spacing w:after="0" w:line="240" w:lineRule="auto"/>
        <w:jc w:val="both"/>
        <w:rPr>
          <w:rFonts w:ascii="Montserrat" w:hAnsi="Montserrat"/>
          <w:bCs/>
          <w:iCs/>
          <w:kern w:val="24"/>
          <w:szCs w:val="40"/>
        </w:rPr>
      </w:pPr>
    </w:p>
    <w:sectPr w:rsidRPr="00A35FEA" w:rsidR="006735F3">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095B6F"/>
    <w:multiLevelType w:val="hybridMultilevel"/>
    <w:tmpl w:val="D6F64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C73132"/>
    <w:multiLevelType w:val="hybridMultilevel"/>
    <w:tmpl w:val="0316DF0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DBC6788"/>
    <w:multiLevelType w:val="hybridMultilevel"/>
    <w:tmpl w:val="202A45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4C6EA8"/>
    <w:multiLevelType w:val="hybridMultilevel"/>
    <w:tmpl w:val="FD46ED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B88313A"/>
    <w:multiLevelType w:val="hybridMultilevel"/>
    <w:tmpl w:val="94088468"/>
    <w:lvl w:ilvl="0" w:tplc="080A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7365275"/>
    <w:multiLevelType w:val="hybridMultilevel"/>
    <w:tmpl w:val="505E78F8"/>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652010F"/>
    <w:multiLevelType w:val="hybridMultilevel"/>
    <w:tmpl w:val="7FDED3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0"/>
  </w:num>
  <w:num w:numId="5">
    <w:abstractNumId w:val="8"/>
  </w:num>
  <w:num w:numId="6">
    <w:abstractNumId w:val="9"/>
  </w:num>
  <w:num w:numId="7">
    <w:abstractNumId w:val="10"/>
  </w:num>
  <w:num w:numId="8">
    <w:abstractNumId w:val="3"/>
  </w:num>
  <w:num w:numId="9">
    <w:abstractNumId w:val="13"/>
  </w:num>
  <w:num w:numId="10">
    <w:abstractNumId w:val="6"/>
  </w:num>
  <w:num w:numId="11">
    <w:abstractNumId w:val="12"/>
  </w:num>
  <w:num w:numId="12">
    <w:abstractNumId w:val="5"/>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6073"/>
    <w:rsid w:val="00064AC3"/>
    <w:rsid w:val="00120223"/>
    <w:rsid w:val="0017629D"/>
    <w:rsid w:val="001A6D80"/>
    <w:rsid w:val="001B4FF6"/>
    <w:rsid w:val="00230CCF"/>
    <w:rsid w:val="002B2764"/>
    <w:rsid w:val="002F2CD4"/>
    <w:rsid w:val="003A5E52"/>
    <w:rsid w:val="003F6FBC"/>
    <w:rsid w:val="00434783"/>
    <w:rsid w:val="00452F75"/>
    <w:rsid w:val="004D7B4A"/>
    <w:rsid w:val="0059639D"/>
    <w:rsid w:val="00624B06"/>
    <w:rsid w:val="006735F3"/>
    <w:rsid w:val="006E7971"/>
    <w:rsid w:val="00765284"/>
    <w:rsid w:val="007673EE"/>
    <w:rsid w:val="007A148A"/>
    <w:rsid w:val="00805AB9"/>
    <w:rsid w:val="00854518"/>
    <w:rsid w:val="0088362D"/>
    <w:rsid w:val="008A7A07"/>
    <w:rsid w:val="00941C5E"/>
    <w:rsid w:val="00A35FEA"/>
    <w:rsid w:val="00A720B6"/>
    <w:rsid w:val="00B028BC"/>
    <w:rsid w:val="00B05FD8"/>
    <w:rsid w:val="00B46986"/>
    <w:rsid w:val="00C7207E"/>
    <w:rsid w:val="00C9512E"/>
    <w:rsid w:val="00CE5D06"/>
    <w:rsid w:val="00D54144"/>
    <w:rsid w:val="00D967AF"/>
    <w:rsid w:val="00DF387D"/>
    <w:rsid w:val="00E4387C"/>
    <w:rsid w:val="00F62BBF"/>
    <w:rsid w:val="00FB31BD"/>
    <w:rsid w:val="06C43A2D"/>
    <w:rsid w:val="092B4DCB"/>
    <w:rsid w:val="0A027E18"/>
    <w:rsid w:val="61976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youtu.be/4VDU5j3Ex0o" TargetMode="Externa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hyperlink" Target="about:blank" TargetMode="External" Id="rId1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youtu.be/4VDU5j3Ex0o" TargetMode="External" Id="rId5" /><Relationship Type="http://schemas.openxmlformats.org/officeDocument/2006/relationships/image" Target="media/image8.pn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www.youtube.com/watch?v=kULLeGOQOyo" TargetMode="External" Id="rId9" /><Relationship Type="http://schemas.openxmlformats.org/officeDocument/2006/relationships/image" Target="media/image7.png" Id="rId14" /><Relationship Type="http://schemas.openxmlformats.org/officeDocument/2006/relationships/image" Target="/media/imagea.png" Id="R4275f95c631c4ac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2021-04-24T20:16:00.0000000Z</dcterms:created>
  <dcterms:modified xsi:type="dcterms:W3CDTF">2022-05-27T21:08:49.0081635Z</dcterms:modified>
</coreProperties>
</file>