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112E38" w14:textId="0BFB199A" w:rsidR="002507EF" w:rsidRDefault="00F615DA" w:rsidP="002372BD">
      <w:pPr>
        <w:spacing w:after="0" w:line="240" w:lineRule="auto"/>
        <w:jc w:val="center"/>
        <w:rPr>
          <w:rFonts w:ascii="Montserrat" w:hAnsi="Montserrat"/>
          <w:b/>
          <w:sz w:val="48"/>
          <w:szCs w:val="48"/>
        </w:rPr>
      </w:pPr>
      <w:r>
        <w:rPr>
          <w:rFonts w:ascii="Montserrat" w:hAnsi="Montserrat"/>
          <w:b/>
          <w:sz w:val="48"/>
          <w:szCs w:val="48"/>
        </w:rPr>
        <w:t>Jueves</w:t>
      </w:r>
    </w:p>
    <w:p w14:paraId="3B11D77A" w14:textId="5D620157" w:rsidR="00F615DA" w:rsidRPr="00943461" w:rsidRDefault="00F615DA" w:rsidP="002372BD">
      <w:pPr>
        <w:spacing w:after="0" w:line="240" w:lineRule="auto"/>
        <w:jc w:val="center"/>
        <w:rPr>
          <w:rFonts w:ascii="Montserrat" w:hAnsi="Montserrat"/>
          <w:b/>
          <w:sz w:val="56"/>
          <w:szCs w:val="56"/>
        </w:rPr>
      </w:pPr>
      <w:r>
        <w:rPr>
          <w:rFonts w:ascii="Montserrat" w:hAnsi="Montserrat"/>
          <w:b/>
          <w:sz w:val="48"/>
          <w:szCs w:val="48"/>
        </w:rPr>
        <w:t>30</w:t>
      </w:r>
    </w:p>
    <w:p w14:paraId="65F50B7F" w14:textId="6CABAD98" w:rsidR="002507EF" w:rsidRPr="00943461" w:rsidRDefault="002507EF" w:rsidP="00262D29">
      <w:pPr>
        <w:spacing w:after="0" w:line="240" w:lineRule="auto"/>
        <w:jc w:val="center"/>
        <w:rPr>
          <w:rFonts w:ascii="Montserrat" w:hAnsi="Montserrat"/>
          <w:b/>
          <w:sz w:val="48"/>
          <w:szCs w:val="48"/>
        </w:rPr>
      </w:pPr>
      <w:r w:rsidRPr="00943461">
        <w:rPr>
          <w:rFonts w:ascii="Montserrat" w:hAnsi="Montserrat"/>
          <w:b/>
          <w:sz w:val="48"/>
          <w:szCs w:val="48"/>
        </w:rPr>
        <w:t xml:space="preserve">de </w:t>
      </w:r>
      <w:r w:rsidR="00F615DA">
        <w:rPr>
          <w:rFonts w:ascii="Montserrat" w:hAnsi="Montserrat"/>
          <w:b/>
          <w:sz w:val="48"/>
          <w:szCs w:val="48"/>
        </w:rPr>
        <w:t>j</w:t>
      </w:r>
      <w:r w:rsidR="001E768C">
        <w:rPr>
          <w:rFonts w:ascii="Montserrat" w:hAnsi="Montserrat"/>
          <w:b/>
          <w:sz w:val="48"/>
          <w:szCs w:val="48"/>
        </w:rPr>
        <w:t>unio</w:t>
      </w:r>
    </w:p>
    <w:p w14:paraId="132A2D65" w14:textId="77777777" w:rsidR="00262D29" w:rsidRPr="00943461" w:rsidRDefault="00262D29" w:rsidP="00262D29">
      <w:pPr>
        <w:spacing w:after="0" w:line="240" w:lineRule="auto"/>
        <w:jc w:val="center"/>
        <w:rPr>
          <w:rFonts w:ascii="Montserrat" w:hAnsi="Montserrat"/>
          <w:b/>
          <w:sz w:val="48"/>
          <w:szCs w:val="48"/>
        </w:rPr>
      </w:pPr>
    </w:p>
    <w:p w14:paraId="04C6E3FA" w14:textId="1F020D34" w:rsidR="002507EF" w:rsidRPr="00943461" w:rsidRDefault="005202BB" w:rsidP="002372BD">
      <w:pPr>
        <w:spacing w:after="0" w:line="240" w:lineRule="auto"/>
        <w:jc w:val="center"/>
        <w:rPr>
          <w:rFonts w:ascii="Montserrat" w:hAnsi="Montserrat"/>
          <w:b/>
          <w:sz w:val="52"/>
          <w:szCs w:val="52"/>
        </w:rPr>
      </w:pPr>
      <w:r w:rsidRPr="00943461">
        <w:rPr>
          <w:rFonts w:ascii="Montserrat" w:hAnsi="Montserrat"/>
          <w:b/>
          <w:sz w:val="52"/>
          <w:szCs w:val="52"/>
        </w:rPr>
        <w:t>1º de Secundaria</w:t>
      </w:r>
    </w:p>
    <w:p w14:paraId="2578CB70" w14:textId="77777777" w:rsidR="00FC5657" w:rsidRDefault="000A3ACD" w:rsidP="00FC5657">
      <w:pPr>
        <w:spacing w:after="0" w:line="240" w:lineRule="auto"/>
        <w:jc w:val="center"/>
        <w:rPr>
          <w:rFonts w:ascii="Montserrat" w:hAnsi="Montserrat"/>
          <w:b/>
          <w:sz w:val="52"/>
          <w:szCs w:val="52"/>
        </w:rPr>
      </w:pPr>
      <w:r w:rsidRPr="00943461">
        <w:rPr>
          <w:rFonts w:ascii="Montserrat" w:hAnsi="Montserrat"/>
          <w:b/>
          <w:sz w:val="52"/>
          <w:szCs w:val="52"/>
        </w:rPr>
        <w:t>Matemáticas</w:t>
      </w:r>
    </w:p>
    <w:p w14:paraId="65A7F7C1" w14:textId="77777777" w:rsidR="00FC5657" w:rsidRDefault="00FC5657" w:rsidP="00FC5657">
      <w:pPr>
        <w:spacing w:after="0" w:line="240" w:lineRule="auto"/>
        <w:jc w:val="center"/>
        <w:rPr>
          <w:rFonts w:ascii="Montserrat" w:hAnsi="Montserrat"/>
          <w:b/>
          <w:sz w:val="52"/>
          <w:szCs w:val="52"/>
        </w:rPr>
      </w:pPr>
    </w:p>
    <w:p w14:paraId="3FDF21E6" w14:textId="0B65A427" w:rsidR="003A632F" w:rsidRPr="003A632F" w:rsidRDefault="00B40B1F" w:rsidP="003A632F">
      <w:pPr>
        <w:spacing w:after="0" w:line="240" w:lineRule="auto"/>
        <w:jc w:val="center"/>
        <w:rPr>
          <w:rFonts w:ascii="Montserrat" w:hAnsi="Montserrat"/>
          <w:i/>
          <w:sz w:val="48"/>
          <w:szCs w:val="48"/>
        </w:rPr>
      </w:pPr>
      <w:r>
        <w:rPr>
          <w:rFonts w:ascii="Montserrat" w:hAnsi="Montserrat"/>
          <w:i/>
          <w:sz w:val="48"/>
          <w:szCs w:val="48"/>
        </w:rPr>
        <w:t>Porcentajes y gráficas circulares</w:t>
      </w:r>
    </w:p>
    <w:p w14:paraId="6830D150" w14:textId="5D27AA65" w:rsidR="0086673B" w:rsidRPr="00B40B1F" w:rsidRDefault="0086673B" w:rsidP="00B40B1F">
      <w:pPr>
        <w:spacing w:after="0" w:line="240" w:lineRule="auto"/>
        <w:jc w:val="both"/>
        <w:rPr>
          <w:rFonts w:ascii="Montserrat" w:hAnsi="Montserrat"/>
          <w:iCs/>
        </w:rPr>
      </w:pPr>
    </w:p>
    <w:p w14:paraId="55C0D5C2" w14:textId="77777777" w:rsidR="009E07E8" w:rsidRPr="00B40B1F" w:rsidRDefault="009E07E8" w:rsidP="00B40B1F">
      <w:pPr>
        <w:spacing w:after="0" w:line="240" w:lineRule="auto"/>
        <w:jc w:val="both"/>
        <w:rPr>
          <w:rFonts w:ascii="Montserrat" w:hAnsi="Montserrat"/>
          <w:iCs/>
        </w:rPr>
      </w:pPr>
    </w:p>
    <w:p w14:paraId="32FD0FEA" w14:textId="5603ED60" w:rsidR="00864552" w:rsidRPr="00B40B1F" w:rsidRDefault="00290601" w:rsidP="00B40B1F">
      <w:pPr>
        <w:spacing w:after="0" w:line="240" w:lineRule="auto"/>
        <w:jc w:val="both"/>
        <w:rPr>
          <w:rFonts w:ascii="Montserrat" w:eastAsia="Calibri" w:hAnsi="Montserrat" w:cs="Conduit ITC"/>
          <w:bCs/>
          <w:i/>
          <w:color w:val="000000"/>
          <w:lang w:eastAsia="es-MX"/>
        </w:rPr>
      </w:pPr>
      <w:r w:rsidRPr="00B40B1F">
        <w:rPr>
          <w:rFonts w:ascii="Montserrat" w:hAnsi="Montserrat"/>
          <w:b/>
          <w:i/>
        </w:rPr>
        <w:t>Aprendizaje esperado:</w:t>
      </w:r>
      <w:r w:rsidR="00A16AAE" w:rsidRPr="00B40B1F">
        <w:rPr>
          <w:rFonts w:ascii="Montserrat" w:hAnsi="Montserrat"/>
          <w:bCs/>
          <w:i/>
        </w:rPr>
        <w:t xml:space="preserve"> </w:t>
      </w:r>
      <w:r w:rsidR="00F615DA">
        <w:rPr>
          <w:rFonts w:ascii="Montserrat" w:eastAsia="Calibri" w:hAnsi="Montserrat" w:cs="Conduit ITC"/>
          <w:bCs/>
          <w:i/>
          <w:color w:val="000000"/>
          <w:lang w:eastAsia="es-MX"/>
        </w:rPr>
        <w:t>r</w:t>
      </w:r>
      <w:r w:rsidR="00864552" w:rsidRPr="00864552">
        <w:rPr>
          <w:rFonts w:ascii="Montserrat" w:eastAsia="Calibri" w:hAnsi="Montserrat" w:cs="Conduit ITC"/>
          <w:bCs/>
          <w:i/>
          <w:color w:val="000000"/>
          <w:lang w:eastAsia="es-MX"/>
        </w:rPr>
        <w:t>ecolecta, registra y lee datos en gráficas circulares</w:t>
      </w:r>
      <w:r w:rsidR="005309B9">
        <w:rPr>
          <w:rFonts w:ascii="Montserrat" w:eastAsia="Calibri" w:hAnsi="Montserrat" w:cs="Conduit ITC"/>
          <w:bCs/>
          <w:i/>
          <w:color w:val="000000"/>
          <w:lang w:eastAsia="es-MX"/>
        </w:rPr>
        <w:t>.</w:t>
      </w:r>
    </w:p>
    <w:p w14:paraId="19B12A26" w14:textId="77777777" w:rsidR="00EF3C9D" w:rsidRPr="00B40B1F" w:rsidRDefault="00EF3C9D" w:rsidP="00B40B1F">
      <w:pPr>
        <w:spacing w:after="0" w:line="240" w:lineRule="auto"/>
        <w:jc w:val="both"/>
        <w:rPr>
          <w:rFonts w:ascii="Montserrat" w:hAnsi="Montserrat"/>
          <w:bCs/>
          <w:iCs/>
        </w:rPr>
      </w:pPr>
    </w:p>
    <w:p w14:paraId="0D1639F0" w14:textId="029B19F6" w:rsidR="00864552" w:rsidRPr="00864552" w:rsidRDefault="00290601" w:rsidP="00864552">
      <w:pPr>
        <w:pStyle w:val="Default"/>
        <w:jc w:val="both"/>
        <w:rPr>
          <w:rFonts w:ascii="Montserrat" w:hAnsi="Montserrat"/>
        </w:rPr>
      </w:pPr>
      <w:r w:rsidRPr="00B40B1F">
        <w:rPr>
          <w:rFonts w:ascii="Montserrat" w:hAnsi="Montserrat"/>
          <w:b/>
          <w:i/>
          <w:sz w:val="22"/>
          <w:szCs w:val="22"/>
          <w:lang w:val="es-MX"/>
        </w:rPr>
        <w:t>Énfasis:</w:t>
      </w:r>
      <w:r w:rsidRPr="00B40B1F">
        <w:rPr>
          <w:rFonts w:ascii="Montserrat" w:hAnsi="Montserrat"/>
          <w:bCs/>
          <w:i/>
          <w:sz w:val="22"/>
          <w:szCs w:val="22"/>
          <w:lang w:val="es-MX"/>
        </w:rPr>
        <w:t xml:space="preserve"> </w:t>
      </w:r>
      <w:r w:rsidR="00F615DA">
        <w:rPr>
          <w:rFonts w:ascii="Montserrat" w:hAnsi="Montserrat"/>
          <w:bCs/>
          <w:i/>
          <w:sz w:val="22"/>
          <w:szCs w:val="22"/>
        </w:rPr>
        <w:t>c</w:t>
      </w:r>
      <w:r w:rsidR="00864552" w:rsidRPr="00864552">
        <w:rPr>
          <w:rFonts w:ascii="Montserrat" w:hAnsi="Montserrat"/>
          <w:bCs/>
          <w:i/>
          <w:sz w:val="22"/>
          <w:szCs w:val="22"/>
        </w:rPr>
        <w:t>onstruir gráficas circulares a partir del establecimiento de porcentajes</w:t>
      </w:r>
      <w:r w:rsidR="00864552">
        <w:rPr>
          <w:rFonts w:ascii="Montserrat" w:hAnsi="Montserrat"/>
          <w:bCs/>
          <w:i/>
          <w:sz w:val="22"/>
          <w:szCs w:val="22"/>
        </w:rPr>
        <w:t>.</w:t>
      </w:r>
    </w:p>
    <w:p w14:paraId="2FE5D301" w14:textId="1EE32782" w:rsidR="00BA2F34" w:rsidRDefault="00BA2F34" w:rsidP="00B40B1F">
      <w:pPr>
        <w:spacing w:after="0" w:line="240" w:lineRule="auto"/>
        <w:jc w:val="both"/>
        <w:rPr>
          <w:rFonts w:ascii="Montserrat" w:hAnsi="Montserrat"/>
        </w:rPr>
      </w:pPr>
    </w:p>
    <w:p w14:paraId="0B6F68EB" w14:textId="77777777" w:rsidR="00864552" w:rsidRPr="00B40B1F" w:rsidRDefault="00864552" w:rsidP="00B40B1F">
      <w:pPr>
        <w:spacing w:after="0" w:line="240" w:lineRule="auto"/>
        <w:jc w:val="both"/>
        <w:rPr>
          <w:rFonts w:ascii="Montserrat" w:hAnsi="Montserrat"/>
        </w:rPr>
      </w:pPr>
    </w:p>
    <w:p w14:paraId="60650C4F" w14:textId="38FD5B7B" w:rsidR="00DC7435" w:rsidRPr="00943461" w:rsidRDefault="00DC7435" w:rsidP="0086673B">
      <w:pPr>
        <w:spacing w:after="0" w:line="240" w:lineRule="auto"/>
        <w:jc w:val="both"/>
        <w:rPr>
          <w:rFonts w:ascii="Montserrat" w:hAnsi="Montserrat"/>
          <w:b/>
          <w:sz w:val="28"/>
          <w:szCs w:val="28"/>
        </w:rPr>
      </w:pPr>
      <w:r w:rsidRPr="00943461">
        <w:rPr>
          <w:rFonts w:ascii="Montserrat" w:hAnsi="Montserrat"/>
          <w:b/>
          <w:sz w:val="28"/>
          <w:szCs w:val="28"/>
        </w:rPr>
        <w:t>¿Qué vamos a aprender?</w:t>
      </w:r>
    </w:p>
    <w:p w14:paraId="06B1591A" w14:textId="77777777" w:rsidR="009578FB" w:rsidRPr="002F319E" w:rsidRDefault="009578FB" w:rsidP="002F319E">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765D277B" w14:textId="1B6DD1AF" w:rsidR="002F319E" w:rsidRDefault="009578FB" w:rsidP="00606ADB">
      <w:pPr>
        <w:spacing w:after="0" w:line="240" w:lineRule="auto"/>
        <w:jc w:val="both"/>
        <w:rPr>
          <w:rFonts w:ascii="Montserrat" w:eastAsia="Arial" w:hAnsi="Montserrat"/>
          <w:highlight w:val="white"/>
        </w:rPr>
      </w:pPr>
      <w:r w:rsidRPr="002F319E">
        <w:rPr>
          <w:rFonts w:ascii="Montserrat" w:eastAsia="Arial" w:hAnsi="Montserrat" w:cs="Arial"/>
          <w:highlight w:val="white"/>
        </w:rPr>
        <w:t xml:space="preserve">En esta sesión </w:t>
      </w:r>
      <w:r w:rsidR="002A0AE2">
        <w:rPr>
          <w:rFonts w:ascii="Montserrat" w:eastAsia="Arial" w:hAnsi="Montserrat" w:cs="Arial"/>
          <w:highlight w:val="white"/>
        </w:rPr>
        <w:t>construirás gráficas circulares a partir de establecer porcentajes.</w:t>
      </w:r>
    </w:p>
    <w:p w14:paraId="6479A7EC" w14:textId="77777777" w:rsidR="00D3393C" w:rsidRPr="0074264E" w:rsidRDefault="00D3393C" w:rsidP="00606ADB">
      <w:pPr>
        <w:spacing w:after="0" w:line="240" w:lineRule="auto"/>
        <w:jc w:val="both"/>
        <w:rPr>
          <w:rFonts w:ascii="Montserrat" w:eastAsia="Arial" w:hAnsi="Montserrat"/>
          <w:highlight w:val="white"/>
        </w:rPr>
      </w:pPr>
    </w:p>
    <w:p w14:paraId="5C8048FE" w14:textId="77777777" w:rsidR="002A0AE2" w:rsidRDefault="002E5264" w:rsidP="00606ADB">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1A314F">
        <w:rPr>
          <w:rFonts w:ascii="Montserrat" w:eastAsia="Arial" w:hAnsi="Montserrat" w:cs="Arial"/>
          <w:highlight w:val="white"/>
        </w:rPr>
        <w:t xml:space="preserve">Se te recomienda que para el desempeño de tus actividades tengas a la mano tu cuaderno u hojas reutilizables, lápiz, goma, </w:t>
      </w:r>
      <w:r w:rsidR="002A0AE2">
        <w:rPr>
          <w:rFonts w:ascii="Montserrat" w:eastAsia="Arial" w:hAnsi="Montserrat" w:cs="Arial"/>
          <w:highlight w:val="white"/>
        </w:rPr>
        <w:t>sacapuntas y tu juego geométrico. Así como tu</w:t>
      </w:r>
      <w:r w:rsidRPr="001A314F">
        <w:rPr>
          <w:rFonts w:ascii="Montserrat" w:eastAsia="Arial" w:hAnsi="Montserrat" w:cs="Arial"/>
          <w:highlight w:val="white"/>
        </w:rPr>
        <w:t xml:space="preserve"> libro de texto de la asignatura.</w:t>
      </w:r>
    </w:p>
    <w:p w14:paraId="1BA517C2" w14:textId="77777777" w:rsidR="002A0AE2" w:rsidRDefault="002A0AE2" w:rsidP="00606ADB">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6BC22B1E" w14:textId="407D2299" w:rsidR="002E5264" w:rsidRDefault="00D45039" w:rsidP="00606ADB">
      <w:pPr>
        <w:widowControl w:val="0"/>
        <w:pBdr>
          <w:top w:val="nil"/>
          <w:left w:val="nil"/>
          <w:bottom w:val="nil"/>
          <w:right w:val="nil"/>
          <w:between w:val="nil"/>
        </w:pBdr>
        <w:spacing w:after="0" w:line="240" w:lineRule="auto"/>
        <w:jc w:val="both"/>
        <w:rPr>
          <w:rFonts w:ascii="Montserrat" w:eastAsia="Arial" w:hAnsi="Montserrat" w:cs="Arial"/>
          <w:highlight w:val="white"/>
        </w:rPr>
      </w:pPr>
      <w:r>
        <w:rPr>
          <w:rFonts w:ascii="Montserrat" w:eastAsia="Arial" w:hAnsi="Montserrat" w:cs="Arial"/>
          <w:highlight w:val="white"/>
        </w:rPr>
        <w:t>En caso de tener</w:t>
      </w:r>
      <w:r w:rsidR="002E5264" w:rsidRPr="001A314F">
        <w:rPr>
          <w:rFonts w:ascii="Montserrat" w:eastAsia="Arial" w:hAnsi="Montserrat" w:cs="Arial"/>
          <w:highlight w:val="white"/>
        </w:rPr>
        <w:t xml:space="preserve"> una discapacidad visual, prepara hojas leyer, un punzón y una regleta.</w:t>
      </w:r>
    </w:p>
    <w:p w14:paraId="4AF07C80" w14:textId="189FE293" w:rsidR="0074264E" w:rsidRDefault="0074264E" w:rsidP="00606ADB">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48C3CF55" w14:textId="77777777" w:rsidR="009516A8" w:rsidRPr="001A314F" w:rsidRDefault="009516A8" w:rsidP="00606ADB">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04F9459B" w14:textId="0034B705" w:rsidR="00607033" w:rsidRDefault="00607033" w:rsidP="002372BD">
      <w:pPr>
        <w:spacing w:after="0" w:line="240" w:lineRule="auto"/>
        <w:jc w:val="both"/>
        <w:rPr>
          <w:rFonts w:ascii="Montserrat" w:hAnsi="Montserrat"/>
          <w:b/>
          <w:sz w:val="28"/>
          <w:szCs w:val="28"/>
        </w:rPr>
      </w:pPr>
      <w:r w:rsidRPr="00943461">
        <w:rPr>
          <w:rFonts w:ascii="Montserrat" w:hAnsi="Montserrat"/>
          <w:b/>
          <w:sz w:val="28"/>
          <w:szCs w:val="28"/>
        </w:rPr>
        <w:t>¿Qué hacemos?</w:t>
      </w:r>
    </w:p>
    <w:p w14:paraId="015DEA1A" w14:textId="75315983" w:rsidR="00747C51" w:rsidRPr="00165DA7" w:rsidRDefault="00747C51" w:rsidP="00E17645">
      <w:pPr>
        <w:spacing w:after="0" w:line="240" w:lineRule="auto"/>
        <w:jc w:val="both"/>
        <w:rPr>
          <w:rFonts w:ascii="Montserrat" w:eastAsia="Arial" w:hAnsi="Montserrat" w:cs="Arial"/>
        </w:rPr>
      </w:pPr>
    </w:p>
    <w:p w14:paraId="5CB40B19" w14:textId="2B6850B0" w:rsidR="00E17645" w:rsidRDefault="00B917E9" w:rsidP="00E17645">
      <w:pPr>
        <w:pBdr>
          <w:top w:val="nil"/>
          <w:left w:val="nil"/>
          <w:bottom w:val="nil"/>
          <w:right w:val="nil"/>
          <w:between w:val="nil"/>
        </w:pBdr>
        <w:spacing w:after="0" w:line="240" w:lineRule="auto"/>
        <w:jc w:val="both"/>
        <w:rPr>
          <w:rFonts w:ascii="Montserrat" w:eastAsia="Arial" w:hAnsi="Montserrat" w:cs="Arial"/>
        </w:rPr>
      </w:pPr>
      <w:r w:rsidRPr="00E17645">
        <w:rPr>
          <w:rFonts w:ascii="Montserrat" w:eastAsia="Arial" w:hAnsi="Montserrat" w:cs="Arial"/>
        </w:rPr>
        <w:t xml:space="preserve">Para iniciar </w:t>
      </w:r>
      <w:bookmarkStart w:id="0" w:name="_Hlk50653956"/>
      <w:r w:rsidR="000160EB" w:rsidRPr="00E17645">
        <w:rPr>
          <w:rFonts w:ascii="Montserrat" w:eastAsia="Arial" w:hAnsi="Montserrat" w:cs="Arial"/>
        </w:rPr>
        <w:t xml:space="preserve">este tema, </w:t>
      </w:r>
      <w:r w:rsidR="00E17645" w:rsidRPr="00E17645">
        <w:rPr>
          <w:rFonts w:ascii="Montserrat" w:eastAsia="Arial" w:hAnsi="Montserrat" w:cs="Arial"/>
        </w:rPr>
        <w:t xml:space="preserve">se te recuerda que </w:t>
      </w:r>
      <w:r w:rsidR="00E17645">
        <w:rPr>
          <w:rFonts w:ascii="Montserrat" w:eastAsia="Arial" w:hAnsi="Montserrat" w:cs="Arial"/>
        </w:rPr>
        <w:t xml:space="preserve">debes </w:t>
      </w:r>
      <w:r w:rsidR="00E17645" w:rsidRPr="00E17645">
        <w:rPr>
          <w:rFonts w:ascii="Montserrat" w:eastAsia="Arial" w:hAnsi="Montserrat" w:cs="Arial"/>
        </w:rPr>
        <w:t xml:space="preserve">respetar todos los protocolos sanitarios establecidos, así como cuidar </w:t>
      </w:r>
      <w:r w:rsidR="00E17645">
        <w:rPr>
          <w:rFonts w:ascii="Montserrat" w:eastAsia="Arial" w:hAnsi="Montserrat" w:cs="Arial"/>
        </w:rPr>
        <w:t>tu</w:t>
      </w:r>
      <w:r w:rsidR="00E17645" w:rsidRPr="00E17645">
        <w:rPr>
          <w:rFonts w:ascii="Montserrat" w:eastAsia="Arial" w:hAnsi="Montserrat" w:cs="Arial"/>
        </w:rPr>
        <w:t xml:space="preserve"> alimentación para mantener una buena salud.</w:t>
      </w:r>
    </w:p>
    <w:p w14:paraId="5BEC279C" w14:textId="77777777" w:rsidR="00E17645" w:rsidRPr="00E17645" w:rsidRDefault="00E17645" w:rsidP="00E17645">
      <w:pPr>
        <w:pBdr>
          <w:top w:val="nil"/>
          <w:left w:val="nil"/>
          <w:bottom w:val="nil"/>
          <w:right w:val="nil"/>
          <w:between w:val="nil"/>
        </w:pBdr>
        <w:spacing w:after="0" w:line="240" w:lineRule="auto"/>
        <w:jc w:val="both"/>
        <w:rPr>
          <w:rFonts w:ascii="Montserrat" w:eastAsia="Arial" w:hAnsi="Montserrat" w:cs="Arial"/>
        </w:rPr>
      </w:pPr>
    </w:p>
    <w:p w14:paraId="08717FE0" w14:textId="29477970" w:rsidR="00E17645" w:rsidRDefault="00E17645" w:rsidP="00E17645">
      <w:pPr>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t xml:space="preserve">Por </w:t>
      </w:r>
      <w:r w:rsidR="00372D42">
        <w:rPr>
          <w:rFonts w:ascii="Montserrat" w:eastAsia="Arial" w:hAnsi="Montserrat" w:cs="Arial"/>
        </w:rPr>
        <w:t>ejemplo,</w:t>
      </w:r>
      <w:r>
        <w:rPr>
          <w:rFonts w:ascii="Montserrat" w:eastAsia="Arial" w:hAnsi="Montserrat" w:cs="Arial"/>
        </w:rPr>
        <w:t xml:space="preserve"> Lulú una compañera tuya, dice</w:t>
      </w:r>
      <w:r w:rsidR="00372D42">
        <w:rPr>
          <w:rFonts w:ascii="Montserrat" w:eastAsia="Arial" w:hAnsi="Montserrat" w:cs="Arial"/>
        </w:rPr>
        <w:t xml:space="preserve"> que</w:t>
      </w:r>
      <w:r>
        <w:rPr>
          <w:rFonts w:ascii="Montserrat" w:eastAsia="Arial" w:hAnsi="Montserrat" w:cs="Arial"/>
        </w:rPr>
        <w:t xml:space="preserve"> </w:t>
      </w:r>
      <w:r w:rsidRPr="00E17645">
        <w:rPr>
          <w:rFonts w:ascii="Montserrat" w:eastAsia="Arial" w:hAnsi="Montserrat" w:cs="Arial"/>
        </w:rPr>
        <w:t xml:space="preserve">siempre que </w:t>
      </w:r>
      <w:r>
        <w:rPr>
          <w:rFonts w:ascii="Montserrat" w:eastAsia="Arial" w:hAnsi="Montserrat" w:cs="Arial"/>
        </w:rPr>
        <w:t>va</w:t>
      </w:r>
      <w:r w:rsidRPr="00E17645">
        <w:rPr>
          <w:rFonts w:ascii="Montserrat" w:eastAsia="Arial" w:hAnsi="Montserrat" w:cs="Arial"/>
        </w:rPr>
        <w:t xml:space="preserve"> a preparar </w:t>
      </w:r>
      <w:r w:rsidR="00372D42">
        <w:rPr>
          <w:rFonts w:ascii="Montserrat" w:eastAsia="Arial" w:hAnsi="Montserrat" w:cs="Arial"/>
        </w:rPr>
        <w:t>su</w:t>
      </w:r>
      <w:r w:rsidRPr="00E17645">
        <w:rPr>
          <w:rFonts w:ascii="Montserrat" w:eastAsia="Arial" w:hAnsi="Montserrat" w:cs="Arial"/>
        </w:rPr>
        <w:t xml:space="preserve"> comida recuerd</w:t>
      </w:r>
      <w:r w:rsidR="00372D42">
        <w:rPr>
          <w:rFonts w:ascii="Montserrat" w:eastAsia="Arial" w:hAnsi="Montserrat" w:cs="Arial"/>
        </w:rPr>
        <w:t>a</w:t>
      </w:r>
      <w:r w:rsidRPr="00E17645">
        <w:rPr>
          <w:rFonts w:ascii="Montserrat" w:eastAsia="Arial" w:hAnsi="Montserrat" w:cs="Arial"/>
        </w:rPr>
        <w:t xml:space="preserve"> “El plato del bien comer”, pero cre</w:t>
      </w:r>
      <w:r w:rsidR="00372D42">
        <w:rPr>
          <w:rFonts w:ascii="Montserrat" w:eastAsia="Arial" w:hAnsi="Montserrat" w:cs="Arial"/>
        </w:rPr>
        <w:t>e</w:t>
      </w:r>
      <w:r w:rsidRPr="00E17645">
        <w:rPr>
          <w:rFonts w:ascii="Montserrat" w:eastAsia="Arial" w:hAnsi="Montserrat" w:cs="Arial"/>
        </w:rPr>
        <w:t xml:space="preserve"> que </w:t>
      </w:r>
      <w:r w:rsidR="00372D42">
        <w:rPr>
          <w:rFonts w:ascii="Montserrat" w:eastAsia="Arial" w:hAnsi="Montserrat" w:cs="Arial"/>
        </w:rPr>
        <w:t>se</w:t>
      </w:r>
      <w:r w:rsidRPr="00E17645">
        <w:rPr>
          <w:rFonts w:ascii="Montserrat" w:eastAsia="Arial" w:hAnsi="Montserrat" w:cs="Arial"/>
        </w:rPr>
        <w:t xml:space="preserve"> </w:t>
      </w:r>
      <w:r w:rsidR="00372D42">
        <w:rPr>
          <w:rFonts w:ascii="Montserrat" w:eastAsia="Arial" w:hAnsi="Montserrat" w:cs="Arial"/>
        </w:rPr>
        <w:t>está</w:t>
      </w:r>
      <w:r w:rsidRPr="00E17645">
        <w:rPr>
          <w:rFonts w:ascii="Montserrat" w:eastAsia="Arial" w:hAnsi="Montserrat" w:cs="Arial"/>
        </w:rPr>
        <w:t xml:space="preserve"> alejando del tema</w:t>
      </w:r>
      <w:r w:rsidR="00372D42">
        <w:rPr>
          <w:rFonts w:ascii="Montserrat" w:eastAsia="Arial" w:hAnsi="Montserrat" w:cs="Arial"/>
        </w:rPr>
        <w:t>.</w:t>
      </w:r>
    </w:p>
    <w:p w14:paraId="2FF81CA0" w14:textId="77777777" w:rsidR="00372D42" w:rsidRPr="00E17645" w:rsidRDefault="00372D42" w:rsidP="00E17645">
      <w:pPr>
        <w:pBdr>
          <w:top w:val="nil"/>
          <w:left w:val="nil"/>
          <w:bottom w:val="nil"/>
          <w:right w:val="nil"/>
          <w:between w:val="nil"/>
        </w:pBdr>
        <w:spacing w:after="0" w:line="240" w:lineRule="auto"/>
        <w:jc w:val="both"/>
        <w:rPr>
          <w:rFonts w:ascii="Montserrat" w:eastAsia="Arial" w:hAnsi="Montserrat" w:cs="Arial"/>
        </w:rPr>
      </w:pPr>
    </w:p>
    <w:p w14:paraId="387CEE54" w14:textId="73052193" w:rsidR="00E17645" w:rsidRDefault="00372D42" w:rsidP="00E17645">
      <w:pPr>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lastRenderedPageBreak/>
        <w:t>Pero, al contrario, si te fijas</w:t>
      </w:r>
      <w:r w:rsidR="00E17645" w:rsidRPr="00E17645">
        <w:rPr>
          <w:rFonts w:ascii="Montserrat" w:eastAsia="Arial" w:hAnsi="Montserrat" w:cs="Arial"/>
        </w:rPr>
        <w:t xml:space="preserve"> la imagen del plato del bien comer que</w:t>
      </w:r>
      <w:r>
        <w:rPr>
          <w:rFonts w:ascii="Montserrat" w:eastAsia="Arial" w:hAnsi="Montserrat" w:cs="Arial"/>
        </w:rPr>
        <w:t xml:space="preserve"> menciona Lulú</w:t>
      </w:r>
      <w:r w:rsidR="00E17645" w:rsidRPr="00E17645">
        <w:rPr>
          <w:rFonts w:ascii="Montserrat" w:eastAsia="Arial" w:hAnsi="Montserrat" w:cs="Arial"/>
        </w:rPr>
        <w:t xml:space="preserve"> representa una gráfica circular, </w:t>
      </w:r>
      <w:r>
        <w:rPr>
          <w:rFonts w:ascii="Montserrat" w:eastAsia="Arial" w:hAnsi="Montserrat" w:cs="Arial"/>
        </w:rPr>
        <w:t>que tiene que ver con el</w:t>
      </w:r>
      <w:r w:rsidR="00E17645" w:rsidRPr="00E17645">
        <w:rPr>
          <w:rFonts w:ascii="Montserrat" w:eastAsia="Arial" w:hAnsi="Montserrat" w:cs="Arial"/>
        </w:rPr>
        <w:t xml:space="preserve"> tema de estudio</w:t>
      </w:r>
      <w:r>
        <w:rPr>
          <w:rFonts w:ascii="Montserrat" w:eastAsia="Arial" w:hAnsi="Montserrat" w:cs="Arial"/>
        </w:rPr>
        <w:t xml:space="preserve"> de esta sesión. E</w:t>
      </w:r>
      <w:r w:rsidR="00E17645" w:rsidRPr="00E17645">
        <w:rPr>
          <w:rFonts w:ascii="Montserrat" w:eastAsia="Arial" w:hAnsi="Montserrat" w:cs="Arial"/>
        </w:rPr>
        <w:t>n él se presentan cada uno de los tres grupos de alimentos que son: Verduras y frutas, cereales y leguminosas y alimentos de origen animal. Está diseñado con el objetivo de tener una alimentación balanceada.</w:t>
      </w:r>
    </w:p>
    <w:p w14:paraId="26E5F8C5" w14:textId="5F85547D" w:rsidR="00372D42" w:rsidRDefault="00372D42" w:rsidP="00E17645">
      <w:pPr>
        <w:pBdr>
          <w:top w:val="nil"/>
          <w:left w:val="nil"/>
          <w:bottom w:val="nil"/>
          <w:right w:val="nil"/>
          <w:between w:val="nil"/>
        </w:pBdr>
        <w:spacing w:after="0" w:line="240" w:lineRule="auto"/>
        <w:jc w:val="both"/>
        <w:rPr>
          <w:rFonts w:ascii="Montserrat" w:eastAsia="Arial" w:hAnsi="Montserrat" w:cs="Arial"/>
        </w:rPr>
      </w:pPr>
    </w:p>
    <w:p w14:paraId="19071EB9" w14:textId="6926A2EF" w:rsidR="00372D42" w:rsidRDefault="00372D42" w:rsidP="00372D42">
      <w:pPr>
        <w:pBdr>
          <w:top w:val="nil"/>
          <w:left w:val="nil"/>
          <w:bottom w:val="nil"/>
          <w:right w:val="nil"/>
          <w:between w:val="nil"/>
        </w:pBdr>
        <w:spacing w:after="0" w:line="240" w:lineRule="auto"/>
        <w:jc w:val="center"/>
        <w:rPr>
          <w:rFonts w:ascii="Montserrat" w:eastAsia="Arial" w:hAnsi="Montserrat" w:cs="Arial"/>
        </w:rPr>
      </w:pPr>
      <w:r>
        <w:rPr>
          <w:rFonts w:ascii="Montserrat" w:eastAsia="Arial" w:hAnsi="Montserrat" w:cs="Arial"/>
          <w:noProof/>
          <w:lang w:eastAsia="es-MX"/>
        </w:rPr>
        <w:drawing>
          <wp:inline distT="0" distB="0" distL="0" distR="0" wp14:anchorId="4961E5E8" wp14:editId="65DB0498">
            <wp:extent cx="1591293" cy="1468885"/>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1691" cy="1478483"/>
                    </a:xfrm>
                    <a:prstGeom prst="rect">
                      <a:avLst/>
                    </a:prstGeom>
                    <a:noFill/>
                    <a:ln>
                      <a:noFill/>
                    </a:ln>
                  </pic:spPr>
                </pic:pic>
              </a:graphicData>
            </a:graphic>
          </wp:inline>
        </w:drawing>
      </w:r>
    </w:p>
    <w:p w14:paraId="42DFD224" w14:textId="1F8D98A8" w:rsidR="00372D42" w:rsidRDefault="00372D42" w:rsidP="004523DB">
      <w:pPr>
        <w:pBdr>
          <w:top w:val="nil"/>
          <w:left w:val="nil"/>
          <w:bottom w:val="nil"/>
          <w:right w:val="nil"/>
          <w:between w:val="nil"/>
        </w:pBdr>
        <w:spacing w:after="0" w:line="240" w:lineRule="auto"/>
        <w:jc w:val="both"/>
        <w:rPr>
          <w:rFonts w:ascii="Montserrat" w:eastAsia="Arial" w:hAnsi="Montserrat" w:cs="Arial"/>
        </w:rPr>
      </w:pPr>
    </w:p>
    <w:p w14:paraId="0C27F615" w14:textId="6D72F86F" w:rsidR="004523DB" w:rsidRPr="004523DB" w:rsidRDefault="004523DB" w:rsidP="004523DB">
      <w:pPr>
        <w:pBdr>
          <w:top w:val="nil"/>
          <w:left w:val="nil"/>
          <w:bottom w:val="nil"/>
          <w:right w:val="nil"/>
          <w:between w:val="nil"/>
        </w:pBdr>
        <w:spacing w:after="0" w:line="240" w:lineRule="auto"/>
        <w:jc w:val="both"/>
        <w:rPr>
          <w:rFonts w:ascii="Montserrat" w:eastAsia="Arial" w:hAnsi="Montserrat" w:cs="Arial"/>
        </w:rPr>
      </w:pPr>
      <w:r w:rsidRPr="004523DB">
        <w:rPr>
          <w:rFonts w:ascii="Montserrat" w:eastAsia="Arial" w:hAnsi="Montserrat" w:cs="Arial"/>
        </w:rPr>
        <w:t xml:space="preserve">Para conocer más sobre las gráficas circulares, es necesario que </w:t>
      </w:r>
      <w:r>
        <w:rPr>
          <w:rFonts w:ascii="Montserrat" w:eastAsia="Arial" w:hAnsi="Montserrat" w:cs="Arial"/>
        </w:rPr>
        <w:t>se establezcan</w:t>
      </w:r>
      <w:r w:rsidRPr="004523DB">
        <w:rPr>
          <w:rFonts w:ascii="Montserrat" w:eastAsia="Arial" w:hAnsi="Montserrat" w:cs="Arial"/>
        </w:rPr>
        <w:t xml:space="preserve"> algunos conceptos importantes.</w:t>
      </w:r>
    </w:p>
    <w:p w14:paraId="162615E3" w14:textId="77777777" w:rsidR="00372D42" w:rsidRPr="00E17645" w:rsidRDefault="00372D42" w:rsidP="00E17645">
      <w:pPr>
        <w:pBdr>
          <w:top w:val="nil"/>
          <w:left w:val="nil"/>
          <w:bottom w:val="nil"/>
          <w:right w:val="nil"/>
          <w:between w:val="nil"/>
        </w:pBdr>
        <w:spacing w:after="0" w:line="240" w:lineRule="auto"/>
        <w:jc w:val="both"/>
        <w:rPr>
          <w:rFonts w:ascii="Montserrat" w:eastAsia="Arial" w:hAnsi="Montserrat" w:cs="Arial"/>
        </w:rPr>
      </w:pPr>
    </w:p>
    <w:p w14:paraId="5E284CAC" w14:textId="1AF5D6FC" w:rsidR="00E17645" w:rsidRDefault="00E8066F" w:rsidP="00E8066F">
      <w:pPr>
        <w:spacing w:after="0" w:line="240" w:lineRule="auto"/>
        <w:jc w:val="center"/>
        <w:rPr>
          <w:rFonts w:ascii="Montserrat" w:eastAsia="Arial" w:hAnsi="Montserrat" w:cs="Arial"/>
        </w:rPr>
      </w:pPr>
      <w:r>
        <w:rPr>
          <w:rFonts w:ascii="Montserrat" w:eastAsia="Arial" w:hAnsi="Montserrat" w:cs="Arial"/>
          <w:noProof/>
          <w:lang w:eastAsia="es-MX"/>
        </w:rPr>
        <w:drawing>
          <wp:inline distT="0" distB="0" distL="0" distR="0" wp14:anchorId="6B244D02" wp14:editId="58584332">
            <wp:extent cx="3686260" cy="213755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16595" cy="2155149"/>
                    </a:xfrm>
                    <a:prstGeom prst="rect">
                      <a:avLst/>
                    </a:prstGeom>
                    <a:noFill/>
                    <a:ln>
                      <a:noFill/>
                    </a:ln>
                  </pic:spPr>
                </pic:pic>
              </a:graphicData>
            </a:graphic>
          </wp:inline>
        </w:drawing>
      </w:r>
    </w:p>
    <w:p w14:paraId="6445329F" w14:textId="77777777" w:rsidR="009516A8" w:rsidRPr="00E17645" w:rsidRDefault="009516A8" w:rsidP="00E8066F">
      <w:pPr>
        <w:spacing w:after="0" w:line="240" w:lineRule="auto"/>
        <w:jc w:val="center"/>
        <w:rPr>
          <w:rFonts w:ascii="Montserrat" w:eastAsia="Arial" w:hAnsi="Montserrat" w:cs="Arial"/>
        </w:rPr>
      </w:pPr>
    </w:p>
    <w:p w14:paraId="6097D66F" w14:textId="5EDFD9A9" w:rsidR="00E8066F" w:rsidRDefault="00E8066F" w:rsidP="00E8066F">
      <w:pPr>
        <w:pBdr>
          <w:top w:val="nil"/>
          <w:left w:val="nil"/>
          <w:bottom w:val="nil"/>
          <w:right w:val="nil"/>
          <w:between w:val="nil"/>
        </w:pBdr>
        <w:spacing w:after="0" w:line="240" w:lineRule="auto"/>
        <w:jc w:val="both"/>
        <w:rPr>
          <w:rFonts w:ascii="Montserrat" w:eastAsia="Arial" w:hAnsi="Montserrat" w:cs="Arial"/>
        </w:rPr>
      </w:pPr>
      <w:r w:rsidRPr="00E8066F">
        <w:rPr>
          <w:rFonts w:ascii="Montserrat" w:eastAsia="Arial" w:hAnsi="Montserrat" w:cs="Arial"/>
        </w:rPr>
        <w:t xml:space="preserve">Como </w:t>
      </w:r>
      <w:r>
        <w:rPr>
          <w:rFonts w:ascii="Montserrat" w:eastAsia="Arial" w:hAnsi="Montserrat" w:cs="Arial"/>
        </w:rPr>
        <w:t>has</w:t>
      </w:r>
      <w:r w:rsidRPr="00E8066F">
        <w:rPr>
          <w:rFonts w:ascii="Montserrat" w:eastAsia="Arial" w:hAnsi="Montserrat" w:cs="Arial"/>
        </w:rPr>
        <w:t xml:space="preserve"> visto antes, una gráfica circular consta de un círculo dividido en sectores que corresponden a categorías de datos. El tamaño de cada sector es proporcional a la frecuencia de la categoría que representa</w:t>
      </w:r>
      <w:r>
        <w:rPr>
          <w:rFonts w:ascii="Montserrat" w:eastAsia="Arial" w:hAnsi="Montserrat" w:cs="Arial"/>
        </w:rPr>
        <w:t>.</w:t>
      </w:r>
    </w:p>
    <w:p w14:paraId="4CAE1E8E" w14:textId="4ED71895" w:rsidR="00E8066F" w:rsidRDefault="00E8066F" w:rsidP="00E8066F">
      <w:pPr>
        <w:pBdr>
          <w:top w:val="nil"/>
          <w:left w:val="nil"/>
          <w:bottom w:val="nil"/>
          <w:right w:val="nil"/>
          <w:between w:val="nil"/>
        </w:pBdr>
        <w:spacing w:after="0" w:line="240" w:lineRule="auto"/>
        <w:jc w:val="both"/>
        <w:rPr>
          <w:rFonts w:ascii="Montserrat" w:eastAsia="Arial" w:hAnsi="Montserrat" w:cs="Arial"/>
        </w:rPr>
      </w:pPr>
    </w:p>
    <w:p w14:paraId="2CD6F4A8" w14:textId="75487EF3" w:rsidR="00E8066F" w:rsidRDefault="001847C6" w:rsidP="001847C6">
      <w:pPr>
        <w:pBdr>
          <w:top w:val="nil"/>
          <w:left w:val="nil"/>
          <w:bottom w:val="nil"/>
          <w:right w:val="nil"/>
          <w:between w:val="nil"/>
        </w:pBdr>
        <w:spacing w:after="0" w:line="240" w:lineRule="auto"/>
        <w:jc w:val="center"/>
        <w:rPr>
          <w:rFonts w:ascii="Montserrat" w:eastAsia="Arial" w:hAnsi="Montserrat" w:cs="Arial"/>
        </w:rPr>
      </w:pPr>
      <w:r>
        <w:rPr>
          <w:rFonts w:ascii="Montserrat" w:eastAsia="Arial" w:hAnsi="Montserrat" w:cs="Arial"/>
          <w:noProof/>
          <w:lang w:eastAsia="es-MX"/>
        </w:rPr>
        <w:lastRenderedPageBreak/>
        <w:drawing>
          <wp:inline distT="0" distB="0" distL="0" distR="0" wp14:anchorId="3D7C22F7" wp14:editId="0FA6B5A7">
            <wp:extent cx="4754834" cy="2339439"/>
            <wp:effectExtent l="0" t="0" r="8255"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8454" cy="2346140"/>
                    </a:xfrm>
                    <a:prstGeom prst="rect">
                      <a:avLst/>
                    </a:prstGeom>
                    <a:noFill/>
                    <a:ln>
                      <a:noFill/>
                    </a:ln>
                  </pic:spPr>
                </pic:pic>
              </a:graphicData>
            </a:graphic>
          </wp:inline>
        </w:drawing>
      </w:r>
    </w:p>
    <w:p w14:paraId="0C48472B" w14:textId="4BDEE130" w:rsidR="00E8066F" w:rsidRDefault="00E8066F" w:rsidP="00E8066F">
      <w:pPr>
        <w:pBdr>
          <w:top w:val="nil"/>
          <w:left w:val="nil"/>
          <w:bottom w:val="nil"/>
          <w:right w:val="nil"/>
          <w:between w:val="nil"/>
        </w:pBdr>
        <w:spacing w:after="0" w:line="240" w:lineRule="auto"/>
        <w:jc w:val="both"/>
        <w:rPr>
          <w:rFonts w:ascii="Montserrat" w:eastAsia="Arial" w:hAnsi="Montserrat" w:cs="Arial"/>
        </w:rPr>
      </w:pPr>
    </w:p>
    <w:p w14:paraId="56483DCD" w14:textId="7EAD1FB0" w:rsidR="00373393" w:rsidRDefault="00373393" w:rsidP="00373393">
      <w:pPr>
        <w:pBdr>
          <w:top w:val="nil"/>
          <w:left w:val="nil"/>
          <w:bottom w:val="nil"/>
          <w:right w:val="nil"/>
          <w:between w:val="nil"/>
        </w:pBdr>
        <w:spacing w:after="0" w:line="240" w:lineRule="auto"/>
        <w:jc w:val="both"/>
        <w:rPr>
          <w:rFonts w:ascii="Montserrat" w:eastAsia="Arial" w:hAnsi="Montserrat" w:cs="Arial"/>
        </w:rPr>
      </w:pPr>
      <w:r w:rsidRPr="00373393">
        <w:rPr>
          <w:rFonts w:ascii="Montserrat" w:eastAsia="Arial" w:hAnsi="Montserrat" w:cs="Arial"/>
        </w:rPr>
        <w:t xml:space="preserve">Asociando lo que acaba de mencionar, con el plato del bien comer, </w:t>
      </w:r>
      <w:r>
        <w:rPr>
          <w:rFonts w:ascii="Montserrat" w:eastAsia="Arial" w:hAnsi="Montserrat" w:cs="Arial"/>
        </w:rPr>
        <w:t>se puede</w:t>
      </w:r>
      <w:r w:rsidRPr="00373393">
        <w:rPr>
          <w:rFonts w:ascii="Montserrat" w:eastAsia="Arial" w:hAnsi="Montserrat" w:cs="Arial"/>
        </w:rPr>
        <w:t xml:space="preserve"> asegurar que las categorías son:</w:t>
      </w:r>
    </w:p>
    <w:p w14:paraId="52A5AB62" w14:textId="77777777" w:rsidR="00373393" w:rsidRPr="00373393" w:rsidRDefault="00373393" w:rsidP="00373393">
      <w:pPr>
        <w:pBdr>
          <w:top w:val="nil"/>
          <w:left w:val="nil"/>
          <w:bottom w:val="nil"/>
          <w:right w:val="nil"/>
          <w:between w:val="nil"/>
        </w:pBdr>
        <w:spacing w:after="0" w:line="240" w:lineRule="auto"/>
        <w:jc w:val="both"/>
        <w:rPr>
          <w:rFonts w:ascii="Montserrat" w:eastAsia="Arial" w:hAnsi="Montserrat" w:cs="Arial"/>
        </w:rPr>
      </w:pPr>
    </w:p>
    <w:p w14:paraId="2C77D2B1" w14:textId="039DFC94" w:rsidR="00373393" w:rsidRPr="00373393" w:rsidRDefault="00373393" w:rsidP="00373393">
      <w:pPr>
        <w:pStyle w:val="Prrafodelista"/>
        <w:numPr>
          <w:ilvl w:val="0"/>
          <w:numId w:val="47"/>
        </w:numPr>
        <w:pBdr>
          <w:top w:val="nil"/>
          <w:left w:val="nil"/>
          <w:bottom w:val="nil"/>
          <w:right w:val="nil"/>
          <w:between w:val="nil"/>
        </w:pBdr>
        <w:spacing w:after="0" w:line="240" w:lineRule="auto"/>
        <w:jc w:val="both"/>
        <w:rPr>
          <w:rFonts w:ascii="Montserrat" w:eastAsia="Arial" w:hAnsi="Montserrat" w:cs="Arial"/>
        </w:rPr>
      </w:pPr>
      <w:r w:rsidRPr="00373393">
        <w:rPr>
          <w:rFonts w:ascii="Montserrat" w:eastAsia="Arial" w:hAnsi="Montserrat" w:cs="Arial"/>
        </w:rPr>
        <w:t>Verduras y frutas</w:t>
      </w:r>
      <w:r w:rsidR="00CD5EB8">
        <w:rPr>
          <w:rFonts w:ascii="Montserrat" w:eastAsia="Arial" w:hAnsi="Montserrat" w:cs="Arial"/>
        </w:rPr>
        <w:t>.</w:t>
      </w:r>
    </w:p>
    <w:p w14:paraId="0BDA9563" w14:textId="60CC1C10" w:rsidR="00373393" w:rsidRPr="00373393" w:rsidRDefault="00373393" w:rsidP="00373393">
      <w:pPr>
        <w:pStyle w:val="Prrafodelista"/>
        <w:numPr>
          <w:ilvl w:val="0"/>
          <w:numId w:val="47"/>
        </w:numPr>
        <w:pBdr>
          <w:top w:val="nil"/>
          <w:left w:val="nil"/>
          <w:bottom w:val="nil"/>
          <w:right w:val="nil"/>
          <w:between w:val="nil"/>
        </w:pBdr>
        <w:spacing w:after="0" w:line="240" w:lineRule="auto"/>
        <w:jc w:val="both"/>
        <w:rPr>
          <w:rFonts w:ascii="Montserrat" w:eastAsia="Arial" w:hAnsi="Montserrat" w:cs="Arial"/>
        </w:rPr>
      </w:pPr>
      <w:r w:rsidRPr="00373393">
        <w:rPr>
          <w:rFonts w:ascii="Montserrat" w:eastAsia="Arial" w:hAnsi="Montserrat" w:cs="Arial"/>
        </w:rPr>
        <w:t>Cereales</w:t>
      </w:r>
      <w:r w:rsidR="00CD5EB8">
        <w:rPr>
          <w:rFonts w:ascii="Montserrat" w:eastAsia="Arial" w:hAnsi="Montserrat" w:cs="Arial"/>
        </w:rPr>
        <w:t>.</w:t>
      </w:r>
    </w:p>
    <w:p w14:paraId="5BA1BC92" w14:textId="115D8C2C" w:rsidR="00373393" w:rsidRPr="00373393" w:rsidRDefault="00373393" w:rsidP="00373393">
      <w:pPr>
        <w:pStyle w:val="Prrafodelista"/>
        <w:numPr>
          <w:ilvl w:val="0"/>
          <w:numId w:val="47"/>
        </w:numPr>
        <w:pBdr>
          <w:top w:val="nil"/>
          <w:left w:val="nil"/>
          <w:bottom w:val="nil"/>
          <w:right w:val="nil"/>
          <w:between w:val="nil"/>
        </w:pBdr>
        <w:spacing w:after="0" w:line="240" w:lineRule="auto"/>
        <w:jc w:val="both"/>
        <w:rPr>
          <w:rFonts w:ascii="Montserrat" w:eastAsia="Arial" w:hAnsi="Montserrat" w:cs="Arial"/>
        </w:rPr>
      </w:pPr>
      <w:r w:rsidRPr="00373393">
        <w:rPr>
          <w:rFonts w:ascii="Montserrat" w:eastAsia="Arial" w:hAnsi="Montserrat" w:cs="Arial"/>
        </w:rPr>
        <w:t>Leguminosas y alimentos de origen animal</w:t>
      </w:r>
      <w:r w:rsidR="00CD5EB8">
        <w:rPr>
          <w:rFonts w:ascii="Montserrat" w:eastAsia="Arial" w:hAnsi="Montserrat" w:cs="Arial"/>
        </w:rPr>
        <w:t>.</w:t>
      </w:r>
    </w:p>
    <w:p w14:paraId="66CC236C" w14:textId="77777777" w:rsidR="00373393" w:rsidRPr="00373393" w:rsidRDefault="00373393" w:rsidP="00373393">
      <w:pPr>
        <w:pBdr>
          <w:top w:val="nil"/>
          <w:left w:val="nil"/>
          <w:bottom w:val="nil"/>
          <w:right w:val="nil"/>
          <w:between w:val="nil"/>
        </w:pBdr>
        <w:spacing w:after="0" w:line="240" w:lineRule="auto"/>
        <w:jc w:val="both"/>
        <w:rPr>
          <w:rFonts w:ascii="Montserrat" w:eastAsia="Arial" w:hAnsi="Montserrat" w:cs="Arial"/>
        </w:rPr>
      </w:pPr>
    </w:p>
    <w:p w14:paraId="4077E623" w14:textId="78A0E28A" w:rsidR="00373393" w:rsidRPr="00373393" w:rsidRDefault="00373393" w:rsidP="00373393">
      <w:pPr>
        <w:pBdr>
          <w:top w:val="nil"/>
          <w:left w:val="nil"/>
          <w:bottom w:val="nil"/>
          <w:right w:val="nil"/>
          <w:between w:val="nil"/>
        </w:pBdr>
        <w:spacing w:after="0" w:line="240" w:lineRule="auto"/>
        <w:jc w:val="both"/>
        <w:rPr>
          <w:rFonts w:ascii="Montserrat" w:eastAsia="Arial" w:hAnsi="Montserrat" w:cs="Arial"/>
        </w:rPr>
      </w:pPr>
      <w:r w:rsidRPr="00373393">
        <w:rPr>
          <w:rFonts w:ascii="Montserrat" w:eastAsia="Arial" w:hAnsi="Montserrat" w:cs="Arial"/>
        </w:rPr>
        <w:t>Pero ¿qué son los sectores?</w:t>
      </w:r>
    </w:p>
    <w:p w14:paraId="4071BA7D" w14:textId="77777777" w:rsidR="00E8066F" w:rsidRPr="00E8066F" w:rsidRDefault="00E8066F" w:rsidP="00373393">
      <w:pPr>
        <w:pBdr>
          <w:top w:val="nil"/>
          <w:left w:val="nil"/>
          <w:bottom w:val="nil"/>
          <w:right w:val="nil"/>
          <w:between w:val="nil"/>
        </w:pBdr>
        <w:spacing w:after="0" w:line="240" w:lineRule="auto"/>
        <w:jc w:val="both"/>
        <w:rPr>
          <w:rFonts w:ascii="Montserrat" w:eastAsia="Arial" w:hAnsi="Montserrat" w:cs="Arial"/>
        </w:rPr>
      </w:pPr>
    </w:p>
    <w:p w14:paraId="0ABDFDE4" w14:textId="4DB3FCFD" w:rsidR="00E17645" w:rsidRDefault="00CD5EB8" w:rsidP="00CD5EB8">
      <w:pPr>
        <w:spacing w:after="0" w:line="240" w:lineRule="auto"/>
        <w:jc w:val="center"/>
        <w:rPr>
          <w:rFonts w:ascii="Montserrat" w:eastAsia="Arial" w:hAnsi="Montserrat" w:cs="Arial"/>
        </w:rPr>
      </w:pPr>
      <w:r>
        <w:rPr>
          <w:rFonts w:ascii="Montserrat" w:eastAsia="Arial" w:hAnsi="Montserrat" w:cs="Arial"/>
          <w:noProof/>
          <w:lang w:eastAsia="es-MX"/>
        </w:rPr>
        <w:drawing>
          <wp:inline distT="0" distB="0" distL="0" distR="0" wp14:anchorId="29A00F3B" wp14:editId="3BE2862D">
            <wp:extent cx="3905838" cy="2434442"/>
            <wp:effectExtent l="0" t="0" r="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25324" cy="2446587"/>
                    </a:xfrm>
                    <a:prstGeom prst="rect">
                      <a:avLst/>
                    </a:prstGeom>
                    <a:noFill/>
                    <a:ln>
                      <a:noFill/>
                    </a:ln>
                  </pic:spPr>
                </pic:pic>
              </a:graphicData>
            </a:graphic>
          </wp:inline>
        </w:drawing>
      </w:r>
    </w:p>
    <w:p w14:paraId="0CFD6016" w14:textId="77777777" w:rsidR="009516A8" w:rsidRPr="00E17645" w:rsidRDefault="009516A8" w:rsidP="00CD5EB8">
      <w:pPr>
        <w:spacing w:after="0" w:line="240" w:lineRule="auto"/>
        <w:jc w:val="center"/>
        <w:rPr>
          <w:rFonts w:ascii="Montserrat" w:eastAsia="Arial" w:hAnsi="Montserrat" w:cs="Arial"/>
        </w:rPr>
      </w:pPr>
    </w:p>
    <w:p w14:paraId="5218E131" w14:textId="51D3A002" w:rsidR="00E17645" w:rsidRDefault="00CD5EB8" w:rsidP="004F6255">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CD5EB8">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denomina sector circular a la porción del círculo determinada por un ángulo central formado por dos radios; quedando así delimitado por un arco y dos radios.</w:t>
      </w:r>
    </w:p>
    <w:p w14:paraId="3EAE3BED" w14:textId="3D3DCCB6" w:rsidR="00CD5EB8" w:rsidRDefault="00CD5EB8" w:rsidP="004F6255">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06E34540" w14:textId="5955ADE3" w:rsidR="00CD5EB8" w:rsidRDefault="00CD5EB8" w:rsidP="004F6255">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E</w:t>
      </w:r>
      <w:r w:rsidRPr="00CD5EB8">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n el plato del bien comer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puedes</w:t>
      </w:r>
      <w:r w:rsidRPr="00CD5EB8">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observar tres sectores: el color verde que corresponde a verduras y frutas, el amarillo que corresponde a cereales y el naranja que representa a las leguminosas y alimentos de origen animal.</w:t>
      </w:r>
    </w:p>
    <w:p w14:paraId="7068CBAD" w14:textId="7F5AA886" w:rsidR="00CD5EB8" w:rsidRDefault="00CD5EB8" w:rsidP="004F6255">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54002679" w14:textId="456540CB" w:rsidR="00CD5EB8" w:rsidRDefault="00CD5EB8" w:rsidP="00CD5EB8">
      <w:pPr>
        <w:pStyle w:val="CuerpoA"/>
        <w:jc w:val="cente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noProof/>
          <w:color w:val="auto"/>
          <w:sz w:val="22"/>
          <w:szCs w:val="22"/>
          <w:bdr w:val="none" w:sz="0" w:space="0" w:color="auto"/>
          <w:lang w:val="es-MX" w:eastAsia="es-MX"/>
          <w14:textOutline w14:w="0" w14:cap="rnd" w14:cmpd="sng" w14:algn="ctr">
            <w14:noFill/>
            <w14:prstDash w14:val="solid"/>
            <w14:bevel/>
          </w14:textOutline>
        </w:rPr>
        <w:lastRenderedPageBreak/>
        <w:drawing>
          <wp:inline distT="0" distB="0" distL="0" distR="0" wp14:anchorId="64C4EDEC" wp14:editId="483F6D0A">
            <wp:extent cx="4562637" cy="2755075"/>
            <wp:effectExtent l="0" t="0" r="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0612" cy="2759891"/>
                    </a:xfrm>
                    <a:prstGeom prst="rect">
                      <a:avLst/>
                    </a:prstGeom>
                    <a:noFill/>
                    <a:ln>
                      <a:noFill/>
                    </a:ln>
                  </pic:spPr>
                </pic:pic>
              </a:graphicData>
            </a:graphic>
          </wp:inline>
        </w:drawing>
      </w:r>
    </w:p>
    <w:p w14:paraId="7913E631" w14:textId="0B72DFDD" w:rsidR="00CD5EB8" w:rsidRDefault="00CD5EB8" w:rsidP="00331B97">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1FC0E714" w14:textId="20C2D243" w:rsidR="00331B97" w:rsidRDefault="00331B97" w:rsidP="00331B97">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331B97">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Es importante mencionar que la medida de cada sector circular, está dada por el tamaño del ángulo central, es decir, la unidad de medida de un sector circular son los grados. Un círculo o una vuelta completa comprende 360 grados, en este caso los tres sectores son exactamente iguales por lo que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puede</w:t>
      </w:r>
      <w:r w:rsidRPr="00331B97">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calcular la medida de cada uno de ellos dividiendo 360 entre 3 que es igual a 120. Con esto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puede</w:t>
      </w:r>
      <w:r w:rsidRPr="00331B97">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afirmar que cada sector circular mide 120º grados.</w:t>
      </w:r>
    </w:p>
    <w:p w14:paraId="6D091680" w14:textId="10B11541" w:rsidR="00331B97" w:rsidRDefault="00331B97" w:rsidP="00331B97">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1F1AAA92" w14:textId="015189C4" w:rsidR="00331B97" w:rsidRPr="002738A7" w:rsidRDefault="00331B97" w:rsidP="002738A7">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2738A7">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entiende entonces que una dieta balanceada debe incluir, verduras y frutas, cereales y leguminosas y alimentos de origen animal. Como los tres grupos corresponden al 100 por ciento, cada categoría sería del 33.3%.</w:t>
      </w:r>
    </w:p>
    <w:p w14:paraId="207B8933" w14:textId="77777777" w:rsidR="00331B97" w:rsidRPr="002738A7" w:rsidRDefault="00331B97" w:rsidP="002738A7">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3458468B" w14:textId="77777777" w:rsidR="002738A7" w:rsidRPr="002738A7" w:rsidRDefault="00331B97" w:rsidP="002738A7">
      <w:pPr>
        <w:spacing w:after="0" w:line="240" w:lineRule="auto"/>
        <w:jc w:val="both"/>
        <w:rPr>
          <w:rFonts w:ascii="Montserrat" w:eastAsia="Arial" w:hAnsi="Montserrat" w:cs="Arial"/>
        </w:rPr>
      </w:pPr>
      <w:r w:rsidRPr="002738A7">
        <w:rPr>
          <w:rFonts w:ascii="Montserrat" w:eastAsia="Arial" w:hAnsi="Montserrat" w:cs="Arial"/>
        </w:rPr>
        <w:t>Con este ejemplo</w:t>
      </w:r>
      <w:r w:rsidR="002738A7" w:rsidRPr="002738A7">
        <w:rPr>
          <w:rFonts w:ascii="Montserrat" w:eastAsia="Arial" w:hAnsi="Montserrat" w:cs="Arial"/>
        </w:rPr>
        <w:t>,</w:t>
      </w:r>
      <w:r w:rsidRPr="002738A7">
        <w:rPr>
          <w:rFonts w:ascii="Montserrat" w:eastAsia="Arial" w:hAnsi="Montserrat" w:cs="Arial"/>
        </w:rPr>
        <w:t xml:space="preserve"> se puede observar que la gráfica circular también llamada gráfica de sectores o gráfica de pastel, tiene como objetivo representar variables cualitativas o categóricas. Se utiliza para mostrar las proporciones por medio de porcentajes, además permite representar la importancia relativa de un dato, respecto al todo. Se recomienda utilizarla cuando las categorías son pocas, ya que, si el grafico</w:t>
      </w:r>
      <w:r w:rsidR="002738A7" w:rsidRPr="002738A7">
        <w:rPr>
          <w:rFonts w:ascii="Montserrat" w:eastAsia="Arial" w:hAnsi="Montserrat" w:cs="Arial"/>
        </w:rPr>
        <w:t xml:space="preserve"> tiene muchas variables casi no aporta información y sería incomprensible.</w:t>
      </w:r>
    </w:p>
    <w:p w14:paraId="5D0E53AB" w14:textId="39970675" w:rsidR="00331B97" w:rsidRPr="002738A7" w:rsidRDefault="00331B97" w:rsidP="007104ED">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4E8E68A6" w14:textId="53030A91" w:rsidR="007104ED" w:rsidRDefault="007104ED" w:rsidP="007104ED">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7104E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De todas las gráficas que existen,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en </w:t>
      </w:r>
      <w:r w:rsidRPr="007104E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las circulares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puede</w:t>
      </w:r>
      <w:r w:rsidRPr="007104E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leer</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w:t>
      </w:r>
      <w:r w:rsidRPr="007104E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más fácilmente la información que en ellas se presenta, pero,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quizás no</w:t>
      </w:r>
      <w:r w:rsidRPr="007104E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recuerdes</w:t>
      </w:r>
      <w:r w:rsidRPr="007104E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como se construyen.</w:t>
      </w:r>
      <w:r w:rsidR="00253235">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Así que hay que recordarlo.</w:t>
      </w:r>
    </w:p>
    <w:p w14:paraId="71E079E8" w14:textId="77777777" w:rsidR="007104ED" w:rsidRDefault="007104ED" w:rsidP="007104ED">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4EC4693B" w14:textId="6F5BEE3A" w:rsidR="007104ED" w:rsidRDefault="007104ED" w:rsidP="007104ED">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Para ello</w:t>
      </w:r>
      <w:r w:rsidR="00253235">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se</w:t>
      </w:r>
      <w:r w:rsidRPr="007104E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resolverá</w:t>
      </w:r>
      <w:r w:rsidRPr="007104E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l</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a</w:t>
      </w:r>
      <w:r w:rsidRPr="007104E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siguiente</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situación:</w:t>
      </w:r>
    </w:p>
    <w:p w14:paraId="34CF16CA" w14:textId="77777777" w:rsidR="009516A8" w:rsidRPr="007104ED" w:rsidRDefault="009516A8" w:rsidP="007104ED">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6005E542" w14:textId="7A5078EA" w:rsidR="007104ED" w:rsidRPr="007104ED" w:rsidRDefault="007104ED" w:rsidP="007104ED">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7104E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En el deportivo de una colonia se observa una tabla en la que se muestran el número de alumnos inscritos en cada uno de los deportes que ahí se practican.</w:t>
      </w:r>
    </w:p>
    <w:p w14:paraId="74890FB0" w14:textId="492BD22A" w:rsidR="00331B97" w:rsidRPr="002738A7" w:rsidRDefault="00331B97" w:rsidP="007104ED">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312A7F95" w14:textId="35042F85" w:rsidR="00331B97" w:rsidRDefault="00253235" w:rsidP="00253235">
      <w:pPr>
        <w:pStyle w:val="CuerpoA"/>
        <w:jc w:val="cente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noProof/>
          <w:color w:val="auto"/>
          <w:sz w:val="22"/>
          <w:szCs w:val="22"/>
          <w:bdr w:val="none" w:sz="0" w:space="0" w:color="auto"/>
          <w:lang w:val="es-MX" w:eastAsia="es-MX"/>
          <w14:textOutline w14:w="0" w14:cap="rnd" w14:cmpd="sng" w14:algn="ctr">
            <w14:noFill/>
            <w14:prstDash w14:val="solid"/>
            <w14:bevel/>
          </w14:textOutline>
        </w:rPr>
        <w:lastRenderedPageBreak/>
        <w:drawing>
          <wp:inline distT="0" distB="0" distL="0" distR="0" wp14:anchorId="1D25D7A2" wp14:editId="2FE2C360">
            <wp:extent cx="2711878" cy="248194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19128" cy="2488578"/>
                    </a:xfrm>
                    <a:prstGeom prst="rect">
                      <a:avLst/>
                    </a:prstGeom>
                    <a:noFill/>
                    <a:ln>
                      <a:noFill/>
                    </a:ln>
                  </pic:spPr>
                </pic:pic>
              </a:graphicData>
            </a:graphic>
          </wp:inline>
        </w:drawing>
      </w:r>
    </w:p>
    <w:p w14:paraId="69553C72" w14:textId="77777777" w:rsidR="00331B97" w:rsidRPr="00331B97" w:rsidRDefault="00331B97" w:rsidP="00253235">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786C817E" w14:textId="772D4C07" w:rsidR="00253235" w:rsidRDefault="00253235" w:rsidP="00253235">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253235">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En la primer</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a</w:t>
      </w:r>
      <w:r w:rsidRPr="00253235">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columna están los deportes que son: futbol, basquetbol, voleibol, tenis y atletismo y en la segunda el número de alumnos: 25, 15, 10, 5 y 10, respectivamente.</w:t>
      </w:r>
    </w:p>
    <w:p w14:paraId="1FCAB0C4" w14:textId="77777777" w:rsidR="00253235" w:rsidRPr="00253235" w:rsidRDefault="00253235" w:rsidP="00253235">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11E0D84E" w14:textId="72FD4DD7" w:rsidR="00253235" w:rsidRDefault="00253235" w:rsidP="00253235">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253235">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¿Qué se te ocurre que </w:t>
      </w:r>
      <w:r w:rsidR="000A154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debe</w:t>
      </w:r>
      <w:r w:rsidRPr="00253235">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hacer primero</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w:t>
      </w:r>
    </w:p>
    <w:p w14:paraId="5480D766" w14:textId="77777777" w:rsidR="00253235" w:rsidRPr="00253235" w:rsidRDefault="00253235" w:rsidP="00253235">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0A0A1173" w14:textId="440B302B" w:rsidR="00253235" w:rsidRPr="00253235" w:rsidRDefault="00253235" w:rsidP="00253235">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253235">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Como en la gráfica circular </w:t>
      </w:r>
      <w:r w:rsidR="00D4254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representan</w:t>
      </w:r>
      <w:r w:rsidRPr="00253235">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las partes de un todo, lo primero que </w:t>
      </w:r>
      <w:r w:rsidR="00D4254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debe</w:t>
      </w:r>
      <w:r w:rsidRPr="00253235">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hacer es calcular el total de alumnos inscritos ya que eso será </w:t>
      </w:r>
      <w:r w:rsidR="00D4254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el</w:t>
      </w:r>
      <w:r w:rsidRPr="00253235">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total.</w:t>
      </w:r>
    </w:p>
    <w:p w14:paraId="002FB7AD" w14:textId="77777777" w:rsidR="00D42542" w:rsidRDefault="00D42542" w:rsidP="00253235">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5102D0B7" w14:textId="3AF989BF" w:rsidR="00CD5EB8" w:rsidRDefault="00D42542" w:rsidP="006F41D9">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Así que</w:t>
      </w:r>
      <w:r w:rsidR="00D12AC7">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hay que calcular</w:t>
      </w:r>
      <w:r w:rsidR="00253235" w:rsidRPr="00253235">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el total y </w:t>
      </w:r>
      <w:r w:rsidR="00D12AC7">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hay que aprovechar</w:t>
      </w:r>
      <w:r w:rsidR="00253235" w:rsidRPr="00253235">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para agregar tres columnas a la tabla y colocar en ellas la frecuencia relativa, el porcentaje y la medida del ángulo</w:t>
      </w:r>
      <w:r w:rsidR="006F41D9">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w:t>
      </w:r>
      <w:r w:rsidR="006F41D9" w:rsidRPr="006F41D9">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central del sector que corresponderá a cada deporte, que serán necesarios para trazar y representar los datos de </w:t>
      </w:r>
      <w:r w:rsidR="006F41D9">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la</w:t>
      </w:r>
      <w:r w:rsidR="006F41D9" w:rsidRPr="006F41D9">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gráfica</w:t>
      </w:r>
      <w:r w:rsidR="006F41D9">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w:t>
      </w:r>
    </w:p>
    <w:p w14:paraId="51C43AE2" w14:textId="0F3F4846" w:rsidR="00CD5EB8" w:rsidRDefault="00CD5EB8" w:rsidP="00253235">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09C46FE9" w14:textId="17EC0E1E" w:rsidR="001E1A6D" w:rsidRDefault="001E1A6D" w:rsidP="00253235">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Correcto, si te es posible, copia la tabla en tu cuaderno y si tienes a la mano un juego de geometría, traza la gráfica circular.</w:t>
      </w:r>
    </w:p>
    <w:p w14:paraId="55E64F6B" w14:textId="7F819063" w:rsidR="001E1A6D" w:rsidRDefault="001E1A6D" w:rsidP="00253235">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288D21F9" w14:textId="1A11E439" w:rsidR="001E1A6D" w:rsidRDefault="00596FD5" w:rsidP="00596FD5">
      <w:pPr>
        <w:pStyle w:val="CuerpoA"/>
        <w:jc w:val="cente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noProof/>
          <w:color w:val="auto"/>
          <w:sz w:val="22"/>
          <w:szCs w:val="22"/>
          <w:bdr w:val="none" w:sz="0" w:space="0" w:color="auto"/>
          <w:lang w:val="es-MX" w:eastAsia="es-MX"/>
          <w14:textOutline w14:w="0" w14:cap="rnd" w14:cmpd="sng" w14:algn="ctr">
            <w14:noFill/>
            <w14:prstDash w14:val="solid"/>
            <w14:bevel/>
          </w14:textOutline>
        </w:rPr>
        <w:drawing>
          <wp:inline distT="0" distB="0" distL="0" distR="0" wp14:anchorId="5F251A25" wp14:editId="641A3900">
            <wp:extent cx="3927039" cy="2375065"/>
            <wp:effectExtent l="0" t="0" r="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41784" cy="2383983"/>
                    </a:xfrm>
                    <a:prstGeom prst="rect">
                      <a:avLst/>
                    </a:prstGeom>
                    <a:noFill/>
                    <a:ln>
                      <a:noFill/>
                    </a:ln>
                  </pic:spPr>
                </pic:pic>
              </a:graphicData>
            </a:graphic>
          </wp:inline>
        </w:drawing>
      </w:r>
    </w:p>
    <w:p w14:paraId="1385F9A2" w14:textId="77777777" w:rsidR="001E1A6D" w:rsidRPr="00CD5EB8" w:rsidRDefault="001E1A6D" w:rsidP="00596FD5">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337BF057" w14:textId="23FB15B4" w:rsidR="00596FD5" w:rsidRDefault="00596FD5" w:rsidP="00596FD5">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Agrega</w:t>
      </w:r>
      <w:r w:rsidRPr="00596FD5">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una fila en donde </w:t>
      </w:r>
      <w:r w:rsidR="00C17A2C">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colocarás</w:t>
      </w:r>
      <w:r w:rsidRPr="00596FD5">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el total, que resulta de sumar 25 más 15, más 10, más 5, más 10 igual a 65. Agregas una columna para la frecuencia relativa, una para porcentaje y una más para la medida del sector circular.</w:t>
      </w:r>
    </w:p>
    <w:p w14:paraId="0145FC8B" w14:textId="77777777" w:rsidR="00596FD5" w:rsidRPr="00596FD5" w:rsidRDefault="00596FD5" w:rsidP="00596FD5">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25CDFF93" w14:textId="23680977" w:rsidR="00E17645" w:rsidRDefault="00C17A2C" w:rsidP="00596FD5">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Ahora</w:t>
      </w:r>
      <w:r w:rsidR="0094292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hay que </w:t>
      </w:r>
      <w:r w:rsidR="00596FD5" w:rsidRPr="00596FD5">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calcular las frecuencias relativas.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Recuerda</w:t>
      </w:r>
      <w:r w:rsidR="00596FD5" w:rsidRPr="00596FD5">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que la frecuencia relativa es el cociente entre la frecuencia absoluta de un determinado valor y el número total de datos. En este caso las frecuencias absolutas son el número de alumnos entre el total de datos, que son 65</w:t>
      </w:r>
      <w:r w:rsidR="000E6CD9">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w:t>
      </w:r>
    </w:p>
    <w:p w14:paraId="693FDA38" w14:textId="51A374D4" w:rsidR="000E6CD9" w:rsidRDefault="000E6CD9" w:rsidP="00596FD5">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06C5C4BB" w14:textId="07AA16A2" w:rsidR="000E6CD9" w:rsidRDefault="000E6CD9" w:rsidP="000E6CD9">
      <w:pPr>
        <w:pStyle w:val="CuerpoA"/>
        <w:jc w:val="cente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noProof/>
          <w:color w:val="auto"/>
          <w:sz w:val="22"/>
          <w:szCs w:val="22"/>
          <w:bdr w:val="none" w:sz="0" w:space="0" w:color="auto"/>
          <w:lang w:val="es-MX" w:eastAsia="es-MX"/>
          <w14:textOutline w14:w="0" w14:cap="rnd" w14:cmpd="sng" w14:algn="ctr">
            <w14:noFill/>
            <w14:prstDash w14:val="solid"/>
            <w14:bevel/>
          </w14:textOutline>
        </w:rPr>
        <w:drawing>
          <wp:inline distT="0" distB="0" distL="0" distR="0" wp14:anchorId="04E3B770" wp14:editId="79A2E681">
            <wp:extent cx="4911722" cy="2636323"/>
            <wp:effectExtent l="0" t="0" r="381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48642" cy="2656139"/>
                    </a:xfrm>
                    <a:prstGeom prst="rect">
                      <a:avLst/>
                    </a:prstGeom>
                    <a:noFill/>
                    <a:ln>
                      <a:noFill/>
                    </a:ln>
                  </pic:spPr>
                </pic:pic>
              </a:graphicData>
            </a:graphic>
          </wp:inline>
        </w:drawing>
      </w:r>
    </w:p>
    <w:p w14:paraId="2332F0C3" w14:textId="77777777" w:rsidR="009516A8" w:rsidRDefault="009516A8" w:rsidP="000E6CD9">
      <w:pPr>
        <w:pStyle w:val="CuerpoA"/>
        <w:jc w:val="cente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5688BD8F" w14:textId="19C3C2E1" w:rsidR="00743894" w:rsidRDefault="00743894" w:rsidP="00EA2FF0">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74389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Para calcular las frecuencias relativas </w:t>
      </w:r>
      <w:r w:rsidR="00EA2FF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debe</w:t>
      </w:r>
      <w:r w:rsidRPr="0074389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dividir el número de alumnos de cada deporte entre el total de alumnos y </w:t>
      </w:r>
      <w:r w:rsidR="00EA2FF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redondear</w:t>
      </w:r>
      <w:r w:rsidRPr="0074389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el resultado a centésimos.</w:t>
      </w:r>
    </w:p>
    <w:p w14:paraId="0617EFDC" w14:textId="77777777" w:rsidR="00EA2FF0" w:rsidRPr="00743894" w:rsidRDefault="00EA2FF0" w:rsidP="00EA2FF0">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59A752C9" w14:textId="065E3135" w:rsidR="00743894" w:rsidRDefault="00743894" w:rsidP="00EA2FF0">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74389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Cabe aclarar </w:t>
      </w:r>
      <w:r w:rsidR="00253690" w:rsidRPr="0074389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que,</w:t>
      </w:r>
      <w:r w:rsidRPr="0074389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al redondear los resultados, las diferencias con el valor real serán mínimas por lo que los sectores circulares, en la construcción de la gráfica, no se verán afectados, en cuanto a su tamaño y proporción.</w:t>
      </w:r>
    </w:p>
    <w:p w14:paraId="651352A0" w14:textId="77777777" w:rsidR="00253690" w:rsidRPr="00743894" w:rsidRDefault="00253690" w:rsidP="00EA2FF0">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060BA3FC" w14:textId="77777777" w:rsidR="00253690" w:rsidRDefault="00743894" w:rsidP="00EA2FF0">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74389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Para </w:t>
      </w:r>
      <w:r w:rsidR="0025369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el </w:t>
      </w:r>
      <w:r w:rsidRPr="0074389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futbol </w:t>
      </w:r>
      <w:r w:rsidR="0025369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divide</w:t>
      </w:r>
      <w:r w:rsidRPr="0074389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25 entre 65, </w:t>
      </w:r>
      <w:r w:rsidR="0025369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y se obtiene</w:t>
      </w:r>
      <w:r w:rsidRPr="0074389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treinta y nueve centésimos; </w:t>
      </w:r>
      <w:r w:rsidR="0025369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para el </w:t>
      </w:r>
      <w:r w:rsidRPr="0074389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basquetbol </w:t>
      </w:r>
      <w:r w:rsidR="0025369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divide</w:t>
      </w:r>
      <w:r w:rsidRPr="0074389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15 entre 65, igual a veintitrés centésimos; </w:t>
      </w:r>
      <w:r w:rsidR="0025369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para el </w:t>
      </w:r>
      <w:r w:rsidRPr="0074389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voleibol </w:t>
      </w:r>
      <w:r w:rsidR="0025369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divide</w:t>
      </w:r>
      <w:r w:rsidRPr="0074389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10 entre 65, igual a quince centésimos; </w:t>
      </w:r>
      <w:r w:rsidR="0025369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para el </w:t>
      </w:r>
      <w:r w:rsidRPr="0074389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tenis </w:t>
      </w:r>
      <w:r w:rsidR="0025369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divide</w:t>
      </w:r>
      <w:r w:rsidR="00253690" w:rsidRPr="0074389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5</w:t>
      </w:r>
      <w:r w:rsidRPr="0074389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entre 65, igual a ocho centésimos y para atletismo </w:t>
      </w:r>
      <w:r w:rsidR="0025369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divide</w:t>
      </w:r>
      <w:r w:rsidRPr="0074389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10 entre 65, igual a quince centésimos.</w:t>
      </w:r>
    </w:p>
    <w:p w14:paraId="6B39B6BC" w14:textId="77777777" w:rsidR="00253690" w:rsidRDefault="00253690" w:rsidP="00EA2FF0">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767A4CF5" w14:textId="2E0487F3" w:rsidR="00743894" w:rsidRDefault="00743894" w:rsidP="00EA2FF0">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74389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Al sumar las frecuencias relativas </w:t>
      </w:r>
      <w:r w:rsidR="0025369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obtiene</w:t>
      </w:r>
      <w:r w:rsidRPr="0074389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un entero.</w:t>
      </w:r>
    </w:p>
    <w:p w14:paraId="7EE044D9" w14:textId="77777777" w:rsidR="00253690" w:rsidRPr="00743894" w:rsidRDefault="00253690" w:rsidP="00EA2FF0">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6F8BA936" w14:textId="3B6A2CC1" w:rsidR="00743894" w:rsidRPr="00743894" w:rsidRDefault="00253690" w:rsidP="00EA2FF0">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E</w:t>
      </w:r>
      <w:r w:rsidR="00743894" w:rsidRPr="0074389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l cálculo de las frecuencias relativas </w:t>
      </w:r>
      <w:r w:rsidR="007E1A2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te</w:t>
      </w:r>
      <w:r w:rsidR="00743894" w:rsidRPr="0074389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ayudar</w:t>
      </w:r>
      <w:r w:rsidR="00F37467">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á</w:t>
      </w:r>
      <w:r w:rsidR="00743894" w:rsidRPr="0074389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a obtener los porcentajes de una manera muy práctica, solo </w:t>
      </w:r>
      <w:r w:rsidR="00F37467">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debes</w:t>
      </w:r>
      <w:r w:rsidR="00743894" w:rsidRPr="0074389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multiplicar la frecuencia relativa por 100. Este dato </w:t>
      </w:r>
      <w:r w:rsidR="00F37467">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te</w:t>
      </w:r>
      <w:r w:rsidR="00743894" w:rsidRPr="0074389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será de utilidad para la representación de las categorías en la gráfica circular.</w:t>
      </w:r>
    </w:p>
    <w:p w14:paraId="153B9118" w14:textId="4CE75A7A" w:rsidR="000E6CD9" w:rsidRDefault="000E6CD9" w:rsidP="00EA2FF0">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2FC94875" w14:textId="25F6161B" w:rsidR="000E6CD9" w:rsidRDefault="00D33231" w:rsidP="00D33231">
      <w:pPr>
        <w:pStyle w:val="CuerpoA"/>
        <w:jc w:val="cente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noProof/>
          <w:color w:val="auto"/>
          <w:sz w:val="22"/>
          <w:szCs w:val="22"/>
          <w:bdr w:val="none" w:sz="0" w:space="0" w:color="auto"/>
          <w:lang w:val="es-MX" w:eastAsia="es-MX"/>
          <w14:textOutline w14:w="0" w14:cap="rnd" w14:cmpd="sng" w14:algn="ctr">
            <w14:noFill/>
            <w14:prstDash w14:val="solid"/>
            <w14:bevel/>
          </w14:textOutline>
        </w:rPr>
        <w:lastRenderedPageBreak/>
        <w:drawing>
          <wp:inline distT="0" distB="0" distL="0" distR="0" wp14:anchorId="0643D9FD" wp14:editId="584B9040">
            <wp:extent cx="4809133" cy="2648197"/>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26196" cy="2657593"/>
                    </a:xfrm>
                    <a:prstGeom prst="rect">
                      <a:avLst/>
                    </a:prstGeom>
                    <a:noFill/>
                    <a:ln>
                      <a:noFill/>
                    </a:ln>
                  </pic:spPr>
                </pic:pic>
              </a:graphicData>
            </a:graphic>
          </wp:inline>
        </w:drawing>
      </w:r>
    </w:p>
    <w:p w14:paraId="6E9928C7" w14:textId="04BE4153" w:rsidR="00596FD5" w:rsidRDefault="00596FD5" w:rsidP="00CB7F1C">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41717372" w14:textId="147E85FA" w:rsidR="00CB7F1C" w:rsidRDefault="00CB7F1C" w:rsidP="00CB7F1C">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CB7F1C">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Para futbol, treinta y nueve centésimos por 100, igual a 39%; basquetbol, veintitrés centésimos por 100, igual a 23%; voleibol, quince centésimos por 100, igual a 15%; tenis, ocho centésimos por 100, igual a 8% y para atletismo, quince centésimos por 100, igual a 15%. Al sumar los porcentajes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obtiene el</w:t>
      </w:r>
      <w:r w:rsidRPr="00CB7F1C">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100%</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w:t>
      </w:r>
    </w:p>
    <w:p w14:paraId="54E68F4D" w14:textId="77777777" w:rsidR="00CB7F1C" w:rsidRPr="00CB7F1C" w:rsidRDefault="00CB7F1C" w:rsidP="00CB7F1C">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2CE85B1E" w14:textId="76BDA2E5" w:rsidR="00CB7F1C" w:rsidRDefault="00CB7F1C" w:rsidP="00CB7F1C">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CB7F1C">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Ya que </w:t>
      </w:r>
      <w:r w:rsidR="00D61AE8">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conoces</w:t>
      </w:r>
      <w:r w:rsidRPr="00CB7F1C">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la frecuencia relativa y el porcentaje, sólo </w:t>
      </w:r>
      <w:r w:rsidR="007E0713">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te</w:t>
      </w:r>
      <w:r w:rsidRPr="00CB7F1C">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falta calcular el ángulo del sector circular. Y según lo que </w:t>
      </w:r>
      <w:r w:rsidR="007E0713">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te</w:t>
      </w:r>
      <w:r w:rsidRPr="00CB7F1C">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ha explicado</w:t>
      </w:r>
      <w:r w:rsidR="007E0713">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w:t>
      </w:r>
      <w:r w:rsidRPr="00CB7F1C">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la proporción que representa cada categoría respecto al total, debe guardar la misma proporción que el sector circular que le corresponde respecto al círculo completo.</w:t>
      </w:r>
    </w:p>
    <w:p w14:paraId="58DF9283" w14:textId="77777777" w:rsidR="00D61AE8" w:rsidRPr="00CB7F1C" w:rsidRDefault="00D61AE8" w:rsidP="00CB7F1C">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53272EF0" w14:textId="52381905" w:rsidR="00CB7F1C" w:rsidRDefault="00CB7F1C" w:rsidP="00CB7F1C">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CB7F1C">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Así es, al total de datos le corresponde el área que abarca los 360º, es decir, 100% de los datos. El ángulo que corresponde a cada categoría debe cumplir con la proporción.</w:t>
      </w:r>
    </w:p>
    <w:p w14:paraId="2A761AE8" w14:textId="77777777" w:rsidR="00C81F0D" w:rsidRPr="00CB7F1C" w:rsidRDefault="00C81F0D" w:rsidP="00CB7F1C">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21409557" w14:textId="165C2CE2" w:rsidR="00CB7F1C" w:rsidRDefault="00CB7F1C" w:rsidP="00CB7F1C">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CB7F1C">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Categoría entre total</w:t>
      </w:r>
      <w:r w:rsidR="00227C05">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w:t>
      </w:r>
      <w:r w:rsidRPr="00CB7F1C">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igual a sector circular entre 360º, y también pueden obtenerse usando los porcentajes; porcentaje de la categoría entre 100% es igual a sector circular entre 360º.</w:t>
      </w:r>
    </w:p>
    <w:p w14:paraId="3439541A" w14:textId="77777777" w:rsidR="00227C05" w:rsidRPr="00CB7F1C" w:rsidRDefault="00227C05" w:rsidP="00CB7F1C">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45ADF083" w14:textId="69329FDC" w:rsidR="00CB7F1C" w:rsidRDefault="00CB7F1C" w:rsidP="00CB7F1C">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CB7F1C">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Por lo tanto, el ángulo para cada categoría está dado por:</w:t>
      </w:r>
    </w:p>
    <w:p w14:paraId="562B98E2" w14:textId="77777777" w:rsidR="00227C05" w:rsidRPr="00CB7F1C" w:rsidRDefault="00227C05" w:rsidP="00CB7F1C">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3CF0BD7D" w14:textId="6194E766" w:rsidR="00CB7F1C" w:rsidRDefault="00CB7F1C" w:rsidP="00CB7F1C">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CB7F1C">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Sector circular igual a categoría entre total por 360º o también, porcentaje de la categoría entre 100% por 360º.</w:t>
      </w:r>
    </w:p>
    <w:p w14:paraId="287E10F8" w14:textId="77777777" w:rsidR="00227C05" w:rsidRPr="00CB7F1C" w:rsidRDefault="00227C05" w:rsidP="00CB7F1C">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2A98A8A3" w14:textId="5070DC3A" w:rsidR="00CB7F1C" w:rsidRDefault="00227C05" w:rsidP="00CB7F1C">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P</w:t>
      </w:r>
      <w:r w:rsidR="00CB7F1C" w:rsidRPr="00CB7F1C">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ero, categoría entre total, es lo que ya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calculó</w:t>
      </w:r>
      <w:r w:rsidR="00CB7F1C" w:rsidRPr="00CB7F1C">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en</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la</w:t>
      </w:r>
      <w:r w:rsidR="00CB7F1C" w:rsidRPr="00CB7F1C">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frecuencia relativa. ¿Cierto?</w:t>
      </w:r>
    </w:p>
    <w:p w14:paraId="4ECA6315" w14:textId="77777777" w:rsidR="00227C05" w:rsidRPr="00CB7F1C" w:rsidRDefault="00227C05" w:rsidP="00CB7F1C">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36D92948" w14:textId="79CCB9FA" w:rsidR="00CB7F1C" w:rsidRPr="00CB7F1C" w:rsidRDefault="00DD4529" w:rsidP="00CB7F1C">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Así es</w:t>
      </w:r>
      <w:r w:rsidR="00CB7F1C" w:rsidRPr="00CB7F1C">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Es importante saberlo, aunque </w:t>
      </w:r>
      <w:r w:rsidR="00BB70A3">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podrías</w:t>
      </w:r>
      <w:r w:rsidR="00CB7F1C" w:rsidRPr="00CB7F1C">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usar los porcentajes, lo que </w:t>
      </w:r>
      <w:r w:rsidR="00BB70A3">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comenta</w:t>
      </w:r>
      <w:r w:rsidR="00CB7F1C" w:rsidRPr="00CB7F1C">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w:t>
      </w:r>
      <w:r w:rsidR="00BB70A3">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te</w:t>
      </w:r>
      <w:r w:rsidR="00CB7F1C" w:rsidRPr="00CB7F1C">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permite hacer el cálculo aún más rápido; esta es otra ventaja de haber calculado la frecuencia relativa. </w:t>
      </w:r>
      <w:r w:rsidR="009A7AF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Ahora, h</w:t>
      </w:r>
      <w:r w:rsidR="00BB70A3">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ay que regresar </w:t>
      </w:r>
      <w:r w:rsidR="00CB7F1C" w:rsidRPr="00CB7F1C">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a la tabla para completar la última columna.</w:t>
      </w:r>
    </w:p>
    <w:p w14:paraId="11DCB757" w14:textId="32C63622" w:rsidR="00596FD5" w:rsidRDefault="00596FD5" w:rsidP="00CB7F1C">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49625DD7" w14:textId="744B2D3F" w:rsidR="00596FD5" w:rsidRDefault="0055685D" w:rsidP="0055685D">
      <w:pPr>
        <w:pStyle w:val="CuerpoA"/>
        <w:jc w:val="cente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noProof/>
          <w:color w:val="auto"/>
          <w:sz w:val="22"/>
          <w:szCs w:val="22"/>
          <w:bdr w:val="none" w:sz="0" w:space="0" w:color="auto"/>
          <w:lang w:val="es-MX" w:eastAsia="es-MX"/>
          <w14:textOutline w14:w="0" w14:cap="rnd" w14:cmpd="sng" w14:algn="ctr">
            <w14:noFill/>
            <w14:prstDash w14:val="solid"/>
            <w14:bevel/>
          </w14:textOutline>
        </w:rPr>
        <w:lastRenderedPageBreak/>
        <w:drawing>
          <wp:inline distT="0" distB="0" distL="0" distR="0" wp14:anchorId="6BFCD913" wp14:editId="2BD31683">
            <wp:extent cx="5469332" cy="2695699"/>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305" cy="2704064"/>
                    </a:xfrm>
                    <a:prstGeom prst="rect">
                      <a:avLst/>
                    </a:prstGeom>
                    <a:noFill/>
                    <a:ln>
                      <a:noFill/>
                    </a:ln>
                  </pic:spPr>
                </pic:pic>
              </a:graphicData>
            </a:graphic>
          </wp:inline>
        </w:drawing>
      </w:r>
    </w:p>
    <w:p w14:paraId="0313C3E0" w14:textId="77777777" w:rsidR="009516A8" w:rsidRDefault="009516A8" w:rsidP="0055685D">
      <w:pPr>
        <w:pStyle w:val="CuerpoA"/>
        <w:jc w:val="cente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4DC60762" w14:textId="30BD391A" w:rsidR="00596FD5" w:rsidRDefault="009C279A" w:rsidP="009C279A">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9C279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Para futbol, treinta y nueve centésimos por 360, igual a 140.4º; basquetbol, veintitrés centésimos por 360, igual a 82.8º; voleibol, quince centésimos por 360, igual a 54º; tenis, ocho centésimos por 360, igual a 28.8º y para atletismo, quince centésimos por 360, igual a 54º. Al sumar las medidas de los ángulos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obtiene</w:t>
      </w:r>
      <w:r w:rsidRPr="009C279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360º.</w:t>
      </w:r>
    </w:p>
    <w:p w14:paraId="3025A465" w14:textId="77777777" w:rsidR="006B7674" w:rsidRDefault="006B7674" w:rsidP="009C279A">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27BCC7BF" w14:textId="4156CD58" w:rsidR="009C279A" w:rsidRDefault="006B7674" w:rsidP="009C279A">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Y</w:t>
      </w:r>
      <w:r w:rsidR="009C279A" w:rsidRPr="009C279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a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tienes</w:t>
      </w:r>
      <w:r w:rsidR="009C279A" w:rsidRPr="009C279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todos los datos, ahora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hay que</w:t>
      </w:r>
      <w:r w:rsidR="009C279A" w:rsidRPr="009C279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construir la gráfica.</w:t>
      </w:r>
    </w:p>
    <w:p w14:paraId="3A107E63" w14:textId="25CD7881" w:rsidR="006B7674" w:rsidRDefault="006B7674" w:rsidP="009C279A">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5694ACDA" w14:textId="691B93E0" w:rsidR="006B7674" w:rsidRDefault="0089351A" w:rsidP="0089351A">
      <w:pPr>
        <w:pStyle w:val="CuerpoA"/>
        <w:jc w:val="cente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noProof/>
          <w:color w:val="auto"/>
          <w:sz w:val="22"/>
          <w:szCs w:val="22"/>
          <w:bdr w:val="none" w:sz="0" w:space="0" w:color="auto"/>
          <w:lang w:val="es-MX" w:eastAsia="es-MX"/>
          <w14:textOutline w14:w="0" w14:cap="rnd" w14:cmpd="sng" w14:algn="ctr">
            <w14:noFill/>
            <w14:prstDash w14:val="solid"/>
            <w14:bevel/>
          </w14:textOutline>
        </w:rPr>
        <w:drawing>
          <wp:inline distT="0" distB="0" distL="0" distR="0" wp14:anchorId="0C60C24A" wp14:editId="78E06174">
            <wp:extent cx="4144488" cy="2992120"/>
            <wp:effectExtent l="0" t="0" r="889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57408" cy="3001448"/>
                    </a:xfrm>
                    <a:prstGeom prst="rect">
                      <a:avLst/>
                    </a:prstGeom>
                    <a:noFill/>
                    <a:ln>
                      <a:noFill/>
                    </a:ln>
                  </pic:spPr>
                </pic:pic>
              </a:graphicData>
            </a:graphic>
          </wp:inline>
        </w:drawing>
      </w:r>
    </w:p>
    <w:p w14:paraId="4EBEBFEC" w14:textId="77777777" w:rsidR="006B7674" w:rsidRPr="009C279A" w:rsidRDefault="006B7674" w:rsidP="009C279A">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5D468B84" w14:textId="0188636E" w:rsidR="0089351A" w:rsidRDefault="0089351A" w:rsidP="0089351A">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P</w:t>
      </w:r>
      <w:r w:rsidRPr="0089351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rimero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debes</w:t>
      </w:r>
      <w:r w:rsidRPr="0089351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trazar una circunferencia, la medida es indistinta;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ubica</w:t>
      </w:r>
      <w:r w:rsidRPr="0089351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el centro del círculo y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traza</w:t>
      </w:r>
      <w:r w:rsidRPr="0089351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un radio del círculo, generalmente se inicia de esta forma para seguir el </w:t>
      </w:r>
      <w:r w:rsidRPr="0089351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lastRenderedPageBreak/>
        <w:t xml:space="preserve">sentido de las manecillas del reloj, con el transportador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marcas</w:t>
      </w:r>
      <w:r w:rsidRPr="0089351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el primer ángulo que es de 140.4º.</w:t>
      </w:r>
    </w:p>
    <w:p w14:paraId="56830E0F" w14:textId="77777777" w:rsidR="0089351A" w:rsidRDefault="0089351A" w:rsidP="0089351A">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36B112EA" w14:textId="4339B46E" w:rsidR="00144895" w:rsidRDefault="0089351A" w:rsidP="0089351A">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Colocas</w:t>
      </w:r>
      <w:r w:rsidRPr="0089351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el transportador en el centro del </w:t>
      </w:r>
      <w:r w:rsidR="0089358E" w:rsidRPr="0089351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c</w:t>
      </w:r>
      <w:r w:rsidR="0089358E">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í</w:t>
      </w:r>
      <w:r w:rsidR="0089358E" w:rsidRPr="0089351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rculo,</w:t>
      </w:r>
      <w:r w:rsidRPr="0089351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pero ahora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te</w:t>
      </w:r>
      <w:r w:rsidRPr="0089351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apoyas</w:t>
      </w:r>
      <w:r w:rsidRPr="0089351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en la marca anterior y </w:t>
      </w:r>
      <w:r w:rsidR="00144895">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ubicas</w:t>
      </w:r>
      <w:r w:rsidRPr="0089351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la medida del segundo ángulo que es de 82.8º. </w:t>
      </w:r>
      <w:r w:rsidR="00144895">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Vuelves</w:t>
      </w:r>
      <w:r w:rsidRPr="0089351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a colocar el transportador en el centro, </w:t>
      </w:r>
      <w:r w:rsidR="00144895">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te</w:t>
      </w:r>
      <w:r w:rsidRPr="0089351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w:t>
      </w:r>
      <w:r w:rsidR="00144895">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apoyas</w:t>
      </w:r>
      <w:r w:rsidRPr="0089351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en la marca anterior y </w:t>
      </w:r>
      <w:r w:rsidR="00144895">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mides</w:t>
      </w:r>
      <w:r w:rsidRPr="0089351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el tercer ángulo que es de 54º.</w:t>
      </w:r>
    </w:p>
    <w:p w14:paraId="2F5AF4C2" w14:textId="77777777" w:rsidR="00144895" w:rsidRDefault="00144895" w:rsidP="0089351A">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3D941673" w14:textId="57E9C4AC" w:rsidR="0089351A" w:rsidRPr="0089351A" w:rsidRDefault="0089351A" w:rsidP="0089351A">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89351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Nuevamente </w:t>
      </w:r>
      <w:r w:rsidR="00144895">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ubicas</w:t>
      </w:r>
      <w:r w:rsidRPr="0089351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el transportador en el centro del círculo y </w:t>
      </w:r>
      <w:r w:rsidR="0089358E">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marcas</w:t>
      </w:r>
      <w:r w:rsidRPr="0089351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el cuarto ángulo cuya medida es de 28.8º y si los trazos fueron correctos automáticamente </w:t>
      </w:r>
      <w:r w:rsidR="0089358E">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te</w:t>
      </w:r>
      <w:r w:rsidRPr="0089351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queda el último sector circular cuyo ángulo mide 54º</w:t>
      </w:r>
      <w:r w:rsidR="0089358E">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w:t>
      </w:r>
    </w:p>
    <w:p w14:paraId="2DE9372F" w14:textId="66F6D50C" w:rsidR="009C279A" w:rsidRDefault="009C279A" w:rsidP="009C279A">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2658186F" w14:textId="03E2C90B" w:rsidR="009C279A" w:rsidRDefault="001F0143" w:rsidP="001F0143">
      <w:pPr>
        <w:pStyle w:val="CuerpoA"/>
        <w:jc w:val="cente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noProof/>
          <w:color w:val="auto"/>
          <w:sz w:val="22"/>
          <w:szCs w:val="22"/>
          <w:bdr w:val="none" w:sz="0" w:space="0" w:color="auto"/>
          <w:lang w:val="es-MX" w:eastAsia="es-MX"/>
          <w14:textOutline w14:w="0" w14:cap="rnd" w14:cmpd="sng" w14:algn="ctr">
            <w14:noFill/>
            <w14:prstDash w14:val="solid"/>
            <w14:bevel/>
          </w14:textOutline>
        </w:rPr>
        <w:drawing>
          <wp:inline distT="0" distB="0" distL="0" distR="0" wp14:anchorId="1C08F833" wp14:editId="02F06046">
            <wp:extent cx="3633849" cy="2493064"/>
            <wp:effectExtent l="0" t="0" r="5080" b="254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38618" cy="2496336"/>
                    </a:xfrm>
                    <a:prstGeom prst="rect">
                      <a:avLst/>
                    </a:prstGeom>
                    <a:noFill/>
                    <a:ln>
                      <a:noFill/>
                    </a:ln>
                  </pic:spPr>
                </pic:pic>
              </a:graphicData>
            </a:graphic>
          </wp:inline>
        </w:drawing>
      </w:r>
    </w:p>
    <w:p w14:paraId="5F92FDC5" w14:textId="251E463C" w:rsidR="009C279A" w:rsidRDefault="009C279A" w:rsidP="00CB7F1C">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041FC708" w14:textId="4CF1AABF" w:rsidR="001F0143" w:rsidRPr="001F0143" w:rsidRDefault="001F0143" w:rsidP="001F0143">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1F0143">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Ahora sólo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tienes</w:t>
      </w:r>
      <w:r w:rsidRPr="001F0143">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que colorear cada sector circular, </w:t>
      </w:r>
      <w:r w:rsidR="00637D9E">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pon</w:t>
      </w:r>
      <w:r w:rsidRPr="001F0143">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de azul el que corresponde a futbol; de naranja, al basquetbol; de gris voleibol, de amarillo tenis y de azul marino atletismo.</w:t>
      </w:r>
    </w:p>
    <w:p w14:paraId="15793335" w14:textId="65AE2FB3" w:rsidR="009C279A" w:rsidRDefault="009C279A" w:rsidP="00CB7F1C">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6668CFC0" w14:textId="0B6378C1" w:rsidR="009C279A" w:rsidRDefault="0051434E" w:rsidP="0051434E">
      <w:pPr>
        <w:pStyle w:val="CuerpoA"/>
        <w:jc w:val="cente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noProof/>
          <w:color w:val="auto"/>
          <w:sz w:val="22"/>
          <w:szCs w:val="22"/>
          <w:bdr w:val="none" w:sz="0" w:space="0" w:color="auto"/>
          <w:lang w:val="es-MX" w:eastAsia="es-MX"/>
          <w14:textOutline w14:w="0" w14:cap="rnd" w14:cmpd="sng" w14:algn="ctr">
            <w14:noFill/>
            <w14:prstDash w14:val="solid"/>
            <w14:bevel/>
          </w14:textOutline>
        </w:rPr>
        <w:lastRenderedPageBreak/>
        <w:drawing>
          <wp:inline distT="0" distB="0" distL="0" distR="0" wp14:anchorId="75B63ECF" wp14:editId="52228A2C">
            <wp:extent cx="4144488" cy="2733598"/>
            <wp:effectExtent l="0" t="0" r="889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54760" cy="2740373"/>
                    </a:xfrm>
                    <a:prstGeom prst="rect">
                      <a:avLst/>
                    </a:prstGeom>
                    <a:noFill/>
                    <a:ln>
                      <a:noFill/>
                    </a:ln>
                  </pic:spPr>
                </pic:pic>
              </a:graphicData>
            </a:graphic>
          </wp:inline>
        </w:drawing>
      </w:r>
    </w:p>
    <w:p w14:paraId="62ABC8FF" w14:textId="734AD5EB" w:rsidR="009C279A" w:rsidRDefault="009C279A" w:rsidP="00CB7F1C">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18FD9F2B" w14:textId="7B3E9ECA" w:rsidR="009C279A" w:rsidRDefault="00664380" w:rsidP="00664380">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A</w:t>
      </w:r>
      <w:r w:rsidRPr="0066438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hora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coloca</w:t>
      </w:r>
      <w:r w:rsidRPr="0066438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en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tu</w:t>
      </w:r>
      <w:r w:rsidRPr="0066438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gráfica los porcentajes que corresponden a cada categoría, futbol 39%, basquetbol 23%, voleibol 15%, tenis 8% y atletismo 15% y en un lado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pondrás</w:t>
      </w:r>
      <w:r w:rsidRPr="0066438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el nombre de las categorías con el color asociado a cada una de ellas, para que la lectura de la gráfica sea más sencilla. Y así </w:t>
      </w:r>
      <w:r w:rsidR="00291FA1">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tengas</w:t>
      </w:r>
      <w:r w:rsidRPr="0066438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completa </w:t>
      </w:r>
      <w:r w:rsidR="00291FA1">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tu</w:t>
      </w:r>
      <w:r w:rsidRPr="0066438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gráfica y </w:t>
      </w:r>
      <w:r w:rsidR="00291FA1">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puedas</w:t>
      </w:r>
      <w:r w:rsidRPr="0066438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analizar la información de manera sencilla</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w:t>
      </w:r>
    </w:p>
    <w:p w14:paraId="4B7A258A" w14:textId="27FF0A35" w:rsidR="009C279A" w:rsidRDefault="009C279A" w:rsidP="00664380">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46444075" w14:textId="4781D7E4" w:rsidR="00EF204C" w:rsidRDefault="00664380" w:rsidP="00664380">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66438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Regresando al tema de alimentación, </w:t>
      </w:r>
      <w:r w:rsidR="006C3A39">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hay una</w:t>
      </w:r>
      <w:r w:rsidRPr="0066438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tabla </w:t>
      </w:r>
      <w:r w:rsidR="006C3A39">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que se</w:t>
      </w:r>
      <w:r w:rsidRPr="0066438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consider</w:t>
      </w:r>
      <w:r w:rsidR="006C3A39">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a</w:t>
      </w:r>
      <w:r w:rsidRPr="0066438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w:t>
      </w:r>
      <w:r w:rsidR="006C3A39" w:rsidRPr="0066438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que,</w:t>
      </w:r>
      <w:r w:rsidRPr="0066438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si la información hubiera estado presentada en una gráfica circular, la información sería aún más significativa.</w:t>
      </w:r>
    </w:p>
    <w:p w14:paraId="46BC792F" w14:textId="77777777" w:rsidR="00EF204C" w:rsidRDefault="00EF204C" w:rsidP="00664380">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5278A413" w14:textId="4369A3C4" w:rsidR="00664380" w:rsidRDefault="006C3A39" w:rsidP="00664380">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Hay que </w:t>
      </w:r>
      <w:r w:rsidR="00664380" w:rsidRPr="0066438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realizarl</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a.</w:t>
      </w:r>
    </w:p>
    <w:p w14:paraId="1D41F080" w14:textId="77777777" w:rsidR="006C3A39" w:rsidRPr="00664380" w:rsidRDefault="006C3A39" w:rsidP="00664380">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6600C224" w14:textId="51B48E03" w:rsidR="00664380" w:rsidRPr="00664380" w:rsidRDefault="006C3A39" w:rsidP="00664380">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Primero se revisará cuál</w:t>
      </w:r>
      <w:r w:rsidR="00664380" w:rsidRPr="0066438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era la situación.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De</w:t>
      </w:r>
      <w:r w:rsidR="00664380" w:rsidRPr="0066438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ser posible escrib</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e</w:t>
      </w:r>
      <w:r w:rsidR="00664380" w:rsidRPr="0066438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en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t</w:t>
      </w:r>
      <w:r w:rsidR="00664380" w:rsidRPr="0066438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u cuaderno y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ve resolviendo.</w:t>
      </w:r>
    </w:p>
    <w:p w14:paraId="7E375C61" w14:textId="77777777" w:rsidR="009C279A" w:rsidRDefault="009C279A" w:rsidP="00664380">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087C94D2" w14:textId="55F180EB" w:rsidR="00596FD5" w:rsidRPr="00253235" w:rsidRDefault="006C3A39" w:rsidP="006C3A39">
      <w:pPr>
        <w:pStyle w:val="CuerpoA"/>
        <w:jc w:val="cente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noProof/>
          <w:color w:val="auto"/>
          <w:sz w:val="22"/>
          <w:szCs w:val="22"/>
          <w:bdr w:val="none" w:sz="0" w:space="0" w:color="auto"/>
          <w:lang w:val="es-MX" w:eastAsia="es-MX"/>
          <w14:textOutline w14:w="0" w14:cap="rnd" w14:cmpd="sng" w14:algn="ctr">
            <w14:noFill/>
            <w14:prstDash w14:val="solid"/>
            <w14:bevel/>
          </w14:textOutline>
        </w:rPr>
        <w:lastRenderedPageBreak/>
        <w:drawing>
          <wp:inline distT="0" distB="0" distL="0" distR="0" wp14:anchorId="720DBDF6" wp14:editId="422563CA">
            <wp:extent cx="4215740" cy="3122930"/>
            <wp:effectExtent l="0" t="0" r="0"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37751" cy="3139235"/>
                    </a:xfrm>
                    <a:prstGeom prst="rect">
                      <a:avLst/>
                    </a:prstGeom>
                    <a:noFill/>
                    <a:ln>
                      <a:noFill/>
                    </a:ln>
                  </pic:spPr>
                </pic:pic>
              </a:graphicData>
            </a:graphic>
          </wp:inline>
        </w:drawing>
      </w:r>
    </w:p>
    <w:p w14:paraId="29281032" w14:textId="227F3FFF" w:rsidR="00E17645" w:rsidRDefault="00E17645" w:rsidP="00253235">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06C6EC70" w14:textId="78570883" w:rsidR="00AD3349" w:rsidRDefault="00AD3349" w:rsidP="00AD3349">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AD3349">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El título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es</w:t>
      </w:r>
      <w:r w:rsidRPr="00AD3349">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“Alimentos en los que más gasta el mexicano” y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dice</w:t>
      </w:r>
      <w:r w:rsidRPr="00AD3349">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que se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han</w:t>
      </w:r>
      <w:r w:rsidRPr="00AD3349">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encuestado a 1000 personas y los resultados está</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n</w:t>
      </w:r>
      <w:r w:rsidRPr="00AD3349">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presentados en una tabla, en la primer</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a</w:t>
      </w:r>
      <w:r w:rsidRPr="00AD3349">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columna los alimentos: Carne, frutas y verduras, cereales y leguminosas; en la segunda columna los porcentajes: 40.3%, 27.5%, 20.7% y 11.5% respectivamente</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w:t>
      </w:r>
    </w:p>
    <w:p w14:paraId="15F5E7F2" w14:textId="15CFD9ED" w:rsidR="00AD3349" w:rsidRDefault="00AD3349" w:rsidP="00AD3349">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409F357B" w14:textId="1978794B" w:rsidR="00AD3349" w:rsidRPr="00AD3349" w:rsidRDefault="00AD3349" w:rsidP="00AD3349">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C</w:t>
      </w:r>
      <w:r w:rsidRPr="00AD3349">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on los datos dados como porcentajes, ya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puede</w:t>
      </w:r>
      <w:r w:rsidRPr="00AD3349">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trabajar en la construcción de la gráfica circular, pero para seguir el proceso anterior y que tenga</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w:t>
      </w:r>
      <w:r w:rsidRPr="00AD3349">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toda la información,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realiza</w:t>
      </w:r>
      <w:r w:rsidRPr="00AD3349">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lo siguiente.</w:t>
      </w:r>
    </w:p>
    <w:p w14:paraId="61E8169D" w14:textId="1FB863BF" w:rsidR="00AD3349" w:rsidRDefault="00AD3349" w:rsidP="00AD3349">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7FD760A3" w14:textId="44522382" w:rsidR="00AD3349" w:rsidRDefault="00554640" w:rsidP="00554640">
      <w:pPr>
        <w:pStyle w:val="CuerpoA"/>
        <w:jc w:val="cente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noProof/>
          <w:color w:val="auto"/>
          <w:sz w:val="22"/>
          <w:szCs w:val="22"/>
          <w:bdr w:val="none" w:sz="0" w:space="0" w:color="auto"/>
          <w:lang w:val="es-MX" w:eastAsia="es-MX"/>
          <w14:textOutline w14:w="0" w14:cap="rnd" w14:cmpd="sng" w14:algn="ctr">
            <w14:noFill/>
            <w14:prstDash w14:val="solid"/>
            <w14:bevel/>
          </w14:textOutline>
        </w:rPr>
        <w:drawing>
          <wp:inline distT="0" distB="0" distL="0" distR="0" wp14:anchorId="0FF72920" wp14:editId="60789978">
            <wp:extent cx="4338116" cy="2612571"/>
            <wp:effectExtent l="0" t="0" r="571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55609" cy="2623106"/>
                    </a:xfrm>
                    <a:prstGeom prst="rect">
                      <a:avLst/>
                    </a:prstGeom>
                    <a:noFill/>
                    <a:ln>
                      <a:noFill/>
                    </a:ln>
                  </pic:spPr>
                </pic:pic>
              </a:graphicData>
            </a:graphic>
          </wp:inline>
        </w:drawing>
      </w:r>
    </w:p>
    <w:p w14:paraId="07E6734F" w14:textId="0DA488A2" w:rsidR="00AD3349" w:rsidRDefault="00AD3349" w:rsidP="00FC6C9D">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1E6FDAB1" w14:textId="7A9A0EDE" w:rsidR="00FC6C9D" w:rsidRDefault="00FC6C9D" w:rsidP="00FC6C9D">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FC6C9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lastRenderedPageBreak/>
        <w:t xml:space="preserve">Lo primero que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harás</w:t>
      </w:r>
      <w:r w:rsidRPr="00FC6C9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es agregar las columnas a la tabla, ya que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sabes</w:t>
      </w:r>
      <w:r w:rsidRPr="00FC6C9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que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necesitas</w:t>
      </w:r>
      <w:r w:rsidRPr="00FC6C9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calcular, el número de personas por cada tipo de alimento, la frecuencia relativa y la medida del ángulo del sector circular, el cual será necesario para trazar la gráfica.</w:t>
      </w:r>
    </w:p>
    <w:p w14:paraId="6F646C42" w14:textId="77777777" w:rsidR="00FC6C9D" w:rsidRDefault="00FC6C9D" w:rsidP="00FC6C9D">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11ACE52E" w14:textId="0AEDE8CD" w:rsidR="00FC6C9D" w:rsidRPr="00FC6C9D" w:rsidRDefault="00FC6C9D" w:rsidP="00FC6C9D">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FC6C9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También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agregarás</w:t>
      </w:r>
      <w:r w:rsidRPr="00FC6C9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una fila en donde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colocarás</w:t>
      </w:r>
      <w:r w:rsidRPr="00FC6C9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el total, en este caso el único que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conoces</w:t>
      </w:r>
      <w:r w:rsidRPr="00FC6C9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es el total de personas encuestadas que fueron 1000 y el de porcentaje que resulta de sumar 40.3%, más 27.5%, más 20.7%, más 11.5%, que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te</w:t>
      </w:r>
      <w:r w:rsidRPr="00FC6C9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da un total de 100%.</w:t>
      </w:r>
      <w:r w:rsidR="0072657E">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Después se ca</w:t>
      </w:r>
      <w:r w:rsidRPr="00FC6C9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l</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cula el</w:t>
      </w:r>
      <w:r w:rsidRPr="00FC6C9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número de personas para cada categoría, como el total de personas encuestadas fue 1000</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se multiplica</w:t>
      </w:r>
      <w:r w:rsidRPr="00FC6C9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el porcentaje por 10, o aún más práctico sólo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recorre</w:t>
      </w:r>
      <w:r w:rsidRPr="00FC6C9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el punto decimal una cifra a la derecha.</w:t>
      </w:r>
    </w:p>
    <w:p w14:paraId="7C1A61E0" w14:textId="1B29C2F7" w:rsidR="00FC6C9D" w:rsidRDefault="00FC6C9D" w:rsidP="00FC6C9D">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2C29497C" w14:textId="284E10C3" w:rsidR="00FC6C9D" w:rsidRDefault="00B76EE5" w:rsidP="00B76EE5">
      <w:pPr>
        <w:pStyle w:val="CuerpoA"/>
        <w:jc w:val="cente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noProof/>
          <w:color w:val="auto"/>
          <w:sz w:val="22"/>
          <w:szCs w:val="22"/>
          <w:bdr w:val="none" w:sz="0" w:space="0" w:color="auto"/>
          <w:lang w:val="es-MX" w:eastAsia="es-MX"/>
          <w14:textOutline w14:w="0" w14:cap="rnd" w14:cmpd="sng" w14:algn="ctr">
            <w14:noFill/>
            <w14:prstDash w14:val="solid"/>
            <w14:bevel/>
          </w14:textOutline>
        </w:rPr>
        <w:drawing>
          <wp:inline distT="0" distB="0" distL="0" distR="0" wp14:anchorId="41583770" wp14:editId="3A9CACC5">
            <wp:extent cx="4445869" cy="2695698"/>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93153" cy="2724368"/>
                    </a:xfrm>
                    <a:prstGeom prst="rect">
                      <a:avLst/>
                    </a:prstGeom>
                    <a:noFill/>
                    <a:ln>
                      <a:noFill/>
                    </a:ln>
                  </pic:spPr>
                </pic:pic>
              </a:graphicData>
            </a:graphic>
          </wp:inline>
        </w:drawing>
      </w:r>
    </w:p>
    <w:p w14:paraId="55E5DF02" w14:textId="77777777" w:rsidR="009516A8" w:rsidRDefault="009516A8" w:rsidP="00B76EE5">
      <w:pPr>
        <w:pStyle w:val="CuerpoA"/>
        <w:jc w:val="cente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0AB35879" w14:textId="61C8C69F" w:rsidR="00945BEE" w:rsidRPr="00945BEE" w:rsidRDefault="00945BEE" w:rsidP="00945BEE">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945BEE">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Para carne 40.3 por 10, 403; 27.5 por 10, 275; 20.7 por 10, 207; 11.5 por 10, 115. Y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comprueba</w:t>
      </w:r>
      <w:r w:rsidRPr="00945BEE">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que la suma, 403 más 275, más 207, más 115 es igual a 1</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w:t>
      </w:r>
      <w:r w:rsidRPr="00945BEE">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000.</w:t>
      </w:r>
    </w:p>
    <w:p w14:paraId="3C295510" w14:textId="18B11B56" w:rsidR="00FC6C9D" w:rsidRDefault="00FC6C9D" w:rsidP="00945BEE">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5D726185" w14:textId="25E67938" w:rsidR="00FC6C9D" w:rsidRDefault="00945BEE" w:rsidP="00945BEE">
      <w:pPr>
        <w:pStyle w:val="CuerpoA"/>
        <w:jc w:val="cente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noProof/>
          <w:color w:val="auto"/>
          <w:sz w:val="22"/>
          <w:szCs w:val="22"/>
          <w:bdr w:val="none" w:sz="0" w:space="0" w:color="auto"/>
          <w:lang w:val="es-MX" w:eastAsia="es-MX"/>
          <w14:textOutline w14:w="0" w14:cap="rnd" w14:cmpd="sng" w14:algn="ctr">
            <w14:noFill/>
            <w14:prstDash w14:val="solid"/>
            <w14:bevel/>
          </w14:textOutline>
        </w:rPr>
        <w:lastRenderedPageBreak/>
        <w:drawing>
          <wp:inline distT="0" distB="0" distL="0" distR="0" wp14:anchorId="5C169CAD" wp14:editId="21B1138E">
            <wp:extent cx="4753818" cy="2885704"/>
            <wp:effectExtent l="0" t="0" r="889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58095" cy="2888300"/>
                    </a:xfrm>
                    <a:prstGeom prst="rect">
                      <a:avLst/>
                    </a:prstGeom>
                    <a:noFill/>
                    <a:ln>
                      <a:noFill/>
                    </a:ln>
                  </pic:spPr>
                </pic:pic>
              </a:graphicData>
            </a:graphic>
          </wp:inline>
        </w:drawing>
      </w:r>
    </w:p>
    <w:p w14:paraId="06A01878" w14:textId="6E78ABDC" w:rsidR="00FC6C9D" w:rsidRDefault="00FC6C9D" w:rsidP="00A36623">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3C1E724E" w14:textId="0717FA3B" w:rsidR="00A36623" w:rsidRPr="00A36623" w:rsidRDefault="00A36623" w:rsidP="00A36623">
      <w:pPr>
        <w:spacing w:after="0" w:line="240" w:lineRule="auto"/>
        <w:jc w:val="both"/>
        <w:rPr>
          <w:rFonts w:ascii="Montserrat" w:eastAsia="Arial" w:hAnsi="Montserrat" w:cs="Arial"/>
          <w:u w:color="000000"/>
        </w:rPr>
      </w:pPr>
      <w:r>
        <w:rPr>
          <w:rFonts w:ascii="Montserrat" w:eastAsia="Arial" w:hAnsi="Montserrat" w:cs="Arial"/>
          <w:u w:color="000000"/>
        </w:rPr>
        <w:t>Ahora,</w:t>
      </w:r>
      <w:r w:rsidRPr="00A36623">
        <w:rPr>
          <w:rFonts w:ascii="Montserrat" w:eastAsia="Arial" w:hAnsi="Montserrat" w:cs="Arial"/>
          <w:u w:color="000000"/>
        </w:rPr>
        <w:t xml:space="preserve"> </w:t>
      </w:r>
      <w:r>
        <w:rPr>
          <w:rFonts w:ascii="Montserrat" w:eastAsia="Arial" w:hAnsi="Montserrat" w:cs="Arial"/>
          <w:u w:color="000000"/>
        </w:rPr>
        <w:t>debes</w:t>
      </w:r>
      <w:r w:rsidRPr="00A36623">
        <w:rPr>
          <w:rFonts w:ascii="Montserrat" w:eastAsia="Arial" w:hAnsi="Montserrat" w:cs="Arial"/>
          <w:u w:color="000000"/>
        </w:rPr>
        <w:t xml:space="preserve"> calcular la frecuencia relativa. Como </w:t>
      </w:r>
      <w:r>
        <w:rPr>
          <w:rFonts w:ascii="Montserrat" w:eastAsia="Arial" w:hAnsi="Montserrat" w:cs="Arial"/>
          <w:u w:color="000000"/>
        </w:rPr>
        <w:t>viste</w:t>
      </w:r>
      <w:r w:rsidRPr="00A36623">
        <w:rPr>
          <w:rFonts w:ascii="Montserrat" w:eastAsia="Arial" w:hAnsi="Montserrat" w:cs="Arial"/>
          <w:u w:color="000000"/>
        </w:rPr>
        <w:t xml:space="preserve"> antes, se divide el número de personas de cada categoría entre el total, pero cómo </w:t>
      </w:r>
      <w:r>
        <w:rPr>
          <w:rFonts w:ascii="Montserrat" w:eastAsia="Arial" w:hAnsi="Montserrat" w:cs="Arial"/>
          <w:u w:color="000000"/>
        </w:rPr>
        <w:t>estás</w:t>
      </w:r>
      <w:r w:rsidRPr="00A36623">
        <w:rPr>
          <w:rFonts w:ascii="Montserrat" w:eastAsia="Arial" w:hAnsi="Montserrat" w:cs="Arial"/>
          <w:u w:color="000000"/>
        </w:rPr>
        <w:t xml:space="preserve"> trabajando con potencias de 10, en este caso 1000, entonces solo </w:t>
      </w:r>
      <w:r>
        <w:rPr>
          <w:rFonts w:ascii="Montserrat" w:eastAsia="Arial" w:hAnsi="Montserrat" w:cs="Arial"/>
          <w:u w:color="000000"/>
        </w:rPr>
        <w:t>se recorre</w:t>
      </w:r>
      <w:r w:rsidRPr="00A36623">
        <w:rPr>
          <w:rFonts w:ascii="Montserrat" w:eastAsia="Arial" w:hAnsi="Montserrat" w:cs="Arial"/>
          <w:u w:color="000000"/>
        </w:rPr>
        <w:t xml:space="preserve"> el punto tres lugares a la izquierda quedando: Carne 403 milésimos, frutas y verduras 275 milésimos, cereales 207 milésimos, leguminosas 115 milésimos, obteniendo un total de un entero.</w:t>
      </w:r>
    </w:p>
    <w:p w14:paraId="2665F88E" w14:textId="30FD2D23" w:rsidR="00945BEE" w:rsidRDefault="00945BEE" w:rsidP="00A36623">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7BB9717A" w14:textId="6EA93C38" w:rsidR="00945BEE" w:rsidRDefault="00246EAA" w:rsidP="00246EAA">
      <w:pPr>
        <w:pStyle w:val="CuerpoA"/>
        <w:jc w:val="cente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noProof/>
          <w:color w:val="auto"/>
          <w:sz w:val="22"/>
          <w:szCs w:val="22"/>
          <w:bdr w:val="none" w:sz="0" w:space="0" w:color="auto"/>
          <w:lang w:val="es-MX" w:eastAsia="es-MX"/>
          <w14:textOutline w14:w="0" w14:cap="rnd" w14:cmpd="sng" w14:algn="ctr">
            <w14:noFill/>
            <w14:prstDash w14:val="solid"/>
            <w14:bevel/>
          </w14:textOutline>
        </w:rPr>
        <w:drawing>
          <wp:inline distT="0" distB="0" distL="0" distR="0" wp14:anchorId="46C78C37" wp14:editId="246D6377">
            <wp:extent cx="4922567" cy="2802576"/>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33346" cy="2808713"/>
                    </a:xfrm>
                    <a:prstGeom prst="rect">
                      <a:avLst/>
                    </a:prstGeom>
                    <a:noFill/>
                    <a:ln>
                      <a:noFill/>
                    </a:ln>
                  </pic:spPr>
                </pic:pic>
              </a:graphicData>
            </a:graphic>
          </wp:inline>
        </w:drawing>
      </w:r>
    </w:p>
    <w:p w14:paraId="6D783125" w14:textId="77777777" w:rsidR="009516A8" w:rsidRDefault="009516A8" w:rsidP="00246EAA">
      <w:pPr>
        <w:pStyle w:val="CuerpoA"/>
        <w:jc w:val="cente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295D81FE" w14:textId="7E0C8D1D" w:rsidR="009341DD" w:rsidRDefault="009341DD" w:rsidP="009341DD">
      <w:pPr>
        <w:spacing w:after="0" w:line="240" w:lineRule="auto"/>
        <w:jc w:val="both"/>
        <w:rPr>
          <w:rFonts w:ascii="Montserrat" w:eastAsia="Arial" w:hAnsi="Montserrat" w:cs="Arial"/>
          <w:u w:color="000000"/>
        </w:rPr>
      </w:pPr>
      <w:r w:rsidRPr="009341DD">
        <w:rPr>
          <w:rFonts w:ascii="Montserrat" w:eastAsia="Arial" w:hAnsi="Montserrat" w:cs="Arial"/>
          <w:u w:color="000000"/>
        </w:rPr>
        <w:t xml:space="preserve">Ya que </w:t>
      </w:r>
      <w:r>
        <w:rPr>
          <w:rFonts w:ascii="Montserrat" w:eastAsia="Arial" w:hAnsi="Montserrat" w:cs="Arial"/>
          <w:u w:color="000000"/>
        </w:rPr>
        <w:t>conoces</w:t>
      </w:r>
      <w:r w:rsidRPr="009341DD">
        <w:rPr>
          <w:rFonts w:ascii="Montserrat" w:eastAsia="Arial" w:hAnsi="Montserrat" w:cs="Arial"/>
          <w:u w:color="000000"/>
        </w:rPr>
        <w:t xml:space="preserve"> la frecuencia relativa y el porcentaje, solo </w:t>
      </w:r>
      <w:r>
        <w:rPr>
          <w:rFonts w:ascii="Montserrat" w:eastAsia="Arial" w:hAnsi="Montserrat" w:cs="Arial"/>
          <w:u w:color="000000"/>
        </w:rPr>
        <w:t>te</w:t>
      </w:r>
      <w:r w:rsidRPr="009341DD">
        <w:rPr>
          <w:rFonts w:ascii="Montserrat" w:eastAsia="Arial" w:hAnsi="Montserrat" w:cs="Arial"/>
          <w:u w:color="000000"/>
        </w:rPr>
        <w:t xml:space="preserve"> falta calcular el ángulo del sector circular y </w:t>
      </w:r>
      <w:r>
        <w:rPr>
          <w:rFonts w:ascii="Montserrat" w:eastAsia="Arial" w:hAnsi="Montserrat" w:cs="Arial"/>
          <w:u w:color="000000"/>
        </w:rPr>
        <w:t>si recuerdas,</w:t>
      </w:r>
      <w:r w:rsidRPr="009341DD">
        <w:rPr>
          <w:rFonts w:ascii="Montserrat" w:eastAsia="Arial" w:hAnsi="Montserrat" w:cs="Arial"/>
          <w:u w:color="000000"/>
        </w:rPr>
        <w:t xml:space="preserve"> solo es multiplicar la frecuencia relativa por 360º.</w:t>
      </w:r>
    </w:p>
    <w:p w14:paraId="428E8A18" w14:textId="77777777" w:rsidR="009341DD" w:rsidRPr="009341DD" w:rsidRDefault="009341DD" w:rsidP="009341DD">
      <w:pPr>
        <w:spacing w:after="0" w:line="240" w:lineRule="auto"/>
        <w:jc w:val="both"/>
        <w:rPr>
          <w:rFonts w:ascii="Montserrat" w:eastAsia="Arial" w:hAnsi="Montserrat" w:cs="Arial"/>
          <w:u w:color="000000"/>
        </w:rPr>
      </w:pPr>
    </w:p>
    <w:p w14:paraId="0350C3E5" w14:textId="71549E98" w:rsidR="009341DD" w:rsidRDefault="009341DD" w:rsidP="009341DD">
      <w:pPr>
        <w:spacing w:after="0" w:line="240" w:lineRule="auto"/>
        <w:jc w:val="both"/>
        <w:rPr>
          <w:rFonts w:ascii="Montserrat" w:eastAsia="Arial" w:hAnsi="Montserrat" w:cs="Arial"/>
          <w:u w:color="000000"/>
        </w:rPr>
      </w:pPr>
      <w:r w:rsidRPr="009341DD">
        <w:rPr>
          <w:rFonts w:ascii="Montserrat" w:eastAsia="Arial" w:hAnsi="Montserrat" w:cs="Arial"/>
          <w:u w:color="000000"/>
        </w:rPr>
        <w:lastRenderedPageBreak/>
        <w:t>Para la carne es 403 milésimos por 360 es igual a 145.1º; para frutas y verduras, 275 milésimos por 360 es igual a 99º; para la categoría cereales, 207 milésimos por 360 igual a 74.5º; leguminosas 115 milésimos por 360 igual a 41.4º, obteniendo un total de 360º.</w:t>
      </w:r>
    </w:p>
    <w:p w14:paraId="5655324A" w14:textId="77777777" w:rsidR="009341DD" w:rsidRPr="009341DD" w:rsidRDefault="009341DD" w:rsidP="009341DD">
      <w:pPr>
        <w:spacing w:after="0" w:line="240" w:lineRule="auto"/>
        <w:jc w:val="both"/>
        <w:rPr>
          <w:rFonts w:ascii="Montserrat" w:eastAsia="Arial" w:hAnsi="Montserrat" w:cs="Arial"/>
          <w:u w:color="000000"/>
        </w:rPr>
      </w:pPr>
    </w:p>
    <w:p w14:paraId="6D656573" w14:textId="561A6182" w:rsidR="009341DD" w:rsidRDefault="009341DD" w:rsidP="009341DD">
      <w:pPr>
        <w:spacing w:after="0" w:line="240" w:lineRule="auto"/>
        <w:jc w:val="both"/>
        <w:rPr>
          <w:rFonts w:ascii="Montserrat" w:eastAsia="Arial" w:hAnsi="Montserrat" w:cs="Arial"/>
          <w:u w:color="000000"/>
        </w:rPr>
      </w:pPr>
      <w:r>
        <w:rPr>
          <w:rFonts w:ascii="Montserrat" w:eastAsia="Arial" w:hAnsi="Montserrat" w:cs="Arial"/>
          <w:u w:color="000000"/>
        </w:rPr>
        <w:t>Ya</w:t>
      </w:r>
      <w:r w:rsidRPr="009341DD">
        <w:rPr>
          <w:rFonts w:ascii="Montserrat" w:eastAsia="Arial" w:hAnsi="Montserrat" w:cs="Arial"/>
          <w:u w:color="000000"/>
        </w:rPr>
        <w:t xml:space="preserve"> </w:t>
      </w:r>
      <w:r>
        <w:rPr>
          <w:rFonts w:ascii="Montserrat" w:eastAsia="Arial" w:hAnsi="Montserrat" w:cs="Arial"/>
          <w:u w:color="000000"/>
        </w:rPr>
        <w:t>tienes</w:t>
      </w:r>
      <w:r w:rsidRPr="009341DD">
        <w:rPr>
          <w:rFonts w:ascii="Montserrat" w:eastAsia="Arial" w:hAnsi="Montserrat" w:cs="Arial"/>
          <w:u w:color="000000"/>
        </w:rPr>
        <w:t xml:space="preserve"> todos los datos, ahora </w:t>
      </w:r>
      <w:r w:rsidR="00F37628">
        <w:rPr>
          <w:rFonts w:ascii="Montserrat" w:eastAsia="Arial" w:hAnsi="Montserrat" w:cs="Arial"/>
          <w:u w:color="000000"/>
        </w:rPr>
        <w:t>es momento de</w:t>
      </w:r>
      <w:r w:rsidRPr="009341DD">
        <w:rPr>
          <w:rFonts w:ascii="Montserrat" w:eastAsia="Arial" w:hAnsi="Montserrat" w:cs="Arial"/>
          <w:u w:color="000000"/>
        </w:rPr>
        <w:t xml:space="preserve"> trazar la gráfica.</w:t>
      </w:r>
    </w:p>
    <w:p w14:paraId="4D1B943D" w14:textId="3612C419" w:rsidR="00F37628" w:rsidRDefault="00F37628" w:rsidP="009341DD">
      <w:pPr>
        <w:spacing w:after="0" w:line="240" w:lineRule="auto"/>
        <w:jc w:val="both"/>
        <w:rPr>
          <w:rFonts w:ascii="Montserrat" w:eastAsia="Arial" w:hAnsi="Montserrat" w:cs="Arial"/>
          <w:u w:color="000000"/>
        </w:rPr>
      </w:pPr>
    </w:p>
    <w:p w14:paraId="08F9C80E" w14:textId="4A7E8A0D" w:rsidR="00F37628" w:rsidRDefault="00F37628" w:rsidP="00F37628">
      <w:pPr>
        <w:spacing w:after="0" w:line="240" w:lineRule="auto"/>
        <w:jc w:val="center"/>
        <w:rPr>
          <w:rFonts w:ascii="Montserrat" w:eastAsia="Arial" w:hAnsi="Montserrat" w:cs="Arial"/>
          <w:u w:color="000000"/>
        </w:rPr>
      </w:pPr>
      <w:r>
        <w:rPr>
          <w:rFonts w:ascii="Montserrat" w:eastAsia="Arial" w:hAnsi="Montserrat" w:cs="Arial"/>
          <w:noProof/>
          <w:u w:color="000000"/>
          <w:lang w:eastAsia="es-MX"/>
        </w:rPr>
        <w:drawing>
          <wp:inline distT="0" distB="0" distL="0" distR="0" wp14:anchorId="30637C8F" wp14:editId="5EB7F00E">
            <wp:extent cx="4809506" cy="3312795"/>
            <wp:effectExtent l="0" t="0" r="0" b="190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37366" cy="3331985"/>
                    </a:xfrm>
                    <a:prstGeom prst="rect">
                      <a:avLst/>
                    </a:prstGeom>
                    <a:noFill/>
                    <a:ln>
                      <a:noFill/>
                    </a:ln>
                  </pic:spPr>
                </pic:pic>
              </a:graphicData>
            </a:graphic>
          </wp:inline>
        </w:drawing>
      </w:r>
    </w:p>
    <w:p w14:paraId="4E73CB47" w14:textId="77777777" w:rsidR="00F37628" w:rsidRPr="009341DD" w:rsidRDefault="00F37628" w:rsidP="00F37628">
      <w:pPr>
        <w:spacing w:after="0" w:line="240" w:lineRule="auto"/>
        <w:jc w:val="both"/>
        <w:rPr>
          <w:rFonts w:ascii="Montserrat" w:eastAsia="Arial" w:hAnsi="Montserrat" w:cs="Arial"/>
          <w:u w:color="000000"/>
        </w:rPr>
      </w:pPr>
    </w:p>
    <w:p w14:paraId="069608ED" w14:textId="45534755" w:rsidR="00354B69" w:rsidRDefault="76642D3A" w:rsidP="00F37628">
      <w:pPr>
        <w:spacing w:after="0" w:line="240" w:lineRule="auto"/>
        <w:jc w:val="both"/>
        <w:rPr>
          <w:rFonts w:ascii="Montserrat" w:eastAsia="Arial" w:hAnsi="Montserrat" w:cs="Arial"/>
        </w:rPr>
      </w:pPr>
      <w:r w:rsidRPr="76642D3A">
        <w:rPr>
          <w:rFonts w:ascii="Montserrat" w:eastAsia="Arial" w:hAnsi="Montserrat" w:cs="Arial"/>
        </w:rPr>
        <w:t>Primero trazas la circunferencia de cualquier medida; ubicas el centro del círculo y trazas el radio del círculo; con el transportador marcas el primer ángulo que es de 145.1º.</w:t>
      </w:r>
    </w:p>
    <w:p w14:paraId="0A9966AF" w14:textId="77777777" w:rsidR="00354B69" w:rsidRDefault="00354B69" w:rsidP="00F37628">
      <w:pPr>
        <w:spacing w:after="0" w:line="240" w:lineRule="auto"/>
        <w:jc w:val="both"/>
        <w:rPr>
          <w:rFonts w:ascii="Montserrat" w:eastAsia="Arial" w:hAnsi="Montserrat" w:cs="Arial"/>
          <w:u w:color="000000"/>
        </w:rPr>
      </w:pPr>
    </w:p>
    <w:p w14:paraId="73F0218C" w14:textId="5D27F8E1" w:rsidR="00945BEE" w:rsidRPr="009341DD" w:rsidRDefault="00F37628" w:rsidP="00F37628">
      <w:pPr>
        <w:spacing w:after="0" w:line="240" w:lineRule="auto"/>
        <w:jc w:val="both"/>
        <w:rPr>
          <w:rFonts w:ascii="Montserrat" w:eastAsia="Arial" w:hAnsi="Montserrat" w:cs="Arial"/>
          <w:u w:color="000000"/>
        </w:rPr>
      </w:pPr>
      <w:r>
        <w:rPr>
          <w:rFonts w:ascii="Montserrat" w:eastAsia="Arial" w:hAnsi="Montserrat" w:cs="Arial"/>
          <w:u w:color="000000"/>
        </w:rPr>
        <w:t>Mueves</w:t>
      </w:r>
      <w:r w:rsidRPr="00F37628">
        <w:rPr>
          <w:rFonts w:ascii="Montserrat" w:eastAsia="Arial" w:hAnsi="Montserrat" w:cs="Arial"/>
          <w:u w:color="000000"/>
        </w:rPr>
        <w:t xml:space="preserve"> el trasportador tomando como base el ángulo que ya </w:t>
      </w:r>
      <w:r w:rsidR="0028094E">
        <w:rPr>
          <w:rFonts w:ascii="Montserrat" w:eastAsia="Arial" w:hAnsi="Montserrat" w:cs="Arial"/>
          <w:u w:color="000000"/>
        </w:rPr>
        <w:t>marcaste</w:t>
      </w:r>
      <w:r w:rsidRPr="00F37628">
        <w:rPr>
          <w:rFonts w:ascii="Montserrat" w:eastAsia="Arial" w:hAnsi="Montserrat" w:cs="Arial"/>
          <w:u w:color="000000"/>
        </w:rPr>
        <w:t xml:space="preserve">, sin perder el centro del círculo y </w:t>
      </w:r>
      <w:r w:rsidR="0028094E">
        <w:rPr>
          <w:rFonts w:ascii="Montserrat" w:eastAsia="Arial" w:hAnsi="Montserrat" w:cs="Arial"/>
          <w:u w:color="000000"/>
        </w:rPr>
        <w:t>marcas</w:t>
      </w:r>
      <w:r w:rsidRPr="00F37628">
        <w:rPr>
          <w:rFonts w:ascii="Montserrat" w:eastAsia="Arial" w:hAnsi="Montserrat" w:cs="Arial"/>
          <w:u w:color="000000"/>
        </w:rPr>
        <w:t xml:space="preserve"> el segundo ángulo que es de 99º, </w:t>
      </w:r>
      <w:r w:rsidR="0028094E">
        <w:rPr>
          <w:rFonts w:ascii="Montserrat" w:eastAsia="Arial" w:hAnsi="Montserrat" w:cs="Arial"/>
          <w:u w:color="000000"/>
        </w:rPr>
        <w:t>vuelves</w:t>
      </w:r>
      <w:r w:rsidRPr="00F37628">
        <w:rPr>
          <w:rFonts w:ascii="Montserrat" w:eastAsia="Arial" w:hAnsi="Montserrat" w:cs="Arial"/>
          <w:u w:color="000000"/>
        </w:rPr>
        <w:t xml:space="preserve"> a hacer lo </w:t>
      </w:r>
      <w:r w:rsidR="004F6255" w:rsidRPr="00F37628">
        <w:rPr>
          <w:rFonts w:ascii="Montserrat" w:eastAsia="Arial" w:hAnsi="Montserrat" w:cs="Arial"/>
          <w:u w:color="000000"/>
        </w:rPr>
        <w:t>mismo,</w:t>
      </w:r>
      <w:r w:rsidRPr="00F37628">
        <w:rPr>
          <w:rFonts w:ascii="Montserrat" w:eastAsia="Arial" w:hAnsi="Montserrat" w:cs="Arial"/>
          <w:u w:color="000000"/>
        </w:rPr>
        <w:t xml:space="preserve"> pero </w:t>
      </w:r>
      <w:r w:rsidR="0028094E">
        <w:rPr>
          <w:rFonts w:ascii="Montserrat" w:eastAsia="Arial" w:hAnsi="Montserrat" w:cs="Arial"/>
          <w:u w:color="000000"/>
        </w:rPr>
        <w:t>marcas</w:t>
      </w:r>
      <w:r w:rsidRPr="00F37628">
        <w:rPr>
          <w:rFonts w:ascii="Montserrat" w:eastAsia="Arial" w:hAnsi="Montserrat" w:cs="Arial"/>
          <w:u w:color="000000"/>
        </w:rPr>
        <w:t xml:space="preserve"> 74.5º, y si </w:t>
      </w:r>
      <w:r w:rsidR="0028094E">
        <w:rPr>
          <w:rFonts w:ascii="Montserrat" w:eastAsia="Arial" w:hAnsi="Montserrat" w:cs="Arial"/>
          <w:u w:color="000000"/>
        </w:rPr>
        <w:t>el</w:t>
      </w:r>
      <w:r w:rsidRPr="00F37628">
        <w:rPr>
          <w:rFonts w:ascii="Montserrat" w:eastAsia="Arial" w:hAnsi="Montserrat" w:cs="Arial"/>
          <w:u w:color="000000"/>
        </w:rPr>
        <w:t xml:space="preserve"> procedimiento fue correcto </w:t>
      </w:r>
      <w:r w:rsidR="0028094E">
        <w:rPr>
          <w:rFonts w:ascii="Montserrat" w:eastAsia="Arial" w:hAnsi="Montserrat" w:cs="Arial"/>
          <w:u w:color="000000"/>
        </w:rPr>
        <w:t>te</w:t>
      </w:r>
      <w:r w:rsidRPr="00F37628">
        <w:rPr>
          <w:rFonts w:ascii="Montserrat" w:eastAsia="Arial" w:hAnsi="Montserrat" w:cs="Arial"/>
          <w:u w:color="000000"/>
        </w:rPr>
        <w:t xml:space="preserve"> queda el ultimo ángulo de 41.4º</w:t>
      </w:r>
      <w:r w:rsidR="0028094E">
        <w:rPr>
          <w:rFonts w:ascii="Montserrat" w:eastAsia="Arial" w:hAnsi="Montserrat" w:cs="Arial"/>
          <w:u w:color="000000"/>
        </w:rPr>
        <w:t>.</w:t>
      </w:r>
    </w:p>
    <w:p w14:paraId="6FCFB826" w14:textId="0ED86AC4" w:rsidR="00945BEE" w:rsidRPr="009341DD" w:rsidRDefault="00945BEE" w:rsidP="00F37628">
      <w:pPr>
        <w:spacing w:after="0" w:line="240" w:lineRule="auto"/>
        <w:jc w:val="both"/>
        <w:rPr>
          <w:rFonts w:ascii="Montserrat" w:eastAsia="Arial" w:hAnsi="Montserrat" w:cs="Arial"/>
          <w:u w:color="000000"/>
        </w:rPr>
      </w:pPr>
    </w:p>
    <w:p w14:paraId="1F84967B" w14:textId="51812BD7" w:rsidR="00945BEE" w:rsidRDefault="00945BEE" w:rsidP="00F37628">
      <w:pPr>
        <w:spacing w:after="0" w:line="240" w:lineRule="auto"/>
        <w:jc w:val="both"/>
        <w:rPr>
          <w:rFonts w:ascii="Montserrat" w:eastAsia="Arial" w:hAnsi="Montserrat" w:cs="Arial"/>
          <w:u w:color="000000"/>
        </w:rPr>
      </w:pPr>
    </w:p>
    <w:p w14:paraId="637BC061" w14:textId="7FC009F8" w:rsidR="00354B69" w:rsidRPr="00F37628" w:rsidRDefault="00354B69" w:rsidP="00354B69">
      <w:pPr>
        <w:spacing w:after="0" w:line="240" w:lineRule="auto"/>
        <w:jc w:val="center"/>
        <w:rPr>
          <w:rFonts w:ascii="Montserrat" w:eastAsia="Arial" w:hAnsi="Montserrat" w:cs="Arial"/>
          <w:u w:color="000000"/>
        </w:rPr>
      </w:pPr>
      <w:r>
        <w:rPr>
          <w:rFonts w:ascii="Montserrat" w:eastAsia="Arial" w:hAnsi="Montserrat" w:cs="Arial"/>
          <w:noProof/>
          <w:u w:color="000000"/>
          <w:lang w:eastAsia="es-MX"/>
        </w:rPr>
        <w:lastRenderedPageBreak/>
        <w:drawing>
          <wp:inline distT="0" distB="0" distL="0" distR="0" wp14:anchorId="6881BB8D" wp14:editId="0A924F24">
            <wp:extent cx="3906982" cy="270787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11811" cy="2711222"/>
                    </a:xfrm>
                    <a:prstGeom prst="rect">
                      <a:avLst/>
                    </a:prstGeom>
                    <a:noFill/>
                    <a:ln>
                      <a:noFill/>
                    </a:ln>
                  </pic:spPr>
                </pic:pic>
              </a:graphicData>
            </a:graphic>
          </wp:inline>
        </w:drawing>
      </w:r>
    </w:p>
    <w:p w14:paraId="211DACDF" w14:textId="29F2D43F" w:rsidR="00945BEE" w:rsidRPr="00354B69" w:rsidRDefault="00945BEE" w:rsidP="00354B69">
      <w:pPr>
        <w:spacing w:after="0" w:line="240" w:lineRule="auto"/>
        <w:jc w:val="both"/>
        <w:rPr>
          <w:rFonts w:ascii="Montserrat" w:eastAsia="Arial" w:hAnsi="Montserrat" w:cs="Arial"/>
          <w:u w:color="000000"/>
        </w:rPr>
      </w:pPr>
    </w:p>
    <w:p w14:paraId="63C54941" w14:textId="19E1BDE1" w:rsidR="00354B69" w:rsidRPr="00354B69" w:rsidRDefault="00354B69" w:rsidP="00354B69">
      <w:pPr>
        <w:spacing w:after="0" w:line="240" w:lineRule="auto"/>
        <w:jc w:val="both"/>
        <w:rPr>
          <w:rFonts w:ascii="Montserrat" w:eastAsia="Arial" w:hAnsi="Montserrat" w:cs="Arial"/>
          <w:u w:color="000000"/>
        </w:rPr>
      </w:pPr>
      <w:r>
        <w:rPr>
          <w:rFonts w:ascii="Montserrat" w:eastAsia="Arial" w:hAnsi="Montserrat" w:cs="Arial"/>
          <w:u w:color="000000"/>
        </w:rPr>
        <w:t>A</w:t>
      </w:r>
      <w:r w:rsidRPr="00354B69">
        <w:rPr>
          <w:rFonts w:ascii="Montserrat" w:eastAsia="Arial" w:hAnsi="Montserrat" w:cs="Arial"/>
          <w:u w:color="000000"/>
        </w:rPr>
        <w:t xml:space="preserve">hora </w:t>
      </w:r>
      <w:r>
        <w:rPr>
          <w:rFonts w:ascii="Montserrat" w:eastAsia="Arial" w:hAnsi="Montserrat" w:cs="Arial"/>
          <w:u w:color="000000"/>
        </w:rPr>
        <w:t>colocarás</w:t>
      </w:r>
      <w:r w:rsidRPr="00354B69">
        <w:rPr>
          <w:rFonts w:ascii="Montserrat" w:eastAsia="Arial" w:hAnsi="Montserrat" w:cs="Arial"/>
          <w:u w:color="000000"/>
        </w:rPr>
        <w:t xml:space="preserve"> los porcentajes que corresponden a cada categoría, carne que le corresponde 40.3% de las personas; frutas y verduras, 27.5%, cereales 20.7% y leguminosas 11.5% y </w:t>
      </w:r>
      <w:r>
        <w:rPr>
          <w:rFonts w:ascii="Montserrat" w:eastAsia="Arial" w:hAnsi="Montserrat" w:cs="Arial"/>
          <w:u w:color="000000"/>
        </w:rPr>
        <w:t>colocas</w:t>
      </w:r>
      <w:r w:rsidRPr="00354B69">
        <w:rPr>
          <w:rFonts w:ascii="Montserrat" w:eastAsia="Arial" w:hAnsi="Montserrat" w:cs="Arial"/>
          <w:u w:color="000000"/>
        </w:rPr>
        <w:t xml:space="preserve"> las categorías asociadas al color que las representa.</w:t>
      </w:r>
    </w:p>
    <w:p w14:paraId="43907CE5" w14:textId="1914366F" w:rsidR="00354B69" w:rsidRPr="00354B69" w:rsidRDefault="00354B69" w:rsidP="00354B69">
      <w:pPr>
        <w:spacing w:after="0" w:line="240" w:lineRule="auto"/>
        <w:jc w:val="both"/>
        <w:rPr>
          <w:rFonts w:ascii="Montserrat" w:eastAsia="Arial" w:hAnsi="Montserrat" w:cs="Arial"/>
          <w:u w:color="000000"/>
        </w:rPr>
      </w:pPr>
    </w:p>
    <w:p w14:paraId="0A18145A" w14:textId="335F6D3B" w:rsidR="00354B69" w:rsidRDefault="00354B69" w:rsidP="00354B69">
      <w:pPr>
        <w:spacing w:after="0" w:line="240" w:lineRule="auto"/>
        <w:jc w:val="both"/>
        <w:rPr>
          <w:rFonts w:ascii="Montserrat" w:eastAsia="Arial" w:hAnsi="Montserrat" w:cs="Arial"/>
          <w:u w:color="000000"/>
        </w:rPr>
      </w:pPr>
      <w:r w:rsidRPr="00354B69">
        <w:rPr>
          <w:rFonts w:ascii="Montserrat" w:eastAsia="Arial" w:hAnsi="Montserrat" w:cs="Arial"/>
          <w:u w:color="000000"/>
        </w:rPr>
        <w:t xml:space="preserve">En efecto, la información luce mucho mejor en una gráfica, que sólo ver su contenido en una tabla. Y ahora que </w:t>
      </w:r>
      <w:r>
        <w:rPr>
          <w:rFonts w:ascii="Montserrat" w:eastAsia="Arial" w:hAnsi="Montserrat" w:cs="Arial"/>
          <w:u w:color="000000"/>
        </w:rPr>
        <w:t>ves</w:t>
      </w:r>
      <w:r w:rsidRPr="00354B69">
        <w:rPr>
          <w:rFonts w:ascii="Montserrat" w:eastAsia="Arial" w:hAnsi="Montserrat" w:cs="Arial"/>
          <w:u w:color="000000"/>
        </w:rPr>
        <w:t xml:space="preserve"> la gráfica ya terminada, y que </w:t>
      </w:r>
      <w:r>
        <w:rPr>
          <w:rFonts w:ascii="Montserrat" w:eastAsia="Arial" w:hAnsi="Montserrat" w:cs="Arial"/>
          <w:u w:color="000000"/>
        </w:rPr>
        <w:t>sabes</w:t>
      </w:r>
      <w:r w:rsidRPr="00354B69">
        <w:rPr>
          <w:rFonts w:ascii="Montserrat" w:eastAsia="Arial" w:hAnsi="Montserrat" w:cs="Arial"/>
          <w:u w:color="000000"/>
        </w:rPr>
        <w:t xml:space="preserve"> que </w:t>
      </w:r>
      <w:r>
        <w:rPr>
          <w:rFonts w:ascii="Montserrat" w:eastAsia="Arial" w:hAnsi="Montserrat" w:cs="Arial"/>
          <w:u w:color="000000"/>
        </w:rPr>
        <w:t>se</w:t>
      </w:r>
      <w:r w:rsidRPr="00354B69">
        <w:rPr>
          <w:rFonts w:ascii="Montserrat" w:eastAsia="Arial" w:hAnsi="Montserrat" w:cs="Arial"/>
          <w:u w:color="000000"/>
        </w:rPr>
        <w:t xml:space="preserve"> ocuparon muchos cálculos para realizarl</w:t>
      </w:r>
      <w:r w:rsidR="00A67011">
        <w:rPr>
          <w:rFonts w:ascii="Montserrat" w:eastAsia="Arial" w:hAnsi="Montserrat" w:cs="Arial"/>
          <w:u w:color="000000"/>
        </w:rPr>
        <w:t xml:space="preserve">a. Piensa, </w:t>
      </w:r>
      <w:r w:rsidRPr="00354B69">
        <w:rPr>
          <w:rFonts w:ascii="Montserrat" w:eastAsia="Arial" w:hAnsi="Montserrat" w:cs="Arial"/>
          <w:u w:color="000000"/>
        </w:rPr>
        <w:t>¿</w:t>
      </w:r>
      <w:r w:rsidR="00A67011">
        <w:rPr>
          <w:rFonts w:ascii="Montserrat" w:eastAsia="Arial" w:hAnsi="Montserrat" w:cs="Arial"/>
          <w:u w:color="000000"/>
        </w:rPr>
        <w:t xml:space="preserve">se </w:t>
      </w:r>
      <w:r w:rsidRPr="00354B69">
        <w:rPr>
          <w:rFonts w:ascii="Montserrat" w:eastAsia="Arial" w:hAnsi="Montserrat" w:cs="Arial"/>
          <w:u w:color="000000"/>
        </w:rPr>
        <w:t xml:space="preserve">podría llenar una tabla como la que </w:t>
      </w:r>
      <w:r w:rsidR="00A67011">
        <w:rPr>
          <w:rFonts w:ascii="Montserrat" w:eastAsia="Arial" w:hAnsi="Montserrat" w:cs="Arial"/>
          <w:u w:color="000000"/>
        </w:rPr>
        <w:t>se complementó</w:t>
      </w:r>
      <w:r w:rsidRPr="00354B69">
        <w:rPr>
          <w:rFonts w:ascii="Montserrat" w:eastAsia="Arial" w:hAnsi="Montserrat" w:cs="Arial"/>
          <w:u w:color="000000"/>
        </w:rPr>
        <w:t>?</w:t>
      </w:r>
    </w:p>
    <w:p w14:paraId="5EB0FB99" w14:textId="77777777" w:rsidR="00354B69" w:rsidRPr="00354B69" w:rsidRDefault="00354B69" w:rsidP="00354B69">
      <w:pPr>
        <w:spacing w:after="0" w:line="240" w:lineRule="auto"/>
        <w:jc w:val="both"/>
        <w:rPr>
          <w:rFonts w:ascii="Montserrat" w:eastAsia="Arial" w:hAnsi="Montserrat" w:cs="Arial"/>
          <w:u w:color="000000"/>
        </w:rPr>
      </w:pPr>
    </w:p>
    <w:p w14:paraId="5B6B99D7" w14:textId="7F1ED41C" w:rsidR="00A67011" w:rsidRDefault="00354B69" w:rsidP="00354B69">
      <w:pPr>
        <w:spacing w:after="0" w:line="240" w:lineRule="auto"/>
        <w:jc w:val="both"/>
        <w:rPr>
          <w:rFonts w:ascii="Montserrat" w:eastAsia="Arial" w:hAnsi="Montserrat" w:cs="Arial"/>
          <w:u w:color="000000"/>
        </w:rPr>
      </w:pPr>
      <w:r w:rsidRPr="00354B69">
        <w:rPr>
          <w:rFonts w:ascii="Montserrat" w:eastAsia="Arial" w:hAnsi="Montserrat" w:cs="Arial"/>
          <w:u w:color="000000"/>
        </w:rPr>
        <w:t>Así es, lo único que tendrías que conocer aparte de la gráfica, es el total de datos.</w:t>
      </w:r>
    </w:p>
    <w:p w14:paraId="0D187A77" w14:textId="77777777" w:rsidR="00A67011" w:rsidRDefault="00A67011" w:rsidP="00354B69">
      <w:pPr>
        <w:spacing w:after="0" w:line="240" w:lineRule="auto"/>
        <w:jc w:val="both"/>
        <w:rPr>
          <w:rFonts w:ascii="Montserrat" w:eastAsia="Arial" w:hAnsi="Montserrat" w:cs="Arial"/>
          <w:u w:color="000000"/>
        </w:rPr>
      </w:pPr>
    </w:p>
    <w:p w14:paraId="1C35DA29" w14:textId="49F9BEC5" w:rsidR="00354B69" w:rsidRDefault="00354B69" w:rsidP="00354B69">
      <w:pPr>
        <w:spacing w:after="0" w:line="240" w:lineRule="auto"/>
        <w:jc w:val="both"/>
        <w:rPr>
          <w:rFonts w:ascii="Montserrat" w:eastAsia="Arial" w:hAnsi="Montserrat" w:cs="Arial"/>
          <w:u w:color="000000"/>
        </w:rPr>
      </w:pPr>
      <w:r w:rsidRPr="00354B69">
        <w:rPr>
          <w:rFonts w:ascii="Montserrat" w:eastAsia="Arial" w:hAnsi="Montserrat" w:cs="Arial"/>
          <w:u w:color="000000"/>
        </w:rPr>
        <w:t>Presta atención a lo siguiente:</w:t>
      </w:r>
    </w:p>
    <w:p w14:paraId="465F3435" w14:textId="77777777" w:rsidR="00A67011" w:rsidRPr="00354B69" w:rsidRDefault="00A67011" w:rsidP="00354B69">
      <w:pPr>
        <w:spacing w:after="0" w:line="240" w:lineRule="auto"/>
        <w:jc w:val="both"/>
        <w:rPr>
          <w:rFonts w:ascii="Montserrat" w:eastAsia="Arial" w:hAnsi="Montserrat" w:cs="Arial"/>
          <w:u w:color="000000"/>
        </w:rPr>
      </w:pPr>
    </w:p>
    <w:p w14:paraId="1A2226FE" w14:textId="49BE2810" w:rsidR="00A67011" w:rsidRDefault="00354B69" w:rsidP="00354B69">
      <w:pPr>
        <w:spacing w:after="0" w:line="240" w:lineRule="auto"/>
        <w:jc w:val="both"/>
        <w:rPr>
          <w:rFonts w:ascii="Montserrat" w:eastAsia="Arial" w:hAnsi="Montserrat" w:cs="Arial"/>
          <w:u w:color="000000"/>
        </w:rPr>
      </w:pPr>
      <w:r w:rsidRPr="00354B69">
        <w:rPr>
          <w:rFonts w:ascii="Montserrat" w:eastAsia="Arial" w:hAnsi="Montserrat" w:cs="Arial"/>
          <w:u w:color="000000"/>
        </w:rPr>
        <w:t xml:space="preserve">Hace unos meses </w:t>
      </w:r>
      <w:r w:rsidR="00A67011">
        <w:rPr>
          <w:rFonts w:ascii="Montserrat" w:eastAsia="Arial" w:hAnsi="Montserrat" w:cs="Arial"/>
          <w:u w:color="000000"/>
        </w:rPr>
        <w:t xml:space="preserve">una maestra </w:t>
      </w:r>
      <w:r w:rsidR="005751B0">
        <w:rPr>
          <w:rFonts w:ascii="Montserrat" w:eastAsia="Arial" w:hAnsi="Montserrat" w:cs="Arial"/>
          <w:u w:color="000000"/>
        </w:rPr>
        <w:t>les</w:t>
      </w:r>
      <w:r w:rsidR="00A67011">
        <w:rPr>
          <w:rFonts w:ascii="Montserrat" w:eastAsia="Arial" w:hAnsi="Montserrat" w:cs="Arial"/>
          <w:u w:color="000000"/>
        </w:rPr>
        <w:t xml:space="preserve"> pidió a sus</w:t>
      </w:r>
      <w:r w:rsidRPr="00354B69">
        <w:rPr>
          <w:rFonts w:ascii="Montserrat" w:eastAsia="Arial" w:hAnsi="Montserrat" w:cs="Arial"/>
          <w:u w:color="000000"/>
        </w:rPr>
        <w:t xml:space="preserve"> alumnos que hicieran una gráfica circular en donde registraran las actividades que realizan en un día.</w:t>
      </w:r>
    </w:p>
    <w:p w14:paraId="1BF6F294" w14:textId="77777777" w:rsidR="00A67011" w:rsidRDefault="00A67011" w:rsidP="00354B69">
      <w:pPr>
        <w:spacing w:after="0" w:line="240" w:lineRule="auto"/>
        <w:jc w:val="both"/>
        <w:rPr>
          <w:rFonts w:ascii="Montserrat" w:eastAsia="Arial" w:hAnsi="Montserrat" w:cs="Arial"/>
          <w:u w:color="000000"/>
        </w:rPr>
      </w:pPr>
    </w:p>
    <w:p w14:paraId="2F88FA6C" w14:textId="77777777" w:rsidR="00A67011" w:rsidRDefault="00354B69" w:rsidP="00354B69">
      <w:pPr>
        <w:spacing w:after="0" w:line="240" w:lineRule="auto"/>
        <w:jc w:val="both"/>
        <w:rPr>
          <w:rFonts w:ascii="Montserrat" w:eastAsia="Arial" w:hAnsi="Montserrat" w:cs="Arial"/>
          <w:u w:color="000000"/>
        </w:rPr>
      </w:pPr>
      <w:r w:rsidRPr="00354B69">
        <w:rPr>
          <w:rFonts w:ascii="Montserrat" w:eastAsia="Arial" w:hAnsi="Montserrat" w:cs="Arial"/>
          <w:u w:color="000000"/>
        </w:rPr>
        <w:t xml:space="preserve">Una de </w:t>
      </w:r>
      <w:r w:rsidR="00A67011">
        <w:rPr>
          <w:rFonts w:ascii="Montserrat" w:eastAsia="Arial" w:hAnsi="Montserrat" w:cs="Arial"/>
          <w:u w:color="000000"/>
        </w:rPr>
        <w:t>las</w:t>
      </w:r>
      <w:r w:rsidRPr="00354B69">
        <w:rPr>
          <w:rFonts w:ascii="Montserrat" w:eastAsia="Arial" w:hAnsi="Montserrat" w:cs="Arial"/>
          <w:u w:color="000000"/>
        </w:rPr>
        <w:t xml:space="preserve"> alumnas </w:t>
      </w:r>
      <w:r w:rsidR="00A67011">
        <w:rPr>
          <w:rFonts w:ascii="Montserrat" w:eastAsia="Arial" w:hAnsi="Montserrat" w:cs="Arial"/>
          <w:u w:color="000000"/>
        </w:rPr>
        <w:t>le</w:t>
      </w:r>
      <w:r w:rsidRPr="00354B69">
        <w:rPr>
          <w:rFonts w:ascii="Montserrat" w:eastAsia="Arial" w:hAnsi="Montserrat" w:cs="Arial"/>
          <w:u w:color="000000"/>
        </w:rPr>
        <w:t xml:space="preserve"> envió la siguiente gráfica.</w:t>
      </w:r>
    </w:p>
    <w:p w14:paraId="38A3AC88" w14:textId="77777777" w:rsidR="00A67011" w:rsidRDefault="00A67011" w:rsidP="00354B69">
      <w:pPr>
        <w:spacing w:after="0" w:line="240" w:lineRule="auto"/>
        <w:jc w:val="both"/>
        <w:rPr>
          <w:rFonts w:ascii="Montserrat" w:eastAsia="Arial" w:hAnsi="Montserrat" w:cs="Arial"/>
          <w:u w:color="000000"/>
        </w:rPr>
      </w:pPr>
    </w:p>
    <w:p w14:paraId="1DBD764B" w14:textId="1F13CD46" w:rsidR="00A67011" w:rsidRDefault="00A67011" w:rsidP="00354B69">
      <w:pPr>
        <w:spacing w:after="0" w:line="240" w:lineRule="auto"/>
        <w:jc w:val="both"/>
        <w:rPr>
          <w:rFonts w:ascii="Montserrat" w:eastAsia="Arial" w:hAnsi="Montserrat" w:cs="Arial"/>
          <w:u w:color="000000"/>
        </w:rPr>
      </w:pPr>
      <w:r>
        <w:rPr>
          <w:rFonts w:ascii="Montserrat" w:eastAsia="Arial" w:hAnsi="Montserrat" w:cs="Arial"/>
          <w:u w:color="000000"/>
        </w:rPr>
        <w:t>A</w:t>
      </w:r>
      <w:r w:rsidR="00354B69" w:rsidRPr="00354B69">
        <w:rPr>
          <w:rFonts w:ascii="Montserrat" w:eastAsia="Arial" w:hAnsi="Montserrat" w:cs="Arial"/>
          <w:u w:color="000000"/>
        </w:rPr>
        <w:t xml:space="preserve">naliza la gráfica y </w:t>
      </w:r>
      <w:r>
        <w:rPr>
          <w:rFonts w:ascii="Montserrat" w:eastAsia="Arial" w:hAnsi="Montserrat" w:cs="Arial"/>
          <w:u w:color="000000"/>
        </w:rPr>
        <w:t>responde la siguiente pregunta:</w:t>
      </w:r>
    </w:p>
    <w:p w14:paraId="476B1D93" w14:textId="77777777" w:rsidR="00A67011" w:rsidRDefault="00A67011" w:rsidP="00354B69">
      <w:pPr>
        <w:spacing w:after="0" w:line="240" w:lineRule="auto"/>
        <w:jc w:val="both"/>
        <w:rPr>
          <w:rFonts w:ascii="Montserrat" w:eastAsia="Arial" w:hAnsi="Montserrat" w:cs="Arial"/>
          <w:u w:color="000000"/>
        </w:rPr>
      </w:pPr>
    </w:p>
    <w:p w14:paraId="06B15BB0" w14:textId="3FBA6526" w:rsidR="00A67011" w:rsidRDefault="00354B69" w:rsidP="00354B69">
      <w:pPr>
        <w:spacing w:after="0" w:line="240" w:lineRule="auto"/>
        <w:jc w:val="both"/>
        <w:rPr>
          <w:rFonts w:ascii="Montserrat" w:eastAsia="Arial" w:hAnsi="Montserrat" w:cs="Arial"/>
          <w:u w:color="000000"/>
        </w:rPr>
      </w:pPr>
      <w:r w:rsidRPr="00354B69">
        <w:rPr>
          <w:rFonts w:ascii="Montserrat" w:eastAsia="Arial" w:hAnsi="Montserrat" w:cs="Arial"/>
          <w:u w:color="000000"/>
        </w:rPr>
        <w:t>¿</w:t>
      </w:r>
      <w:r w:rsidR="00A67011">
        <w:rPr>
          <w:rFonts w:ascii="Montserrat" w:eastAsia="Arial" w:hAnsi="Montserrat" w:cs="Arial"/>
          <w:u w:color="000000"/>
        </w:rPr>
        <w:t>Q</w:t>
      </w:r>
      <w:r w:rsidRPr="00354B69">
        <w:rPr>
          <w:rFonts w:ascii="Montserrat" w:eastAsia="Arial" w:hAnsi="Montserrat" w:cs="Arial"/>
          <w:u w:color="000000"/>
        </w:rPr>
        <w:t xml:space="preserve">ué datos observas en </w:t>
      </w:r>
      <w:r w:rsidR="00C87B6A">
        <w:rPr>
          <w:rFonts w:ascii="Montserrat" w:eastAsia="Arial" w:hAnsi="Montserrat" w:cs="Arial"/>
          <w:u w:color="000000"/>
        </w:rPr>
        <w:t>ella</w:t>
      </w:r>
      <w:r w:rsidRPr="00354B69">
        <w:rPr>
          <w:rFonts w:ascii="Montserrat" w:eastAsia="Arial" w:hAnsi="Montserrat" w:cs="Arial"/>
          <w:u w:color="000000"/>
        </w:rPr>
        <w:t>?</w:t>
      </w:r>
    </w:p>
    <w:p w14:paraId="59934512" w14:textId="77777777" w:rsidR="00A67011" w:rsidRDefault="00A67011" w:rsidP="00354B69">
      <w:pPr>
        <w:spacing w:after="0" w:line="240" w:lineRule="auto"/>
        <w:jc w:val="both"/>
        <w:rPr>
          <w:rFonts w:ascii="Montserrat" w:eastAsia="Arial" w:hAnsi="Montserrat" w:cs="Arial"/>
          <w:u w:color="000000"/>
        </w:rPr>
      </w:pPr>
    </w:p>
    <w:p w14:paraId="3779009D" w14:textId="410B2462" w:rsidR="00354B69" w:rsidRPr="00354B69" w:rsidRDefault="00A67011" w:rsidP="00354B69">
      <w:pPr>
        <w:spacing w:after="0" w:line="240" w:lineRule="auto"/>
        <w:jc w:val="both"/>
        <w:rPr>
          <w:rFonts w:ascii="Montserrat" w:eastAsia="Arial" w:hAnsi="Montserrat" w:cs="Arial"/>
          <w:u w:color="000000"/>
        </w:rPr>
      </w:pPr>
      <w:r>
        <w:rPr>
          <w:rFonts w:ascii="Montserrat" w:eastAsia="Arial" w:hAnsi="Montserrat" w:cs="Arial"/>
          <w:u w:color="000000"/>
        </w:rPr>
        <w:t>E</w:t>
      </w:r>
      <w:r w:rsidR="00354B69" w:rsidRPr="00354B69">
        <w:rPr>
          <w:rFonts w:ascii="Montserrat" w:eastAsia="Arial" w:hAnsi="Montserrat" w:cs="Arial"/>
          <w:u w:color="000000"/>
        </w:rPr>
        <w:t>scrib</w:t>
      </w:r>
      <w:r>
        <w:rPr>
          <w:rFonts w:ascii="Montserrat" w:eastAsia="Arial" w:hAnsi="Montserrat" w:cs="Arial"/>
          <w:u w:color="000000"/>
        </w:rPr>
        <w:t>e</w:t>
      </w:r>
      <w:r w:rsidR="00354B69" w:rsidRPr="00354B69">
        <w:rPr>
          <w:rFonts w:ascii="Montserrat" w:eastAsia="Arial" w:hAnsi="Montserrat" w:cs="Arial"/>
          <w:u w:color="000000"/>
        </w:rPr>
        <w:t xml:space="preserve"> en </w:t>
      </w:r>
      <w:r>
        <w:rPr>
          <w:rFonts w:ascii="Montserrat" w:eastAsia="Arial" w:hAnsi="Montserrat" w:cs="Arial"/>
          <w:u w:color="000000"/>
        </w:rPr>
        <w:t>t</w:t>
      </w:r>
      <w:r w:rsidR="00354B69" w:rsidRPr="00354B69">
        <w:rPr>
          <w:rFonts w:ascii="Montserrat" w:eastAsia="Arial" w:hAnsi="Montserrat" w:cs="Arial"/>
          <w:u w:color="000000"/>
        </w:rPr>
        <w:t xml:space="preserve">u cuaderno </w:t>
      </w:r>
      <w:r>
        <w:rPr>
          <w:rFonts w:ascii="Montserrat" w:eastAsia="Arial" w:hAnsi="Montserrat" w:cs="Arial"/>
          <w:u w:color="000000"/>
        </w:rPr>
        <w:t>tu</w:t>
      </w:r>
      <w:r w:rsidR="00354B69" w:rsidRPr="00354B69">
        <w:rPr>
          <w:rFonts w:ascii="Montserrat" w:eastAsia="Arial" w:hAnsi="Montserrat" w:cs="Arial"/>
          <w:u w:color="000000"/>
        </w:rPr>
        <w:t>s observaciones</w:t>
      </w:r>
      <w:r>
        <w:rPr>
          <w:rFonts w:ascii="Montserrat" w:eastAsia="Arial" w:hAnsi="Montserrat" w:cs="Arial"/>
          <w:u w:color="000000"/>
        </w:rPr>
        <w:t>.</w:t>
      </w:r>
    </w:p>
    <w:p w14:paraId="3FC60D22" w14:textId="64E3FCAD" w:rsidR="00354B69" w:rsidRDefault="00EF0F5C" w:rsidP="00EF0F5C">
      <w:pPr>
        <w:pStyle w:val="CuerpoA"/>
        <w:jc w:val="cente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noProof/>
          <w:color w:val="auto"/>
          <w:sz w:val="22"/>
          <w:szCs w:val="22"/>
          <w:bdr w:val="none" w:sz="0" w:space="0" w:color="auto"/>
          <w:lang w:val="es-MX" w:eastAsia="es-MX"/>
          <w14:textOutline w14:w="0" w14:cap="rnd" w14:cmpd="sng" w14:algn="ctr">
            <w14:noFill/>
            <w14:prstDash w14:val="solid"/>
            <w14:bevel/>
          </w14:textOutline>
        </w:rPr>
        <w:lastRenderedPageBreak/>
        <w:drawing>
          <wp:inline distT="0" distB="0" distL="0" distR="0" wp14:anchorId="70034E9B" wp14:editId="4E2EFE3D">
            <wp:extent cx="4548249" cy="2832487"/>
            <wp:effectExtent l="0" t="0" r="5080" b="63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55005" cy="2836695"/>
                    </a:xfrm>
                    <a:prstGeom prst="rect">
                      <a:avLst/>
                    </a:prstGeom>
                    <a:noFill/>
                    <a:ln>
                      <a:noFill/>
                    </a:ln>
                  </pic:spPr>
                </pic:pic>
              </a:graphicData>
            </a:graphic>
          </wp:inline>
        </w:drawing>
      </w:r>
    </w:p>
    <w:p w14:paraId="19BAB029" w14:textId="7BDC5621" w:rsidR="00354B69" w:rsidRPr="00EF0F5C" w:rsidRDefault="00354B69" w:rsidP="00EF0F5C">
      <w:pPr>
        <w:spacing w:after="0" w:line="240" w:lineRule="auto"/>
        <w:jc w:val="both"/>
        <w:rPr>
          <w:rFonts w:ascii="Montserrat" w:eastAsia="Arial" w:hAnsi="Montserrat" w:cs="Arial"/>
          <w:u w:color="000000"/>
        </w:rPr>
      </w:pPr>
    </w:p>
    <w:p w14:paraId="6515985D" w14:textId="3AFC6273" w:rsidR="00EF0F5C" w:rsidRPr="00EF0F5C" w:rsidRDefault="00EF0F5C" w:rsidP="00EF0F5C">
      <w:pPr>
        <w:spacing w:after="0" w:line="240" w:lineRule="auto"/>
        <w:jc w:val="both"/>
        <w:rPr>
          <w:rFonts w:ascii="Montserrat" w:eastAsia="Arial" w:hAnsi="Montserrat" w:cs="Arial"/>
          <w:u w:color="000000"/>
        </w:rPr>
      </w:pPr>
      <w:r w:rsidRPr="00EF0F5C">
        <w:rPr>
          <w:rFonts w:ascii="Montserrat" w:eastAsia="Arial" w:hAnsi="Montserrat" w:cs="Arial"/>
          <w:u w:color="000000"/>
        </w:rPr>
        <w:t>Pued</w:t>
      </w:r>
      <w:r>
        <w:rPr>
          <w:rFonts w:ascii="Montserrat" w:eastAsia="Arial" w:hAnsi="Montserrat" w:cs="Arial"/>
          <w:u w:color="000000"/>
        </w:rPr>
        <w:t>es</w:t>
      </w:r>
      <w:r w:rsidRPr="00EF0F5C">
        <w:rPr>
          <w:rFonts w:ascii="Montserrat" w:eastAsia="Arial" w:hAnsi="Montserrat" w:cs="Arial"/>
          <w:u w:color="000000"/>
        </w:rPr>
        <w:t xml:space="preserve"> notar que las categorías son: Dormir, clases en línea, alimentarse, jugar, tareas y otros y tienen el 34%, 25%, 8%, 8%, 4%, y 21% respectivamente. Además, </w:t>
      </w:r>
      <w:r>
        <w:rPr>
          <w:rFonts w:ascii="Montserrat" w:eastAsia="Arial" w:hAnsi="Montserrat" w:cs="Arial"/>
          <w:u w:color="000000"/>
        </w:rPr>
        <w:t>sabes</w:t>
      </w:r>
      <w:r w:rsidRPr="00EF0F5C">
        <w:rPr>
          <w:rFonts w:ascii="Montserrat" w:eastAsia="Arial" w:hAnsi="Montserrat" w:cs="Arial"/>
          <w:u w:color="000000"/>
        </w:rPr>
        <w:t xml:space="preserve"> que el total debe ser 24 ya que la gráfica se refiere a las actividades diarias y un día tiene 24 horas.</w:t>
      </w:r>
    </w:p>
    <w:p w14:paraId="08830719" w14:textId="77777777" w:rsidR="00EF0F5C" w:rsidRPr="00EF0F5C" w:rsidRDefault="00EF0F5C" w:rsidP="00EF0F5C">
      <w:pPr>
        <w:spacing w:after="0" w:line="240" w:lineRule="auto"/>
        <w:jc w:val="both"/>
        <w:rPr>
          <w:rFonts w:ascii="Montserrat" w:eastAsia="Arial" w:hAnsi="Montserrat" w:cs="Arial"/>
          <w:u w:color="000000"/>
        </w:rPr>
      </w:pPr>
    </w:p>
    <w:p w14:paraId="05582585" w14:textId="107F9811" w:rsidR="00EF0F5C" w:rsidRPr="00EF0F5C" w:rsidRDefault="00EF0F5C" w:rsidP="00EF0F5C">
      <w:pPr>
        <w:spacing w:after="0" w:line="240" w:lineRule="auto"/>
        <w:jc w:val="both"/>
        <w:rPr>
          <w:rFonts w:ascii="Montserrat" w:eastAsia="Arial" w:hAnsi="Montserrat" w:cs="Arial"/>
          <w:u w:color="000000"/>
        </w:rPr>
      </w:pPr>
      <w:r w:rsidRPr="00EF0F5C">
        <w:rPr>
          <w:rFonts w:ascii="Montserrat" w:eastAsia="Arial" w:hAnsi="Montserrat" w:cs="Arial"/>
          <w:u w:color="000000"/>
        </w:rPr>
        <w:t xml:space="preserve">Perfecto, </w:t>
      </w:r>
      <w:r>
        <w:rPr>
          <w:rFonts w:ascii="Montserrat" w:eastAsia="Arial" w:hAnsi="Montserrat" w:cs="Arial"/>
          <w:u w:color="000000"/>
        </w:rPr>
        <w:t xml:space="preserve">se espera que </w:t>
      </w:r>
      <w:r w:rsidRPr="00EF0F5C">
        <w:rPr>
          <w:rFonts w:ascii="Montserrat" w:eastAsia="Arial" w:hAnsi="Montserrat" w:cs="Arial"/>
          <w:u w:color="000000"/>
        </w:rPr>
        <w:t>haya</w:t>
      </w:r>
      <w:r>
        <w:rPr>
          <w:rFonts w:ascii="Montserrat" w:eastAsia="Arial" w:hAnsi="Montserrat" w:cs="Arial"/>
          <w:u w:color="000000"/>
        </w:rPr>
        <w:t>s</w:t>
      </w:r>
      <w:r w:rsidRPr="00EF0F5C">
        <w:rPr>
          <w:rFonts w:ascii="Montserrat" w:eastAsia="Arial" w:hAnsi="Montserrat" w:cs="Arial"/>
          <w:u w:color="000000"/>
        </w:rPr>
        <w:t xml:space="preserve"> tenido las mismas observaciones</w:t>
      </w:r>
      <w:r>
        <w:rPr>
          <w:rFonts w:ascii="Montserrat" w:eastAsia="Arial" w:hAnsi="Montserrat" w:cs="Arial"/>
          <w:u w:color="000000"/>
        </w:rPr>
        <w:t>.</w:t>
      </w:r>
    </w:p>
    <w:p w14:paraId="21A42287" w14:textId="77777777" w:rsidR="00EF0F5C" w:rsidRPr="00EF0F5C" w:rsidRDefault="00EF0F5C" w:rsidP="00EF0F5C">
      <w:pPr>
        <w:spacing w:after="0" w:line="240" w:lineRule="auto"/>
        <w:jc w:val="both"/>
        <w:rPr>
          <w:rFonts w:ascii="Montserrat" w:eastAsia="Arial" w:hAnsi="Montserrat" w:cs="Arial"/>
          <w:u w:color="000000"/>
        </w:rPr>
      </w:pPr>
    </w:p>
    <w:p w14:paraId="4EE12660" w14:textId="7E6F2050" w:rsidR="00EF0F5C" w:rsidRDefault="00EF0F5C" w:rsidP="00EF0F5C">
      <w:pPr>
        <w:pStyle w:val="CuerpoA"/>
        <w:jc w:val="cente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noProof/>
          <w:color w:val="auto"/>
          <w:sz w:val="22"/>
          <w:szCs w:val="22"/>
          <w:bdr w:val="none" w:sz="0" w:space="0" w:color="auto"/>
          <w:lang w:val="es-MX" w:eastAsia="es-MX"/>
          <w14:textOutline w14:w="0" w14:cap="rnd" w14:cmpd="sng" w14:algn="ctr">
            <w14:noFill/>
            <w14:prstDash w14:val="solid"/>
            <w14:bevel/>
          </w14:textOutline>
        </w:rPr>
        <w:drawing>
          <wp:inline distT="0" distB="0" distL="0" distR="0" wp14:anchorId="0694A194" wp14:editId="4EEA9DED">
            <wp:extent cx="4643252" cy="2291957"/>
            <wp:effectExtent l="0" t="0" r="508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51069" cy="2295815"/>
                    </a:xfrm>
                    <a:prstGeom prst="rect">
                      <a:avLst/>
                    </a:prstGeom>
                    <a:noFill/>
                    <a:ln>
                      <a:noFill/>
                    </a:ln>
                  </pic:spPr>
                </pic:pic>
              </a:graphicData>
            </a:graphic>
          </wp:inline>
        </w:drawing>
      </w:r>
    </w:p>
    <w:p w14:paraId="00BE60AC" w14:textId="228F69FF" w:rsidR="00EF0F5C" w:rsidRPr="00EF0F5C" w:rsidRDefault="00EF0F5C" w:rsidP="00EF0F5C">
      <w:pPr>
        <w:spacing w:after="0" w:line="240" w:lineRule="auto"/>
        <w:jc w:val="both"/>
        <w:rPr>
          <w:rFonts w:ascii="Montserrat" w:eastAsia="Arial" w:hAnsi="Montserrat" w:cs="Arial"/>
          <w:u w:color="000000"/>
        </w:rPr>
      </w:pPr>
    </w:p>
    <w:p w14:paraId="55EE6E28" w14:textId="419B245F" w:rsidR="00EF0F5C" w:rsidRDefault="00EF0F5C" w:rsidP="00EF0F5C">
      <w:pPr>
        <w:spacing w:after="0" w:line="240" w:lineRule="auto"/>
        <w:jc w:val="both"/>
        <w:rPr>
          <w:rFonts w:ascii="Montserrat" w:eastAsia="Arial" w:hAnsi="Montserrat" w:cs="Arial"/>
          <w:u w:color="000000"/>
        </w:rPr>
      </w:pPr>
      <w:r w:rsidRPr="00EF0F5C">
        <w:rPr>
          <w:rFonts w:ascii="Montserrat" w:eastAsia="Arial" w:hAnsi="Montserrat" w:cs="Arial"/>
          <w:u w:color="000000"/>
        </w:rPr>
        <w:t>Ahora</w:t>
      </w:r>
      <w:r>
        <w:rPr>
          <w:rFonts w:ascii="Montserrat" w:eastAsia="Arial" w:hAnsi="Montserrat" w:cs="Arial"/>
          <w:u w:color="000000"/>
        </w:rPr>
        <w:t>,</w:t>
      </w:r>
      <w:r w:rsidRPr="00EF0F5C">
        <w:rPr>
          <w:rFonts w:ascii="Montserrat" w:eastAsia="Arial" w:hAnsi="Montserrat" w:cs="Arial"/>
          <w:u w:color="000000"/>
        </w:rPr>
        <w:t xml:space="preserve"> </w:t>
      </w:r>
      <w:r>
        <w:rPr>
          <w:rFonts w:ascii="Montserrat" w:eastAsia="Arial" w:hAnsi="Montserrat" w:cs="Arial"/>
          <w:u w:color="000000"/>
        </w:rPr>
        <w:t>organiza</w:t>
      </w:r>
      <w:r w:rsidRPr="00EF0F5C">
        <w:rPr>
          <w:rFonts w:ascii="Montserrat" w:eastAsia="Arial" w:hAnsi="Montserrat" w:cs="Arial"/>
          <w:u w:color="000000"/>
        </w:rPr>
        <w:t xml:space="preserve"> los datos conocidos en una tabla, para calcular todos los datos que involucra la gráfica. En la primera columna </w:t>
      </w:r>
      <w:r w:rsidR="009C23F2">
        <w:rPr>
          <w:rFonts w:ascii="Montserrat" w:eastAsia="Arial" w:hAnsi="Montserrat" w:cs="Arial"/>
          <w:u w:color="000000"/>
        </w:rPr>
        <w:t>colocas</w:t>
      </w:r>
      <w:r w:rsidRPr="00EF0F5C">
        <w:rPr>
          <w:rFonts w:ascii="Montserrat" w:eastAsia="Arial" w:hAnsi="Montserrat" w:cs="Arial"/>
          <w:u w:color="000000"/>
        </w:rPr>
        <w:t xml:space="preserve"> las categorías que en este caso corresponde</w:t>
      </w:r>
      <w:r w:rsidR="009C23F2">
        <w:rPr>
          <w:rFonts w:ascii="Montserrat" w:eastAsia="Arial" w:hAnsi="Montserrat" w:cs="Arial"/>
          <w:u w:color="000000"/>
        </w:rPr>
        <w:t>n</w:t>
      </w:r>
      <w:r w:rsidRPr="00EF0F5C">
        <w:rPr>
          <w:rFonts w:ascii="Montserrat" w:eastAsia="Arial" w:hAnsi="Montserrat" w:cs="Arial"/>
          <w:u w:color="000000"/>
        </w:rPr>
        <w:t xml:space="preserve"> a la actividad: dormir, clases en línea, alimentarse, jugar, tareas, otros y total que también </w:t>
      </w:r>
      <w:r w:rsidR="00294EAA">
        <w:rPr>
          <w:rFonts w:ascii="Montserrat" w:eastAsia="Arial" w:hAnsi="Montserrat" w:cs="Arial"/>
          <w:u w:color="000000"/>
        </w:rPr>
        <w:t>sabes</w:t>
      </w:r>
      <w:r w:rsidRPr="00EF0F5C">
        <w:rPr>
          <w:rFonts w:ascii="Montserrat" w:eastAsia="Arial" w:hAnsi="Montserrat" w:cs="Arial"/>
          <w:u w:color="000000"/>
        </w:rPr>
        <w:t xml:space="preserve"> que es de 24. En la columna de porcentaje </w:t>
      </w:r>
      <w:r w:rsidR="00294EAA">
        <w:rPr>
          <w:rFonts w:ascii="Montserrat" w:eastAsia="Arial" w:hAnsi="Montserrat" w:cs="Arial"/>
          <w:u w:color="000000"/>
        </w:rPr>
        <w:t>escribes</w:t>
      </w:r>
      <w:r w:rsidRPr="00EF0F5C">
        <w:rPr>
          <w:rFonts w:ascii="Montserrat" w:eastAsia="Arial" w:hAnsi="Montserrat" w:cs="Arial"/>
          <w:u w:color="000000"/>
        </w:rPr>
        <w:t xml:space="preserve"> 34%, 25%, 8%, 8%, 4%, 21% y el total que es 100%</w:t>
      </w:r>
      <w:r w:rsidR="00294EAA">
        <w:rPr>
          <w:rFonts w:ascii="Montserrat" w:eastAsia="Arial" w:hAnsi="Montserrat" w:cs="Arial"/>
          <w:u w:color="000000"/>
        </w:rPr>
        <w:t>.</w:t>
      </w:r>
    </w:p>
    <w:p w14:paraId="77CF1BD0" w14:textId="5F6AE974" w:rsidR="00294EAA" w:rsidRDefault="00294EAA" w:rsidP="00294EAA">
      <w:pPr>
        <w:spacing w:after="0" w:line="240" w:lineRule="auto"/>
        <w:jc w:val="both"/>
        <w:rPr>
          <w:rFonts w:ascii="Montserrat" w:eastAsia="Arial" w:hAnsi="Montserrat" w:cs="Arial"/>
          <w:u w:color="000000"/>
        </w:rPr>
      </w:pPr>
    </w:p>
    <w:p w14:paraId="69D927E9" w14:textId="7844FEDE" w:rsidR="00294EAA" w:rsidRPr="00294EAA" w:rsidRDefault="00294EAA" w:rsidP="00294EAA">
      <w:pPr>
        <w:spacing w:after="0" w:line="240" w:lineRule="auto"/>
        <w:jc w:val="both"/>
        <w:rPr>
          <w:rFonts w:ascii="Montserrat" w:eastAsia="Arial" w:hAnsi="Montserrat" w:cs="Arial"/>
          <w:u w:color="000000"/>
        </w:rPr>
      </w:pPr>
      <w:r>
        <w:rPr>
          <w:rFonts w:ascii="Montserrat" w:eastAsia="Arial" w:hAnsi="Montserrat" w:cs="Arial"/>
          <w:u w:color="000000"/>
        </w:rPr>
        <w:lastRenderedPageBreak/>
        <w:t>P</w:t>
      </w:r>
      <w:r w:rsidRPr="00294EAA">
        <w:rPr>
          <w:rFonts w:ascii="Montserrat" w:eastAsia="Arial" w:hAnsi="Montserrat" w:cs="Arial"/>
          <w:u w:color="000000"/>
        </w:rPr>
        <w:t xml:space="preserve">ara calcular la frecuencia relativa </w:t>
      </w:r>
      <w:r w:rsidR="000020C6">
        <w:rPr>
          <w:rFonts w:ascii="Montserrat" w:eastAsia="Arial" w:hAnsi="Montserrat" w:cs="Arial"/>
          <w:u w:color="000000"/>
        </w:rPr>
        <w:t>debes</w:t>
      </w:r>
      <w:r w:rsidRPr="00294EAA">
        <w:rPr>
          <w:rFonts w:ascii="Montserrat" w:eastAsia="Arial" w:hAnsi="Montserrat" w:cs="Arial"/>
          <w:u w:color="000000"/>
        </w:rPr>
        <w:t xml:space="preserve"> hacer lo contrario, es decir, en lugar de multiplicar la frecuencia relativa por 100, </w:t>
      </w:r>
      <w:r w:rsidR="000020C6">
        <w:rPr>
          <w:rFonts w:ascii="Montserrat" w:eastAsia="Arial" w:hAnsi="Montserrat" w:cs="Arial"/>
          <w:u w:color="000000"/>
        </w:rPr>
        <w:t>debes</w:t>
      </w:r>
      <w:r w:rsidRPr="00294EAA">
        <w:rPr>
          <w:rFonts w:ascii="Montserrat" w:eastAsia="Arial" w:hAnsi="Montserrat" w:cs="Arial"/>
          <w:u w:color="000000"/>
        </w:rPr>
        <w:t xml:space="preserve"> dividir el porcentaje entre 100. Y al tratarse de esta cantidad lo único que </w:t>
      </w:r>
      <w:r w:rsidR="00437167">
        <w:rPr>
          <w:rFonts w:ascii="Montserrat" w:eastAsia="Arial" w:hAnsi="Montserrat" w:cs="Arial"/>
          <w:u w:color="000000"/>
        </w:rPr>
        <w:t>debes</w:t>
      </w:r>
      <w:r w:rsidRPr="00294EAA">
        <w:rPr>
          <w:rFonts w:ascii="Montserrat" w:eastAsia="Arial" w:hAnsi="Montserrat" w:cs="Arial"/>
          <w:u w:color="000000"/>
        </w:rPr>
        <w:t xml:space="preserve"> hacer </w:t>
      </w:r>
      <w:r w:rsidR="00437167">
        <w:rPr>
          <w:rFonts w:ascii="Montserrat" w:eastAsia="Arial" w:hAnsi="Montserrat" w:cs="Arial"/>
          <w:u w:color="000000"/>
        </w:rPr>
        <w:t>es</w:t>
      </w:r>
      <w:r w:rsidRPr="00294EAA">
        <w:rPr>
          <w:rFonts w:ascii="Montserrat" w:eastAsia="Arial" w:hAnsi="Montserrat" w:cs="Arial"/>
          <w:u w:color="000000"/>
        </w:rPr>
        <w:t xml:space="preserve"> recorrer el punto dos lugares a la izquierda, y eso </w:t>
      </w:r>
      <w:r w:rsidR="00437167">
        <w:rPr>
          <w:rFonts w:ascii="Montserrat" w:eastAsia="Arial" w:hAnsi="Montserrat" w:cs="Arial"/>
          <w:u w:color="000000"/>
        </w:rPr>
        <w:t>puedes</w:t>
      </w:r>
      <w:r w:rsidRPr="00294EAA">
        <w:rPr>
          <w:rFonts w:ascii="Montserrat" w:eastAsia="Arial" w:hAnsi="Montserrat" w:cs="Arial"/>
          <w:u w:color="000000"/>
        </w:rPr>
        <w:t xml:space="preserve"> hacerlo mentalmente.</w:t>
      </w:r>
    </w:p>
    <w:p w14:paraId="42918694" w14:textId="77777777" w:rsidR="009C6D6E" w:rsidRDefault="009C6D6E" w:rsidP="00294EAA">
      <w:pPr>
        <w:spacing w:after="0" w:line="240" w:lineRule="auto"/>
        <w:jc w:val="both"/>
        <w:rPr>
          <w:rFonts w:ascii="Montserrat" w:eastAsia="Arial" w:hAnsi="Montserrat" w:cs="Arial"/>
          <w:u w:color="000000"/>
        </w:rPr>
      </w:pPr>
    </w:p>
    <w:p w14:paraId="0BC1E76F" w14:textId="63E4AF3C" w:rsidR="00294EAA" w:rsidRPr="00294EAA" w:rsidRDefault="009C6D6E" w:rsidP="00294EAA">
      <w:pPr>
        <w:spacing w:after="0" w:line="240" w:lineRule="auto"/>
        <w:jc w:val="both"/>
        <w:rPr>
          <w:rFonts w:ascii="Montserrat" w:eastAsia="Arial" w:hAnsi="Montserrat" w:cs="Arial"/>
          <w:u w:color="000000"/>
        </w:rPr>
      </w:pPr>
      <w:r>
        <w:rPr>
          <w:rFonts w:ascii="Montserrat" w:eastAsia="Arial" w:hAnsi="Montserrat" w:cs="Arial"/>
          <w:u w:color="000000"/>
        </w:rPr>
        <w:t>H</w:t>
      </w:r>
      <w:r w:rsidR="002E07DE">
        <w:rPr>
          <w:rFonts w:ascii="Montserrat" w:eastAsia="Arial" w:hAnsi="Montserrat" w:cs="Arial"/>
          <w:u w:color="000000"/>
        </w:rPr>
        <w:t>ay que</w:t>
      </w:r>
      <w:r w:rsidR="00294EAA" w:rsidRPr="00294EAA">
        <w:rPr>
          <w:rFonts w:ascii="Montserrat" w:eastAsia="Arial" w:hAnsi="Montserrat" w:cs="Arial"/>
          <w:u w:color="000000"/>
        </w:rPr>
        <w:t xml:space="preserve"> completar la columna correspondiente en la tabla de datos.</w:t>
      </w:r>
    </w:p>
    <w:p w14:paraId="28D84991" w14:textId="77777777" w:rsidR="00294EAA" w:rsidRPr="00294EAA" w:rsidRDefault="00294EAA" w:rsidP="00294EAA">
      <w:pPr>
        <w:spacing w:after="0" w:line="240" w:lineRule="auto"/>
        <w:jc w:val="both"/>
        <w:rPr>
          <w:rFonts w:ascii="Montserrat" w:eastAsia="Arial" w:hAnsi="Montserrat" w:cs="Arial"/>
          <w:u w:color="000000"/>
        </w:rPr>
      </w:pPr>
    </w:p>
    <w:p w14:paraId="238B00C0" w14:textId="76A5B5CF" w:rsidR="00294EAA" w:rsidRDefault="009C6D6E" w:rsidP="009C6D6E">
      <w:pPr>
        <w:spacing w:after="0" w:line="240" w:lineRule="auto"/>
        <w:jc w:val="center"/>
        <w:rPr>
          <w:rFonts w:ascii="Montserrat" w:eastAsia="Arial" w:hAnsi="Montserrat" w:cs="Arial"/>
          <w:u w:color="000000"/>
        </w:rPr>
      </w:pPr>
      <w:r>
        <w:rPr>
          <w:rFonts w:ascii="Montserrat" w:eastAsia="Arial" w:hAnsi="Montserrat" w:cs="Arial"/>
          <w:noProof/>
          <w:u w:color="000000"/>
          <w:lang w:eastAsia="es-MX"/>
        </w:rPr>
        <w:drawing>
          <wp:inline distT="0" distB="0" distL="0" distR="0" wp14:anchorId="4FDEA3C9" wp14:editId="545A9E64">
            <wp:extent cx="4865479" cy="276695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76173" cy="2773032"/>
                    </a:xfrm>
                    <a:prstGeom prst="rect">
                      <a:avLst/>
                    </a:prstGeom>
                    <a:noFill/>
                    <a:ln>
                      <a:noFill/>
                    </a:ln>
                  </pic:spPr>
                </pic:pic>
              </a:graphicData>
            </a:graphic>
          </wp:inline>
        </w:drawing>
      </w:r>
    </w:p>
    <w:p w14:paraId="2CDCE297" w14:textId="30ED8E7A" w:rsidR="00294EAA" w:rsidRDefault="00294EAA" w:rsidP="00355448">
      <w:pPr>
        <w:spacing w:after="0" w:line="240" w:lineRule="auto"/>
        <w:jc w:val="both"/>
        <w:rPr>
          <w:rFonts w:ascii="Montserrat" w:eastAsia="Arial" w:hAnsi="Montserrat" w:cs="Arial"/>
          <w:u w:color="000000"/>
        </w:rPr>
      </w:pPr>
    </w:p>
    <w:p w14:paraId="4103229B" w14:textId="4E4A8787" w:rsidR="00355448" w:rsidRDefault="00355448" w:rsidP="00355448">
      <w:pPr>
        <w:spacing w:after="0" w:line="240" w:lineRule="auto"/>
        <w:jc w:val="both"/>
        <w:rPr>
          <w:rFonts w:ascii="Montserrat" w:eastAsia="Arial" w:hAnsi="Montserrat" w:cs="Arial"/>
          <w:u w:color="000000"/>
        </w:rPr>
      </w:pPr>
      <w:r w:rsidRPr="00355448">
        <w:rPr>
          <w:rFonts w:ascii="Montserrat" w:eastAsia="Arial" w:hAnsi="Montserrat" w:cs="Arial"/>
          <w:u w:color="000000"/>
        </w:rPr>
        <w:t xml:space="preserve">34% entre 100 es igual a treinta y cuatro centésimos, 25% entre 100 es igual a veinticinco centésimos, 8% entre 100 es igual a ocho centésimos, nuevamente 8% entre 100 es igual a ocho centésimos, 4% entre 100 es igual a cuatro centésimos y 21% entre 100 es igual a veintiún centésimos; lo que </w:t>
      </w:r>
      <w:r>
        <w:rPr>
          <w:rFonts w:ascii="Montserrat" w:eastAsia="Arial" w:hAnsi="Montserrat" w:cs="Arial"/>
          <w:u w:color="000000"/>
        </w:rPr>
        <w:t>te</w:t>
      </w:r>
      <w:r w:rsidRPr="00355448">
        <w:rPr>
          <w:rFonts w:ascii="Montserrat" w:eastAsia="Arial" w:hAnsi="Montserrat" w:cs="Arial"/>
          <w:u w:color="000000"/>
        </w:rPr>
        <w:t xml:space="preserve"> da un total de un entero.</w:t>
      </w:r>
    </w:p>
    <w:p w14:paraId="1C3E358A" w14:textId="77777777" w:rsidR="00355448" w:rsidRPr="00355448" w:rsidRDefault="00355448" w:rsidP="00355448">
      <w:pPr>
        <w:spacing w:after="0" w:line="240" w:lineRule="auto"/>
        <w:jc w:val="both"/>
        <w:rPr>
          <w:rFonts w:ascii="Montserrat" w:eastAsia="Arial" w:hAnsi="Montserrat" w:cs="Arial"/>
          <w:u w:color="000000"/>
        </w:rPr>
      </w:pPr>
    </w:p>
    <w:p w14:paraId="337BDD52" w14:textId="6C4951E8" w:rsidR="00355448" w:rsidRDefault="00355448" w:rsidP="00355448">
      <w:pPr>
        <w:spacing w:after="0" w:line="240" w:lineRule="auto"/>
        <w:jc w:val="both"/>
        <w:rPr>
          <w:rFonts w:ascii="Montserrat" w:eastAsia="Arial" w:hAnsi="Montserrat" w:cs="Arial"/>
          <w:u w:color="000000"/>
        </w:rPr>
      </w:pPr>
      <w:r>
        <w:rPr>
          <w:rFonts w:ascii="Montserrat" w:eastAsia="Arial" w:hAnsi="Montserrat" w:cs="Arial"/>
          <w:u w:color="000000"/>
        </w:rPr>
        <w:t>E</w:t>
      </w:r>
      <w:r w:rsidRPr="00355448">
        <w:rPr>
          <w:rFonts w:ascii="Montserrat" w:eastAsia="Arial" w:hAnsi="Montserrat" w:cs="Arial"/>
          <w:u w:color="000000"/>
        </w:rPr>
        <w:t xml:space="preserve">s importante aclarar que la frecuencia relativa que </w:t>
      </w:r>
      <w:r w:rsidR="00515535">
        <w:rPr>
          <w:rFonts w:ascii="Montserrat" w:eastAsia="Arial" w:hAnsi="Montserrat" w:cs="Arial"/>
          <w:u w:color="000000"/>
        </w:rPr>
        <w:t>se calculó,</w:t>
      </w:r>
      <w:r w:rsidRPr="00355448">
        <w:rPr>
          <w:rFonts w:ascii="Montserrat" w:eastAsia="Arial" w:hAnsi="Montserrat" w:cs="Arial"/>
          <w:u w:color="000000"/>
        </w:rPr>
        <w:t xml:space="preserve"> es el cociente entre la frecuencia absoluta de cada actividad entre el número total de datos y para saber las horas de cada categoría </w:t>
      </w:r>
      <w:r w:rsidR="00515535">
        <w:rPr>
          <w:rFonts w:ascii="Montserrat" w:eastAsia="Arial" w:hAnsi="Montserrat" w:cs="Arial"/>
          <w:u w:color="000000"/>
        </w:rPr>
        <w:t>tienes</w:t>
      </w:r>
      <w:r w:rsidRPr="00355448">
        <w:rPr>
          <w:rFonts w:ascii="Montserrat" w:eastAsia="Arial" w:hAnsi="Montserrat" w:cs="Arial"/>
          <w:u w:color="000000"/>
        </w:rPr>
        <w:t xml:space="preserve"> la relación: categoría entre total igual a frecuencia relativa.</w:t>
      </w:r>
    </w:p>
    <w:p w14:paraId="6B56F931" w14:textId="77777777" w:rsidR="00355448" w:rsidRPr="00355448" w:rsidRDefault="00355448" w:rsidP="00355448">
      <w:pPr>
        <w:spacing w:after="0" w:line="240" w:lineRule="auto"/>
        <w:jc w:val="both"/>
        <w:rPr>
          <w:rFonts w:ascii="Montserrat" w:eastAsia="Arial" w:hAnsi="Montserrat" w:cs="Arial"/>
          <w:u w:color="000000"/>
        </w:rPr>
      </w:pPr>
    </w:p>
    <w:p w14:paraId="67F0A1E7" w14:textId="72B6671D" w:rsidR="00355448" w:rsidRPr="00355448" w:rsidRDefault="00355448" w:rsidP="00355448">
      <w:pPr>
        <w:spacing w:after="0" w:line="240" w:lineRule="auto"/>
        <w:jc w:val="both"/>
        <w:rPr>
          <w:rFonts w:ascii="Montserrat" w:eastAsia="Arial" w:hAnsi="Montserrat" w:cs="Arial"/>
          <w:u w:color="000000"/>
        </w:rPr>
      </w:pPr>
      <w:r w:rsidRPr="00355448">
        <w:rPr>
          <w:rFonts w:ascii="Montserrat" w:eastAsia="Arial" w:hAnsi="Montserrat" w:cs="Arial"/>
          <w:u w:color="000000"/>
        </w:rPr>
        <w:t>Por lo tanto, la frecuencia relativa para cada categoría está dada por</w:t>
      </w:r>
      <w:r w:rsidR="00515535">
        <w:rPr>
          <w:rFonts w:ascii="Montserrat" w:eastAsia="Arial" w:hAnsi="Montserrat" w:cs="Arial"/>
          <w:u w:color="000000"/>
        </w:rPr>
        <w:t xml:space="preserve">: </w:t>
      </w:r>
      <w:r w:rsidRPr="00355448">
        <w:rPr>
          <w:rFonts w:ascii="Montserrat" w:eastAsia="Arial" w:hAnsi="Montserrat" w:cs="Arial"/>
          <w:u w:color="000000"/>
        </w:rPr>
        <w:t>Categoría igual a frecuencia relativa por total, que es lo mismo que calcular los porcentajes dados de 24 horas, ya que la frecuencia relativa, también representa al porcentaje como número decimal.</w:t>
      </w:r>
    </w:p>
    <w:p w14:paraId="30536263" w14:textId="15801880" w:rsidR="00355448" w:rsidRPr="00355448" w:rsidRDefault="00355448" w:rsidP="00355448">
      <w:pPr>
        <w:spacing w:after="0" w:line="240" w:lineRule="auto"/>
        <w:jc w:val="both"/>
        <w:rPr>
          <w:rFonts w:ascii="Montserrat" w:eastAsia="Arial" w:hAnsi="Montserrat" w:cs="Arial"/>
          <w:u w:color="000000"/>
        </w:rPr>
      </w:pPr>
    </w:p>
    <w:p w14:paraId="247FAD12" w14:textId="1E73D8F9" w:rsidR="00294EAA" w:rsidRDefault="00C71F22" w:rsidP="00C71F22">
      <w:pPr>
        <w:spacing w:after="0" w:line="240" w:lineRule="auto"/>
        <w:jc w:val="center"/>
        <w:rPr>
          <w:rFonts w:ascii="Montserrat" w:eastAsia="Arial" w:hAnsi="Montserrat" w:cs="Arial"/>
          <w:u w:color="000000"/>
        </w:rPr>
      </w:pPr>
      <w:r>
        <w:rPr>
          <w:rFonts w:ascii="Montserrat" w:eastAsia="Arial" w:hAnsi="Montserrat" w:cs="Arial"/>
          <w:noProof/>
          <w:u w:color="000000"/>
          <w:lang w:eastAsia="es-MX"/>
        </w:rPr>
        <w:lastRenderedPageBreak/>
        <w:drawing>
          <wp:inline distT="0" distB="0" distL="0" distR="0" wp14:anchorId="1F3A6745" wp14:editId="689921DD">
            <wp:extent cx="4263242" cy="2315498"/>
            <wp:effectExtent l="0" t="0" r="4445" b="889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79498" cy="2324327"/>
                    </a:xfrm>
                    <a:prstGeom prst="rect">
                      <a:avLst/>
                    </a:prstGeom>
                    <a:noFill/>
                    <a:ln>
                      <a:noFill/>
                    </a:ln>
                  </pic:spPr>
                </pic:pic>
              </a:graphicData>
            </a:graphic>
          </wp:inline>
        </w:drawing>
      </w:r>
    </w:p>
    <w:p w14:paraId="3BF4323F" w14:textId="77777777" w:rsidR="00294EAA" w:rsidRPr="00EF0F5C" w:rsidRDefault="00294EAA" w:rsidP="00662135">
      <w:pPr>
        <w:spacing w:after="0" w:line="240" w:lineRule="auto"/>
        <w:jc w:val="both"/>
        <w:rPr>
          <w:rFonts w:ascii="Montserrat" w:eastAsia="Arial" w:hAnsi="Montserrat" w:cs="Arial"/>
          <w:u w:color="000000"/>
        </w:rPr>
      </w:pPr>
    </w:p>
    <w:p w14:paraId="38A54BA2" w14:textId="67D5DF34" w:rsidR="00662135" w:rsidRDefault="00662135" w:rsidP="00662135">
      <w:pPr>
        <w:spacing w:after="0" w:line="240" w:lineRule="auto"/>
        <w:jc w:val="both"/>
        <w:rPr>
          <w:rFonts w:ascii="Montserrat" w:eastAsia="Arial" w:hAnsi="Montserrat" w:cs="Arial"/>
          <w:u w:color="000000"/>
        </w:rPr>
      </w:pPr>
      <w:r>
        <w:rPr>
          <w:rFonts w:ascii="Montserrat" w:eastAsia="Arial" w:hAnsi="Montserrat" w:cs="Arial"/>
          <w:u w:color="000000"/>
        </w:rPr>
        <w:t>T</w:t>
      </w:r>
      <w:r w:rsidRPr="00662135">
        <w:rPr>
          <w:rFonts w:ascii="Montserrat" w:eastAsia="Arial" w:hAnsi="Montserrat" w:cs="Arial"/>
          <w:u w:color="000000"/>
        </w:rPr>
        <w:t xml:space="preserve">reinta y cuatro centésimos por 24 es igual a 8.16 horas, veinticinco centésimos por 24 es igual a 6 horas, ocho centésimos, por 24 es igual a 1.92 horas, que se repite en jugar; 1.92 horas, cuatro centésimos por 24 es igual a 0.96 horas y veintiún centésimos por 24 es igual a 5.04 horas; lo que </w:t>
      </w:r>
      <w:r>
        <w:rPr>
          <w:rFonts w:ascii="Montserrat" w:eastAsia="Arial" w:hAnsi="Montserrat" w:cs="Arial"/>
          <w:u w:color="000000"/>
        </w:rPr>
        <w:t>te</w:t>
      </w:r>
      <w:r w:rsidRPr="00662135">
        <w:rPr>
          <w:rFonts w:ascii="Montserrat" w:eastAsia="Arial" w:hAnsi="Montserrat" w:cs="Arial"/>
          <w:u w:color="000000"/>
        </w:rPr>
        <w:t xml:space="preserve"> da un total de 24, que corresponde a las horas de un día.</w:t>
      </w:r>
    </w:p>
    <w:p w14:paraId="2F97C3F3" w14:textId="77777777" w:rsidR="00662135" w:rsidRPr="00662135" w:rsidRDefault="00662135" w:rsidP="00662135">
      <w:pPr>
        <w:spacing w:after="0" w:line="240" w:lineRule="auto"/>
        <w:jc w:val="both"/>
        <w:rPr>
          <w:rFonts w:ascii="Montserrat" w:eastAsia="Arial" w:hAnsi="Montserrat" w:cs="Arial"/>
          <w:u w:color="000000"/>
        </w:rPr>
      </w:pPr>
    </w:p>
    <w:p w14:paraId="58CB8332" w14:textId="1A9F986A" w:rsidR="00662135" w:rsidRDefault="00662135" w:rsidP="00662135">
      <w:pPr>
        <w:spacing w:after="0" w:line="240" w:lineRule="auto"/>
        <w:jc w:val="both"/>
        <w:rPr>
          <w:rFonts w:ascii="Montserrat" w:eastAsia="Arial" w:hAnsi="Montserrat" w:cs="Arial"/>
          <w:u w:color="000000"/>
        </w:rPr>
      </w:pPr>
      <w:r>
        <w:rPr>
          <w:rFonts w:ascii="Montserrat" w:eastAsia="Arial" w:hAnsi="Montserrat" w:cs="Arial"/>
          <w:u w:color="000000"/>
        </w:rPr>
        <w:t>Calcula</w:t>
      </w:r>
      <w:r w:rsidRPr="00662135">
        <w:rPr>
          <w:rFonts w:ascii="Montserrat" w:eastAsia="Arial" w:hAnsi="Montserrat" w:cs="Arial"/>
          <w:u w:color="000000"/>
        </w:rPr>
        <w:t xml:space="preserve"> ahora la medida del ángulo del sector circular, multiplicando la frecuencia relativa por 360, que como </w:t>
      </w:r>
      <w:r w:rsidR="00E87AC0">
        <w:rPr>
          <w:rFonts w:ascii="Montserrat" w:eastAsia="Arial" w:hAnsi="Montserrat" w:cs="Arial"/>
          <w:u w:color="000000"/>
        </w:rPr>
        <w:t>se dijo</w:t>
      </w:r>
      <w:r w:rsidRPr="00662135">
        <w:rPr>
          <w:rFonts w:ascii="Montserrat" w:eastAsia="Arial" w:hAnsi="Montserrat" w:cs="Arial"/>
          <w:u w:color="000000"/>
        </w:rPr>
        <w:t xml:space="preserve"> antes, es lo mismo que calcular los respectivos porcentajes de 360.</w:t>
      </w:r>
    </w:p>
    <w:p w14:paraId="77A6CAFC" w14:textId="54C61364" w:rsidR="00E87AC0" w:rsidRDefault="00E87AC0" w:rsidP="00662135">
      <w:pPr>
        <w:spacing w:after="0" w:line="240" w:lineRule="auto"/>
        <w:jc w:val="both"/>
        <w:rPr>
          <w:rFonts w:ascii="Montserrat" w:eastAsia="Arial" w:hAnsi="Montserrat" w:cs="Arial"/>
          <w:u w:color="000000"/>
        </w:rPr>
      </w:pPr>
    </w:p>
    <w:p w14:paraId="4DE2C842" w14:textId="37023B93" w:rsidR="00E87AC0" w:rsidRDefault="00E87AC0" w:rsidP="00E87AC0">
      <w:pPr>
        <w:spacing w:after="0" w:line="240" w:lineRule="auto"/>
        <w:jc w:val="center"/>
        <w:rPr>
          <w:rFonts w:ascii="Montserrat" w:eastAsia="Arial" w:hAnsi="Montserrat" w:cs="Arial"/>
          <w:u w:color="000000"/>
        </w:rPr>
      </w:pPr>
      <w:r>
        <w:rPr>
          <w:rFonts w:ascii="Montserrat" w:eastAsia="Arial" w:hAnsi="Montserrat" w:cs="Arial"/>
          <w:noProof/>
          <w:u w:color="000000"/>
          <w:lang w:eastAsia="es-MX"/>
        </w:rPr>
        <w:drawing>
          <wp:inline distT="0" distB="0" distL="0" distR="0" wp14:anchorId="7326EC77" wp14:editId="40C78F9B">
            <wp:extent cx="4376841" cy="2470067"/>
            <wp:effectExtent l="0" t="0" r="5080" b="698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92050" cy="2478650"/>
                    </a:xfrm>
                    <a:prstGeom prst="rect">
                      <a:avLst/>
                    </a:prstGeom>
                    <a:noFill/>
                    <a:ln>
                      <a:noFill/>
                    </a:ln>
                  </pic:spPr>
                </pic:pic>
              </a:graphicData>
            </a:graphic>
          </wp:inline>
        </w:drawing>
      </w:r>
    </w:p>
    <w:p w14:paraId="6BB435DD" w14:textId="77777777" w:rsidR="009516A8" w:rsidRDefault="009516A8" w:rsidP="00E87AC0">
      <w:pPr>
        <w:spacing w:after="0" w:line="240" w:lineRule="auto"/>
        <w:jc w:val="center"/>
        <w:rPr>
          <w:rFonts w:ascii="Montserrat" w:eastAsia="Arial" w:hAnsi="Montserrat" w:cs="Arial"/>
          <w:u w:color="000000"/>
        </w:rPr>
      </w:pPr>
    </w:p>
    <w:p w14:paraId="0C54AB50" w14:textId="33DBEE41" w:rsidR="00E87AC0" w:rsidRPr="00C507C1" w:rsidRDefault="00E87AC0" w:rsidP="00C507C1">
      <w:pPr>
        <w:spacing w:after="0" w:line="240" w:lineRule="auto"/>
        <w:jc w:val="both"/>
        <w:rPr>
          <w:rFonts w:ascii="Montserrat" w:eastAsia="Arial" w:hAnsi="Montserrat" w:cs="Arial"/>
          <w:u w:color="000000"/>
        </w:rPr>
      </w:pPr>
      <w:r w:rsidRPr="00C507C1">
        <w:rPr>
          <w:rFonts w:ascii="Montserrat" w:eastAsia="Arial" w:hAnsi="Montserrat" w:cs="Arial"/>
          <w:u w:color="000000"/>
        </w:rPr>
        <w:t xml:space="preserve">Treinta y cuatro centésimos por 360 es igual a 122.4º, veinticinco centésimos por 360 es igual a 90º, ocho centésimos, por 360 es igual a 28.8º dato que se repite en la siguiente fila; 28.8º, cuatro centésimos por 360 es igual a 14.4º y veintiún centésimos por 360 es igual a 75.6º; lo que </w:t>
      </w:r>
      <w:r w:rsidR="00C507C1">
        <w:rPr>
          <w:rFonts w:ascii="Montserrat" w:eastAsia="Arial" w:hAnsi="Montserrat" w:cs="Arial"/>
          <w:u w:color="000000"/>
        </w:rPr>
        <w:t>te</w:t>
      </w:r>
      <w:r w:rsidRPr="00C507C1">
        <w:rPr>
          <w:rFonts w:ascii="Montserrat" w:eastAsia="Arial" w:hAnsi="Montserrat" w:cs="Arial"/>
          <w:u w:color="000000"/>
        </w:rPr>
        <w:t xml:space="preserve"> da un total de un 360º.</w:t>
      </w:r>
    </w:p>
    <w:p w14:paraId="24700B19" w14:textId="77777777" w:rsidR="00C507C1" w:rsidRPr="00C507C1" w:rsidRDefault="00C507C1" w:rsidP="00C507C1">
      <w:pPr>
        <w:spacing w:after="0" w:line="240" w:lineRule="auto"/>
        <w:jc w:val="both"/>
        <w:rPr>
          <w:rFonts w:ascii="Montserrat" w:eastAsia="Arial" w:hAnsi="Montserrat" w:cs="Arial"/>
          <w:u w:color="000000"/>
        </w:rPr>
      </w:pPr>
    </w:p>
    <w:p w14:paraId="08698E6B" w14:textId="1E0253D3" w:rsidR="00E87AC0" w:rsidRDefault="76642D3A" w:rsidP="00C507C1">
      <w:pPr>
        <w:spacing w:after="0" w:line="240" w:lineRule="auto"/>
        <w:jc w:val="both"/>
        <w:rPr>
          <w:rFonts w:ascii="Montserrat" w:eastAsia="Arial" w:hAnsi="Montserrat" w:cs="Arial"/>
        </w:rPr>
      </w:pPr>
      <w:r w:rsidRPr="76642D3A">
        <w:rPr>
          <w:rFonts w:ascii="Montserrat" w:eastAsia="Arial" w:hAnsi="Montserrat" w:cs="Arial"/>
        </w:rPr>
        <w:t>Se espera que esta explicación, sea de utilidad cuando requieras un dato más específico en una gráfica circular.</w:t>
      </w:r>
    </w:p>
    <w:p w14:paraId="7288750E" w14:textId="77777777" w:rsidR="00EF0F5C" w:rsidRPr="00253235" w:rsidRDefault="00EF0F5C" w:rsidP="00253235">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1802FC1A" w14:textId="77777777" w:rsidR="00C33ABD" w:rsidRPr="00943461" w:rsidRDefault="00C33ABD" w:rsidP="003469E2">
      <w:pPr>
        <w:spacing w:after="0" w:line="240" w:lineRule="auto"/>
        <w:jc w:val="both"/>
        <w:rPr>
          <w:rFonts w:ascii="Montserrat" w:eastAsia="Arial" w:hAnsi="Montserrat" w:cs="Arial"/>
        </w:rPr>
      </w:pPr>
    </w:p>
    <w:p w14:paraId="4AE3B062" w14:textId="0C2CD002" w:rsidR="001F49F2" w:rsidRPr="00943461" w:rsidRDefault="76642D3A" w:rsidP="76642D3A">
      <w:pPr>
        <w:spacing w:after="0" w:line="240" w:lineRule="auto"/>
        <w:jc w:val="both"/>
        <w:rPr>
          <w:rFonts w:ascii="Montserrat" w:eastAsia="Times New Roman" w:hAnsi="Montserrat" w:cs="Arial"/>
          <w:b/>
          <w:bCs/>
          <w:color w:val="000000" w:themeColor="text1"/>
          <w:sz w:val="28"/>
          <w:szCs w:val="28"/>
        </w:rPr>
      </w:pPr>
      <w:r w:rsidRPr="76642D3A">
        <w:rPr>
          <w:rFonts w:ascii="Montserrat" w:eastAsia="Times New Roman" w:hAnsi="Montserrat" w:cs="Arial"/>
          <w:b/>
          <w:bCs/>
          <w:color w:val="000000" w:themeColor="text1"/>
          <w:sz w:val="28"/>
          <w:szCs w:val="28"/>
        </w:rPr>
        <w:t>El reto de hoy:</w:t>
      </w:r>
    </w:p>
    <w:bookmarkEnd w:id="0"/>
    <w:p w14:paraId="5F9E9691" w14:textId="73083EC3" w:rsidR="0013249A" w:rsidRDefault="0013249A" w:rsidP="0013249A">
      <w:pPr>
        <w:spacing w:after="0" w:line="240" w:lineRule="auto"/>
        <w:jc w:val="both"/>
        <w:rPr>
          <w:rFonts w:ascii="Montserrat" w:eastAsia="Arial" w:hAnsi="Montserrat" w:cs="Arial"/>
        </w:rPr>
      </w:pPr>
    </w:p>
    <w:p w14:paraId="1E5CB18F" w14:textId="14D74A63" w:rsidR="00C507C1" w:rsidRDefault="00C507C1" w:rsidP="0013249A">
      <w:pPr>
        <w:spacing w:after="0" w:line="240" w:lineRule="auto"/>
        <w:jc w:val="both"/>
        <w:rPr>
          <w:rFonts w:ascii="Montserrat" w:eastAsia="Arial" w:hAnsi="Montserrat" w:cs="Arial"/>
        </w:rPr>
      </w:pPr>
      <w:r>
        <w:rPr>
          <w:rFonts w:ascii="Montserrat" w:eastAsia="Arial" w:hAnsi="Montserrat" w:cs="Arial"/>
        </w:rPr>
        <w:t xml:space="preserve">Si te es posible contacta con tu profesora o profesor </w:t>
      </w:r>
      <w:r w:rsidR="000138D6">
        <w:rPr>
          <w:rFonts w:ascii="Montserrat" w:eastAsia="Arial" w:hAnsi="Montserrat" w:cs="Arial"/>
        </w:rPr>
        <w:t>para compartir tus respuestas. Por otra</w:t>
      </w:r>
      <w:r w:rsidR="004F6255">
        <w:rPr>
          <w:rFonts w:ascii="Montserrat" w:eastAsia="Arial" w:hAnsi="Montserrat" w:cs="Arial"/>
        </w:rPr>
        <w:t xml:space="preserve"> parte,</w:t>
      </w:r>
      <w:r w:rsidR="000138D6">
        <w:rPr>
          <w:rFonts w:ascii="Montserrat" w:eastAsia="Arial" w:hAnsi="Montserrat" w:cs="Arial"/>
        </w:rPr>
        <w:t xml:space="preserve"> revisa tu libro de texto y ubica el aprendizaje esperado de esta sesión, con la finalidad de que resuelvas todo lo que puedas y profundices más en este tema.</w:t>
      </w:r>
    </w:p>
    <w:p w14:paraId="50A6FD93" w14:textId="77777777" w:rsidR="0013249A" w:rsidRPr="002816F1" w:rsidRDefault="0013249A" w:rsidP="002816F1">
      <w:pPr>
        <w:spacing w:after="0" w:line="240" w:lineRule="auto"/>
        <w:jc w:val="both"/>
        <w:rPr>
          <w:rFonts w:ascii="Montserrat" w:eastAsia="Arial" w:hAnsi="Montserrat" w:cs="Arial"/>
        </w:rPr>
      </w:pPr>
    </w:p>
    <w:p w14:paraId="6D504EB3" w14:textId="7E3935D1" w:rsidR="001F0549" w:rsidRPr="00846689" w:rsidRDefault="005A48CF" w:rsidP="002816F1">
      <w:pPr>
        <w:spacing w:after="0" w:line="240" w:lineRule="auto"/>
        <w:jc w:val="both"/>
        <w:rPr>
          <w:rFonts w:ascii="Montserrat" w:eastAsia="Arial" w:hAnsi="Montserrat" w:cs="Arial"/>
        </w:rPr>
      </w:pPr>
      <w:r>
        <w:rPr>
          <w:rFonts w:ascii="Montserrat" w:eastAsia="Arial" w:hAnsi="Montserrat" w:cs="Arial"/>
        </w:rPr>
        <w:t>Asimismo, c</w:t>
      </w:r>
      <w:r w:rsidR="001F0549">
        <w:rPr>
          <w:rFonts w:ascii="Montserrat" w:eastAsia="Arial" w:hAnsi="Montserrat" w:cs="Arial"/>
        </w:rPr>
        <w:t>oncluye tus ejercicios que se realizaron en el desarrollo de la sesión, en caso de que te hayan quedado pendientes.</w:t>
      </w:r>
    </w:p>
    <w:p w14:paraId="63393D49" w14:textId="77777777" w:rsidR="001F0549" w:rsidRDefault="001F0549" w:rsidP="002816F1">
      <w:pPr>
        <w:spacing w:after="0" w:line="240" w:lineRule="auto"/>
        <w:jc w:val="both"/>
        <w:rPr>
          <w:rFonts w:ascii="Montserrat" w:eastAsia="Arial" w:hAnsi="Montserrat" w:cs="Arial"/>
        </w:rPr>
      </w:pPr>
    </w:p>
    <w:p w14:paraId="59CB997D" w14:textId="77777777" w:rsidR="003469E2" w:rsidRPr="007F7D2D" w:rsidRDefault="003469E2" w:rsidP="00641913">
      <w:pPr>
        <w:widowControl w:val="0"/>
        <w:spacing w:after="0" w:line="240" w:lineRule="auto"/>
        <w:jc w:val="both"/>
        <w:rPr>
          <w:rFonts w:ascii="Montserrat" w:eastAsia="Arial" w:hAnsi="Montserrat" w:cs="Arial"/>
        </w:rPr>
      </w:pPr>
    </w:p>
    <w:p w14:paraId="6EFED0DA" w14:textId="2D34B452" w:rsidR="00FE09C7" w:rsidRPr="00943461" w:rsidRDefault="00697EBD" w:rsidP="00FA7BB9">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w:t>
      </w:r>
      <w:r w:rsidR="00FE09C7" w:rsidRPr="00943461">
        <w:rPr>
          <w:rFonts w:ascii="Montserrat" w:eastAsia="Times New Roman" w:hAnsi="Montserrat" w:cs="Calibri"/>
          <w:b/>
          <w:bCs/>
          <w:sz w:val="24"/>
          <w:szCs w:val="24"/>
          <w:lang w:eastAsia="es-MX"/>
        </w:rPr>
        <w:t>Buen trabajo!</w:t>
      </w:r>
    </w:p>
    <w:p w14:paraId="10825582" w14:textId="77777777" w:rsidR="0076592C" w:rsidRPr="00943461" w:rsidRDefault="0076592C" w:rsidP="00FA7BB9">
      <w:pPr>
        <w:spacing w:after="0" w:line="240" w:lineRule="auto"/>
        <w:ind w:left="360"/>
        <w:jc w:val="center"/>
        <w:rPr>
          <w:rFonts w:ascii="Montserrat" w:eastAsia="Times New Roman" w:hAnsi="Montserrat" w:cs="Helvetica"/>
          <w:sz w:val="24"/>
          <w:szCs w:val="24"/>
          <w:lang w:eastAsia="es-MX"/>
        </w:rPr>
      </w:pPr>
    </w:p>
    <w:p w14:paraId="52184CD4" w14:textId="19516A5A" w:rsidR="001D237D" w:rsidRDefault="00FE09C7" w:rsidP="00CA1E68">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Gracias por tu esfuerzo.</w:t>
      </w:r>
    </w:p>
    <w:p w14:paraId="6369B58A" w14:textId="69666DD6" w:rsidR="00771590" w:rsidRPr="00012355" w:rsidRDefault="00771590" w:rsidP="00264ADB">
      <w:pPr>
        <w:spacing w:after="0" w:line="240" w:lineRule="auto"/>
        <w:jc w:val="both"/>
        <w:rPr>
          <w:rFonts w:ascii="Montserrat" w:eastAsia="Times New Roman" w:hAnsi="Montserrat" w:cs="Calibri"/>
          <w:lang w:eastAsia="es-MX"/>
        </w:rPr>
      </w:pPr>
    </w:p>
    <w:p w14:paraId="19908A81" w14:textId="591E2F95" w:rsidR="00771590" w:rsidRPr="00012355" w:rsidRDefault="00771590" w:rsidP="00264ADB">
      <w:pPr>
        <w:spacing w:after="0" w:line="240" w:lineRule="auto"/>
        <w:jc w:val="both"/>
        <w:rPr>
          <w:rFonts w:ascii="Montserrat" w:eastAsia="Times New Roman" w:hAnsi="Montserrat" w:cs="Calibri"/>
          <w:lang w:eastAsia="es-MX"/>
        </w:rPr>
      </w:pPr>
    </w:p>
    <w:p w14:paraId="76145439" w14:textId="04EFFA88" w:rsidR="00771590" w:rsidRPr="00012355" w:rsidRDefault="00771590" w:rsidP="00264ADB">
      <w:pPr>
        <w:spacing w:after="0" w:line="240" w:lineRule="auto"/>
        <w:jc w:val="both"/>
        <w:rPr>
          <w:rFonts w:ascii="Montserrat" w:eastAsia="Times New Roman" w:hAnsi="Montserrat" w:cs="Calibri"/>
          <w:lang w:eastAsia="es-MX"/>
        </w:rPr>
      </w:pPr>
    </w:p>
    <w:p w14:paraId="735BA46C" w14:textId="77777777" w:rsidR="00771590" w:rsidRPr="004A3A3A" w:rsidRDefault="00771590" w:rsidP="00771590">
      <w:pPr>
        <w:spacing w:after="0" w:line="240" w:lineRule="auto"/>
        <w:rPr>
          <w:rFonts w:ascii="Montserrat" w:hAnsi="Montserrat"/>
          <w:b/>
          <w:sz w:val="28"/>
          <w:szCs w:val="32"/>
        </w:rPr>
      </w:pPr>
      <w:r w:rsidRPr="004A3A3A">
        <w:rPr>
          <w:rFonts w:ascii="Montserrat" w:hAnsi="Montserrat"/>
          <w:b/>
          <w:sz w:val="28"/>
          <w:szCs w:val="32"/>
        </w:rPr>
        <w:t>Para saber más:</w:t>
      </w:r>
    </w:p>
    <w:p w14:paraId="1DBFC0E4" w14:textId="77777777" w:rsidR="00771590" w:rsidRPr="004A3A3A" w:rsidRDefault="00771590" w:rsidP="00771590">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056AF592" w14:textId="2CB5F5B4" w:rsidR="00771590" w:rsidRPr="00EF21A0" w:rsidRDefault="007521DC" w:rsidP="001849B6">
      <w:pPr>
        <w:spacing w:after="0" w:line="240" w:lineRule="auto"/>
        <w:jc w:val="both"/>
        <w:rPr>
          <w:rFonts w:ascii="Montserrat" w:eastAsia="Times New Roman" w:hAnsi="Montserrat" w:cs="Arial"/>
          <w:bCs/>
          <w:color w:val="000000" w:themeColor="text1"/>
        </w:rPr>
      </w:pPr>
      <w:hyperlink r:id="rId33" w:history="1">
        <w:r w:rsidR="00771590" w:rsidRPr="004A3A3A">
          <w:rPr>
            <w:rStyle w:val="Hipervnculo"/>
            <w:rFonts w:ascii="Montserrat" w:hAnsi="Montserrat"/>
          </w:rPr>
          <w:t>https://libros.conaliteg.gob.mx/secundaria.html</w:t>
        </w:r>
      </w:hyperlink>
    </w:p>
    <w:p w14:paraId="34697C2D" w14:textId="7B8359B7" w:rsidR="00B14EA8" w:rsidRPr="00C23393" w:rsidRDefault="00B14EA8" w:rsidP="00C23393">
      <w:pPr>
        <w:jc w:val="right"/>
        <w:rPr>
          <w:rFonts w:ascii="Montserrat" w:hAnsi="Montserrat"/>
          <w:b/>
        </w:rPr>
      </w:pPr>
    </w:p>
    <w:sectPr w:rsidR="00B14EA8" w:rsidRPr="00C23393"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E64215" w14:textId="77777777" w:rsidR="002556E9" w:rsidRDefault="002556E9" w:rsidP="00873C03">
      <w:pPr>
        <w:spacing w:after="0" w:line="240" w:lineRule="auto"/>
      </w:pPr>
      <w:r>
        <w:separator/>
      </w:r>
    </w:p>
  </w:endnote>
  <w:endnote w:type="continuationSeparator" w:id="0">
    <w:p w14:paraId="10698381" w14:textId="77777777" w:rsidR="002556E9" w:rsidRDefault="002556E9"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OpenSymbol">
    <w:altName w:val="Arial Unicode MS"/>
    <w:charset w:val="01"/>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 w:name="Conduit ITC">
    <w:altName w:val="Calibri"/>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ontserrat">
    <w:panose1 w:val="00000500000000000000"/>
    <w:charset w:val="00"/>
    <w:family w:val="auto"/>
    <w:pitch w:val="variable"/>
    <w:sig w:usb0="2000020F" w:usb1="00000003" w:usb2="00000000" w:usb3="00000000" w:csb0="00000197" w:csb1="00000000"/>
  </w:font>
  <w:font w:name="Helvetica">
    <w:panose1 w:val="020B0604020202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F32058" w14:textId="77777777" w:rsidR="002556E9" w:rsidRDefault="002556E9" w:rsidP="00873C03">
      <w:pPr>
        <w:spacing w:after="0" w:line="240" w:lineRule="auto"/>
      </w:pPr>
      <w:r>
        <w:separator/>
      </w:r>
    </w:p>
  </w:footnote>
  <w:footnote w:type="continuationSeparator" w:id="0">
    <w:p w14:paraId="432324F1" w14:textId="77777777" w:rsidR="002556E9" w:rsidRDefault="002556E9"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ascii="Symbol" w:hAnsi="Symbol" w:hint="default"/>
      </w:rPr>
    </w:lvl>
  </w:abstractNum>
  <w:abstractNum w:abstractNumId="1" w15:restartNumberingAfterBreak="0">
    <w:nsid w:val="0134588A"/>
    <w:multiLevelType w:val="hybridMultilevel"/>
    <w:tmpl w:val="4D901704"/>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78789C"/>
    <w:multiLevelType w:val="hybridMultilevel"/>
    <w:tmpl w:val="8398D1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525080E"/>
    <w:multiLevelType w:val="multilevel"/>
    <w:tmpl w:val="62B29E6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A2E261E"/>
    <w:multiLevelType w:val="hybridMultilevel"/>
    <w:tmpl w:val="255E10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A307B1A"/>
    <w:multiLevelType w:val="hybridMultilevel"/>
    <w:tmpl w:val="B6E28A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BC94ACE"/>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0F125A42"/>
    <w:multiLevelType w:val="hybridMultilevel"/>
    <w:tmpl w:val="CBA876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84E2DDF"/>
    <w:multiLevelType w:val="hybridMultilevel"/>
    <w:tmpl w:val="1FBA74D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9AA391E"/>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1A3A63A4"/>
    <w:multiLevelType w:val="hybridMultilevel"/>
    <w:tmpl w:val="B91E33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E666CF6"/>
    <w:multiLevelType w:val="hybridMultilevel"/>
    <w:tmpl w:val="F0709F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08A18CB"/>
    <w:multiLevelType w:val="hybridMultilevel"/>
    <w:tmpl w:val="C8B2E0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0B154BC"/>
    <w:multiLevelType w:val="hybridMultilevel"/>
    <w:tmpl w:val="D298B0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166044F"/>
    <w:multiLevelType w:val="multilevel"/>
    <w:tmpl w:val="E4F08736"/>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22CC1712"/>
    <w:multiLevelType w:val="multilevel"/>
    <w:tmpl w:val="7BD4F1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22D879EC"/>
    <w:multiLevelType w:val="hybridMultilevel"/>
    <w:tmpl w:val="6770C6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5432210"/>
    <w:multiLevelType w:val="hybridMultilevel"/>
    <w:tmpl w:val="148EE4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70A71F7"/>
    <w:multiLevelType w:val="hybridMultilevel"/>
    <w:tmpl w:val="B922D2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AA377D5"/>
    <w:multiLevelType w:val="hybridMultilevel"/>
    <w:tmpl w:val="04569D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2DEA3093"/>
    <w:multiLevelType w:val="hybridMultilevel"/>
    <w:tmpl w:val="F5D6C8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3156A80"/>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339F0EDF"/>
    <w:multiLevelType w:val="hybridMultilevel"/>
    <w:tmpl w:val="452E43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5B63EDA"/>
    <w:multiLevelType w:val="multilevel"/>
    <w:tmpl w:val="E4F08736"/>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38D458A0"/>
    <w:multiLevelType w:val="hybridMultilevel"/>
    <w:tmpl w:val="6908B7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A6B5EAB"/>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6" w15:restartNumberingAfterBreak="0">
    <w:nsid w:val="3C0E145D"/>
    <w:multiLevelType w:val="hybridMultilevel"/>
    <w:tmpl w:val="ECB0C59C"/>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E2551DA"/>
    <w:multiLevelType w:val="hybridMultilevel"/>
    <w:tmpl w:val="C9C4E3F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8" w15:restartNumberingAfterBreak="0">
    <w:nsid w:val="40177B6E"/>
    <w:multiLevelType w:val="hybridMultilevel"/>
    <w:tmpl w:val="087CF7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44269A6"/>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0" w15:restartNumberingAfterBreak="0">
    <w:nsid w:val="47BF2FA0"/>
    <w:multiLevelType w:val="hybridMultilevel"/>
    <w:tmpl w:val="9B92C9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48314091"/>
    <w:multiLevelType w:val="hybridMultilevel"/>
    <w:tmpl w:val="6C8250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49B16289"/>
    <w:multiLevelType w:val="hybridMultilevel"/>
    <w:tmpl w:val="F85CA764"/>
    <w:lvl w:ilvl="0" w:tplc="3E6645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A696FA5"/>
    <w:multiLevelType w:val="hybridMultilevel"/>
    <w:tmpl w:val="5F8AC3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4AE451AB"/>
    <w:multiLevelType w:val="hybridMultilevel"/>
    <w:tmpl w:val="B1CE99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4ED33597"/>
    <w:multiLevelType w:val="hybridMultilevel"/>
    <w:tmpl w:val="22AEB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51200ECF"/>
    <w:multiLevelType w:val="hybridMultilevel"/>
    <w:tmpl w:val="86E470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55BB389C"/>
    <w:multiLevelType w:val="hybridMultilevel"/>
    <w:tmpl w:val="04FC8F6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56925D04"/>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9" w15:restartNumberingAfterBreak="0">
    <w:nsid w:val="58603599"/>
    <w:multiLevelType w:val="hybridMultilevel"/>
    <w:tmpl w:val="BAB681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5B9F2663"/>
    <w:multiLevelType w:val="hybridMultilevel"/>
    <w:tmpl w:val="B436E9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5CB251A2"/>
    <w:multiLevelType w:val="hybridMultilevel"/>
    <w:tmpl w:val="0AF4A2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661921BE"/>
    <w:multiLevelType w:val="hybridMultilevel"/>
    <w:tmpl w:val="432C56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6A5931EC"/>
    <w:multiLevelType w:val="hybridMultilevel"/>
    <w:tmpl w:val="D7D469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6EED5A3F"/>
    <w:multiLevelType w:val="hybridMultilevel"/>
    <w:tmpl w:val="EEA0F4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6ED24F9"/>
    <w:multiLevelType w:val="hybridMultilevel"/>
    <w:tmpl w:val="560ED0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921476E"/>
    <w:multiLevelType w:val="hybridMultilevel"/>
    <w:tmpl w:val="0BE246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58412566">
    <w:abstractNumId w:val="0"/>
  </w:num>
  <w:num w:numId="2" w16cid:durableId="2114082378">
    <w:abstractNumId w:val="32"/>
  </w:num>
  <w:num w:numId="3" w16cid:durableId="1106849719">
    <w:abstractNumId w:val="1"/>
  </w:num>
  <w:num w:numId="4" w16cid:durableId="1751153079">
    <w:abstractNumId w:val="33"/>
  </w:num>
  <w:num w:numId="5" w16cid:durableId="1738354615">
    <w:abstractNumId w:val="44"/>
  </w:num>
  <w:num w:numId="6" w16cid:durableId="408309090">
    <w:abstractNumId w:val="16"/>
  </w:num>
  <w:num w:numId="7" w16cid:durableId="693457684">
    <w:abstractNumId w:val="15"/>
  </w:num>
  <w:num w:numId="8" w16cid:durableId="440533723">
    <w:abstractNumId w:val="11"/>
  </w:num>
  <w:num w:numId="9" w16cid:durableId="1585413570">
    <w:abstractNumId w:val="2"/>
  </w:num>
  <w:num w:numId="10" w16cid:durableId="1045521804">
    <w:abstractNumId w:val="18"/>
  </w:num>
  <w:num w:numId="11" w16cid:durableId="1195071112">
    <w:abstractNumId w:val="10"/>
  </w:num>
  <w:num w:numId="12" w16cid:durableId="984352623">
    <w:abstractNumId w:val="39"/>
  </w:num>
  <w:num w:numId="13" w16cid:durableId="1909921546">
    <w:abstractNumId w:val="45"/>
  </w:num>
  <w:num w:numId="14" w16cid:durableId="670064409">
    <w:abstractNumId w:val="12"/>
  </w:num>
  <w:num w:numId="15" w16cid:durableId="1266235157">
    <w:abstractNumId w:val="41"/>
  </w:num>
  <w:num w:numId="16" w16cid:durableId="1123185371">
    <w:abstractNumId w:val="37"/>
  </w:num>
  <w:num w:numId="17" w16cid:durableId="1433284382">
    <w:abstractNumId w:val="20"/>
  </w:num>
  <w:num w:numId="18" w16cid:durableId="1136801929">
    <w:abstractNumId w:val="17"/>
  </w:num>
  <w:num w:numId="19" w16cid:durableId="2075658648">
    <w:abstractNumId w:val="13"/>
  </w:num>
  <w:num w:numId="20" w16cid:durableId="261105746">
    <w:abstractNumId w:val="22"/>
  </w:num>
  <w:num w:numId="21" w16cid:durableId="995302773">
    <w:abstractNumId w:val="24"/>
  </w:num>
  <w:num w:numId="22" w16cid:durableId="1569610291">
    <w:abstractNumId w:val="25"/>
  </w:num>
  <w:num w:numId="23" w16cid:durableId="133837070">
    <w:abstractNumId w:val="29"/>
  </w:num>
  <w:num w:numId="24" w16cid:durableId="1545288328">
    <w:abstractNumId w:val="38"/>
  </w:num>
  <w:num w:numId="25" w16cid:durableId="1534727957">
    <w:abstractNumId w:val="5"/>
  </w:num>
  <w:num w:numId="26" w16cid:durableId="341249297">
    <w:abstractNumId w:val="3"/>
  </w:num>
  <w:num w:numId="27" w16cid:durableId="79372684">
    <w:abstractNumId w:val="6"/>
  </w:num>
  <w:num w:numId="28" w16cid:durableId="2017537720">
    <w:abstractNumId w:val="21"/>
  </w:num>
  <w:num w:numId="29" w16cid:durableId="992761306">
    <w:abstractNumId w:val="14"/>
  </w:num>
  <w:num w:numId="30" w16cid:durableId="2043243931">
    <w:abstractNumId w:val="23"/>
  </w:num>
  <w:num w:numId="31" w16cid:durableId="1195390235">
    <w:abstractNumId w:val="26"/>
  </w:num>
  <w:num w:numId="32" w16cid:durableId="1314944870">
    <w:abstractNumId w:val="9"/>
  </w:num>
  <w:num w:numId="33" w16cid:durableId="1288508079">
    <w:abstractNumId w:val="7"/>
  </w:num>
  <w:num w:numId="34" w16cid:durableId="475533464">
    <w:abstractNumId w:val="40"/>
  </w:num>
  <w:num w:numId="35" w16cid:durableId="949092962">
    <w:abstractNumId w:val="27"/>
  </w:num>
  <w:num w:numId="36" w16cid:durableId="1003585181">
    <w:abstractNumId w:val="34"/>
  </w:num>
  <w:num w:numId="37" w16cid:durableId="1769888179">
    <w:abstractNumId w:val="42"/>
  </w:num>
  <w:num w:numId="38" w16cid:durableId="719325680">
    <w:abstractNumId w:val="19"/>
  </w:num>
  <w:num w:numId="39" w16cid:durableId="108472422">
    <w:abstractNumId w:val="8"/>
  </w:num>
  <w:num w:numId="40" w16cid:durableId="1364869059">
    <w:abstractNumId w:val="4"/>
  </w:num>
  <w:num w:numId="41" w16cid:durableId="1504080246">
    <w:abstractNumId w:val="30"/>
  </w:num>
  <w:num w:numId="42" w16cid:durableId="74547147">
    <w:abstractNumId w:val="36"/>
  </w:num>
  <w:num w:numId="43" w16cid:durableId="420180230">
    <w:abstractNumId w:val="46"/>
  </w:num>
  <w:num w:numId="44" w16cid:durableId="353116623">
    <w:abstractNumId w:val="28"/>
  </w:num>
  <w:num w:numId="45" w16cid:durableId="1106077253">
    <w:abstractNumId w:val="35"/>
  </w:num>
  <w:num w:numId="46" w16cid:durableId="112018355">
    <w:abstractNumId w:val="43"/>
  </w:num>
  <w:num w:numId="47" w16cid:durableId="52120296">
    <w:abstractNumId w:val="3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3A0"/>
    <w:rsid w:val="00000586"/>
    <w:rsid w:val="0000083F"/>
    <w:rsid w:val="00000AA9"/>
    <w:rsid w:val="00000AD9"/>
    <w:rsid w:val="00001698"/>
    <w:rsid w:val="000020C6"/>
    <w:rsid w:val="000022DF"/>
    <w:rsid w:val="000029F7"/>
    <w:rsid w:val="00002A47"/>
    <w:rsid w:val="00002B1B"/>
    <w:rsid w:val="000031F2"/>
    <w:rsid w:val="000035DE"/>
    <w:rsid w:val="00003EC4"/>
    <w:rsid w:val="00004284"/>
    <w:rsid w:val="000045DD"/>
    <w:rsid w:val="000046A0"/>
    <w:rsid w:val="00005331"/>
    <w:rsid w:val="00005360"/>
    <w:rsid w:val="00007F3D"/>
    <w:rsid w:val="0001195D"/>
    <w:rsid w:val="00012355"/>
    <w:rsid w:val="00012EC0"/>
    <w:rsid w:val="00013280"/>
    <w:rsid w:val="000138D6"/>
    <w:rsid w:val="00013FB0"/>
    <w:rsid w:val="00013FB4"/>
    <w:rsid w:val="00014BCC"/>
    <w:rsid w:val="000160EB"/>
    <w:rsid w:val="000169E5"/>
    <w:rsid w:val="00020C0D"/>
    <w:rsid w:val="00022A85"/>
    <w:rsid w:val="00023304"/>
    <w:rsid w:val="000236CD"/>
    <w:rsid w:val="00023D88"/>
    <w:rsid w:val="000246CE"/>
    <w:rsid w:val="00024AE5"/>
    <w:rsid w:val="00025111"/>
    <w:rsid w:val="00025624"/>
    <w:rsid w:val="0002586F"/>
    <w:rsid w:val="00025B40"/>
    <w:rsid w:val="00026416"/>
    <w:rsid w:val="00026939"/>
    <w:rsid w:val="00026AA4"/>
    <w:rsid w:val="000271BE"/>
    <w:rsid w:val="00030449"/>
    <w:rsid w:val="000305C4"/>
    <w:rsid w:val="0003268B"/>
    <w:rsid w:val="00032F37"/>
    <w:rsid w:val="0003386D"/>
    <w:rsid w:val="00034E70"/>
    <w:rsid w:val="00035D38"/>
    <w:rsid w:val="000360E8"/>
    <w:rsid w:val="00036275"/>
    <w:rsid w:val="00036AF2"/>
    <w:rsid w:val="000378D1"/>
    <w:rsid w:val="000400CE"/>
    <w:rsid w:val="00040971"/>
    <w:rsid w:val="00040B0A"/>
    <w:rsid w:val="000416CB"/>
    <w:rsid w:val="00042218"/>
    <w:rsid w:val="00044240"/>
    <w:rsid w:val="000448E5"/>
    <w:rsid w:val="00045571"/>
    <w:rsid w:val="00045B9C"/>
    <w:rsid w:val="00046EC4"/>
    <w:rsid w:val="0004710C"/>
    <w:rsid w:val="0004731C"/>
    <w:rsid w:val="00047C32"/>
    <w:rsid w:val="00050A74"/>
    <w:rsid w:val="00052023"/>
    <w:rsid w:val="0005236E"/>
    <w:rsid w:val="00052835"/>
    <w:rsid w:val="0005420A"/>
    <w:rsid w:val="00054A70"/>
    <w:rsid w:val="00055029"/>
    <w:rsid w:val="000550CA"/>
    <w:rsid w:val="0005557F"/>
    <w:rsid w:val="00055BB0"/>
    <w:rsid w:val="00055E0A"/>
    <w:rsid w:val="000573D8"/>
    <w:rsid w:val="00057452"/>
    <w:rsid w:val="000574F3"/>
    <w:rsid w:val="000578FA"/>
    <w:rsid w:val="00057AA2"/>
    <w:rsid w:val="00060437"/>
    <w:rsid w:val="000616C5"/>
    <w:rsid w:val="00061801"/>
    <w:rsid w:val="00061BC0"/>
    <w:rsid w:val="00062A6A"/>
    <w:rsid w:val="00063550"/>
    <w:rsid w:val="00063778"/>
    <w:rsid w:val="0006381F"/>
    <w:rsid w:val="000638B2"/>
    <w:rsid w:val="00063BE2"/>
    <w:rsid w:val="000644BB"/>
    <w:rsid w:val="00066060"/>
    <w:rsid w:val="00067291"/>
    <w:rsid w:val="000674BF"/>
    <w:rsid w:val="000675C9"/>
    <w:rsid w:val="000675D0"/>
    <w:rsid w:val="00067828"/>
    <w:rsid w:val="00067CD6"/>
    <w:rsid w:val="00070ADC"/>
    <w:rsid w:val="00071C37"/>
    <w:rsid w:val="00071D9D"/>
    <w:rsid w:val="00071F78"/>
    <w:rsid w:val="00073134"/>
    <w:rsid w:val="0007389C"/>
    <w:rsid w:val="00073B80"/>
    <w:rsid w:val="00074409"/>
    <w:rsid w:val="00074B73"/>
    <w:rsid w:val="00075544"/>
    <w:rsid w:val="000756D9"/>
    <w:rsid w:val="00075C3C"/>
    <w:rsid w:val="0007604B"/>
    <w:rsid w:val="00076449"/>
    <w:rsid w:val="00076833"/>
    <w:rsid w:val="0007695A"/>
    <w:rsid w:val="00076A51"/>
    <w:rsid w:val="00076B9B"/>
    <w:rsid w:val="00076D0C"/>
    <w:rsid w:val="00077A97"/>
    <w:rsid w:val="000813AF"/>
    <w:rsid w:val="000822E1"/>
    <w:rsid w:val="0008279C"/>
    <w:rsid w:val="000827B4"/>
    <w:rsid w:val="000829B2"/>
    <w:rsid w:val="00083240"/>
    <w:rsid w:val="00083BEA"/>
    <w:rsid w:val="00083F16"/>
    <w:rsid w:val="00083F26"/>
    <w:rsid w:val="00084EB8"/>
    <w:rsid w:val="00085AB8"/>
    <w:rsid w:val="00086220"/>
    <w:rsid w:val="000863A5"/>
    <w:rsid w:val="00086E12"/>
    <w:rsid w:val="000906DB"/>
    <w:rsid w:val="0009072B"/>
    <w:rsid w:val="00090CBB"/>
    <w:rsid w:val="000913C5"/>
    <w:rsid w:val="000914C7"/>
    <w:rsid w:val="00092442"/>
    <w:rsid w:val="000926AB"/>
    <w:rsid w:val="0009285C"/>
    <w:rsid w:val="00092B3E"/>
    <w:rsid w:val="00092BC9"/>
    <w:rsid w:val="00092D2B"/>
    <w:rsid w:val="00093100"/>
    <w:rsid w:val="00094141"/>
    <w:rsid w:val="000945BE"/>
    <w:rsid w:val="00094659"/>
    <w:rsid w:val="00094870"/>
    <w:rsid w:val="00095267"/>
    <w:rsid w:val="00095B24"/>
    <w:rsid w:val="000962AD"/>
    <w:rsid w:val="0009670C"/>
    <w:rsid w:val="00096C2B"/>
    <w:rsid w:val="000972CA"/>
    <w:rsid w:val="00097322"/>
    <w:rsid w:val="000975BE"/>
    <w:rsid w:val="000A1544"/>
    <w:rsid w:val="000A19C9"/>
    <w:rsid w:val="000A1DF4"/>
    <w:rsid w:val="000A29CF"/>
    <w:rsid w:val="000A3393"/>
    <w:rsid w:val="000A376F"/>
    <w:rsid w:val="000A397A"/>
    <w:rsid w:val="000A3ACD"/>
    <w:rsid w:val="000A5468"/>
    <w:rsid w:val="000A5944"/>
    <w:rsid w:val="000A5ED9"/>
    <w:rsid w:val="000A610E"/>
    <w:rsid w:val="000A6F28"/>
    <w:rsid w:val="000A781A"/>
    <w:rsid w:val="000A7902"/>
    <w:rsid w:val="000A7EBA"/>
    <w:rsid w:val="000B027A"/>
    <w:rsid w:val="000B04F9"/>
    <w:rsid w:val="000B1DC9"/>
    <w:rsid w:val="000B318C"/>
    <w:rsid w:val="000B358E"/>
    <w:rsid w:val="000B376A"/>
    <w:rsid w:val="000B3B5E"/>
    <w:rsid w:val="000B3B89"/>
    <w:rsid w:val="000B3DEF"/>
    <w:rsid w:val="000B3F0B"/>
    <w:rsid w:val="000B416B"/>
    <w:rsid w:val="000B49CF"/>
    <w:rsid w:val="000B53CA"/>
    <w:rsid w:val="000B53F2"/>
    <w:rsid w:val="000B5600"/>
    <w:rsid w:val="000B5FB9"/>
    <w:rsid w:val="000B60DC"/>
    <w:rsid w:val="000B673C"/>
    <w:rsid w:val="000B6863"/>
    <w:rsid w:val="000B6FCC"/>
    <w:rsid w:val="000B73A2"/>
    <w:rsid w:val="000B78A7"/>
    <w:rsid w:val="000C04B7"/>
    <w:rsid w:val="000C06D2"/>
    <w:rsid w:val="000C151A"/>
    <w:rsid w:val="000C1C4E"/>
    <w:rsid w:val="000C24EE"/>
    <w:rsid w:val="000C2BEB"/>
    <w:rsid w:val="000C32F4"/>
    <w:rsid w:val="000C3E6E"/>
    <w:rsid w:val="000C462C"/>
    <w:rsid w:val="000C5132"/>
    <w:rsid w:val="000C53A3"/>
    <w:rsid w:val="000C626B"/>
    <w:rsid w:val="000C6681"/>
    <w:rsid w:val="000C68CD"/>
    <w:rsid w:val="000C6D4E"/>
    <w:rsid w:val="000D0370"/>
    <w:rsid w:val="000D0A2A"/>
    <w:rsid w:val="000D0BD0"/>
    <w:rsid w:val="000D10A8"/>
    <w:rsid w:val="000D11EC"/>
    <w:rsid w:val="000D23ED"/>
    <w:rsid w:val="000D2D06"/>
    <w:rsid w:val="000D2F1E"/>
    <w:rsid w:val="000D352B"/>
    <w:rsid w:val="000D3E43"/>
    <w:rsid w:val="000D3EA2"/>
    <w:rsid w:val="000D3F93"/>
    <w:rsid w:val="000D470F"/>
    <w:rsid w:val="000D52E9"/>
    <w:rsid w:val="000D5390"/>
    <w:rsid w:val="000D64EB"/>
    <w:rsid w:val="000D72FB"/>
    <w:rsid w:val="000D766F"/>
    <w:rsid w:val="000D768E"/>
    <w:rsid w:val="000D7918"/>
    <w:rsid w:val="000D7A09"/>
    <w:rsid w:val="000D7E79"/>
    <w:rsid w:val="000E0DB1"/>
    <w:rsid w:val="000E0E1D"/>
    <w:rsid w:val="000E131F"/>
    <w:rsid w:val="000E19B1"/>
    <w:rsid w:val="000E2963"/>
    <w:rsid w:val="000E372B"/>
    <w:rsid w:val="000E3D4B"/>
    <w:rsid w:val="000E4981"/>
    <w:rsid w:val="000E5F81"/>
    <w:rsid w:val="000E6CD9"/>
    <w:rsid w:val="000E6E16"/>
    <w:rsid w:val="000E6E34"/>
    <w:rsid w:val="000F033A"/>
    <w:rsid w:val="000F0FB1"/>
    <w:rsid w:val="000F13D1"/>
    <w:rsid w:val="000F16CA"/>
    <w:rsid w:val="000F25C5"/>
    <w:rsid w:val="000F281E"/>
    <w:rsid w:val="000F2AF3"/>
    <w:rsid w:val="000F2D48"/>
    <w:rsid w:val="000F3B2F"/>
    <w:rsid w:val="000F3E37"/>
    <w:rsid w:val="000F3E93"/>
    <w:rsid w:val="000F4653"/>
    <w:rsid w:val="000F5235"/>
    <w:rsid w:val="000F57AD"/>
    <w:rsid w:val="000F57C7"/>
    <w:rsid w:val="000F5B65"/>
    <w:rsid w:val="000F65AB"/>
    <w:rsid w:val="000F68CE"/>
    <w:rsid w:val="000F6E60"/>
    <w:rsid w:val="000F7683"/>
    <w:rsid w:val="000F7713"/>
    <w:rsid w:val="000F7AE5"/>
    <w:rsid w:val="001007D9"/>
    <w:rsid w:val="0010135B"/>
    <w:rsid w:val="001014FB"/>
    <w:rsid w:val="001015A0"/>
    <w:rsid w:val="001028BD"/>
    <w:rsid w:val="00102A6D"/>
    <w:rsid w:val="00102C2D"/>
    <w:rsid w:val="00103475"/>
    <w:rsid w:val="0010371B"/>
    <w:rsid w:val="00103C34"/>
    <w:rsid w:val="00103F1D"/>
    <w:rsid w:val="001044D5"/>
    <w:rsid w:val="0010453B"/>
    <w:rsid w:val="00104EA4"/>
    <w:rsid w:val="00105D05"/>
    <w:rsid w:val="0010615B"/>
    <w:rsid w:val="00106E84"/>
    <w:rsid w:val="00110767"/>
    <w:rsid w:val="00111302"/>
    <w:rsid w:val="0011207B"/>
    <w:rsid w:val="001120E3"/>
    <w:rsid w:val="00112359"/>
    <w:rsid w:val="00113462"/>
    <w:rsid w:val="00113E2C"/>
    <w:rsid w:val="0011479B"/>
    <w:rsid w:val="00114D54"/>
    <w:rsid w:val="00114FDA"/>
    <w:rsid w:val="0011589F"/>
    <w:rsid w:val="00115F0F"/>
    <w:rsid w:val="00116412"/>
    <w:rsid w:val="0011658E"/>
    <w:rsid w:val="00116D6B"/>
    <w:rsid w:val="00117A86"/>
    <w:rsid w:val="00120052"/>
    <w:rsid w:val="0012127F"/>
    <w:rsid w:val="0012148E"/>
    <w:rsid w:val="00121BE9"/>
    <w:rsid w:val="00121EBA"/>
    <w:rsid w:val="0012283A"/>
    <w:rsid w:val="00123F30"/>
    <w:rsid w:val="00124435"/>
    <w:rsid w:val="00125172"/>
    <w:rsid w:val="001251C6"/>
    <w:rsid w:val="00125A46"/>
    <w:rsid w:val="00125D3F"/>
    <w:rsid w:val="00125EE8"/>
    <w:rsid w:val="00126593"/>
    <w:rsid w:val="0012679A"/>
    <w:rsid w:val="00126D9A"/>
    <w:rsid w:val="00126E15"/>
    <w:rsid w:val="00126E2A"/>
    <w:rsid w:val="00127629"/>
    <w:rsid w:val="00127763"/>
    <w:rsid w:val="00127820"/>
    <w:rsid w:val="00127A6B"/>
    <w:rsid w:val="00131BFA"/>
    <w:rsid w:val="0013249A"/>
    <w:rsid w:val="00134504"/>
    <w:rsid w:val="0013484A"/>
    <w:rsid w:val="00134F1A"/>
    <w:rsid w:val="001353DC"/>
    <w:rsid w:val="001358A7"/>
    <w:rsid w:val="00135C18"/>
    <w:rsid w:val="00135E38"/>
    <w:rsid w:val="00136772"/>
    <w:rsid w:val="00136BC3"/>
    <w:rsid w:val="001379E2"/>
    <w:rsid w:val="001401C4"/>
    <w:rsid w:val="001402ED"/>
    <w:rsid w:val="0014105E"/>
    <w:rsid w:val="0014109F"/>
    <w:rsid w:val="001411B0"/>
    <w:rsid w:val="00141695"/>
    <w:rsid w:val="0014244B"/>
    <w:rsid w:val="00142533"/>
    <w:rsid w:val="00142593"/>
    <w:rsid w:val="001429DC"/>
    <w:rsid w:val="00142B6D"/>
    <w:rsid w:val="00142DDE"/>
    <w:rsid w:val="00143420"/>
    <w:rsid w:val="001438DB"/>
    <w:rsid w:val="00143974"/>
    <w:rsid w:val="00143998"/>
    <w:rsid w:val="001439C0"/>
    <w:rsid w:val="00144895"/>
    <w:rsid w:val="00144D1C"/>
    <w:rsid w:val="0014514B"/>
    <w:rsid w:val="00145344"/>
    <w:rsid w:val="00145382"/>
    <w:rsid w:val="00145AEE"/>
    <w:rsid w:val="00145B08"/>
    <w:rsid w:val="00145EE4"/>
    <w:rsid w:val="00146556"/>
    <w:rsid w:val="001473F0"/>
    <w:rsid w:val="00147456"/>
    <w:rsid w:val="00150340"/>
    <w:rsid w:val="00150498"/>
    <w:rsid w:val="00150C36"/>
    <w:rsid w:val="00151FC9"/>
    <w:rsid w:val="001520B1"/>
    <w:rsid w:val="0015258F"/>
    <w:rsid w:val="00153100"/>
    <w:rsid w:val="00153271"/>
    <w:rsid w:val="0015401E"/>
    <w:rsid w:val="00154F77"/>
    <w:rsid w:val="0015501E"/>
    <w:rsid w:val="00155969"/>
    <w:rsid w:val="00155BCD"/>
    <w:rsid w:val="0015760C"/>
    <w:rsid w:val="001576FA"/>
    <w:rsid w:val="00157AEF"/>
    <w:rsid w:val="00160324"/>
    <w:rsid w:val="0016068E"/>
    <w:rsid w:val="00160A4D"/>
    <w:rsid w:val="00160AB7"/>
    <w:rsid w:val="00160C2D"/>
    <w:rsid w:val="00160D00"/>
    <w:rsid w:val="00160E39"/>
    <w:rsid w:val="00160E3D"/>
    <w:rsid w:val="0016190B"/>
    <w:rsid w:val="00161AF1"/>
    <w:rsid w:val="00162813"/>
    <w:rsid w:val="00162BA6"/>
    <w:rsid w:val="001630C2"/>
    <w:rsid w:val="001630D9"/>
    <w:rsid w:val="001638AB"/>
    <w:rsid w:val="00164117"/>
    <w:rsid w:val="001649F5"/>
    <w:rsid w:val="00164C1D"/>
    <w:rsid w:val="00165196"/>
    <w:rsid w:val="001651EF"/>
    <w:rsid w:val="001654D2"/>
    <w:rsid w:val="00165DA7"/>
    <w:rsid w:val="00165DC3"/>
    <w:rsid w:val="00166487"/>
    <w:rsid w:val="00166AF3"/>
    <w:rsid w:val="001671DA"/>
    <w:rsid w:val="001672A4"/>
    <w:rsid w:val="00167301"/>
    <w:rsid w:val="00167DDE"/>
    <w:rsid w:val="0017021C"/>
    <w:rsid w:val="00170E1F"/>
    <w:rsid w:val="001715AB"/>
    <w:rsid w:val="00171CBA"/>
    <w:rsid w:val="00171E19"/>
    <w:rsid w:val="00172EAD"/>
    <w:rsid w:val="00172F04"/>
    <w:rsid w:val="00172F1B"/>
    <w:rsid w:val="00172FA9"/>
    <w:rsid w:val="00173DFE"/>
    <w:rsid w:val="00174513"/>
    <w:rsid w:val="001745F9"/>
    <w:rsid w:val="001747F0"/>
    <w:rsid w:val="00174A01"/>
    <w:rsid w:val="00175D5D"/>
    <w:rsid w:val="00176B8F"/>
    <w:rsid w:val="00176CB6"/>
    <w:rsid w:val="00176F4E"/>
    <w:rsid w:val="001775B8"/>
    <w:rsid w:val="001804F7"/>
    <w:rsid w:val="001805DE"/>
    <w:rsid w:val="00180B30"/>
    <w:rsid w:val="001811CA"/>
    <w:rsid w:val="00181391"/>
    <w:rsid w:val="00181607"/>
    <w:rsid w:val="00181633"/>
    <w:rsid w:val="00181925"/>
    <w:rsid w:val="00181E86"/>
    <w:rsid w:val="00182796"/>
    <w:rsid w:val="00182BC4"/>
    <w:rsid w:val="00182C1F"/>
    <w:rsid w:val="0018384B"/>
    <w:rsid w:val="001840D8"/>
    <w:rsid w:val="001843C3"/>
    <w:rsid w:val="001845DE"/>
    <w:rsid w:val="001847C6"/>
    <w:rsid w:val="001849B6"/>
    <w:rsid w:val="001851F5"/>
    <w:rsid w:val="001860A2"/>
    <w:rsid w:val="0018667C"/>
    <w:rsid w:val="001867C6"/>
    <w:rsid w:val="00186A88"/>
    <w:rsid w:val="00186FB3"/>
    <w:rsid w:val="00187370"/>
    <w:rsid w:val="00187391"/>
    <w:rsid w:val="00187BBD"/>
    <w:rsid w:val="001901D3"/>
    <w:rsid w:val="00190342"/>
    <w:rsid w:val="001906A1"/>
    <w:rsid w:val="00191170"/>
    <w:rsid w:val="00191A71"/>
    <w:rsid w:val="00192C85"/>
    <w:rsid w:val="0019344E"/>
    <w:rsid w:val="001937F4"/>
    <w:rsid w:val="00193974"/>
    <w:rsid w:val="001939B3"/>
    <w:rsid w:val="001943EE"/>
    <w:rsid w:val="00194595"/>
    <w:rsid w:val="00194F96"/>
    <w:rsid w:val="001966D9"/>
    <w:rsid w:val="0019675A"/>
    <w:rsid w:val="00196B71"/>
    <w:rsid w:val="00196C7A"/>
    <w:rsid w:val="00196CA0"/>
    <w:rsid w:val="00196DD7"/>
    <w:rsid w:val="00197248"/>
    <w:rsid w:val="001A02D8"/>
    <w:rsid w:val="001A06D0"/>
    <w:rsid w:val="001A0AA6"/>
    <w:rsid w:val="001A0C16"/>
    <w:rsid w:val="001A0C97"/>
    <w:rsid w:val="001A107A"/>
    <w:rsid w:val="001A1AA1"/>
    <w:rsid w:val="001A1CC6"/>
    <w:rsid w:val="001A243C"/>
    <w:rsid w:val="001A2E4B"/>
    <w:rsid w:val="001A314F"/>
    <w:rsid w:val="001A3542"/>
    <w:rsid w:val="001A3F29"/>
    <w:rsid w:val="001A4D19"/>
    <w:rsid w:val="001A4DBE"/>
    <w:rsid w:val="001A7949"/>
    <w:rsid w:val="001A7A42"/>
    <w:rsid w:val="001B0308"/>
    <w:rsid w:val="001B04C2"/>
    <w:rsid w:val="001B0535"/>
    <w:rsid w:val="001B1040"/>
    <w:rsid w:val="001B1960"/>
    <w:rsid w:val="001B23D9"/>
    <w:rsid w:val="001B2838"/>
    <w:rsid w:val="001B31F8"/>
    <w:rsid w:val="001B35D0"/>
    <w:rsid w:val="001B3B42"/>
    <w:rsid w:val="001B4A65"/>
    <w:rsid w:val="001B5215"/>
    <w:rsid w:val="001B5AC3"/>
    <w:rsid w:val="001B6553"/>
    <w:rsid w:val="001B6B15"/>
    <w:rsid w:val="001B753C"/>
    <w:rsid w:val="001B7803"/>
    <w:rsid w:val="001B7835"/>
    <w:rsid w:val="001B7B0C"/>
    <w:rsid w:val="001C0220"/>
    <w:rsid w:val="001C071C"/>
    <w:rsid w:val="001C0912"/>
    <w:rsid w:val="001C15E3"/>
    <w:rsid w:val="001C16CD"/>
    <w:rsid w:val="001C1A35"/>
    <w:rsid w:val="001C1AA1"/>
    <w:rsid w:val="001C20A3"/>
    <w:rsid w:val="001C296E"/>
    <w:rsid w:val="001C2A7F"/>
    <w:rsid w:val="001C50BB"/>
    <w:rsid w:val="001C573E"/>
    <w:rsid w:val="001C6E2E"/>
    <w:rsid w:val="001C6EFA"/>
    <w:rsid w:val="001C757F"/>
    <w:rsid w:val="001C7FD8"/>
    <w:rsid w:val="001D01E1"/>
    <w:rsid w:val="001D02FE"/>
    <w:rsid w:val="001D0856"/>
    <w:rsid w:val="001D0E5A"/>
    <w:rsid w:val="001D1427"/>
    <w:rsid w:val="001D15A3"/>
    <w:rsid w:val="001D1B69"/>
    <w:rsid w:val="001D1D69"/>
    <w:rsid w:val="001D237D"/>
    <w:rsid w:val="001D2813"/>
    <w:rsid w:val="001D28D1"/>
    <w:rsid w:val="001D3048"/>
    <w:rsid w:val="001D393F"/>
    <w:rsid w:val="001D3A60"/>
    <w:rsid w:val="001D59C0"/>
    <w:rsid w:val="001D59D4"/>
    <w:rsid w:val="001D6326"/>
    <w:rsid w:val="001D650B"/>
    <w:rsid w:val="001D6F0D"/>
    <w:rsid w:val="001D7ED0"/>
    <w:rsid w:val="001E0143"/>
    <w:rsid w:val="001E0179"/>
    <w:rsid w:val="001E1A6D"/>
    <w:rsid w:val="001E1A9A"/>
    <w:rsid w:val="001E1B68"/>
    <w:rsid w:val="001E24A6"/>
    <w:rsid w:val="001E316D"/>
    <w:rsid w:val="001E3456"/>
    <w:rsid w:val="001E3BD1"/>
    <w:rsid w:val="001E3DFF"/>
    <w:rsid w:val="001E41AB"/>
    <w:rsid w:val="001E481C"/>
    <w:rsid w:val="001E52EB"/>
    <w:rsid w:val="001E5E46"/>
    <w:rsid w:val="001E70BE"/>
    <w:rsid w:val="001E768C"/>
    <w:rsid w:val="001E76F7"/>
    <w:rsid w:val="001E7D47"/>
    <w:rsid w:val="001E7E91"/>
    <w:rsid w:val="001F0143"/>
    <w:rsid w:val="001F0490"/>
    <w:rsid w:val="001F053C"/>
    <w:rsid w:val="001F0549"/>
    <w:rsid w:val="001F176C"/>
    <w:rsid w:val="001F1F90"/>
    <w:rsid w:val="001F22BF"/>
    <w:rsid w:val="001F28DB"/>
    <w:rsid w:val="001F2C36"/>
    <w:rsid w:val="001F30CD"/>
    <w:rsid w:val="001F3400"/>
    <w:rsid w:val="001F34B2"/>
    <w:rsid w:val="001F39A0"/>
    <w:rsid w:val="001F3F8A"/>
    <w:rsid w:val="001F4658"/>
    <w:rsid w:val="001F465B"/>
    <w:rsid w:val="001F49F2"/>
    <w:rsid w:val="001F4A4D"/>
    <w:rsid w:val="001F4FE0"/>
    <w:rsid w:val="001F50A0"/>
    <w:rsid w:val="001F53F3"/>
    <w:rsid w:val="001F5BD1"/>
    <w:rsid w:val="001F66B1"/>
    <w:rsid w:val="001F6B4E"/>
    <w:rsid w:val="001F71D6"/>
    <w:rsid w:val="001F7464"/>
    <w:rsid w:val="001F7788"/>
    <w:rsid w:val="001F7B68"/>
    <w:rsid w:val="0020004A"/>
    <w:rsid w:val="002000F8"/>
    <w:rsid w:val="00200380"/>
    <w:rsid w:val="00202D0D"/>
    <w:rsid w:val="00203578"/>
    <w:rsid w:val="00204546"/>
    <w:rsid w:val="00204754"/>
    <w:rsid w:val="002047AD"/>
    <w:rsid w:val="00204984"/>
    <w:rsid w:val="00204AB3"/>
    <w:rsid w:val="00204F97"/>
    <w:rsid w:val="0020515C"/>
    <w:rsid w:val="002055EB"/>
    <w:rsid w:val="002057BE"/>
    <w:rsid w:val="002057C0"/>
    <w:rsid w:val="002058F0"/>
    <w:rsid w:val="00205A7E"/>
    <w:rsid w:val="00205B1E"/>
    <w:rsid w:val="0020683E"/>
    <w:rsid w:val="00206905"/>
    <w:rsid w:val="0020709F"/>
    <w:rsid w:val="00207A05"/>
    <w:rsid w:val="00210780"/>
    <w:rsid w:val="002109C5"/>
    <w:rsid w:val="00210E25"/>
    <w:rsid w:val="00212567"/>
    <w:rsid w:val="002127BB"/>
    <w:rsid w:val="002131F5"/>
    <w:rsid w:val="00213380"/>
    <w:rsid w:val="002134C0"/>
    <w:rsid w:val="00213539"/>
    <w:rsid w:val="00214021"/>
    <w:rsid w:val="00215D6D"/>
    <w:rsid w:val="002162A1"/>
    <w:rsid w:val="002164A9"/>
    <w:rsid w:val="002169EE"/>
    <w:rsid w:val="00217030"/>
    <w:rsid w:val="00217034"/>
    <w:rsid w:val="002174C7"/>
    <w:rsid w:val="00217F5C"/>
    <w:rsid w:val="00221029"/>
    <w:rsid w:val="0022123D"/>
    <w:rsid w:val="00221543"/>
    <w:rsid w:val="00221D36"/>
    <w:rsid w:val="002221A2"/>
    <w:rsid w:val="002238D3"/>
    <w:rsid w:val="00223A52"/>
    <w:rsid w:val="00223DF5"/>
    <w:rsid w:val="00224054"/>
    <w:rsid w:val="00224563"/>
    <w:rsid w:val="00224696"/>
    <w:rsid w:val="00225879"/>
    <w:rsid w:val="00225B78"/>
    <w:rsid w:val="00225C78"/>
    <w:rsid w:val="00226463"/>
    <w:rsid w:val="00226B0C"/>
    <w:rsid w:val="00226B21"/>
    <w:rsid w:val="002277CF"/>
    <w:rsid w:val="00227C05"/>
    <w:rsid w:val="00227D98"/>
    <w:rsid w:val="00227E16"/>
    <w:rsid w:val="002300A4"/>
    <w:rsid w:val="00230918"/>
    <w:rsid w:val="0023128B"/>
    <w:rsid w:val="00231553"/>
    <w:rsid w:val="00232A9F"/>
    <w:rsid w:val="002333E3"/>
    <w:rsid w:val="00233713"/>
    <w:rsid w:val="0023396E"/>
    <w:rsid w:val="002343D4"/>
    <w:rsid w:val="002346A9"/>
    <w:rsid w:val="00234D1A"/>
    <w:rsid w:val="00236224"/>
    <w:rsid w:val="00236445"/>
    <w:rsid w:val="00236DD1"/>
    <w:rsid w:val="00237184"/>
    <w:rsid w:val="002372BD"/>
    <w:rsid w:val="00237610"/>
    <w:rsid w:val="002376EA"/>
    <w:rsid w:val="00237872"/>
    <w:rsid w:val="0023794F"/>
    <w:rsid w:val="00240AD8"/>
    <w:rsid w:val="0024128B"/>
    <w:rsid w:val="00241337"/>
    <w:rsid w:val="0024173D"/>
    <w:rsid w:val="0024286D"/>
    <w:rsid w:val="00242F7C"/>
    <w:rsid w:val="00243107"/>
    <w:rsid w:val="00243393"/>
    <w:rsid w:val="00243FC9"/>
    <w:rsid w:val="00244066"/>
    <w:rsid w:val="00244C13"/>
    <w:rsid w:val="00244E18"/>
    <w:rsid w:val="002451C0"/>
    <w:rsid w:val="00245D3B"/>
    <w:rsid w:val="002464FE"/>
    <w:rsid w:val="002467B9"/>
    <w:rsid w:val="00246EAA"/>
    <w:rsid w:val="00246F99"/>
    <w:rsid w:val="00247120"/>
    <w:rsid w:val="002471CC"/>
    <w:rsid w:val="002472A2"/>
    <w:rsid w:val="00247DA7"/>
    <w:rsid w:val="00247E64"/>
    <w:rsid w:val="00247F94"/>
    <w:rsid w:val="0025000C"/>
    <w:rsid w:val="00250303"/>
    <w:rsid w:val="002506F6"/>
    <w:rsid w:val="002507EF"/>
    <w:rsid w:val="00250C6C"/>
    <w:rsid w:val="00250D8D"/>
    <w:rsid w:val="00251ADC"/>
    <w:rsid w:val="00251BDC"/>
    <w:rsid w:val="00251FE9"/>
    <w:rsid w:val="00252049"/>
    <w:rsid w:val="00253235"/>
    <w:rsid w:val="00253509"/>
    <w:rsid w:val="00253690"/>
    <w:rsid w:val="002540C1"/>
    <w:rsid w:val="00254EF8"/>
    <w:rsid w:val="002554A7"/>
    <w:rsid w:val="002556E9"/>
    <w:rsid w:val="00256189"/>
    <w:rsid w:val="00256469"/>
    <w:rsid w:val="00256F06"/>
    <w:rsid w:val="00257932"/>
    <w:rsid w:val="002601FE"/>
    <w:rsid w:val="0026024E"/>
    <w:rsid w:val="002603A0"/>
    <w:rsid w:val="00260C19"/>
    <w:rsid w:val="00260EC6"/>
    <w:rsid w:val="0026145F"/>
    <w:rsid w:val="00261468"/>
    <w:rsid w:val="00261D77"/>
    <w:rsid w:val="00261E37"/>
    <w:rsid w:val="00262099"/>
    <w:rsid w:val="002627D5"/>
    <w:rsid w:val="00262D29"/>
    <w:rsid w:val="002637F6"/>
    <w:rsid w:val="00263BB3"/>
    <w:rsid w:val="00263D0F"/>
    <w:rsid w:val="00264ADB"/>
    <w:rsid w:val="00264C7D"/>
    <w:rsid w:val="00265263"/>
    <w:rsid w:val="002665C8"/>
    <w:rsid w:val="002667DD"/>
    <w:rsid w:val="00267419"/>
    <w:rsid w:val="002700D1"/>
    <w:rsid w:val="00270A4E"/>
    <w:rsid w:val="00270BCB"/>
    <w:rsid w:val="00270EC6"/>
    <w:rsid w:val="00271177"/>
    <w:rsid w:val="00271660"/>
    <w:rsid w:val="00271AA2"/>
    <w:rsid w:val="00271CDE"/>
    <w:rsid w:val="00272C6E"/>
    <w:rsid w:val="00273020"/>
    <w:rsid w:val="00273273"/>
    <w:rsid w:val="002738A7"/>
    <w:rsid w:val="00273956"/>
    <w:rsid w:val="00274243"/>
    <w:rsid w:val="0027447B"/>
    <w:rsid w:val="00274599"/>
    <w:rsid w:val="0027472E"/>
    <w:rsid w:val="00274AF1"/>
    <w:rsid w:val="00274EBA"/>
    <w:rsid w:val="002756BB"/>
    <w:rsid w:val="002757E5"/>
    <w:rsid w:val="00275DFE"/>
    <w:rsid w:val="0027642F"/>
    <w:rsid w:val="002764B7"/>
    <w:rsid w:val="00276D98"/>
    <w:rsid w:val="002803C8"/>
    <w:rsid w:val="0028088C"/>
    <w:rsid w:val="0028094E"/>
    <w:rsid w:val="00280CF8"/>
    <w:rsid w:val="00280EE6"/>
    <w:rsid w:val="002816F1"/>
    <w:rsid w:val="00282082"/>
    <w:rsid w:val="002821E8"/>
    <w:rsid w:val="0028365A"/>
    <w:rsid w:val="00283F35"/>
    <w:rsid w:val="002847C4"/>
    <w:rsid w:val="00284804"/>
    <w:rsid w:val="0028497A"/>
    <w:rsid w:val="00284C09"/>
    <w:rsid w:val="00284D50"/>
    <w:rsid w:val="00284E47"/>
    <w:rsid w:val="002852DE"/>
    <w:rsid w:val="002856CF"/>
    <w:rsid w:val="00285A48"/>
    <w:rsid w:val="00285BF2"/>
    <w:rsid w:val="002864B9"/>
    <w:rsid w:val="00286B19"/>
    <w:rsid w:val="002873A9"/>
    <w:rsid w:val="0028799E"/>
    <w:rsid w:val="00287E9B"/>
    <w:rsid w:val="002903A8"/>
    <w:rsid w:val="00290601"/>
    <w:rsid w:val="00290604"/>
    <w:rsid w:val="00291C93"/>
    <w:rsid w:val="00291FA1"/>
    <w:rsid w:val="00292D7A"/>
    <w:rsid w:val="00293849"/>
    <w:rsid w:val="00293CEF"/>
    <w:rsid w:val="00293EF3"/>
    <w:rsid w:val="00293F46"/>
    <w:rsid w:val="002944E9"/>
    <w:rsid w:val="0029452B"/>
    <w:rsid w:val="00294747"/>
    <w:rsid w:val="00294EAA"/>
    <w:rsid w:val="0029553E"/>
    <w:rsid w:val="0029572B"/>
    <w:rsid w:val="002959B3"/>
    <w:rsid w:val="0029627C"/>
    <w:rsid w:val="002969A2"/>
    <w:rsid w:val="00297083"/>
    <w:rsid w:val="002A0062"/>
    <w:rsid w:val="002A0318"/>
    <w:rsid w:val="002A0AE2"/>
    <w:rsid w:val="002A0B0E"/>
    <w:rsid w:val="002A1160"/>
    <w:rsid w:val="002A19BF"/>
    <w:rsid w:val="002A1BDF"/>
    <w:rsid w:val="002A1C65"/>
    <w:rsid w:val="002A1E01"/>
    <w:rsid w:val="002A29D0"/>
    <w:rsid w:val="002A33ED"/>
    <w:rsid w:val="002A3FA1"/>
    <w:rsid w:val="002A4AED"/>
    <w:rsid w:val="002A6FB1"/>
    <w:rsid w:val="002A7402"/>
    <w:rsid w:val="002A7A72"/>
    <w:rsid w:val="002B00E4"/>
    <w:rsid w:val="002B0C10"/>
    <w:rsid w:val="002B0E71"/>
    <w:rsid w:val="002B1077"/>
    <w:rsid w:val="002B1E6E"/>
    <w:rsid w:val="002B2493"/>
    <w:rsid w:val="002B4CDB"/>
    <w:rsid w:val="002B4D91"/>
    <w:rsid w:val="002B58C3"/>
    <w:rsid w:val="002B5987"/>
    <w:rsid w:val="002B5B4A"/>
    <w:rsid w:val="002B5D4F"/>
    <w:rsid w:val="002B5FE6"/>
    <w:rsid w:val="002B6788"/>
    <w:rsid w:val="002B7787"/>
    <w:rsid w:val="002B7D5C"/>
    <w:rsid w:val="002C01AB"/>
    <w:rsid w:val="002C04AC"/>
    <w:rsid w:val="002C08DC"/>
    <w:rsid w:val="002C1042"/>
    <w:rsid w:val="002C28D0"/>
    <w:rsid w:val="002C2A90"/>
    <w:rsid w:val="002C2E37"/>
    <w:rsid w:val="002C344B"/>
    <w:rsid w:val="002C44DB"/>
    <w:rsid w:val="002C5A27"/>
    <w:rsid w:val="002C5F43"/>
    <w:rsid w:val="002C639C"/>
    <w:rsid w:val="002C642A"/>
    <w:rsid w:val="002C7326"/>
    <w:rsid w:val="002C797E"/>
    <w:rsid w:val="002C7A1A"/>
    <w:rsid w:val="002D02A4"/>
    <w:rsid w:val="002D0E69"/>
    <w:rsid w:val="002D13B9"/>
    <w:rsid w:val="002D2502"/>
    <w:rsid w:val="002D272F"/>
    <w:rsid w:val="002D27C9"/>
    <w:rsid w:val="002D2D21"/>
    <w:rsid w:val="002D2F36"/>
    <w:rsid w:val="002D3665"/>
    <w:rsid w:val="002D39F8"/>
    <w:rsid w:val="002D40BB"/>
    <w:rsid w:val="002D43CD"/>
    <w:rsid w:val="002D45DA"/>
    <w:rsid w:val="002D61D3"/>
    <w:rsid w:val="002D6AAA"/>
    <w:rsid w:val="002D6DCE"/>
    <w:rsid w:val="002D715B"/>
    <w:rsid w:val="002D7207"/>
    <w:rsid w:val="002D7A2E"/>
    <w:rsid w:val="002D7AE7"/>
    <w:rsid w:val="002E07DE"/>
    <w:rsid w:val="002E09FA"/>
    <w:rsid w:val="002E1310"/>
    <w:rsid w:val="002E175C"/>
    <w:rsid w:val="002E1A37"/>
    <w:rsid w:val="002E31B4"/>
    <w:rsid w:val="002E34FD"/>
    <w:rsid w:val="002E5264"/>
    <w:rsid w:val="002E5916"/>
    <w:rsid w:val="002E5A6B"/>
    <w:rsid w:val="002E5A6C"/>
    <w:rsid w:val="002E63B1"/>
    <w:rsid w:val="002E7ED4"/>
    <w:rsid w:val="002F00EA"/>
    <w:rsid w:val="002F00F1"/>
    <w:rsid w:val="002F025E"/>
    <w:rsid w:val="002F12D2"/>
    <w:rsid w:val="002F15FE"/>
    <w:rsid w:val="002F1815"/>
    <w:rsid w:val="002F1B06"/>
    <w:rsid w:val="002F1F19"/>
    <w:rsid w:val="002F2A58"/>
    <w:rsid w:val="002F309C"/>
    <w:rsid w:val="002F319E"/>
    <w:rsid w:val="002F328D"/>
    <w:rsid w:val="002F379F"/>
    <w:rsid w:val="002F3C6F"/>
    <w:rsid w:val="002F3FB3"/>
    <w:rsid w:val="002F401F"/>
    <w:rsid w:val="002F4F7D"/>
    <w:rsid w:val="002F54F4"/>
    <w:rsid w:val="002F57AC"/>
    <w:rsid w:val="002F6208"/>
    <w:rsid w:val="002F6ECA"/>
    <w:rsid w:val="002F6EEE"/>
    <w:rsid w:val="002F6F92"/>
    <w:rsid w:val="002F71EE"/>
    <w:rsid w:val="002F7A57"/>
    <w:rsid w:val="002F7F34"/>
    <w:rsid w:val="003003E1"/>
    <w:rsid w:val="00301438"/>
    <w:rsid w:val="003014C7"/>
    <w:rsid w:val="00301821"/>
    <w:rsid w:val="00301909"/>
    <w:rsid w:val="00301943"/>
    <w:rsid w:val="00301A9B"/>
    <w:rsid w:val="0030264E"/>
    <w:rsid w:val="00302A35"/>
    <w:rsid w:val="00302B14"/>
    <w:rsid w:val="00303482"/>
    <w:rsid w:val="00303A0D"/>
    <w:rsid w:val="00304BC4"/>
    <w:rsid w:val="00305A85"/>
    <w:rsid w:val="00305CBD"/>
    <w:rsid w:val="00305CC0"/>
    <w:rsid w:val="00305F15"/>
    <w:rsid w:val="003064B2"/>
    <w:rsid w:val="003072CB"/>
    <w:rsid w:val="00307D4E"/>
    <w:rsid w:val="00307DD6"/>
    <w:rsid w:val="00310F67"/>
    <w:rsid w:val="00311014"/>
    <w:rsid w:val="003118D5"/>
    <w:rsid w:val="00312178"/>
    <w:rsid w:val="00312AE7"/>
    <w:rsid w:val="00313D87"/>
    <w:rsid w:val="00313DBA"/>
    <w:rsid w:val="0031400B"/>
    <w:rsid w:val="00314A5D"/>
    <w:rsid w:val="0031536D"/>
    <w:rsid w:val="00315591"/>
    <w:rsid w:val="00315891"/>
    <w:rsid w:val="003158AA"/>
    <w:rsid w:val="003160C3"/>
    <w:rsid w:val="00316EFA"/>
    <w:rsid w:val="003170BB"/>
    <w:rsid w:val="003174BB"/>
    <w:rsid w:val="00320CC2"/>
    <w:rsid w:val="003218C2"/>
    <w:rsid w:val="00321E40"/>
    <w:rsid w:val="003220E0"/>
    <w:rsid w:val="00322127"/>
    <w:rsid w:val="003225C9"/>
    <w:rsid w:val="00322E78"/>
    <w:rsid w:val="0032349E"/>
    <w:rsid w:val="00323742"/>
    <w:rsid w:val="00323B09"/>
    <w:rsid w:val="00323BA9"/>
    <w:rsid w:val="00323C9C"/>
    <w:rsid w:val="003244D3"/>
    <w:rsid w:val="0032511E"/>
    <w:rsid w:val="00325487"/>
    <w:rsid w:val="00325D94"/>
    <w:rsid w:val="0032602B"/>
    <w:rsid w:val="003267CC"/>
    <w:rsid w:val="00326827"/>
    <w:rsid w:val="00327660"/>
    <w:rsid w:val="00327818"/>
    <w:rsid w:val="00327B8C"/>
    <w:rsid w:val="00327C78"/>
    <w:rsid w:val="00330CC0"/>
    <w:rsid w:val="00331566"/>
    <w:rsid w:val="003318A1"/>
    <w:rsid w:val="00331B97"/>
    <w:rsid w:val="00332153"/>
    <w:rsid w:val="0033233B"/>
    <w:rsid w:val="003333F3"/>
    <w:rsid w:val="0033369E"/>
    <w:rsid w:val="00333703"/>
    <w:rsid w:val="003340FE"/>
    <w:rsid w:val="0033464F"/>
    <w:rsid w:val="003348B1"/>
    <w:rsid w:val="00334B82"/>
    <w:rsid w:val="00334F49"/>
    <w:rsid w:val="00335191"/>
    <w:rsid w:val="0033581A"/>
    <w:rsid w:val="00336079"/>
    <w:rsid w:val="0033787B"/>
    <w:rsid w:val="00340528"/>
    <w:rsid w:val="00341166"/>
    <w:rsid w:val="003417F9"/>
    <w:rsid w:val="00341A5A"/>
    <w:rsid w:val="00341A95"/>
    <w:rsid w:val="0034284A"/>
    <w:rsid w:val="00342952"/>
    <w:rsid w:val="00342FF2"/>
    <w:rsid w:val="00343017"/>
    <w:rsid w:val="00343B07"/>
    <w:rsid w:val="00343B5A"/>
    <w:rsid w:val="00343EA9"/>
    <w:rsid w:val="00344832"/>
    <w:rsid w:val="00344F58"/>
    <w:rsid w:val="0034520B"/>
    <w:rsid w:val="0034566F"/>
    <w:rsid w:val="00346282"/>
    <w:rsid w:val="003469E2"/>
    <w:rsid w:val="00347CC8"/>
    <w:rsid w:val="00347E79"/>
    <w:rsid w:val="00350249"/>
    <w:rsid w:val="00350264"/>
    <w:rsid w:val="0035071C"/>
    <w:rsid w:val="00350923"/>
    <w:rsid w:val="00351E29"/>
    <w:rsid w:val="0035278B"/>
    <w:rsid w:val="0035356F"/>
    <w:rsid w:val="0035386F"/>
    <w:rsid w:val="003546C5"/>
    <w:rsid w:val="00354B69"/>
    <w:rsid w:val="00354E2B"/>
    <w:rsid w:val="00355448"/>
    <w:rsid w:val="003562C2"/>
    <w:rsid w:val="00356890"/>
    <w:rsid w:val="00357AF0"/>
    <w:rsid w:val="0036013F"/>
    <w:rsid w:val="00360194"/>
    <w:rsid w:val="00360261"/>
    <w:rsid w:val="003603B9"/>
    <w:rsid w:val="0036177E"/>
    <w:rsid w:val="00361FF9"/>
    <w:rsid w:val="00363424"/>
    <w:rsid w:val="00363433"/>
    <w:rsid w:val="0036386A"/>
    <w:rsid w:val="003640B2"/>
    <w:rsid w:val="003640C3"/>
    <w:rsid w:val="00364D5C"/>
    <w:rsid w:val="0036529C"/>
    <w:rsid w:val="003665A0"/>
    <w:rsid w:val="003669B5"/>
    <w:rsid w:val="00366E9B"/>
    <w:rsid w:val="00367012"/>
    <w:rsid w:val="003671BC"/>
    <w:rsid w:val="0036776F"/>
    <w:rsid w:val="00370958"/>
    <w:rsid w:val="00370B41"/>
    <w:rsid w:val="0037117C"/>
    <w:rsid w:val="0037161B"/>
    <w:rsid w:val="003718A2"/>
    <w:rsid w:val="00372414"/>
    <w:rsid w:val="00372D42"/>
    <w:rsid w:val="00372E87"/>
    <w:rsid w:val="00373393"/>
    <w:rsid w:val="003742E5"/>
    <w:rsid w:val="00374B5B"/>
    <w:rsid w:val="0037539E"/>
    <w:rsid w:val="003756FA"/>
    <w:rsid w:val="00375B72"/>
    <w:rsid w:val="0037617B"/>
    <w:rsid w:val="00377806"/>
    <w:rsid w:val="00377B8A"/>
    <w:rsid w:val="00377FE2"/>
    <w:rsid w:val="0038045F"/>
    <w:rsid w:val="00381684"/>
    <w:rsid w:val="00381B20"/>
    <w:rsid w:val="00381DC2"/>
    <w:rsid w:val="003825D7"/>
    <w:rsid w:val="003827B2"/>
    <w:rsid w:val="00382A2D"/>
    <w:rsid w:val="00382D35"/>
    <w:rsid w:val="00382D91"/>
    <w:rsid w:val="00383F2D"/>
    <w:rsid w:val="00384CAC"/>
    <w:rsid w:val="00385846"/>
    <w:rsid w:val="00385CF3"/>
    <w:rsid w:val="003864BB"/>
    <w:rsid w:val="00386750"/>
    <w:rsid w:val="00386BCD"/>
    <w:rsid w:val="00386D5D"/>
    <w:rsid w:val="00386E18"/>
    <w:rsid w:val="003873E1"/>
    <w:rsid w:val="00390570"/>
    <w:rsid w:val="0039095B"/>
    <w:rsid w:val="00390C1B"/>
    <w:rsid w:val="00390C59"/>
    <w:rsid w:val="003913B9"/>
    <w:rsid w:val="003924F7"/>
    <w:rsid w:val="00392664"/>
    <w:rsid w:val="00392A29"/>
    <w:rsid w:val="00392D7A"/>
    <w:rsid w:val="00393776"/>
    <w:rsid w:val="00394D16"/>
    <w:rsid w:val="0039628D"/>
    <w:rsid w:val="003976B8"/>
    <w:rsid w:val="00397764"/>
    <w:rsid w:val="003978A2"/>
    <w:rsid w:val="0039793A"/>
    <w:rsid w:val="003A0644"/>
    <w:rsid w:val="003A33DB"/>
    <w:rsid w:val="003A3AE5"/>
    <w:rsid w:val="003A3AEB"/>
    <w:rsid w:val="003A404E"/>
    <w:rsid w:val="003A45DF"/>
    <w:rsid w:val="003A4F42"/>
    <w:rsid w:val="003A4F7F"/>
    <w:rsid w:val="003A4F99"/>
    <w:rsid w:val="003A60C5"/>
    <w:rsid w:val="003A632F"/>
    <w:rsid w:val="003A6CBE"/>
    <w:rsid w:val="003A723C"/>
    <w:rsid w:val="003A7836"/>
    <w:rsid w:val="003A7F07"/>
    <w:rsid w:val="003B083F"/>
    <w:rsid w:val="003B0B76"/>
    <w:rsid w:val="003B0DAF"/>
    <w:rsid w:val="003B10AB"/>
    <w:rsid w:val="003B1567"/>
    <w:rsid w:val="003B1825"/>
    <w:rsid w:val="003B1C90"/>
    <w:rsid w:val="003B1F5D"/>
    <w:rsid w:val="003B22D9"/>
    <w:rsid w:val="003B263B"/>
    <w:rsid w:val="003B26B2"/>
    <w:rsid w:val="003B28C9"/>
    <w:rsid w:val="003B3633"/>
    <w:rsid w:val="003B37E9"/>
    <w:rsid w:val="003B38A4"/>
    <w:rsid w:val="003B3990"/>
    <w:rsid w:val="003B4029"/>
    <w:rsid w:val="003B4E53"/>
    <w:rsid w:val="003B5729"/>
    <w:rsid w:val="003B5FE3"/>
    <w:rsid w:val="003B6918"/>
    <w:rsid w:val="003B6EB6"/>
    <w:rsid w:val="003B71D5"/>
    <w:rsid w:val="003B7955"/>
    <w:rsid w:val="003B7EFC"/>
    <w:rsid w:val="003C05DF"/>
    <w:rsid w:val="003C1F83"/>
    <w:rsid w:val="003C2022"/>
    <w:rsid w:val="003C2084"/>
    <w:rsid w:val="003C429C"/>
    <w:rsid w:val="003C4ED2"/>
    <w:rsid w:val="003C5714"/>
    <w:rsid w:val="003C5997"/>
    <w:rsid w:val="003C5FD6"/>
    <w:rsid w:val="003C63BE"/>
    <w:rsid w:val="003C63F8"/>
    <w:rsid w:val="003C73AA"/>
    <w:rsid w:val="003D0B74"/>
    <w:rsid w:val="003D13CD"/>
    <w:rsid w:val="003D203E"/>
    <w:rsid w:val="003D2407"/>
    <w:rsid w:val="003D29B1"/>
    <w:rsid w:val="003D2A36"/>
    <w:rsid w:val="003D2A3F"/>
    <w:rsid w:val="003D364F"/>
    <w:rsid w:val="003D3EC4"/>
    <w:rsid w:val="003D48D7"/>
    <w:rsid w:val="003D4A9A"/>
    <w:rsid w:val="003D5B07"/>
    <w:rsid w:val="003D6DA9"/>
    <w:rsid w:val="003D7001"/>
    <w:rsid w:val="003E10E2"/>
    <w:rsid w:val="003E188A"/>
    <w:rsid w:val="003E1BCC"/>
    <w:rsid w:val="003E1D09"/>
    <w:rsid w:val="003E2343"/>
    <w:rsid w:val="003E23BA"/>
    <w:rsid w:val="003E2C01"/>
    <w:rsid w:val="003E2D1A"/>
    <w:rsid w:val="003E3372"/>
    <w:rsid w:val="003E3D20"/>
    <w:rsid w:val="003E3E22"/>
    <w:rsid w:val="003E498D"/>
    <w:rsid w:val="003E4BA3"/>
    <w:rsid w:val="003E5EBF"/>
    <w:rsid w:val="003E5F9E"/>
    <w:rsid w:val="003E6955"/>
    <w:rsid w:val="003E6A19"/>
    <w:rsid w:val="003E6E8A"/>
    <w:rsid w:val="003E7779"/>
    <w:rsid w:val="003E7B56"/>
    <w:rsid w:val="003F0403"/>
    <w:rsid w:val="003F0572"/>
    <w:rsid w:val="003F0892"/>
    <w:rsid w:val="003F1082"/>
    <w:rsid w:val="003F15AB"/>
    <w:rsid w:val="003F17A3"/>
    <w:rsid w:val="003F1D53"/>
    <w:rsid w:val="003F1D8F"/>
    <w:rsid w:val="003F25CC"/>
    <w:rsid w:val="003F2726"/>
    <w:rsid w:val="003F2DDC"/>
    <w:rsid w:val="003F3660"/>
    <w:rsid w:val="003F3862"/>
    <w:rsid w:val="003F3FE9"/>
    <w:rsid w:val="003F4B95"/>
    <w:rsid w:val="003F4E5E"/>
    <w:rsid w:val="003F52A3"/>
    <w:rsid w:val="003F550F"/>
    <w:rsid w:val="003F56A2"/>
    <w:rsid w:val="003F56D1"/>
    <w:rsid w:val="003F5725"/>
    <w:rsid w:val="003F70F8"/>
    <w:rsid w:val="003F723F"/>
    <w:rsid w:val="003F7A01"/>
    <w:rsid w:val="00400257"/>
    <w:rsid w:val="004005BF"/>
    <w:rsid w:val="004005F1"/>
    <w:rsid w:val="00400A61"/>
    <w:rsid w:val="00400C8E"/>
    <w:rsid w:val="00400E09"/>
    <w:rsid w:val="00401761"/>
    <w:rsid w:val="00402209"/>
    <w:rsid w:val="00404935"/>
    <w:rsid w:val="00404A65"/>
    <w:rsid w:val="00404BEB"/>
    <w:rsid w:val="004050C9"/>
    <w:rsid w:val="0040540C"/>
    <w:rsid w:val="0040556C"/>
    <w:rsid w:val="0040557B"/>
    <w:rsid w:val="004055E4"/>
    <w:rsid w:val="00405CD0"/>
    <w:rsid w:val="0040705D"/>
    <w:rsid w:val="004078F8"/>
    <w:rsid w:val="00407C1F"/>
    <w:rsid w:val="00410115"/>
    <w:rsid w:val="00410187"/>
    <w:rsid w:val="00411B1D"/>
    <w:rsid w:val="00412A89"/>
    <w:rsid w:val="004131BA"/>
    <w:rsid w:val="0041383E"/>
    <w:rsid w:val="00413DDE"/>
    <w:rsid w:val="0041414A"/>
    <w:rsid w:val="00415A91"/>
    <w:rsid w:val="00415ED3"/>
    <w:rsid w:val="00416C63"/>
    <w:rsid w:val="00417223"/>
    <w:rsid w:val="00417AB0"/>
    <w:rsid w:val="00417BB9"/>
    <w:rsid w:val="00420A14"/>
    <w:rsid w:val="00421D72"/>
    <w:rsid w:val="00422294"/>
    <w:rsid w:val="00422A9D"/>
    <w:rsid w:val="00422D5F"/>
    <w:rsid w:val="00423020"/>
    <w:rsid w:val="00423859"/>
    <w:rsid w:val="00423B94"/>
    <w:rsid w:val="00423C89"/>
    <w:rsid w:val="00424699"/>
    <w:rsid w:val="00424DC5"/>
    <w:rsid w:val="00426775"/>
    <w:rsid w:val="00426C81"/>
    <w:rsid w:val="00426F0A"/>
    <w:rsid w:val="00426F37"/>
    <w:rsid w:val="00427318"/>
    <w:rsid w:val="00427A8E"/>
    <w:rsid w:val="00430C7F"/>
    <w:rsid w:val="00431BB6"/>
    <w:rsid w:val="004321AC"/>
    <w:rsid w:val="004326EF"/>
    <w:rsid w:val="004328F0"/>
    <w:rsid w:val="004337DF"/>
    <w:rsid w:val="00433E33"/>
    <w:rsid w:val="00433F6C"/>
    <w:rsid w:val="00437167"/>
    <w:rsid w:val="0043744E"/>
    <w:rsid w:val="004375CB"/>
    <w:rsid w:val="00437C00"/>
    <w:rsid w:val="00440472"/>
    <w:rsid w:val="00440AFF"/>
    <w:rsid w:val="00440CBA"/>
    <w:rsid w:val="00440CC7"/>
    <w:rsid w:val="00440E5C"/>
    <w:rsid w:val="00441088"/>
    <w:rsid w:val="0044170D"/>
    <w:rsid w:val="004417BF"/>
    <w:rsid w:val="00441863"/>
    <w:rsid w:val="00441AF8"/>
    <w:rsid w:val="00442827"/>
    <w:rsid w:val="0044283F"/>
    <w:rsid w:val="00442C82"/>
    <w:rsid w:val="0044314D"/>
    <w:rsid w:val="0044438B"/>
    <w:rsid w:val="00444C40"/>
    <w:rsid w:val="00445131"/>
    <w:rsid w:val="00445B20"/>
    <w:rsid w:val="00445EB7"/>
    <w:rsid w:val="00445FDA"/>
    <w:rsid w:val="004470B3"/>
    <w:rsid w:val="004474BE"/>
    <w:rsid w:val="0044755B"/>
    <w:rsid w:val="00447ADF"/>
    <w:rsid w:val="00447B81"/>
    <w:rsid w:val="00447BC6"/>
    <w:rsid w:val="004513AD"/>
    <w:rsid w:val="004518E4"/>
    <w:rsid w:val="00452137"/>
    <w:rsid w:val="004523DB"/>
    <w:rsid w:val="00452E6F"/>
    <w:rsid w:val="00453279"/>
    <w:rsid w:val="004532CB"/>
    <w:rsid w:val="00453CEE"/>
    <w:rsid w:val="004546AE"/>
    <w:rsid w:val="0045487E"/>
    <w:rsid w:val="00454DAB"/>
    <w:rsid w:val="00456353"/>
    <w:rsid w:val="00456519"/>
    <w:rsid w:val="0045673C"/>
    <w:rsid w:val="004567DC"/>
    <w:rsid w:val="00457D05"/>
    <w:rsid w:val="0046010E"/>
    <w:rsid w:val="00460501"/>
    <w:rsid w:val="0046088C"/>
    <w:rsid w:val="004621EA"/>
    <w:rsid w:val="004622A6"/>
    <w:rsid w:val="0046423C"/>
    <w:rsid w:val="004649FF"/>
    <w:rsid w:val="00464F1F"/>
    <w:rsid w:val="0046566E"/>
    <w:rsid w:val="00465ADB"/>
    <w:rsid w:val="00467162"/>
    <w:rsid w:val="0046787D"/>
    <w:rsid w:val="004702E9"/>
    <w:rsid w:val="004709BA"/>
    <w:rsid w:val="00470CAD"/>
    <w:rsid w:val="00470F65"/>
    <w:rsid w:val="00471C85"/>
    <w:rsid w:val="004724B9"/>
    <w:rsid w:val="004731B6"/>
    <w:rsid w:val="004732DE"/>
    <w:rsid w:val="004745ED"/>
    <w:rsid w:val="00474C84"/>
    <w:rsid w:val="004754E8"/>
    <w:rsid w:val="00475CA7"/>
    <w:rsid w:val="00475DAA"/>
    <w:rsid w:val="0047624C"/>
    <w:rsid w:val="0047635C"/>
    <w:rsid w:val="00476413"/>
    <w:rsid w:val="004768F1"/>
    <w:rsid w:val="00476E2E"/>
    <w:rsid w:val="00476F46"/>
    <w:rsid w:val="00477435"/>
    <w:rsid w:val="00477F44"/>
    <w:rsid w:val="004818A2"/>
    <w:rsid w:val="00482749"/>
    <w:rsid w:val="00482BCC"/>
    <w:rsid w:val="004833C4"/>
    <w:rsid w:val="0048347C"/>
    <w:rsid w:val="004836F4"/>
    <w:rsid w:val="004836FA"/>
    <w:rsid w:val="00483CB2"/>
    <w:rsid w:val="00483D18"/>
    <w:rsid w:val="00486243"/>
    <w:rsid w:val="0048662D"/>
    <w:rsid w:val="004873D4"/>
    <w:rsid w:val="00487AEC"/>
    <w:rsid w:val="004906F7"/>
    <w:rsid w:val="00490811"/>
    <w:rsid w:val="00490EBB"/>
    <w:rsid w:val="00491FA4"/>
    <w:rsid w:val="00492669"/>
    <w:rsid w:val="00492756"/>
    <w:rsid w:val="004927B5"/>
    <w:rsid w:val="0049283B"/>
    <w:rsid w:val="00492BF9"/>
    <w:rsid w:val="00492DA2"/>
    <w:rsid w:val="0049343F"/>
    <w:rsid w:val="00493839"/>
    <w:rsid w:val="0049395D"/>
    <w:rsid w:val="004942FD"/>
    <w:rsid w:val="0049436F"/>
    <w:rsid w:val="004955C5"/>
    <w:rsid w:val="00495763"/>
    <w:rsid w:val="004964C0"/>
    <w:rsid w:val="0049654F"/>
    <w:rsid w:val="00496AA5"/>
    <w:rsid w:val="00497CD0"/>
    <w:rsid w:val="004A0802"/>
    <w:rsid w:val="004A1A10"/>
    <w:rsid w:val="004A1BE5"/>
    <w:rsid w:val="004A1D71"/>
    <w:rsid w:val="004A29FB"/>
    <w:rsid w:val="004A30E4"/>
    <w:rsid w:val="004A33E9"/>
    <w:rsid w:val="004A3433"/>
    <w:rsid w:val="004A3F2F"/>
    <w:rsid w:val="004A4122"/>
    <w:rsid w:val="004A4307"/>
    <w:rsid w:val="004A4361"/>
    <w:rsid w:val="004A4498"/>
    <w:rsid w:val="004A548A"/>
    <w:rsid w:val="004A56D8"/>
    <w:rsid w:val="004A59F4"/>
    <w:rsid w:val="004A604B"/>
    <w:rsid w:val="004B1BA0"/>
    <w:rsid w:val="004B1C52"/>
    <w:rsid w:val="004B2B76"/>
    <w:rsid w:val="004B2BCC"/>
    <w:rsid w:val="004B4746"/>
    <w:rsid w:val="004B578A"/>
    <w:rsid w:val="004B57F3"/>
    <w:rsid w:val="004B59DD"/>
    <w:rsid w:val="004B6042"/>
    <w:rsid w:val="004B7CF2"/>
    <w:rsid w:val="004B7D80"/>
    <w:rsid w:val="004C09D6"/>
    <w:rsid w:val="004C1986"/>
    <w:rsid w:val="004C1B15"/>
    <w:rsid w:val="004C2375"/>
    <w:rsid w:val="004C2D7D"/>
    <w:rsid w:val="004C3F4E"/>
    <w:rsid w:val="004C4203"/>
    <w:rsid w:val="004C446C"/>
    <w:rsid w:val="004C5535"/>
    <w:rsid w:val="004C6606"/>
    <w:rsid w:val="004C6BAC"/>
    <w:rsid w:val="004C7C8F"/>
    <w:rsid w:val="004D04D8"/>
    <w:rsid w:val="004D0507"/>
    <w:rsid w:val="004D0648"/>
    <w:rsid w:val="004D095B"/>
    <w:rsid w:val="004D0B3F"/>
    <w:rsid w:val="004D1401"/>
    <w:rsid w:val="004D2B7D"/>
    <w:rsid w:val="004D3552"/>
    <w:rsid w:val="004D3654"/>
    <w:rsid w:val="004D3701"/>
    <w:rsid w:val="004D3989"/>
    <w:rsid w:val="004D3BB9"/>
    <w:rsid w:val="004D3C61"/>
    <w:rsid w:val="004D3FCC"/>
    <w:rsid w:val="004D4755"/>
    <w:rsid w:val="004D4871"/>
    <w:rsid w:val="004D4CB4"/>
    <w:rsid w:val="004D5686"/>
    <w:rsid w:val="004D5FFF"/>
    <w:rsid w:val="004D630F"/>
    <w:rsid w:val="004D65E6"/>
    <w:rsid w:val="004E0423"/>
    <w:rsid w:val="004E165E"/>
    <w:rsid w:val="004E1947"/>
    <w:rsid w:val="004E1B73"/>
    <w:rsid w:val="004E1C74"/>
    <w:rsid w:val="004E284E"/>
    <w:rsid w:val="004E33EC"/>
    <w:rsid w:val="004E3767"/>
    <w:rsid w:val="004E39E7"/>
    <w:rsid w:val="004E4471"/>
    <w:rsid w:val="004E448E"/>
    <w:rsid w:val="004E48D3"/>
    <w:rsid w:val="004E500A"/>
    <w:rsid w:val="004E51E5"/>
    <w:rsid w:val="004E53C5"/>
    <w:rsid w:val="004E5B80"/>
    <w:rsid w:val="004E5E16"/>
    <w:rsid w:val="004E5F55"/>
    <w:rsid w:val="004E6442"/>
    <w:rsid w:val="004E7087"/>
    <w:rsid w:val="004E76A4"/>
    <w:rsid w:val="004F00C7"/>
    <w:rsid w:val="004F04C1"/>
    <w:rsid w:val="004F0887"/>
    <w:rsid w:val="004F08C8"/>
    <w:rsid w:val="004F0BAE"/>
    <w:rsid w:val="004F223D"/>
    <w:rsid w:val="004F23A0"/>
    <w:rsid w:val="004F33B0"/>
    <w:rsid w:val="004F340C"/>
    <w:rsid w:val="004F3B1B"/>
    <w:rsid w:val="004F3BAA"/>
    <w:rsid w:val="004F3C57"/>
    <w:rsid w:val="004F3D6C"/>
    <w:rsid w:val="004F40B0"/>
    <w:rsid w:val="004F40EE"/>
    <w:rsid w:val="004F57EC"/>
    <w:rsid w:val="004F5905"/>
    <w:rsid w:val="004F5C42"/>
    <w:rsid w:val="004F6255"/>
    <w:rsid w:val="004F62F7"/>
    <w:rsid w:val="004F670D"/>
    <w:rsid w:val="004F675A"/>
    <w:rsid w:val="004F73F0"/>
    <w:rsid w:val="00500461"/>
    <w:rsid w:val="005011DA"/>
    <w:rsid w:val="00501777"/>
    <w:rsid w:val="0050252A"/>
    <w:rsid w:val="0050265F"/>
    <w:rsid w:val="00502B71"/>
    <w:rsid w:val="00502CAE"/>
    <w:rsid w:val="00504569"/>
    <w:rsid w:val="00504B38"/>
    <w:rsid w:val="00504EFA"/>
    <w:rsid w:val="005050B2"/>
    <w:rsid w:val="00505329"/>
    <w:rsid w:val="0050539B"/>
    <w:rsid w:val="0050554F"/>
    <w:rsid w:val="00505D5D"/>
    <w:rsid w:val="005062E4"/>
    <w:rsid w:val="00506A80"/>
    <w:rsid w:val="005079B8"/>
    <w:rsid w:val="00507D62"/>
    <w:rsid w:val="00507EC0"/>
    <w:rsid w:val="0051050C"/>
    <w:rsid w:val="005118C3"/>
    <w:rsid w:val="00511C68"/>
    <w:rsid w:val="005129F0"/>
    <w:rsid w:val="00513066"/>
    <w:rsid w:val="0051434E"/>
    <w:rsid w:val="0051436B"/>
    <w:rsid w:val="00514DD0"/>
    <w:rsid w:val="0051500A"/>
    <w:rsid w:val="00515535"/>
    <w:rsid w:val="00515B0D"/>
    <w:rsid w:val="00517005"/>
    <w:rsid w:val="00517E84"/>
    <w:rsid w:val="005202BB"/>
    <w:rsid w:val="00520413"/>
    <w:rsid w:val="005213D2"/>
    <w:rsid w:val="00521B6E"/>
    <w:rsid w:val="00522057"/>
    <w:rsid w:val="0052205C"/>
    <w:rsid w:val="0052223A"/>
    <w:rsid w:val="00522A4F"/>
    <w:rsid w:val="005230B7"/>
    <w:rsid w:val="0052375B"/>
    <w:rsid w:val="005237F3"/>
    <w:rsid w:val="00523871"/>
    <w:rsid w:val="005239F5"/>
    <w:rsid w:val="00524EC1"/>
    <w:rsid w:val="00525B37"/>
    <w:rsid w:val="0052681A"/>
    <w:rsid w:val="00526FDD"/>
    <w:rsid w:val="00527FD9"/>
    <w:rsid w:val="005309B9"/>
    <w:rsid w:val="00531F6E"/>
    <w:rsid w:val="005325B8"/>
    <w:rsid w:val="00533A39"/>
    <w:rsid w:val="00533CB0"/>
    <w:rsid w:val="0053505B"/>
    <w:rsid w:val="00535571"/>
    <w:rsid w:val="00536F38"/>
    <w:rsid w:val="00536F45"/>
    <w:rsid w:val="0053704E"/>
    <w:rsid w:val="005370B5"/>
    <w:rsid w:val="00537255"/>
    <w:rsid w:val="0053737D"/>
    <w:rsid w:val="005376A3"/>
    <w:rsid w:val="00537DA1"/>
    <w:rsid w:val="005402F0"/>
    <w:rsid w:val="005404AD"/>
    <w:rsid w:val="005404EA"/>
    <w:rsid w:val="00540582"/>
    <w:rsid w:val="00540BE5"/>
    <w:rsid w:val="0054145F"/>
    <w:rsid w:val="00541757"/>
    <w:rsid w:val="00541834"/>
    <w:rsid w:val="005418FE"/>
    <w:rsid w:val="0054190B"/>
    <w:rsid w:val="0054197D"/>
    <w:rsid w:val="00543343"/>
    <w:rsid w:val="0054511B"/>
    <w:rsid w:val="0054529B"/>
    <w:rsid w:val="0054645A"/>
    <w:rsid w:val="00547E66"/>
    <w:rsid w:val="00551256"/>
    <w:rsid w:val="00551893"/>
    <w:rsid w:val="005518AD"/>
    <w:rsid w:val="00551FE4"/>
    <w:rsid w:val="00552265"/>
    <w:rsid w:val="00552A37"/>
    <w:rsid w:val="00552F80"/>
    <w:rsid w:val="005531AA"/>
    <w:rsid w:val="00553EA5"/>
    <w:rsid w:val="00554640"/>
    <w:rsid w:val="00554E47"/>
    <w:rsid w:val="0055685D"/>
    <w:rsid w:val="00556CD9"/>
    <w:rsid w:val="005577DB"/>
    <w:rsid w:val="00557A14"/>
    <w:rsid w:val="00557E41"/>
    <w:rsid w:val="00557E47"/>
    <w:rsid w:val="0056112D"/>
    <w:rsid w:val="00561286"/>
    <w:rsid w:val="00561694"/>
    <w:rsid w:val="00561988"/>
    <w:rsid w:val="00561DC5"/>
    <w:rsid w:val="00561E13"/>
    <w:rsid w:val="005621DA"/>
    <w:rsid w:val="00562AF2"/>
    <w:rsid w:val="00563136"/>
    <w:rsid w:val="00563144"/>
    <w:rsid w:val="00563286"/>
    <w:rsid w:val="005633B7"/>
    <w:rsid w:val="00563587"/>
    <w:rsid w:val="00563B5C"/>
    <w:rsid w:val="00563B91"/>
    <w:rsid w:val="005642B7"/>
    <w:rsid w:val="00564380"/>
    <w:rsid w:val="00564406"/>
    <w:rsid w:val="00564621"/>
    <w:rsid w:val="00564C43"/>
    <w:rsid w:val="00565079"/>
    <w:rsid w:val="005651A8"/>
    <w:rsid w:val="00565446"/>
    <w:rsid w:val="0056570F"/>
    <w:rsid w:val="005668CB"/>
    <w:rsid w:val="0056715D"/>
    <w:rsid w:val="005673EA"/>
    <w:rsid w:val="00567744"/>
    <w:rsid w:val="00567851"/>
    <w:rsid w:val="005679F7"/>
    <w:rsid w:val="00570EAB"/>
    <w:rsid w:val="0057178B"/>
    <w:rsid w:val="00571981"/>
    <w:rsid w:val="00572178"/>
    <w:rsid w:val="00572F27"/>
    <w:rsid w:val="005730E7"/>
    <w:rsid w:val="00573259"/>
    <w:rsid w:val="005736B6"/>
    <w:rsid w:val="005738D8"/>
    <w:rsid w:val="00573C8F"/>
    <w:rsid w:val="005742BD"/>
    <w:rsid w:val="005746BB"/>
    <w:rsid w:val="00574767"/>
    <w:rsid w:val="005748AD"/>
    <w:rsid w:val="005751B0"/>
    <w:rsid w:val="00575353"/>
    <w:rsid w:val="0057590B"/>
    <w:rsid w:val="00575D2D"/>
    <w:rsid w:val="00575F00"/>
    <w:rsid w:val="0057605E"/>
    <w:rsid w:val="005770A2"/>
    <w:rsid w:val="00577E5C"/>
    <w:rsid w:val="005804E4"/>
    <w:rsid w:val="00580565"/>
    <w:rsid w:val="00580587"/>
    <w:rsid w:val="00580D11"/>
    <w:rsid w:val="00580F55"/>
    <w:rsid w:val="0058105E"/>
    <w:rsid w:val="0058162C"/>
    <w:rsid w:val="005818F2"/>
    <w:rsid w:val="00581C2B"/>
    <w:rsid w:val="00581DE9"/>
    <w:rsid w:val="005825C2"/>
    <w:rsid w:val="0058329D"/>
    <w:rsid w:val="00583448"/>
    <w:rsid w:val="00583653"/>
    <w:rsid w:val="00584111"/>
    <w:rsid w:val="00584291"/>
    <w:rsid w:val="00584B3A"/>
    <w:rsid w:val="005850DC"/>
    <w:rsid w:val="00585B92"/>
    <w:rsid w:val="0058636F"/>
    <w:rsid w:val="0058698F"/>
    <w:rsid w:val="005872CC"/>
    <w:rsid w:val="00587C6E"/>
    <w:rsid w:val="00587E49"/>
    <w:rsid w:val="0059014C"/>
    <w:rsid w:val="00590354"/>
    <w:rsid w:val="0059068C"/>
    <w:rsid w:val="00591254"/>
    <w:rsid w:val="0059148D"/>
    <w:rsid w:val="00591D23"/>
    <w:rsid w:val="00592378"/>
    <w:rsid w:val="00592BDF"/>
    <w:rsid w:val="005931C6"/>
    <w:rsid w:val="0059340E"/>
    <w:rsid w:val="005948B6"/>
    <w:rsid w:val="00594AF2"/>
    <w:rsid w:val="00595351"/>
    <w:rsid w:val="005955D0"/>
    <w:rsid w:val="005957D7"/>
    <w:rsid w:val="00595C24"/>
    <w:rsid w:val="00595C74"/>
    <w:rsid w:val="005960E7"/>
    <w:rsid w:val="0059645E"/>
    <w:rsid w:val="00596C57"/>
    <w:rsid w:val="00596FD5"/>
    <w:rsid w:val="005978EC"/>
    <w:rsid w:val="00597AFD"/>
    <w:rsid w:val="005A083E"/>
    <w:rsid w:val="005A0C1B"/>
    <w:rsid w:val="005A0C99"/>
    <w:rsid w:val="005A0D5A"/>
    <w:rsid w:val="005A10E2"/>
    <w:rsid w:val="005A1768"/>
    <w:rsid w:val="005A1A8A"/>
    <w:rsid w:val="005A26B2"/>
    <w:rsid w:val="005A2723"/>
    <w:rsid w:val="005A453D"/>
    <w:rsid w:val="005A48CF"/>
    <w:rsid w:val="005A4BAB"/>
    <w:rsid w:val="005A57D3"/>
    <w:rsid w:val="005A5F2D"/>
    <w:rsid w:val="005A6223"/>
    <w:rsid w:val="005A66DF"/>
    <w:rsid w:val="005A771E"/>
    <w:rsid w:val="005A7797"/>
    <w:rsid w:val="005A7FA9"/>
    <w:rsid w:val="005B01A8"/>
    <w:rsid w:val="005B0359"/>
    <w:rsid w:val="005B0B6E"/>
    <w:rsid w:val="005B0E99"/>
    <w:rsid w:val="005B0FD4"/>
    <w:rsid w:val="005B0FEE"/>
    <w:rsid w:val="005B123E"/>
    <w:rsid w:val="005B2540"/>
    <w:rsid w:val="005B2810"/>
    <w:rsid w:val="005B2DCC"/>
    <w:rsid w:val="005B3D99"/>
    <w:rsid w:val="005B42F2"/>
    <w:rsid w:val="005B457B"/>
    <w:rsid w:val="005B473D"/>
    <w:rsid w:val="005B52CD"/>
    <w:rsid w:val="005B5C40"/>
    <w:rsid w:val="005B5F68"/>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E10"/>
    <w:rsid w:val="005C4EE7"/>
    <w:rsid w:val="005C5047"/>
    <w:rsid w:val="005C55F6"/>
    <w:rsid w:val="005C57F2"/>
    <w:rsid w:val="005C5A59"/>
    <w:rsid w:val="005C682C"/>
    <w:rsid w:val="005C6CC5"/>
    <w:rsid w:val="005C7650"/>
    <w:rsid w:val="005C7D2A"/>
    <w:rsid w:val="005D0363"/>
    <w:rsid w:val="005D0A51"/>
    <w:rsid w:val="005D0BE4"/>
    <w:rsid w:val="005D13BB"/>
    <w:rsid w:val="005D17E0"/>
    <w:rsid w:val="005D2674"/>
    <w:rsid w:val="005D344E"/>
    <w:rsid w:val="005D42A7"/>
    <w:rsid w:val="005D5DE7"/>
    <w:rsid w:val="005D5EA9"/>
    <w:rsid w:val="005D5FEB"/>
    <w:rsid w:val="005D6B93"/>
    <w:rsid w:val="005E0D9D"/>
    <w:rsid w:val="005E134E"/>
    <w:rsid w:val="005E13E2"/>
    <w:rsid w:val="005E18D2"/>
    <w:rsid w:val="005E1BED"/>
    <w:rsid w:val="005E3523"/>
    <w:rsid w:val="005E3A7D"/>
    <w:rsid w:val="005E3AE9"/>
    <w:rsid w:val="005E44FC"/>
    <w:rsid w:val="005E45E2"/>
    <w:rsid w:val="005E4B89"/>
    <w:rsid w:val="005E5E7C"/>
    <w:rsid w:val="005E606F"/>
    <w:rsid w:val="005E651E"/>
    <w:rsid w:val="005E6884"/>
    <w:rsid w:val="005E7029"/>
    <w:rsid w:val="005E70E9"/>
    <w:rsid w:val="005E7208"/>
    <w:rsid w:val="005E72EC"/>
    <w:rsid w:val="005E786C"/>
    <w:rsid w:val="005F05FE"/>
    <w:rsid w:val="005F112F"/>
    <w:rsid w:val="005F17D7"/>
    <w:rsid w:val="005F17FB"/>
    <w:rsid w:val="005F1C75"/>
    <w:rsid w:val="005F281C"/>
    <w:rsid w:val="005F2AF5"/>
    <w:rsid w:val="005F2D99"/>
    <w:rsid w:val="005F5297"/>
    <w:rsid w:val="005F546D"/>
    <w:rsid w:val="005F54ED"/>
    <w:rsid w:val="005F5B3A"/>
    <w:rsid w:val="005F643E"/>
    <w:rsid w:val="005F66A5"/>
    <w:rsid w:val="005F6774"/>
    <w:rsid w:val="005F67E3"/>
    <w:rsid w:val="005F6B2B"/>
    <w:rsid w:val="005F705C"/>
    <w:rsid w:val="006003B1"/>
    <w:rsid w:val="0060050E"/>
    <w:rsid w:val="00601D79"/>
    <w:rsid w:val="006021A8"/>
    <w:rsid w:val="00602954"/>
    <w:rsid w:val="00602D6D"/>
    <w:rsid w:val="00602E6B"/>
    <w:rsid w:val="006030D8"/>
    <w:rsid w:val="00603120"/>
    <w:rsid w:val="006039DF"/>
    <w:rsid w:val="00603D86"/>
    <w:rsid w:val="006042C4"/>
    <w:rsid w:val="0060442D"/>
    <w:rsid w:val="006046B7"/>
    <w:rsid w:val="00605710"/>
    <w:rsid w:val="00605AC9"/>
    <w:rsid w:val="00605B55"/>
    <w:rsid w:val="00606119"/>
    <w:rsid w:val="00606277"/>
    <w:rsid w:val="00606ADB"/>
    <w:rsid w:val="00607033"/>
    <w:rsid w:val="0060732E"/>
    <w:rsid w:val="0060781A"/>
    <w:rsid w:val="00607D81"/>
    <w:rsid w:val="00607DDB"/>
    <w:rsid w:val="00610C3C"/>
    <w:rsid w:val="00610E9F"/>
    <w:rsid w:val="0061110F"/>
    <w:rsid w:val="00611A56"/>
    <w:rsid w:val="00611C01"/>
    <w:rsid w:val="00611E15"/>
    <w:rsid w:val="006127B9"/>
    <w:rsid w:val="006128F1"/>
    <w:rsid w:val="0061299C"/>
    <w:rsid w:val="00612A78"/>
    <w:rsid w:val="006133B0"/>
    <w:rsid w:val="0061470A"/>
    <w:rsid w:val="00614BD1"/>
    <w:rsid w:val="00614D8E"/>
    <w:rsid w:val="006155C1"/>
    <w:rsid w:val="00615B81"/>
    <w:rsid w:val="00616C56"/>
    <w:rsid w:val="0061797B"/>
    <w:rsid w:val="006209E2"/>
    <w:rsid w:val="00620C85"/>
    <w:rsid w:val="00620C97"/>
    <w:rsid w:val="00622AAC"/>
    <w:rsid w:val="00622DE8"/>
    <w:rsid w:val="00622F4F"/>
    <w:rsid w:val="0062312C"/>
    <w:rsid w:val="006234C6"/>
    <w:rsid w:val="006237E7"/>
    <w:rsid w:val="0062382C"/>
    <w:rsid w:val="00623BBA"/>
    <w:rsid w:val="006248D8"/>
    <w:rsid w:val="00624C07"/>
    <w:rsid w:val="00624FFD"/>
    <w:rsid w:val="006252B6"/>
    <w:rsid w:val="00625509"/>
    <w:rsid w:val="0062585A"/>
    <w:rsid w:val="00626202"/>
    <w:rsid w:val="00626414"/>
    <w:rsid w:val="00626AD5"/>
    <w:rsid w:val="00627267"/>
    <w:rsid w:val="0062756E"/>
    <w:rsid w:val="00627B4C"/>
    <w:rsid w:val="00627BBF"/>
    <w:rsid w:val="00631091"/>
    <w:rsid w:val="0063135C"/>
    <w:rsid w:val="006324C7"/>
    <w:rsid w:val="006330B5"/>
    <w:rsid w:val="00633290"/>
    <w:rsid w:val="006333C3"/>
    <w:rsid w:val="0063351A"/>
    <w:rsid w:val="0063352B"/>
    <w:rsid w:val="00633745"/>
    <w:rsid w:val="00634624"/>
    <w:rsid w:val="0063502D"/>
    <w:rsid w:val="0063572B"/>
    <w:rsid w:val="00636074"/>
    <w:rsid w:val="00637205"/>
    <w:rsid w:val="00637218"/>
    <w:rsid w:val="0063757A"/>
    <w:rsid w:val="006378B6"/>
    <w:rsid w:val="00637D9E"/>
    <w:rsid w:val="00637F76"/>
    <w:rsid w:val="0064028C"/>
    <w:rsid w:val="00640800"/>
    <w:rsid w:val="00640847"/>
    <w:rsid w:val="00640CFE"/>
    <w:rsid w:val="00640DBB"/>
    <w:rsid w:val="00641124"/>
    <w:rsid w:val="006411A4"/>
    <w:rsid w:val="00641340"/>
    <w:rsid w:val="006417AB"/>
    <w:rsid w:val="00641913"/>
    <w:rsid w:val="006424E1"/>
    <w:rsid w:val="006428CF"/>
    <w:rsid w:val="0064296C"/>
    <w:rsid w:val="00642ECE"/>
    <w:rsid w:val="00642FD7"/>
    <w:rsid w:val="0064324E"/>
    <w:rsid w:val="0064440F"/>
    <w:rsid w:val="0064443A"/>
    <w:rsid w:val="00644EA0"/>
    <w:rsid w:val="00645BC9"/>
    <w:rsid w:val="00645DA2"/>
    <w:rsid w:val="00645E89"/>
    <w:rsid w:val="0064742A"/>
    <w:rsid w:val="006506CF"/>
    <w:rsid w:val="00650966"/>
    <w:rsid w:val="00650AF0"/>
    <w:rsid w:val="00650C37"/>
    <w:rsid w:val="006511E2"/>
    <w:rsid w:val="00652EA2"/>
    <w:rsid w:val="0065301A"/>
    <w:rsid w:val="0065383C"/>
    <w:rsid w:val="00654103"/>
    <w:rsid w:val="006544F5"/>
    <w:rsid w:val="00656B23"/>
    <w:rsid w:val="00657E1C"/>
    <w:rsid w:val="006609BB"/>
    <w:rsid w:val="00660F54"/>
    <w:rsid w:val="0066193B"/>
    <w:rsid w:val="00662135"/>
    <w:rsid w:val="006625AB"/>
    <w:rsid w:val="006626A7"/>
    <w:rsid w:val="0066329D"/>
    <w:rsid w:val="00663641"/>
    <w:rsid w:val="006637E3"/>
    <w:rsid w:val="00664380"/>
    <w:rsid w:val="00664388"/>
    <w:rsid w:val="00664425"/>
    <w:rsid w:val="00664A43"/>
    <w:rsid w:val="00664EB4"/>
    <w:rsid w:val="006664FB"/>
    <w:rsid w:val="00666841"/>
    <w:rsid w:val="00666B7A"/>
    <w:rsid w:val="00666F05"/>
    <w:rsid w:val="006707D2"/>
    <w:rsid w:val="00670F5B"/>
    <w:rsid w:val="006715CF"/>
    <w:rsid w:val="00672856"/>
    <w:rsid w:val="00673169"/>
    <w:rsid w:val="00673A7B"/>
    <w:rsid w:val="00674313"/>
    <w:rsid w:val="006745EF"/>
    <w:rsid w:val="006747BB"/>
    <w:rsid w:val="006749CE"/>
    <w:rsid w:val="00674EBE"/>
    <w:rsid w:val="006751AA"/>
    <w:rsid w:val="0067554B"/>
    <w:rsid w:val="006766B5"/>
    <w:rsid w:val="006776BF"/>
    <w:rsid w:val="0067788F"/>
    <w:rsid w:val="00677CD3"/>
    <w:rsid w:val="006802E2"/>
    <w:rsid w:val="00681793"/>
    <w:rsid w:val="00682555"/>
    <w:rsid w:val="00682821"/>
    <w:rsid w:val="00682934"/>
    <w:rsid w:val="00682D0C"/>
    <w:rsid w:val="00682E10"/>
    <w:rsid w:val="00683C0D"/>
    <w:rsid w:val="006842D9"/>
    <w:rsid w:val="0068532D"/>
    <w:rsid w:val="00685A6E"/>
    <w:rsid w:val="00687FC6"/>
    <w:rsid w:val="00690D16"/>
    <w:rsid w:val="00691264"/>
    <w:rsid w:val="006919F4"/>
    <w:rsid w:val="00691E7D"/>
    <w:rsid w:val="00692A1C"/>
    <w:rsid w:val="00694295"/>
    <w:rsid w:val="0069460D"/>
    <w:rsid w:val="00694948"/>
    <w:rsid w:val="00695552"/>
    <w:rsid w:val="00695645"/>
    <w:rsid w:val="00695A35"/>
    <w:rsid w:val="00695D85"/>
    <w:rsid w:val="00695F65"/>
    <w:rsid w:val="0069678F"/>
    <w:rsid w:val="00697563"/>
    <w:rsid w:val="006976CC"/>
    <w:rsid w:val="00697EBD"/>
    <w:rsid w:val="006A000E"/>
    <w:rsid w:val="006A1406"/>
    <w:rsid w:val="006A1F29"/>
    <w:rsid w:val="006A2918"/>
    <w:rsid w:val="006A3986"/>
    <w:rsid w:val="006A4DBA"/>
    <w:rsid w:val="006A5BAA"/>
    <w:rsid w:val="006A5DAC"/>
    <w:rsid w:val="006A5F4F"/>
    <w:rsid w:val="006A6734"/>
    <w:rsid w:val="006A770D"/>
    <w:rsid w:val="006A7A8F"/>
    <w:rsid w:val="006B0137"/>
    <w:rsid w:val="006B02AB"/>
    <w:rsid w:val="006B0584"/>
    <w:rsid w:val="006B068D"/>
    <w:rsid w:val="006B08F6"/>
    <w:rsid w:val="006B0CCD"/>
    <w:rsid w:val="006B11D8"/>
    <w:rsid w:val="006B26D9"/>
    <w:rsid w:val="006B26E5"/>
    <w:rsid w:val="006B26F9"/>
    <w:rsid w:val="006B3007"/>
    <w:rsid w:val="006B3B55"/>
    <w:rsid w:val="006B3FD6"/>
    <w:rsid w:val="006B42D8"/>
    <w:rsid w:val="006B4695"/>
    <w:rsid w:val="006B5776"/>
    <w:rsid w:val="006B5EB6"/>
    <w:rsid w:val="006B5FDE"/>
    <w:rsid w:val="006B6248"/>
    <w:rsid w:val="006B6403"/>
    <w:rsid w:val="006B6B6B"/>
    <w:rsid w:val="006B6E5A"/>
    <w:rsid w:val="006B755D"/>
    <w:rsid w:val="006B75F9"/>
    <w:rsid w:val="006B7674"/>
    <w:rsid w:val="006C0215"/>
    <w:rsid w:val="006C07BE"/>
    <w:rsid w:val="006C0AC8"/>
    <w:rsid w:val="006C12F8"/>
    <w:rsid w:val="006C20A2"/>
    <w:rsid w:val="006C3A39"/>
    <w:rsid w:val="006C3CE7"/>
    <w:rsid w:val="006C42B1"/>
    <w:rsid w:val="006C43EF"/>
    <w:rsid w:val="006C451B"/>
    <w:rsid w:val="006C4DCD"/>
    <w:rsid w:val="006C5DFC"/>
    <w:rsid w:val="006C5F9F"/>
    <w:rsid w:val="006C639E"/>
    <w:rsid w:val="006C6658"/>
    <w:rsid w:val="006C6A8E"/>
    <w:rsid w:val="006C6D4A"/>
    <w:rsid w:val="006C724C"/>
    <w:rsid w:val="006C77A0"/>
    <w:rsid w:val="006D0F21"/>
    <w:rsid w:val="006D207F"/>
    <w:rsid w:val="006D2292"/>
    <w:rsid w:val="006D32EF"/>
    <w:rsid w:val="006D3398"/>
    <w:rsid w:val="006D35E5"/>
    <w:rsid w:val="006D3C2F"/>
    <w:rsid w:val="006D3DBE"/>
    <w:rsid w:val="006D43EE"/>
    <w:rsid w:val="006D4642"/>
    <w:rsid w:val="006D4E08"/>
    <w:rsid w:val="006D74F5"/>
    <w:rsid w:val="006D7990"/>
    <w:rsid w:val="006E05E8"/>
    <w:rsid w:val="006E06A3"/>
    <w:rsid w:val="006E11E9"/>
    <w:rsid w:val="006E1757"/>
    <w:rsid w:val="006E19D3"/>
    <w:rsid w:val="006E1F7C"/>
    <w:rsid w:val="006E2DBB"/>
    <w:rsid w:val="006E33B7"/>
    <w:rsid w:val="006E33F5"/>
    <w:rsid w:val="006E3D39"/>
    <w:rsid w:val="006E4418"/>
    <w:rsid w:val="006E4C88"/>
    <w:rsid w:val="006E4D11"/>
    <w:rsid w:val="006E500F"/>
    <w:rsid w:val="006E5276"/>
    <w:rsid w:val="006E54AD"/>
    <w:rsid w:val="006E561A"/>
    <w:rsid w:val="006E606A"/>
    <w:rsid w:val="006E6147"/>
    <w:rsid w:val="006F0454"/>
    <w:rsid w:val="006F0757"/>
    <w:rsid w:val="006F0826"/>
    <w:rsid w:val="006F0CFA"/>
    <w:rsid w:val="006F0D10"/>
    <w:rsid w:val="006F103C"/>
    <w:rsid w:val="006F1902"/>
    <w:rsid w:val="006F1AB1"/>
    <w:rsid w:val="006F2179"/>
    <w:rsid w:val="006F2720"/>
    <w:rsid w:val="006F2CED"/>
    <w:rsid w:val="006F3326"/>
    <w:rsid w:val="006F3353"/>
    <w:rsid w:val="006F3B16"/>
    <w:rsid w:val="006F3B3B"/>
    <w:rsid w:val="006F3C99"/>
    <w:rsid w:val="006F3CE5"/>
    <w:rsid w:val="006F41D9"/>
    <w:rsid w:val="006F4283"/>
    <w:rsid w:val="006F4B27"/>
    <w:rsid w:val="006F4C49"/>
    <w:rsid w:val="006F5B7D"/>
    <w:rsid w:val="006F60E0"/>
    <w:rsid w:val="006F6843"/>
    <w:rsid w:val="006F731E"/>
    <w:rsid w:val="006F7D9F"/>
    <w:rsid w:val="007003CF"/>
    <w:rsid w:val="00700851"/>
    <w:rsid w:val="00700CE3"/>
    <w:rsid w:val="00703E15"/>
    <w:rsid w:val="0070418B"/>
    <w:rsid w:val="007042AE"/>
    <w:rsid w:val="0070466F"/>
    <w:rsid w:val="00704D9C"/>
    <w:rsid w:val="0070532A"/>
    <w:rsid w:val="007056EA"/>
    <w:rsid w:val="0070592C"/>
    <w:rsid w:val="00706640"/>
    <w:rsid w:val="00707055"/>
    <w:rsid w:val="00707629"/>
    <w:rsid w:val="00707AED"/>
    <w:rsid w:val="007104ED"/>
    <w:rsid w:val="00710758"/>
    <w:rsid w:val="00710C1B"/>
    <w:rsid w:val="00710C36"/>
    <w:rsid w:val="00710D9A"/>
    <w:rsid w:val="00711069"/>
    <w:rsid w:val="0071158B"/>
    <w:rsid w:val="007116EE"/>
    <w:rsid w:val="007135D7"/>
    <w:rsid w:val="00713D0F"/>
    <w:rsid w:val="00713EBB"/>
    <w:rsid w:val="00713EDB"/>
    <w:rsid w:val="00715313"/>
    <w:rsid w:val="0071545B"/>
    <w:rsid w:val="0071582B"/>
    <w:rsid w:val="0071588E"/>
    <w:rsid w:val="00716027"/>
    <w:rsid w:val="007162EA"/>
    <w:rsid w:val="00716418"/>
    <w:rsid w:val="007166F2"/>
    <w:rsid w:val="007168B0"/>
    <w:rsid w:val="00717509"/>
    <w:rsid w:val="00717A81"/>
    <w:rsid w:val="00717D19"/>
    <w:rsid w:val="007202F6"/>
    <w:rsid w:val="007208CA"/>
    <w:rsid w:val="00721786"/>
    <w:rsid w:val="007217D4"/>
    <w:rsid w:val="007218EE"/>
    <w:rsid w:val="00722C88"/>
    <w:rsid w:val="00723A35"/>
    <w:rsid w:val="00724160"/>
    <w:rsid w:val="0072432E"/>
    <w:rsid w:val="007249D2"/>
    <w:rsid w:val="00724AB7"/>
    <w:rsid w:val="00724C6C"/>
    <w:rsid w:val="007261B4"/>
    <w:rsid w:val="00726241"/>
    <w:rsid w:val="0072657E"/>
    <w:rsid w:val="00726CC4"/>
    <w:rsid w:val="00726E4A"/>
    <w:rsid w:val="00726FD9"/>
    <w:rsid w:val="00727B60"/>
    <w:rsid w:val="0073025E"/>
    <w:rsid w:val="00731393"/>
    <w:rsid w:val="00731883"/>
    <w:rsid w:val="0073218C"/>
    <w:rsid w:val="0073226A"/>
    <w:rsid w:val="00732B84"/>
    <w:rsid w:val="00732E5D"/>
    <w:rsid w:val="00733ABD"/>
    <w:rsid w:val="0073487E"/>
    <w:rsid w:val="007349AC"/>
    <w:rsid w:val="00734C1B"/>
    <w:rsid w:val="007363F9"/>
    <w:rsid w:val="00736597"/>
    <w:rsid w:val="0073659C"/>
    <w:rsid w:val="00736655"/>
    <w:rsid w:val="007367F1"/>
    <w:rsid w:val="00736AAC"/>
    <w:rsid w:val="0073749A"/>
    <w:rsid w:val="00737809"/>
    <w:rsid w:val="00740475"/>
    <w:rsid w:val="0074149B"/>
    <w:rsid w:val="007419D9"/>
    <w:rsid w:val="00741F0C"/>
    <w:rsid w:val="00742609"/>
    <w:rsid w:val="0074264E"/>
    <w:rsid w:val="007427F2"/>
    <w:rsid w:val="00742C27"/>
    <w:rsid w:val="00743105"/>
    <w:rsid w:val="0074310F"/>
    <w:rsid w:val="00743476"/>
    <w:rsid w:val="00743894"/>
    <w:rsid w:val="00743CF4"/>
    <w:rsid w:val="00744AEC"/>
    <w:rsid w:val="00744C4D"/>
    <w:rsid w:val="0074568E"/>
    <w:rsid w:val="00745B69"/>
    <w:rsid w:val="00746088"/>
    <w:rsid w:val="007467FF"/>
    <w:rsid w:val="0074755E"/>
    <w:rsid w:val="00747AFE"/>
    <w:rsid w:val="00747C51"/>
    <w:rsid w:val="00747E28"/>
    <w:rsid w:val="00750435"/>
    <w:rsid w:val="00750FC9"/>
    <w:rsid w:val="00751217"/>
    <w:rsid w:val="0075198C"/>
    <w:rsid w:val="00751AEF"/>
    <w:rsid w:val="007521DC"/>
    <w:rsid w:val="007525CC"/>
    <w:rsid w:val="00752DB0"/>
    <w:rsid w:val="00752DF7"/>
    <w:rsid w:val="0075364F"/>
    <w:rsid w:val="0075383C"/>
    <w:rsid w:val="00753B1F"/>
    <w:rsid w:val="007547D9"/>
    <w:rsid w:val="00755310"/>
    <w:rsid w:val="0075547C"/>
    <w:rsid w:val="00755A4C"/>
    <w:rsid w:val="00755B9C"/>
    <w:rsid w:val="00756D6F"/>
    <w:rsid w:val="00757796"/>
    <w:rsid w:val="00757FD4"/>
    <w:rsid w:val="007616F2"/>
    <w:rsid w:val="0076180E"/>
    <w:rsid w:val="00761FA3"/>
    <w:rsid w:val="007622DE"/>
    <w:rsid w:val="00762996"/>
    <w:rsid w:val="00762DB4"/>
    <w:rsid w:val="00762E0D"/>
    <w:rsid w:val="00763047"/>
    <w:rsid w:val="00763BC4"/>
    <w:rsid w:val="00763C2B"/>
    <w:rsid w:val="00763FEA"/>
    <w:rsid w:val="00764283"/>
    <w:rsid w:val="00764871"/>
    <w:rsid w:val="00764FDA"/>
    <w:rsid w:val="007654CF"/>
    <w:rsid w:val="00765555"/>
    <w:rsid w:val="00765810"/>
    <w:rsid w:val="0076592C"/>
    <w:rsid w:val="00765A0D"/>
    <w:rsid w:val="00765F0B"/>
    <w:rsid w:val="00765F93"/>
    <w:rsid w:val="00766A18"/>
    <w:rsid w:val="0077021D"/>
    <w:rsid w:val="00770500"/>
    <w:rsid w:val="00770991"/>
    <w:rsid w:val="007710E7"/>
    <w:rsid w:val="0077129A"/>
    <w:rsid w:val="00771337"/>
    <w:rsid w:val="007714C7"/>
    <w:rsid w:val="00771590"/>
    <w:rsid w:val="00771832"/>
    <w:rsid w:val="0077265D"/>
    <w:rsid w:val="007735DD"/>
    <w:rsid w:val="00774B67"/>
    <w:rsid w:val="0077697A"/>
    <w:rsid w:val="00776BDA"/>
    <w:rsid w:val="00777456"/>
    <w:rsid w:val="0078006B"/>
    <w:rsid w:val="007802F5"/>
    <w:rsid w:val="007805D1"/>
    <w:rsid w:val="0078130B"/>
    <w:rsid w:val="00781A58"/>
    <w:rsid w:val="007823E7"/>
    <w:rsid w:val="00782510"/>
    <w:rsid w:val="00782613"/>
    <w:rsid w:val="00783655"/>
    <w:rsid w:val="00783664"/>
    <w:rsid w:val="00783A3E"/>
    <w:rsid w:val="0078453A"/>
    <w:rsid w:val="007849E9"/>
    <w:rsid w:val="00784D77"/>
    <w:rsid w:val="00784F03"/>
    <w:rsid w:val="00784F83"/>
    <w:rsid w:val="00785FC4"/>
    <w:rsid w:val="0078665E"/>
    <w:rsid w:val="00786D73"/>
    <w:rsid w:val="007870FF"/>
    <w:rsid w:val="00787B48"/>
    <w:rsid w:val="00787DDE"/>
    <w:rsid w:val="00790CBA"/>
    <w:rsid w:val="0079163A"/>
    <w:rsid w:val="007918CA"/>
    <w:rsid w:val="00791D53"/>
    <w:rsid w:val="00791F76"/>
    <w:rsid w:val="00792267"/>
    <w:rsid w:val="007922B5"/>
    <w:rsid w:val="00792FD1"/>
    <w:rsid w:val="00793A72"/>
    <w:rsid w:val="00793EAA"/>
    <w:rsid w:val="00794BDA"/>
    <w:rsid w:val="00794C62"/>
    <w:rsid w:val="00794FB4"/>
    <w:rsid w:val="00795848"/>
    <w:rsid w:val="00795987"/>
    <w:rsid w:val="00795F66"/>
    <w:rsid w:val="00796A10"/>
    <w:rsid w:val="00796FBA"/>
    <w:rsid w:val="00797201"/>
    <w:rsid w:val="00797663"/>
    <w:rsid w:val="007A0005"/>
    <w:rsid w:val="007A056F"/>
    <w:rsid w:val="007A0A2A"/>
    <w:rsid w:val="007A0C4B"/>
    <w:rsid w:val="007A0CDD"/>
    <w:rsid w:val="007A182D"/>
    <w:rsid w:val="007A1FE0"/>
    <w:rsid w:val="007A2258"/>
    <w:rsid w:val="007A2E5B"/>
    <w:rsid w:val="007A3897"/>
    <w:rsid w:val="007A3E3F"/>
    <w:rsid w:val="007A4141"/>
    <w:rsid w:val="007A4DB4"/>
    <w:rsid w:val="007A50D5"/>
    <w:rsid w:val="007A589E"/>
    <w:rsid w:val="007A59F4"/>
    <w:rsid w:val="007A5ECF"/>
    <w:rsid w:val="007A6809"/>
    <w:rsid w:val="007A6C27"/>
    <w:rsid w:val="007A7006"/>
    <w:rsid w:val="007A7439"/>
    <w:rsid w:val="007A7723"/>
    <w:rsid w:val="007A7956"/>
    <w:rsid w:val="007A7DF5"/>
    <w:rsid w:val="007A7FFD"/>
    <w:rsid w:val="007B0365"/>
    <w:rsid w:val="007B09EC"/>
    <w:rsid w:val="007B267B"/>
    <w:rsid w:val="007B2A13"/>
    <w:rsid w:val="007B31F1"/>
    <w:rsid w:val="007B38BC"/>
    <w:rsid w:val="007B4F76"/>
    <w:rsid w:val="007B5E6C"/>
    <w:rsid w:val="007B5F8E"/>
    <w:rsid w:val="007B6CFF"/>
    <w:rsid w:val="007B7455"/>
    <w:rsid w:val="007B7517"/>
    <w:rsid w:val="007B7BC7"/>
    <w:rsid w:val="007C07FC"/>
    <w:rsid w:val="007C0AC5"/>
    <w:rsid w:val="007C1C9D"/>
    <w:rsid w:val="007C2604"/>
    <w:rsid w:val="007C26C6"/>
    <w:rsid w:val="007C27B5"/>
    <w:rsid w:val="007C29DF"/>
    <w:rsid w:val="007C2B1A"/>
    <w:rsid w:val="007C3860"/>
    <w:rsid w:val="007C3BBF"/>
    <w:rsid w:val="007C40C2"/>
    <w:rsid w:val="007C4573"/>
    <w:rsid w:val="007C457F"/>
    <w:rsid w:val="007C45BC"/>
    <w:rsid w:val="007C4BAC"/>
    <w:rsid w:val="007C4E8B"/>
    <w:rsid w:val="007C5022"/>
    <w:rsid w:val="007C581C"/>
    <w:rsid w:val="007C5C69"/>
    <w:rsid w:val="007C5F0B"/>
    <w:rsid w:val="007C678F"/>
    <w:rsid w:val="007C67A8"/>
    <w:rsid w:val="007C7D50"/>
    <w:rsid w:val="007D0173"/>
    <w:rsid w:val="007D03B0"/>
    <w:rsid w:val="007D0429"/>
    <w:rsid w:val="007D09F8"/>
    <w:rsid w:val="007D0F48"/>
    <w:rsid w:val="007D1024"/>
    <w:rsid w:val="007D14AD"/>
    <w:rsid w:val="007D2148"/>
    <w:rsid w:val="007D23E5"/>
    <w:rsid w:val="007D25F0"/>
    <w:rsid w:val="007D26A4"/>
    <w:rsid w:val="007D3E89"/>
    <w:rsid w:val="007D4E18"/>
    <w:rsid w:val="007D587F"/>
    <w:rsid w:val="007D588C"/>
    <w:rsid w:val="007D5C9C"/>
    <w:rsid w:val="007D6813"/>
    <w:rsid w:val="007D7AC5"/>
    <w:rsid w:val="007D7C3F"/>
    <w:rsid w:val="007D7D97"/>
    <w:rsid w:val="007E053D"/>
    <w:rsid w:val="007E0713"/>
    <w:rsid w:val="007E14D0"/>
    <w:rsid w:val="007E1A24"/>
    <w:rsid w:val="007E20F3"/>
    <w:rsid w:val="007E2FA3"/>
    <w:rsid w:val="007E36C9"/>
    <w:rsid w:val="007E3B11"/>
    <w:rsid w:val="007E3BF3"/>
    <w:rsid w:val="007E3E12"/>
    <w:rsid w:val="007E4E3F"/>
    <w:rsid w:val="007E511B"/>
    <w:rsid w:val="007E5315"/>
    <w:rsid w:val="007E7597"/>
    <w:rsid w:val="007E7814"/>
    <w:rsid w:val="007F0258"/>
    <w:rsid w:val="007F031F"/>
    <w:rsid w:val="007F0C62"/>
    <w:rsid w:val="007F0DAA"/>
    <w:rsid w:val="007F0EB4"/>
    <w:rsid w:val="007F2268"/>
    <w:rsid w:val="007F2BBA"/>
    <w:rsid w:val="007F2E2A"/>
    <w:rsid w:val="007F328F"/>
    <w:rsid w:val="007F3583"/>
    <w:rsid w:val="007F3C1F"/>
    <w:rsid w:val="007F3CB9"/>
    <w:rsid w:val="007F448E"/>
    <w:rsid w:val="007F47C4"/>
    <w:rsid w:val="007F74C4"/>
    <w:rsid w:val="007F7D2D"/>
    <w:rsid w:val="007F7EB2"/>
    <w:rsid w:val="007F7F8B"/>
    <w:rsid w:val="008000EA"/>
    <w:rsid w:val="00800DB9"/>
    <w:rsid w:val="0080156B"/>
    <w:rsid w:val="00801BBB"/>
    <w:rsid w:val="00803347"/>
    <w:rsid w:val="00804026"/>
    <w:rsid w:val="008043B8"/>
    <w:rsid w:val="008043C7"/>
    <w:rsid w:val="008043D8"/>
    <w:rsid w:val="0080483B"/>
    <w:rsid w:val="0080555B"/>
    <w:rsid w:val="00805871"/>
    <w:rsid w:val="00805E6E"/>
    <w:rsid w:val="0080606F"/>
    <w:rsid w:val="00806805"/>
    <w:rsid w:val="008068E4"/>
    <w:rsid w:val="00806FB4"/>
    <w:rsid w:val="00807EBA"/>
    <w:rsid w:val="008105EE"/>
    <w:rsid w:val="00810E49"/>
    <w:rsid w:val="00811837"/>
    <w:rsid w:val="00811957"/>
    <w:rsid w:val="0081271B"/>
    <w:rsid w:val="008132A7"/>
    <w:rsid w:val="00813921"/>
    <w:rsid w:val="00813FCE"/>
    <w:rsid w:val="0081436F"/>
    <w:rsid w:val="008145C9"/>
    <w:rsid w:val="008151F2"/>
    <w:rsid w:val="00815340"/>
    <w:rsid w:val="00815962"/>
    <w:rsid w:val="00815C52"/>
    <w:rsid w:val="008168CC"/>
    <w:rsid w:val="00817AF1"/>
    <w:rsid w:val="008202BF"/>
    <w:rsid w:val="008208E8"/>
    <w:rsid w:val="008216D0"/>
    <w:rsid w:val="00823DC1"/>
    <w:rsid w:val="00823DDA"/>
    <w:rsid w:val="0082447A"/>
    <w:rsid w:val="00824D0F"/>
    <w:rsid w:val="00824F22"/>
    <w:rsid w:val="00825E47"/>
    <w:rsid w:val="00826198"/>
    <w:rsid w:val="008267E0"/>
    <w:rsid w:val="00826C62"/>
    <w:rsid w:val="00827450"/>
    <w:rsid w:val="00830173"/>
    <w:rsid w:val="008305C6"/>
    <w:rsid w:val="00830AC0"/>
    <w:rsid w:val="00830C9C"/>
    <w:rsid w:val="008317AF"/>
    <w:rsid w:val="008327AF"/>
    <w:rsid w:val="008328C4"/>
    <w:rsid w:val="00833251"/>
    <w:rsid w:val="00833CE1"/>
    <w:rsid w:val="00833DFB"/>
    <w:rsid w:val="00833F9B"/>
    <w:rsid w:val="008344C1"/>
    <w:rsid w:val="00834B0E"/>
    <w:rsid w:val="0083706A"/>
    <w:rsid w:val="008379C3"/>
    <w:rsid w:val="0084028C"/>
    <w:rsid w:val="00840552"/>
    <w:rsid w:val="00840645"/>
    <w:rsid w:val="008409E5"/>
    <w:rsid w:val="00841A50"/>
    <w:rsid w:val="00841B41"/>
    <w:rsid w:val="00841C62"/>
    <w:rsid w:val="0084256C"/>
    <w:rsid w:val="00842859"/>
    <w:rsid w:val="00842F19"/>
    <w:rsid w:val="00842F53"/>
    <w:rsid w:val="00842F8D"/>
    <w:rsid w:val="00843251"/>
    <w:rsid w:val="0084375A"/>
    <w:rsid w:val="008451AF"/>
    <w:rsid w:val="00845AEF"/>
    <w:rsid w:val="00846014"/>
    <w:rsid w:val="0084631D"/>
    <w:rsid w:val="008463C0"/>
    <w:rsid w:val="00846689"/>
    <w:rsid w:val="00846E22"/>
    <w:rsid w:val="00847149"/>
    <w:rsid w:val="008474F7"/>
    <w:rsid w:val="00847E6F"/>
    <w:rsid w:val="00850B57"/>
    <w:rsid w:val="0085144D"/>
    <w:rsid w:val="00851ED7"/>
    <w:rsid w:val="00852645"/>
    <w:rsid w:val="00852966"/>
    <w:rsid w:val="00853A38"/>
    <w:rsid w:val="00853CEC"/>
    <w:rsid w:val="00855629"/>
    <w:rsid w:val="00855ACB"/>
    <w:rsid w:val="00855C7A"/>
    <w:rsid w:val="008563F9"/>
    <w:rsid w:val="0085665C"/>
    <w:rsid w:val="00856F3C"/>
    <w:rsid w:val="00856FE4"/>
    <w:rsid w:val="00857D40"/>
    <w:rsid w:val="00857D8C"/>
    <w:rsid w:val="00857FC7"/>
    <w:rsid w:val="008603BB"/>
    <w:rsid w:val="00860F93"/>
    <w:rsid w:val="00861046"/>
    <w:rsid w:val="00861158"/>
    <w:rsid w:val="008615C9"/>
    <w:rsid w:val="0086205E"/>
    <w:rsid w:val="008622F0"/>
    <w:rsid w:val="00862397"/>
    <w:rsid w:val="008626FE"/>
    <w:rsid w:val="00862EFD"/>
    <w:rsid w:val="008640A3"/>
    <w:rsid w:val="00864526"/>
    <w:rsid w:val="00864552"/>
    <w:rsid w:val="00865F95"/>
    <w:rsid w:val="0086642D"/>
    <w:rsid w:val="0086673B"/>
    <w:rsid w:val="008671D2"/>
    <w:rsid w:val="008671E6"/>
    <w:rsid w:val="00867885"/>
    <w:rsid w:val="00870422"/>
    <w:rsid w:val="00870995"/>
    <w:rsid w:val="00870C24"/>
    <w:rsid w:val="008725EC"/>
    <w:rsid w:val="0087366A"/>
    <w:rsid w:val="00873AC8"/>
    <w:rsid w:val="00873C03"/>
    <w:rsid w:val="008742F5"/>
    <w:rsid w:val="0087442B"/>
    <w:rsid w:val="00874552"/>
    <w:rsid w:val="00874988"/>
    <w:rsid w:val="00875785"/>
    <w:rsid w:val="00875B51"/>
    <w:rsid w:val="00876B34"/>
    <w:rsid w:val="00877B6A"/>
    <w:rsid w:val="00880680"/>
    <w:rsid w:val="008806E5"/>
    <w:rsid w:val="00880B69"/>
    <w:rsid w:val="00880DF3"/>
    <w:rsid w:val="008818CC"/>
    <w:rsid w:val="008826BB"/>
    <w:rsid w:val="00882708"/>
    <w:rsid w:val="00882A61"/>
    <w:rsid w:val="00882A7B"/>
    <w:rsid w:val="00883754"/>
    <w:rsid w:val="00883DD8"/>
    <w:rsid w:val="0088411B"/>
    <w:rsid w:val="008846B2"/>
    <w:rsid w:val="008849E2"/>
    <w:rsid w:val="00884CCB"/>
    <w:rsid w:val="00884FB7"/>
    <w:rsid w:val="008854CD"/>
    <w:rsid w:val="008855EF"/>
    <w:rsid w:val="0088581F"/>
    <w:rsid w:val="00885AF8"/>
    <w:rsid w:val="00885E19"/>
    <w:rsid w:val="00886ADC"/>
    <w:rsid w:val="008878F8"/>
    <w:rsid w:val="00887910"/>
    <w:rsid w:val="00887C1B"/>
    <w:rsid w:val="00887D60"/>
    <w:rsid w:val="00890664"/>
    <w:rsid w:val="008906DE"/>
    <w:rsid w:val="0089071E"/>
    <w:rsid w:val="008912B0"/>
    <w:rsid w:val="008912D3"/>
    <w:rsid w:val="0089161E"/>
    <w:rsid w:val="00891761"/>
    <w:rsid w:val="008918FF"/>
    <w:rsid w:val="00892FDD"/>
    <w:rsid w:val="00893408"/>
    <w:rsid w:val="0089351A"/>
    <w:rsid w:val="0089358E"/>
    <w:rsid w:val="00893761"/>
    <w:rsid w:val="00893934"/>
    <w:rsid w:val="00893B69"/>
    <w:rsid w:val="00896028"/>
    <w:rsid w:val="0089688E"/>
    <w:rsid w:val="00897D1F"/>
    <w:rsid w:val="00897E19"/>
    <w:rsid w:val="008A0168"/>
    <w:rsid w:val="008A143D"/>
    <w:rsid w:val="008A2485"/>
    <w:rsid w:val="008A24D7"/>
    <w:rsid w:val="008A2BC1"/>
    <w:rsid w:val="008A2C17"/>
    <w:rsid w:val="008A35A6"/>
    <w:rsid w:val="008A3BCD"/>
    <w:rsid w:val="008A4DD5"/>
    <w:rsid w:val="008A5D1E"/>
    <w:rsid w:val="008A66BB"/>
    <w:rsid w:val="008A7B06"/>
    <w:rsid w:val="008A7E69"/>
    <w:rsid w:val="008B02A4"/>
    <w:rsid w:val="008B06AC"/>
    <w:rsid w:val="008B079E"/>
    <w:rsid w:val="008B0A5D"/>
    <w:rsid w:val="008B2E24"/>
    <w:rsid w:val="008B2EAA"/>
    <w:rsid w:val="008B303A"/>
    <w:rsid w:val="008B3246"/>
    <w:rsid w:val="008B4231"/>
    <w:rsid w:val="008B4672"/>
    <w:rsid w:val="008B4910"/>
    <w:rsid w:val="008B4911"/>
    <w:rsid w:val="008B5036"/>
    <w:rsid w:val="008B553F"/>
    <w:rsid w:val="008B5CD5"/>
    <w:rsid w:val="008B6223"/>
    <w:rsid w:val="008B63B6"/>
    <w:rsid w:val="008B6502"/>
    <w:rsid w:val="008B6910"/>
    <w:rsid w:val="008B7359"/>
    <w:rsid w:val="008C0326"/>
    <w:rsid w:val="008C0C3F"/>
    <w:rsid w:val="008C0F29"/>
    <w:rsid w:val="008C18D2"/>
    <w:rsid w:val="008C19B0"/>
    <w:rsid w:val="008C19BA"/>
    <w:rsid w:val="008C1A6F"/>
    <w:rsid w:val="008C1B8D"/>
    <w:rsid w:val="008C1D0C"/>
    <w:rsid w:val="008C2084"/>
    <w:rsid w:val="008C2135"/>
    <w:rsid w:val="008C218B"/>
    <w:rsid w:val="008C2430"/>
    <w:rsid w:val="008C2AF9"/>
    <w:rsid w:val="008C2C11"/>
    <w:rsid w:val="008C3240"/>
    <w:rsid w:val="008C37CA"/>
    <w:rsid w:val="008C3CBB"/>
    <w:rsid w:val="008C4DA9"/>
    <w:rsid w:val="008C4F6A"/>
    <w:rsid w:val="008C4FB9"/>
    <w:rsid w:val="008C5312"/>
    <w:rsid w:val="008C5581"/>
    <w:rsid w:val="008C6520"/>
    <w:rsid w:val="008C6A13"/>
    <w:rsid w:val="008C6BCB"/>
    <w:rsid w:val="008C7225"/>
    <w:rsid w:val="008C7B06"/>
    <w:rsid w:val="008D02BC"/>
    <w:rsid w:val="008D0754"/>
    <w:rsid w:val="008D0760"/>
    <w:rsid w:val="008D09B9"/>
    <w:rsid w:val="008D0BC5"/>
    <w:rsid w:val="008D0C25"/>
    <w:rsid w:val="008D1F4A"/>
    <w:rsid w:val="008D282A"/>
    <w:rsid w:val="008D2C03"/>
    <w:rsid w:val="008D2D29"/>
    <w:rsid w:val="008D2F90"/>
    <w:rsid w:val="008D33EC"/>
    <w:rsid w:val="008D3A81"/>
    <w:rsid w:val="008D3F30"/>
    <w:rsid w:val="008D3F85"/>
    <w:rsid w:val="008D423D"/>
    <w:rsid w:val="008D43D0"/>
    <w:rsid w:val="008D5EA4"/>
    <w:rsid w:val="008D6B6F"/>
    <w:rsid w:val="008D6C8A"/>
    <w:rsid w:val="008D6F6D"/>
    <w:rsid w:val="008E01FF"/>
    <w:rsid w:val="008E0220"/>
    <w:rsid w:val="008E1422"/>
    <w:rsid w:val="008E144C"/>
    <w:rsid w:val="008E20C1"/>
    <w:rsid w:val="008E212C"/>
    <w:rsid w:val="008E254D"/>
    <w:rsid w:val="008E2C4E"/>
    <w:rsid w:val="008E2FAC"/>
    <w:rsid w:val="008E3156"/>
    <w:rsid w:val="008E36D8"/>
    <w:rsid w:val="008E3C34"/>
    <w:rsid w:val="008E42E0"/>
    <w:rsid w:val="008E47B1"/>
    <w:rsid w:val="008E514D"/>
    <w:rsid w:val="008E537B"/>
    <w:rsid w:val="008E5597"/>
    <w:rsid w:val="008E60F1"/>
    <w:rsid w:val="008E6AE3"/>
    <w:rsid w:val="008F002B"/>
    <w:rsid w:val="008F081E"/>
    <w:rsid w:val="008F0987"/>
    <w:rsid w:val="008F0AF1"/>
    <w:rsid w:val="008F0E3E"/>
    <w:rsid w:val="008F0EBD"/>
    <w:rsid w:val="008F0F1A"/>
    <w:rsid w:val="008F18A8"/>
    <w:rsid w:val="008F1CBC"/>
    <w:rsid w:val="008F2630"/>
    <w:rsid w:val="008F2C94"/>
    <w:rsid w:val="008F38F5"/>
    <w:rsid w:val="008F3B37"/>
    <w:rsid w:val="008F4674"/>
    <w:rsid w:val="008F66DF"/>
    <w:rsid w:val="008F6BC1"/>
    <w:rsid w:val="008F71B3"/>
    <w:rsid w:val="008F7A08"/>
    <w:rsid w:val="008F7A28"/>
    <w:rsid w:val="009004C0"/>
    <w:rsid w:val="0090095A"/>
    <w:rsid w:val="00900A9A"/>
    <w:rsid w:val="009012AC"/>
    <w:rsid w:val="00901924"/>
    <w:rsid w:val="00903B8A"/>
    <w:rsid w:val="00903BC7"/>
    <w:rsid w:val="00903D60"/>
    <w:rsid w:val="00904A69"/>
    <w:rsid w:val="009050AF"/>
    <w:rsid w:val="009055E3"/>
    <w:rsid w:val="009056AC"/>
    <w:rsid w:val="00905867"/>
    <w:rsid w:val="00905B65"/>
    <w:rsid w:val="0090649B"/>
    <w:rsid w:val="00906682"/>
    <w:rsid w:val="00906787"/>
    <w:rsid w:val="00906C7C"/>
    <w:rsid w:val="00906F4C"/>
    <w:rsid w:val="00907398"/>
    <w:rsid w:val="00907431"/>
    <w:rsid w:val="0091062C"/>
    <w:rsid w:val="00911F73"/>
    <w:rsid w:val="00912234"/>
    <w:rsid w:val="00912B1B"/>
    <w:rsid w:val="00913120"/>
    <w:rsid w:val="00913461"/>
    <w:rsid w:val="009135CD"/>
    <w:rsid w:val="00913AF0"/>
    <w:rsid w:val="00914051"/>
    <w:rsid w:val="0091476B"/>
    <w:rsid w:val="00914B1F"/>
    <w:rsid w:val="00914F00"/>
    <w:rsid w:val="0091582D"/>
    <w:rsid w:val="00916199"/>
    <w:rsid w:val="00916230"/>
    <w:rsid w:val="009165E5"/>
    <w:rsid w:val="00917DFF"/>
    <w:rsid w:val="0092038A"/>
    <w:rsid w:val="0092063F"/>
    <w:rsid w:val="009206BB"/>
    <w:rsid w:val="0092087A"/>
    <w:rsid w:val="009208CC"/>
    <w:rsid w:val="00920DFC"/>
    <w:rsid w:val="0092158A"/>
    <w:rsid w:val="009215DB"/>
    <w:rsid w:val="009216B4"/>
    <w:rsid w:val="00922AD3"/>
    <w:rsid w:val="00924713"/>
    <w:rsid w:val="00924A55"/>
    <w:rsid w:val="0092563E"/>
    <w:rsid w:val="00926ABD"/>
    <w:rsid w:val="009271D3"/>
    <w:rsid w:val="00927436"/>
    <w:rsid w:val="00927653"/>
    <w:rsid w:val="00930D13"/>
    <w:rsid w:val="009310E9"/>
    <w:rsid w:val="009313D6"/>
    <w:rsid w:val="009318BF"/>
    <w:rsid w:val="00933125"/>
    <w:rsid w:val="009341AC"/>
    <w:rsid w:val="009341DD"/>
    <w:rsid w:val="00934309"/>
    <w:rsid w:val="00934706"/>
    <w:rsid w:val="0093473E"/>
    <w:rsid w:val="009351DD"/>
    <w:rsid w:val="009351EC"/>
    <w:rsid w:val="00935687"/>
    <w:rsid w:val="009367F6"/>
    <w:rsid w:val="00936CED"/>
    <w:rsid w:val="00936DD7"/>
    <w:rsid w:val="009378FF"/>
    <w:rsid w:val="00937C66"/>
    <w:rsid w:val="009402FD"/>
    <w:rsid w:val="00940493"/>
    <w:rsid w:val="00940934"/>
    <w:rsid w:val="00942335"/>
    <w:rsid w:val="009428D0"/>
    <w:rsid w:val="0094292A"/>
    <w:rsid w:val="00942C3B"/>
    <w:rsid w:val="00943461"/>
    <w:rsid w:val="009438B5"/>
    <w:rsid w:val="00943E91"/>
    <w:rsid w:val="0094417E"/>
    <w:rsid w:val="00944889"/>
    <w:rsid w:val="00944ACF"/>
    <w:rsid w:val="00945BEE"/>
    <w:rsid w:val="00946074"/>
    <w:rsid w:val="009463F3"/>
    <w:rsid w:val="009501EF"/>
    <w:rsid w:val="009502D3"/>
    <w:rsid w:val="0095056B"/>
    <w:rsid w:val="00950928"/>
    <w:rsid w:val="00950F46"/>
    <w:rsid w:val="009511E6"/>
    <w:rsid w:val="009513AA"/>
    <w:rsid w:val="0095162E"/>
    <w:rsid w:val="009516A8"/>
    <w:rsid w:val="00951E04"/>
    <w:rsid w:val="00951E6B"/>
    <w:rsid w:val="0095271A"/>
    <w:rsid w:val="00952B79"/>
    <w:rsid w:val="00953704"/>
    <w:rsid w:val="009539B0"/>
    <w:rsid w:val="00953C49"/>
    <w:rsid w:val="00953F05"/>
    <w:rsid w:val="0095458B"/>
    <w:rsid w:val="00954D14"/>
    <w:rsid w:val="00955A89"/>
    <w:rsid w:val="00956962"/>
    <w:rsid w:val="00956F86"/>
    <w:rsid w:val="009578FB"/>
    <w:rsid w:val="00957C8D"/>
    <w:rsid w:val="00957E43"/>
    <w:rsid w:val="00957E93"/>
    <w:rsid w:val="009604FD"/>
    <w:rsid w:val="00960556"/>
    <w:rsid w:val="00960996"/>
    <w:rsid w:val="00960B0C"/>
    <w:rsid w:val="00962401"/>
    <w:rsid w:val="00963436"/>
    <w:rsid w:val="00963652"/>
    <w:rsid w:val="0096382A"/>
    <w:rsid w:val="00963853"/>
    <w:rsid w:val="00963C61"/>
    <w:rsid w:val="00963FD7"/>
    <w:rsid w:val="00965BF1"/>
    <w:rsid w:val="00966088"/>
    <w:rsid w:val="00966BB4"/>
    <w:rsid w:val="009679D5"/>
    <w:rsid w:val="00967BF5"/>
    <w:rsid w:val="00967C8D"/>
    <w:rsid w:val="00967F8F"/>
    <w:rsid w:val="009704C2"/>
    <w:rsid w:val="00970A2A"/>
    <w:rsid w:val="00970AB5"/>
    <w:rsid w:val="009718CC"/>
    <w:rsid w:val="00971A4E"/>
    <w:rsid w:val="00971B64"/>
    <w:rsid w:val="0097229E"/>
    <w:rsid w:val="0097299C"/>
    <w:rsid w:val="00973559"/>
    <w:rsid w:val="00973A33"/>
    <w:rsid w:val="00974A72"/>
    <w:rsid w:val="009750E2"/>
    <w:rsid w:val="009752F4"/>
    <w:rsid w:val="00976F90"/>
    <w:rsid w:val="00977F4E"/>
    <w:rsid w:val="00980EC9"/>
    <w:rsid w:val="0098129E"/>
    <w:rsid w:val="009816AF"/>
    <w:rsid w:val="00981F51"/>
    <w:rsid w:val="00982057"/>
    <w:rsid w:val="009826DA"/>
    <w:rsid w:val="009828AC"/>
    <w:rsid w:val="009833AD"/>
    <w:rsid w:val="00983DF7"/>
    <w:rsid w:val="00983F3B"/>
    <w:rsid w:val="0098429E"/>
    <w:rsid w:val="00984A5D"/>
    <w:rsid w:val="00984C08"/>
    <w:rsid w:val="00984EC0"/>
    <w:rsid w:val="00986297"/>
    <w:rsid w:val="009866C8"/>
    <w:rsid w:val="0099015C"/>
    <w:rsid w:val="0099020C"/>
    <w:rsid w:val="0099062F"/>
    <w:rsid w:val="00990CDD"/>
    <w:rsid w:val="00990DDC"/>
    <w:rsid w:val="00991551"/>
    <w:rsid w:val="009917C1"/>
    <w:rsid w:val="009919C6"/>
    <w:rsid w:val="00992207"/>
    <w:rsid w:val="00992564"/>
    <w:rsid w:val="009931CB"/>
    <w:rsid w:val="00993F36"/>
    <w:rsid w:val="009940F0"/>
    <w:rsid w:val="009940F7"/>
    <w:rsid w:val="00994250"/>
    <w:rsid w:val="009947CF"/>
    <w:rsid w:val="00995021"/>
    <w:rsid w:val="009955D7"/>
    <w:rsid w:val="009957FF"/>
    <w:rsid w:val="0099588E"/>
    <w:rsid w:val="00995895"/>
    <w:rsid w:val="00995CB8"/>
    <w:rsid w:val="00995D64"/>
    <w:rsid w:val="00995F36"/>
    <w:rsid w:val="00996632"/>
    <w:rsid w:val="00997006"/>
    <w:rsid w:val="00997759"/>
    <w:rsid w:val="009A0010"/>
    <w:rsid w:val="009A0105"/>
    <w:rsid w:val="009A0731"/>
    <w:rsid w:val="009A08F9"/>
    <w:rsid w:val="009A0E3C"/>
    <w:rsid w:val="009A1321"/>
    <w:rsid w:val="009A18BA"/>
    <w:rsid w:val="009A2357"/>
    <w:rsid w:val="009A280C"/>
    <w:rsid w:val="009A2DC3"/>
    <w:rsid w:val="009A378C"/>
    <w:rsid w:val="009A3F5A"/>
    <w:rsid w:val="009A4B4F"/>
    <w:rsid w:val="009A52D6"/>
    <w:rsid w:val="009A57EE"/>
    <w:rsid w:val="009A6807"/>
    <w:rsid w:val="009A6C24"/>
    <w:rsid w:val="009A7A47"/>
    <w:rsid w:val="009A7AF2"/>
    <w:rsid w:val="009B0255"/>
    <w:rsid w:val="009B02B7"/>
    <w:rsid w:val="009B1489"/>
    <w:rsid w:val="009B1B53"/>
    <w:rsid w:val="009B20AD"/>
    <w:rsid w:val="009B2560"/>
    <w:rsid w:val="009B2BCB"/>
    <w:rsid w:val="009B2D56"/>
    <w:rsid w:val="009B3577"/>
    <w:rsid w:val="009B368C"/>
    <w:rsid w:val="009B3A19"/>
    <w:rsid w:val="009B42A2"/>
    <w:rsid w:val="009B5044"/>
    <w:rsid w:val="009B534A"/>
    <w:rsid w:val="009B55D7"/>
    <w:rsid w:val="009B6F28"/>
    <w:rsid w:val="009B701A"/>
    <w:rsid w:val="009B7080"/>
    <w:rsid w:val="009B70B6"/>
    <w:rsid w:val="009B76FC"/>
    <w:rsid w:val="009B78FC"/>
    <w:rsid w:val="009B7B50"/>
    <w:rsid w:val="009C0628"/>
    <w:rsid w:val="009C0A5C"/>
    <w:rsid w:val="009C15B4"/>
    <w:rsid w:val="009C1ADB"/>
    <w:rsid w:val="009C20CE"/>
    <w:rsid w:val="009C2385"/>
    <w:rsid w:val="009C23F2"/>
    <w:rsid w:val="009C246E"/>
    <w:rsid w:val="009C2478"/>
    <w:rsid w:val="009C279A"/>
    <w:rsid w:val="009C393E"/>
    <w:rsid w:val="009C3B36"/>
    <w:rsid w:val="009C3C45"/>
    <w:rsid w:val="009C403D"/>
    <w:rsid w:val="009C4364"/>
    <w:rsid w:val="009C43CA"/>
    <w:rsid w:val="009C4C37"/>
    <w:rsid w:val="009C68FD"/>
    <w:rsid w:val="009C6907"/>
    <w:rsid w:val="009C6D6E"/>
    <w:rsid w:val="009D080A"/>
    <w:rsid w:val="009D09E6"/>
    <w:rsid w:val="009D0C03"/>
    <w:rsid w:val="009D186A"/>
    <w:rsid w:val="009D1B1E"/>
    <w:rsid w:val="009D21A6"/>
    <w:rsid w:val="009D23A9"/>
    <w:rsid w:val="009D3B48"/>
    <w:rsid w:val="009D418C"/>
    <w:rsid w:val="009D4DD5"/>
    <w:rsid w:val="009D6F9F"/>
    <w:rsid w:val="009D72A4"/>
    <w:rsid w:val="009D777C"/>
    <w:rsid w:val="009E0369"/>
    <w:rsid w:val="009E044E"/>
    <w:rsid w:val="009E07E8"/>
    <w:rsid w:val="009E0E2D"/>
    <w:rsid w:val="009E1A15"/>
    <w:rsid w:val="009E255E"/>
    <w:rsid w:val="009E280B"/>
    <w:rsid w:val="009E2DCC"/>
    <w:rsid w:val="009E3A9F"/>
    <w:rsid w:val="009E417E"/>
    <w:rsid w:val="009E41DF"/>
    <w:rsid w:val="009E4A75"/>
    <w:rsid w:val="009E4C64"/>
    <w:rsid w:val="009E56B1"/>
    <w:rsid w:val="009E5D09"/>
    <w:rsid w:val="009E5D4D"/>
    <w:rsid w:val="009E5EB8"/>
    <w:rsid w:val="009E5FBD"/>
    <w:rsid w:val="009E61F5"/>
    <w:rsid w:val="009E6636"/>
    <w:rsid w:val="009E6B5B"/>
    <w:rsid w:val="009E7FC1"/>
    <w:rsid w:val="009F119F"/>
    <w:rsid w:val="009F122C"/>
    <w:rsid w:val="009F164C"/>
    <w:rsid w:val="009F1F46"/>
    <w:rsid w:val="009F1FD3"/>
    <w:rsid w:val="009F2326"/>
    <w:rsid w:val="009F2BC7"/>
    <w:rsid w:val="009F2C20"/>
    <w:rsid w:val="009F2C31"/>
    <w:rsid w:val="009F2F3F"/>
    <w:rsid w:val="009F33DA"/>
    <w:rsid w:val="009F3CB1"/>
    <w:rsid w:val="009F3CE2"/>
    <w:rsid w:val="009F3FF4"/>
    <w:rsid w:val="009F41D5"/>
    <w:rsid w:val="009F46F9"/>
    <w:rsid w:val="009F4A84"/>
    <w:rsid w:val="009F4D03"/>
    <w:rsid w:val="009F5AA1"/>
    <w:rsid w:val="009F5D10"/>
    <w:rsid w:val="009F6502"/>
    <w:rsid w:val="009F650D"/>
    <w:rsid w:val="009F7456"/>
    <w:rsid w:val="009F76D1"/>
    <w:rsid w:val="00A005F4"/>
    <w:rsid w:val="00A0087F"/>
    <w:rsid w:val="00A0133A"/>
    <w:rsid w:val="00A02596"/>
    <w:rsid w:val="00A02B2E"/>
    <w:rsid w:val="00A02E8E"/>
    <w:rsid w:val="00A03502"/>
    <w:rsid w:val="00A03769"/>
    <w:rsid w:val="00A04056"/>
    <w:rsid w:val="00A04324"/>
    <w:rsid w:val="00A0432E"/>
    <w:rsid w:val="00A04D61"/>
    <w:rsid w:val="00A052F0"/>
    <w:rsid w:val="00A0672A"/>
    <w:rsid w:val="00A074E8"/>
    <w:rsid w:val="00A07F47"/>
    <w:rsid w:val="00A108B6"/>
    <w:rsid w:val="00A11BFC"/>
    <w:rsid w:val="00A125AF"/>
    <w:rsid w:val="00A12AC7"/>
    <w:rsid w:val="00A13A0E"/>
    <w:rsid w:val="00A13D9C"/>
    <w:rsid w:val="00A14341"/>
    <w:rsid w:val="00A1472C"/>
    <w:rsid w:val="00A148BB"/>
    <w:rsid w:val="00A14EF0"/>
    <w:rsid w:val="00A15031"/>
    <w:rsid w:val="00A15242"/>
    <w:rsid w:val="00A15C23"/>
    <w:rsid w:val="00A1610A"/>
    <w:rsid w:val="00A16AAE"/>
    <w:rsid w:val="00A16C56"/>
    <w:rsid w:val="00A20228"/>
    <w:rsid w:val="00A2036A"/>
    <w:rsid w:val="00A20749"/>
    <w:rsid w:val="00A214C6"/>
    <w:rsid w:val="00A21FD9"/>
    <w:rsid w:val="00A22268"/>
    <w:rsid w:val="00A2240F"/>
    <w:rsid w:val="00A22B47"/>
    <w:rsid w:val="00A22D3B"/>
    <w:rsid w:val="00A23F31"/>
    <w:rsid w:val="00A240BF"/>
    <w:rsid w:val="00A241F9"/>
    <w:rsid w:val="00A24611"/>
    <w:rsid w:val="00A24D7D"/>
    <w:rsid w:val="00A267A1"/>
    <w:rsid w:val="00A26956"/>
    <w:rsid w:val="00A26B23"/>
    <w:rsid w:val="00A26B5E"/>
    <w:rsid w:val="00A26F0A"/>
    <w:rsid w:val="00A26FC0"/>
    <w:rsid w:val="00A27D9A"/>
    <w:rsid w:val="00A27FE3"/>
    <w:rsid w:val="00A30377"/>
    <w:rsid w:val="00A3037C"/>
    <w:rsid w:val="00A30568"/>
    <w:rsid w:val="00A3057F"/>
    <w:rsid w:val="00A30E06"/>
    <w:rsid w:val="00A320D9"/>
    <w:rsid w:val="00A32C43"/>
    <w:rsid w:val="00A333EC"/>
    <w:rsid w:val="00A33D71"/>
    <w:rsid w:val="00A35B2E"/>
    <w:rsid w:val="00A364C3"/>
    <w:rsid w:val="00A36623"/>
    <w:rsid w:val="00A36A70"/>
    <w:rsid w:val="00A37246"/>
    <w:rsid w:val="00A37D27"/>
    <w:rsid w:val="00A37ECD"/>
    <w:rsid w:val="00A37F92"/>
    <w:rsid w:val="00A40145"/>
    <w:rsid w:val="00A408C4"/>
    <w:rsid w:val="00A40CE9"/>
    <w:rsid w:val="00A40F13"/>
    <w:rsid w:val="00A415D7"/>
    <w:rsid w:val="00A416EB"/>
    <w:rsid w:val="00A41EE6"/>
    <w:rsid w:val="00A41F96"/>
    <w:rsid w:val="00A42B50"/>
    <w:rsid w:val="00A42FE1"/>
    <w:rsid w:val="00A435F9"/>
    <w:rsid w:val="00A44D04"/>
    <w:rsid w:val="00A44FFD"/>
    <w:rsid w:val="00A453E7"/>
    <w:rsid w:val="00A45656"/>
    <w:rsid w:val="00A46036"/>
    <w:rsid w:val="00A4607F"/>
    <w:rsid w:val="00A4627C"/>
    <w:rsid w:val="00A4632F"/>
    <w:rsid w:val="00A46910"/>
    <w:rsid w:val="00A46A61"/>
    <w:rsid w:val="00A46BFF"/>
    <w:rsid w:val="00A46DE4"/>
    <w:rsid w:val="00A46EAD"/>
    <w:rsid w:val="00A47017"/>
    <w:rsid w:val="00A47247"/>
    <w:rsid w:val="00A47A19"/>
    <w:rsid w:val="00A47AE0"/>
    <w:rsid w:val="00A503DC"/>
    <w:rsid w:val="00A50447"/>
    <w:rsid w:val="00A50C8A"/>
    <w:rsid w:val="00A51198"/>
    <w:rsid w:val="00A5126F"/>
    <w:rsid w:val="00A516E1"/>
    <w:rsid w:val="00A51E0F"/>
    <w:rsid w:val="00A51F91"/>
    <w:rsid w:val="00A524F6"/>
    <w:rsid w:val="00A526FC"/>
    <w:rsid w:val="00A526FE"/>
    <w:rsid w:val="00A52AA9"/>
    <w:rsid w:val="00A53139"/>
    <w:rsid w:val="00A53648"/>
    <w:rsid w:val="00A53822"/>
    <w:rsid w:val="00A559A3"/>
    <w:rsid w:val="00A55AEF"/>
    <w:rsid w:val="00A55BB8"/>
    <w:rsid w:val="00A55C30"/>
    <w:rsid w:val="00A5642E"/>
    <w:rsid w:val="00A56A27"/>
    <w:rsid w:val="00A5707B"/>
    <w:rsid w:val="00A5744A"/>
    <w:rsid w:val="00A57850"/>
    <w:rsid w:val="00A57A61"/>
    <w:rsid w:val="00A60ED2"/>
    <w:rsid w:val="00A619B5"/>
    <w:rsid w:val="00A62391"/>
    <w:rsid w:val="00A6264E"/>
    <w:rsid w:val="00A630D8"/>
    <w:rsid w:val="00A637A4"/>
    <w:rsid w:val="00A642B0"/>
    <w:rsid w:val="00A64AA6"/>
    <w:rsid w:val="00A65F77"/>
    <w:rsid w:val="00A6636E"/>
    <w:rsid w:val="00A666A5"/>
    <w:rsid w:val="00A67011"/>
    <w:rsid w:val="00A672A6"/>
    <w:rsid w:val="00A67844"/>
    <w:rsid w:val="00A7079F"/>
    <w:rsid w:val="00A71B78"/>
    <w:rsid w:val="00A732BF"/>
    <w:rsid w:val="00A73880"/>
    <w:rsid w:val="00A7430F"/>
    <w:rsid w:val="00A7434C"/>
    <w:rsid w:val="00A7442B"/>
    <w:rsid w:val="00A74836"/>
    <w:rsid w:val="00A74B97"/>
    <w:rsid w:val="00A7511E"/>
    <w:rsid w:val="00A76557"/>
    <w:rsid w:val="00A77327"/>
    <w:rsid w:val="00A80257"/>
    <w:rsid w:val="00A8086A"/>
    <w:rsid w:val="00A80AA8"/>
    <w:rsid w:val="00A82482"/>
    <w:rsid w:val="00A82738"/>
    <w:rsid w:val="00A835C6"/>
    <w:rsid w:val="00A83AAD"/>
    <w:rsid w:val="00A83EB0"/>
    <w:rsid w:val="00A84944"/>
    <w:rsid w:val="00A85054"/>
    <w:rsid w:val="00A851B0"/>
    <w:rsid w:val="00A8521E"/>
    <w:rsid w:val="00A85C69"/>
    <w:rsid w:val="00A86237"/>
    <w:rsid w:val="00A8630A"/>
    <w:rsid w:val="00A8665B"/>
    <w:rsid w:val="00A86823"/>
    <w:rsid w:val="00A86A83"/>
    <w:rsid w:val="00A86D73"/>
    <w:rsid w:val="00A87171"/>
    <w:rsid w:val="00A87201"/>
    <w:rsid w:val="00A87230"/>
    <w:rsid w:val="00A87B70"/>
    <w:rsid w:val="00A87F94"/>
    <w:rsid w:val="00A9050E"/>
    <w:rsid w:val="00A90571"/>
    <w:rsid w:val="00A90DAA"/>
    <w:rsid w:val="00A911A6"/>
    <w:rsid w:val="00A91231"/>
    <w:rsid w:val="00A926BA"/>
    <w:rsid w:val="00A9270A"/>
    <w:rsid w:val="00A9339B"/>
    <w:rsid w:val="00A93504"/>
    <w:rsid w:val="00A9722B"/>
    <w:rsid w:val="00AA10DD"/>
    <w:rsid w:val="00AA12FD"/>
    <w:rsid w:val="00AA1640"/>
    <w:rsid w:val="00AA1965"/>
    <w:rsid w:val="00AA1D61"/>
    <w:rsid w:val="00AA422D"/>
    <w:rsid w:val="00AA42A4"/>
    <w:rsid w:val="00AA443B"/>
    <w:rsid w:val="00AA4FD0"/>
    <w:rsid w:val="00AA5598"/>
    <w:rsid w:val="00AA5916"/>
    <w:rsid w:val="00AA68A2"/>
    <w:rsid w:val="00AA6D12"/>
    <w:rsid w:val="00AB045A"/>
    <w:rsid w:val="00AB0B9C"/>
    <w:rsid w:val="00AB1432"/>
    <w:rsid w:val="00AB1A8E"/>
    <w:rsid w:val="00AB2010"/>
    <w:rsid w:val="00AB22B4"/>
    <w:rsid w:val="00AB283D"/>
    <w:rsid w:val="00AB2AAA"/>
    <w:rsid w:val="00AB33FA"/>
    <w:rsid w:val="00AB3C05"/>
    <w:rsid w:val="00AB3D9E"/>
    <w:rsid w:val="00AB3DF0"/>
    <w:rsid w:val="00AB51B9"/>
    <w:rsid w:val="00AB5B84"/>
    <w:rsid w:val="00AB5C04"/>
    <w:rsid w:val="00AB5D63"/>
    <w:rsid w:val="00AB62B6"/>
    <w:rsid w:val="00AB683C"/>
    <w:rsid w:val="00AB6F66"/>
    <w:rsid w:val="00AB717A"/>
    <w:rsid w:val="00AB7CCF"/>
    <w:rsid w:val="00AB7D1F"/>
    <w:rsid w:val="00AB7FD0"/>
    <w:rsid w:val="00AC1C4C"/>
    <w:rsid w:val="00AC1C72"/>
    <w:rsid w:val="00AC2171"/>
    <w:rsid w:val="00AC258E"/>
    <w:rsid w:val="00AC3457"/>
    <w:rsid w:val="00AC34B0"/>
    <w:rsid w:val="00AC3B15"/>
    <w:rsid w:val="00AC3C02"/>
    <w:rsid w:val="00AC3D2C"/>
    <w:rsid w:val="00AC4CB0"/>
    <w:rsid w:val="00AC53CF"/>
    <w:rsid w:val="00AC5E43"/>
    <w:rsid w:val="00AC6471"/>
    <w:rsid w:val="00AC6A15"/>
    <w:rsid w:val="00AC6A9B"/>
    <w:rsid w:val="00AC6AA2"/>
    <w:rsid w:val="00AC6C86"/>
    <w:rsid w:val="00AC767E"/>
    <w:rsid w:val="00AC7683"/>
    <w:rsid w:val="00AC7B04"/>
    <w:rsid w:val="00AC7BA4"/>
    <w:rsid w:val="00AD1A58"/>
    <w:rsid w:val="00AD1AEF"/>
    <w:rsid w:val="00AD1F9D"/>
    <w:rsid w:val="00AD2BFE"/>
    <w:rsid w:val="00AD3349"/>
    <w:rsid w:val="00AD34F0"/>
    <w:rsid w:val="00AD38B4"/>
    <w:rsid w:val="00AD4B25"/>
    <w:rsid w:val="00AD5BC7"/>
    <w:rsid w:val="00AD74E8"/>
    <w:rsid w:val="00AE040C"/>
    <w:rsid w:val="00AE0855"/>
    <w:rsid w:val="00AE1202"/>
    <w:rsid w:val="00AE1411"/>
    <w:rsid w:val="00AE253D"/>
    <w:rsid w:val="00AE269A"/>
    <w:rsid w:val="00AE2E69"/>
    <w:rsid w:val="00AE3CC5"/>
    <w:rsid w:val="00AE48C2"/>
    <w:rsid w:val="00AE49BD"/>
    <w:rsid w:val="00AE4B3B"/>
    <w:rsid w:val="00AE4DEB"/>
    <w:rsid w:val="00AE57FA"/>
    <w:rsid w:val="00AE6954"/>
    <w:rsid w:val="00AE6A32"/>
    <w:rsid w:val="00AE6B5C"/>
    <w:rsid w:val="00AE6C6E"/>
    <w:rsid w:val="00AE7001"/>
    <w:rsid w:val="00AF0B48"/>
    <w:rsid w:val="00AF0E88"/>
    <w:rsid w:val="00AF1228"/>
    <w:rsid w:val="00AF1E62"/>
    <w:rsid w:val="00AF24CB"/>
    <w:rsid w:val="00AF26E0"/>
    <w:rsid w:val="00AF2BF0"/>
    <w:rsid w:val="00AF35BB"/>
    <w:rsid w:val="00AF4A75"/>
    <w:rsid w:val="00AF4BA2"/>
    <w:rsid w:val="00AF50A6"/>
    <w:rsid w:val="00AF54EE"/>
    <w:rsid w:val="00AF61E3"/>
    <w:rsid w:val="00AF6311"/>
    <w:rsid w:val="00AF68EC"/>
    <w:rsid w:val="00AF717A"/>
    <w:rsid w:val="00AF737C"/>
    <w:rsid w:val="00AF744F"/>
    <w:rsid w:val="00AF7918"/>
    <w:rsid w:val="00B01158"/>
    <w:rsid w:val="00B020D1"/>
    <w:rsid w:val="00B02143"/>
    <w:rsid w:val="00B02F94"/>
    <w:rsid w:val="00B03037"/>
    <w:rsid w:val="00B03223"/>
    <w:rsid w:val="00B03466"/>
    <w:rsid w:val="00B0364E"/>
    <w:rsid w:val="00B04A23"/>
    <w:rsid w:val="00B04C94"/>
    <w:rsid w:val="00B04F58"/>
    <w:rsid w:val="00B054EE"/>
    <w:rsid w:val="00B05549"/>
    <w:rsid w:val="00B06D41"/>
    <w:rsid w:val="00B06D7C"/>
    <w:rsid w:val="00B07393"/>
    <w:rsid w:val="00B079CB"/>
    <w:rsid w:val="00B07EA0"/>
    <w:rsid w:val="00B10276"/>
    <w:rsid w:val="00B1082C"/>
    <w:rsid w:val="00B1137E"/>
    <w:rsid w:val="00B116E3"/>
    <w:rsid w:val="00B11A11"/>
    <w:rsid w:val="00B13255"/>
    <w:rsid w:val="00B13417"/>
    <w:rsid w:val="00B14EA8"/>
    <w:rsid w:val="00B158FB"/>
    <w:rsid w:val="00B15956"/>
    <w:rsid w:val="00B15BE3"/>
    <w:rsid w:val="00B16E94"/>
    <w:rsid w:val="00B16FF0"/>
    <w:rsid w:val="00B17831"/>
    <w:rsid w:val="00B17F93"/>
    <w:rsid w:val="00B17FA5"/>
    <w:rsid w:val="00B21245"/>
    <w:rsid w:val="00B21895"/>
    <w:rsid w:val="00B22CF1"/>
    <w:rsid w:val="00B22F49"/>
    <w:rsid w:val="00B232F1"/>
    <w:rsid w:val="00B23474"/>
    <w:rsid w:val="00B2359D"/>
    <w:rsid w:val="00B23E22"/>
    <w:rsid w:val="00B240C8"/>
    <w:rsid w:val="00B2410F"/>
    <w:rsid w:val="00B2524A"/>
    <w:rsid w:val="00B253B9"/>
    <w:rsid w:val="00B2570E"/>
    <w:rsid w:val="00B262C4"/>
    <w:rsid w:val="00B26A71"/>
    <w:rsid w:val="00B27105"/>
    <w:rsid w:val="00B27131"/>
    <w:rsid w:val="00B273FA"/>
    <w:rsid w:val="00B27854"/>
    <w:rsid w:val="00B27A2D"/>
    <w:rsid w:val="00B30B64"/>
    <w:rsid w:val="00B31101"/>
    <w:rsid w:val="00B31491"/>
    <w:rsid w:val="00B31C8F"/>
    <w:rsid w:val="00B32CC9"/>
    <w:rsid w:val="00B32D52"/>
    <w:rsid w:val="00B32EA7"/>
    <w:rsid w:val="00B33078"/>
    <w:rsid w:val="00B350CA"/>
    <w:rsid w:val="00B352C2"/>
    <w:rsid w:val="00B35912"/>
    <w:rsid w:val="00B3610A"/>
    <w:rsid w:val="00B36556"/>
    <w:rsid w:val="00B36646"/>
    <w:rsid w:val="00B366F5"/>
    <w:rsid w:val="00B36F8F"/>
    <w:rsid w:val="00B37317"/>
    <w:rsid w:val="00B40053"/>
    <w:rsid w:val="00B40B1F"/>
    <w:rsid w:val="00B40CAF"/>
    <w:rsid w:val="00B4170A"/>
    <w:rsid w:val="00B41BB1"/>
    <w:rsid w:val="00B41D39"/>
    <w:rsid w:val="00B42EF0"/>
    <w:rsid w:val="00B43204"/>
    <w:rsid w:val="00B4387F"/>
    <w:rsid w:val="00B4403D"/>
    <w:rsid w:val="00B44610"/>
    <w:rsid w:val="00B44FAF"/>
    <w:rsid w:val="00B459A5"/>
    <w:rsid w:val="00B45A78"/>
    <w:rsid w:val="00B4609C"/>
    <w:rsid w:val="00B4678D"/>
    <w:rsid w:val="00B47185"/>
    <w:rsid w:val="00B47528"/>
    <w:rsid w:val="00B4759A"/>
    <w:rsid w:val="00B47C11"/>
    <w:rsid w:val="00B50085"/>
    <w:rsid w:val="00B50416"/>
    <w:rsid w:val="00B50588"/>
    <w:rsid w:val="00B50F1D"/>
    <w:rsid w:val="00B50FE8"/>
    <w:rsid w:val="00B515A5"/>
    <w:rsid w:val="00B51664"/>
    <w:rsid w:val="00B52DB2"/>
    <w:rsid w:val="00B53302"/>
    <w:rsid w:val="00B5341B"/>
    <w:rsid w:val="00B535C6"/>
    <w:rsid w:val="00B53FD5"/>
    <w:rsid w:val="00B54511"/>
    <w:rsid w:val="00B54A55"/>
    <w:rsid w:val="00B54CBE"/>
    <w:rsid w:val="00B54E08"/>
    <w:rsid w:val="00B55652"/>
    <w:rsid w:val="00B55BDE"/>
    <w:rsid w:val="00B55CE2"/>
    <w:rsid w:val="00B55D3C"/>
    <w:rsid w:val="00B56F84"/>
    <w:rsid w:val="00B574DD"/>
    <w:rsid w:val="00B57B3E"/>
    <w:rsid w:val="00B57ED2"/>
    <w:rsid w:val="00B60ED1"/>
    <w:rsid w:val="00B61740"/>
    <w:rsid w:val="00B61FB4"/>
    <w:rsid w:val="00B6228A"/>
    <w:rsid w:val="00B63B7F"/>
    <w:rsid w:val="00B63BDC"/>
    <w:rsid w:val="00B6495E"/>
    <w:rsid w:val="00B65C6A"/>
    <w:rsid w:val="00B66587"/>
    <w:rsid w:val="00B66FBB"/>
    <w:rsid w:val="00B6747A"/>
    <w:rsid w:val="00B67F04"/>
    <w:rsid w:val="00B703B0"/>
    <w:rsid w:val="00B70AA4"/>
    <w:rsid w:val="00B7166E"/>
    <w:rsid w:val="00B71BE6"/>
    <w:rsid w:val="00B71CD4"/>
    <w:rsid w:val="00B72D0A"/>
    <w:rsid w:val="00B72F6B"/>
    <w:rsid w:val="00B73278"/>
    <w:rsid w:val="00B736BA"/>
    <w:rsid w:val="00B75182"/>
    <w:rsid w:val="00B75633"/>
    <w:rsid w:val="00B76BE2"/>
    <w:rsid w:val="00B76EE5"/>
    <w:rsid w:val="00B77170"/>
    <w:rsid w:val="00B77E5B"/>
    <w:rsid w:val="00B77E7F"/>
    <w:rsid w:val="00B8075D"/>
    <w:rsid w:val="00B80F00"/>
    <w:rsid w:val="00B8113E"/>
    <w:rsid w:val="00B814D8"/>
    <w:rsid w:val="00B82179"/>
    <w:rsid w:val="00B822C1"/>
    <w:rsid w:val="00B833D6"/>
    <w:rsid w:val="00B83B81"/>
    <w:rsid w:val="00B83F6A"/>
    <w:rsid w:val="00B845EC"/>
    <w:rsid w:val="00B84A67"/>
    <w:rsid w:val="00B85031"/>
    <w:rsid w:val="00B852E6"/>
    <w:rsid w:val="00B85BBA"/>
    <w:rsid w:val="00B85BE4"/>
    <w:rsid w:val="00B87F21"/>
    <w:rsid w:val="00B90180"/>
    <w:rsid w:val="00B916C1"/>
    <w:rsid w:val="00B917E9"/>
    <w:rsid w:val="00B91C36"/>
    <w:rsid w:val="00B92686"/>
    <w:rsid w:val="00B928D7"/>
    <w:rsid w:val="00B93345"/>
    <w:rsid w:val="00B9354C"/>
    <w:rsid w:val="00B935BC"/>
    <w:rsid w:val="00B935BD"/>
    <w:rsid w:val="00B956D1"/>
    <w:rsid w:val="00B95AE5"/>
    <w:rsid w:val="00B97030"/>
    <w:rsid w:val="00B97664"/>
    <w:rsid w:val="00B97B7F"/>
    <w:rsid w:val="00B97CB9"/>
    <w:rsid w:val="00BA0AC3"/>
    <w:rsid w:val="00BA126D"/>
    <w:rsid w:val="00BA156E"/>
    <w:rsid w:val="00BA1C6A"/>
    <w:rsid w:val="00BA1E73"/>
    <w:rsid w:val="00BA2EA4"/>
    <w:rsid w:val="00BA2F34"/>
    <w:rsid w:val="00BA3259"/>
    <w:rsid w:val="00BA3AA7"/>
    <w:rsid w:val="00BA3E3A"/>
    <w:rsid w:val="00BA46EE"/>
    <w:rsid w:val="00BA5182"/>
    <w:rsid w:val="00BA5C27"/>
    <w:rsid w:val="00BA6734"/>
    <w:rsid w:val="00BA67C0"/>
    <w:rsid w:val="00BA6EA0"/>
    <w:rsid w:val="00BA7553"/>
    <w:rsid w:val="00BA7E16"/>
    <w:rsid w:val="00BB039E"/>
    <w:rsid w:val="00BB0618"/>
    <w:rsid w:val="00BB0AD9"/>
    <w:rsid w:val="00BB0DCF"/>
    <w:rsid w:val="00BB0FBB"/>
    <w:rsid w:val="00BB128D"/>
    <w:rsid w:val="00BB17CA"/>
    <w:rsid w:val="00BB18E5"/>
    <w:rsid w:val="00BB1B44"/>
    <w:rsid w:val="00BB1FF5"/>
    <w:rsid w:val="00BB25E2"/>
    <w:rsid w:val="00BB3263"/>
    <w:rsid w:val="00BB3532"/>
    <w:rsid w:val="00BB3FAE"/>
    <w:rsid w:val="00BB46DA"/>
    <w:rsid w:val="00BB4998"/>
    <w:rsid w:val="00BB62BD"/>
    <w:rsid w:val="00BB62CD"/>
    <w:rsid w:val="00BB6409"/>
    <w:rsid w:val="00BB69D2"/>
    <w:rsid w:val="00BB6AFD"/>
    <w:rsid w:val="00BB6D7A"/>
    <w:rsid w:val="00BB6DB1"/>
    <w:rsid w:val="00BB70A3"/>
    <w:rsid w:val="00BB7747"/>
    <w:rsid w:val="00BB7781"/>
    <w:rsid w:val="00BB79BB"/>
    <w:rsid w:val="00BC0309"/>
    <w:rsid w:val="00BC1E83"/>
    <w:rsid w:val="00BC212C"/>
    <w:rsid w:val="00BC273D"/>
    <w:rsid w:val="00BC384F"/>
    <w:rsid w:val="00BC60E6"/>
    <w:rsid w:val="00BC6AFA"/>
    <w:rsid w:val="00BC6B57"/>
    <w:rsid w:val="00BC7064"/>
    <w:rsid w:val="00BC76BE"/>
    <w:rsid w:val="00BC7C63"/>
    <w:rsid w:val="00BD0970"/>
    <w:rsid w:val="00BD097E"/>
    <w:rsid w:val="00BD0A4F"/>
    <w:rsid w:val="00BD0D2F"/>
    <w:rsid w:val="00BD1484"/>
    <w:rsid w:val="00BD1EA0"/>
    <w:rsid w:val="00BD2976"/>
    <w:rsid w:val="00BD2F68"/>
    <w:rsid w:val="00BD377D"/>
    <w:rsid w:val="00BD3BFD"/>
    <w:rsid w:val="00BD4BF1"/>
    <w:rsid w:val="00BD4D01"/>
    <w:rsid w:val="00BD61DB"/>
    <w:rsid w:val="00BD6BA0"/>
    <w:rsid w:val="00BD7013"/>
    <w:rsid w:val="00BD714F"/>
    <w:rsid w:val="00BE0344"/>
    <w:rsid w:val="00BE08DD"/>
    <w:rsid w:val="00BE1113"/>
    <w:rsid w:val="00BE18A0"/>
    <w:rsid w:val="00BE1DAC"/>
    <w:rsid w:val="00BE1DE5"/>
    <w:rsid w:val="00BE2362"/>
    <w:rsid w:val="00BE2911"/>
    <w:rsid w:val="00BE3013"/>
    <w:rsid w:val="00BE32FF"/>
    <w:rsid w:val="00BE340B"/>
    <w:rsid w:val="00BE3449"/>
    <w:rsid w:val="00BE34AF"/>
    <w:rsid w:val="00BE3DED"/>
    <w:rsid w:val="00BE3FEC"/>
    <w:rsid w:val="00BE41B0"/>
    <w:rsid w:val="00BE4224"/>
    <w:rsid w:val="00BE44C5"/>
    <w:rsid w:val="00BE4697"/>
    <w:rsid w:val="00BE494F"/>
    <w:rsid w:val="00BE49AC"/>
    <w:rsid w:val="00BE4A93"/>
    <w:rsid w:val="00BE58C9"/>
    <w:rsid w:val="00BE5BCD"/>
    <w:rsid w:val="00BE7239"/>
    <w:rsid w:val="00BE741B"/>
    <w:rsid w:val="00BF068D"/>
    <w:rsid w:val="00BF0AE9"/>
    <w:rsid w:val="00BF0F95"/>
    <w:rsid w:val="00BF155B"/>
    <w:rsid w:val="00BF1693"/>
    <w:rsid w:val="00BF1F0A"/>
    <w:rsid w:val="00BF253D"/>
    <w:rsid w:val="00BF272E"/>
    <w:rsid w:val="00BF2799"/>
    <w:rsid w:val="00BF2FA9"/>
    <w:rsid w:val="00BF3209"/>
    <w:rsid w:val="00BF3249"/>
    <w:rsid w:val="00BF325A"/>
    <w:rsid w:val="00BF32F1"/>
    <w:rsid w:val="00BF336A"/>
    <w:rsid w:val="00BF3807"/>
    <w:rsid w:val="00BF38B2"/>
    <w:rsid w:val="00BF447C"/>
    <w:rsid w:val="00BF4868"/>
    <w:rsid w:val="00BF5E34"/>
    <w:rsid w:val="00BF6BF6"/>
    <w:rsid w:val="00BF6C41"/>
    <w:rsid w:val="00BF712D"/>
    <w:rsid w:val="00BF74A7"/>
    <w:rsid w:val="00BF7925"/>
    <w:rsid w:val="00BF7F7A"/>
    <w:rsid w:val="00C0002E"/>
    <w:rsid w:val="00C00480"/>
    <w:rsid w:val="00C005FB"/>
    <w:rsid w:val="00C00BA6"/>
    <w:rsid w:val="00C0120B"/>
    <w:rsid w:val="00C01634"/>
    <w:rsid w:val="00C01BE1"/>
    <w:rsid w:val="00C01D59"/>
    <w:rsid w:val="00C021FA"/>
    <w:rsid w:val="00C02B33"/>
    <w:rsid w:val="00C02CF2"/>
    <w:rsid w:val="00C031C1"/>
    <w:rsid w:val="00C037BB"/>
    <w:rsid w:val="00C03A24"/>
    <w:rsid w:val="00C04D36"/>
    <w:rsid w:val="00C05194"/>
    <w:rsid w:val="00C05E1E"/>
    <w:rsid w:val="00C061C7"/>
    <w:rsid w:val="00C061E9"/>
    <w:rsid w:val="00C06E89"/>
    <w:rsid w:val="00C07186"/>
    <w:rsid w:val="00C073A8"/>
    <w:rsid w:val="00C07A71"/>
    <w:rsid w:val="00C10036"/>
    <w:rsid w:val="00C1078E"/>
    <w:rsid w:val="00C10BD2"/>
    <w:rsid w:val="00C11031"/>
    <w:rsid w:val="00C111DB"/>
    <w:rsid w:val="00C114DF"/>
    <w:rsid w:val="00C1165F"/>
    <w:rsid w:val="00C126DE"/>
    <w:rsid w:val="00C1283A"/>
    <w:rsid w:val="00C128D2"/>
    <w:rsid w:val="00C129DD"/>
    <w:rsid w:val="00C130CA"/>
    <w:rsid w:val="00C133D9"/>
    <w:rsid w:val="00C137CB"/>
    <w:rsid w:val="00C1480E"/>
    <w:rsid w:val="00C14A2B"/>
    <w:rsid w:val="00C15AF6"/>
    <w:rsid w:val="00C16589"/>
    <w:rsid w:val="00C16F16"/>
    <w:rsid w:val="00C175BC"/>
    <w:rsid w:val="00C17830"/>
    <w:rsid w:val="00C17A2C"/>
    <w:rsid w:val="00C17C07"/>
    <w:rsid w:val="00C20404"/>
    <w:rsid w:val="00C2194F"/>
    <w:rsid w:val="00C2249D"/>
    <w:rsid w:val="00C23019"/>
    <w:rsid w:val="00C23393"/>
    <w:rsid w:val="00C23638"/>
    <w:rsid w:val="00C23848"/>
    <w:rsid w:val="00C23AA2"/>
    <w:rsid w:val="00C24566"/>
    <w:rsid w:val="00C24AAD"/>
    <w:rsid w:val="00C24CA5"/>
    <w:rsid w:val="00C2545B"/>
    <w:rsid w:val="00C2546B"/>
    <w:rsid w:val="00C2578C"/>
    <w:rsid w:val="00C2580E"/>
    <w:rsid w:val="00C25CF3"/>
    <w:rsid w:val="00C26B76"/>
    <w:rsid w:val="00C27B25"/>
    <w:rsid w:val="00C306BC"/>
    <w:rsid w:val="00C31D75"/>
    <w:rsid w:val="00C31E7F"/>
    <w:rsid w:val="00C324E7"/>
    <w:rsid w:val="00C324EF"/>
    <w:rsid w:val="00C32BF0"/>
    <w:rsid w:val="00C332CA"/>
    <w:rsid w:val="00C33ABD"/>
    <w:rsid w:val="00C33C62"/>
    <w:rsid w:val="00C34124"/>
    <w:rsid w:val="00C34265"/>
    <w:rsid w:val="00C346DC"/>
    <w:rsid w:val="00C34DDE"/>
    <w:rsid w:val="00C35DE4"/>
    <w:rsid w:val="00C35EB6"/>
    <w:rsid w:val="00C363BC"/>
    <w:rsid w:val="00C36E4A"/>
    <w:rsid w:val="00C36F87"/>
    <w:rsid w:val="00C370BF"/>
    <w:rsid w:val="00C373B9"/>
    <w:rsid w:val="00C37DF0"/>
    <w:rsid w:val="00C40FB3"/>
    <w:rsid w:val="00C41B24"/>
    <w:rsid w:val="00C41D6A"/>
    <w:rsid w:val="00C42A3E"/>
    <w:rsid w:val="00C452ED"/>
    <w:rsid w:val="00C4569D"/>
    <w:rsid w:val="00C45843"/>
    <w:rsid w:val="00C45CDC"/>
    <w:rsid w:val="00C461EF"/>
    <w:rsid w:val="00C469F3"/>
    <w:rsid w:val="00C46B85"/>
    <w:rsid w:val="00C47064"/>
    <w:rsid w:val="00C470F1"/>
    <w:rsid w:val="00C474DA"/>
    <w:rsid w:val="00C47528"/>
    <w:rsid w:val="00C478BD"/>
    <w:rsid w:val="00C47D67"/>
    <w:rsid w:val="00C507C1"/>
    <w:rsid w:val="00C52490"/>
    <w:rsid w:val="00C532A7"/>
    <w:rsid w:val="00C5375D"/>
    <w:rsid w:val="00C53811"/>
    <w:rsid w:val="00C539DF"/>
    <w:rsid w:val="00C53C95"/>
    <w:rsid w:val="00C54877"/>
    <w:rsid w:val="00C54932"/>
    <w:rsid w:val="00C54AA0"/>
    <w:rsid w:val="00C54B9B"/>
    <w:rsid w:val="00C54C22"/>
    <w:rsid w:val="00C54CF0"/>
    <w:rsid w:val="00C54D4C"/>
    <w:rsid w:val="00C55159"/>
    <w:rsid w:val="00C553A0"/>
    <w:rsid w:val="00C558A5"/>
    <w:rsid w:val="00C56825"/>
    <w:rsid w:val="00C56F94"/>
    <w:rsid w:val="00C57156"/>
    <w:rsid w:val="00C57186"/>
    <w:rsid w:val="00C607DC"/>
    <w:rsid w:val="00C60D0E"/>
    <w:rsid w:val="00C60E38"/>
    <w:rsid w:val="00C61615"/>
    <w:rsid w:val="00C618BA"/>
    <w:rsid w:val="00C61EFF"/>
    <w:rsid w:val="00C61F35"/>
    <w:rsid w:val="00C623CD"/>
    <w:rsid w:val="00C63459"/>
    <w:rsid w:val="00C639DF"/>
    <w:rsid w:val="00C63B26"/>
    <w:rsid w:val="00C64AC4"/>
    <w:rsid w:val="00C654C9"/>
    <w:rsid w:val="00C65DCE"/>
    <w:rsid w:val="00C661C6"/>
    <w:rsid w:val="00C6672C"/>
    <w:rsid w:val="00C66924"/>
    <w:rsid w:val="00C66DEF"/>
    <w:rsid w:val="00C67180"/>
    <w:rsid w:val="00C7033F"/>
    <w:rsid w:val="00C708A6"/>
    <w:rsid w:val="00C71226"/>
    <w:rsid w:val="00C71557"/>
    <w:rsid w:val="00C71F22"/>
    <w:rsid w:val="00C71F88"/>
    <w:rsid w:val="00C72484"/>
    <w:rsid w:val="00C72871"/>
    <w:rsid w:val="00C72985"/>
    <w:rsid w:val="00C72CBF"/>
    <w:rsid w:val="00C72E1A"/>
    <w:rsid w:val="00C72F04"/>
    <w:rsid w:val="00C73071"/>
    <w:rsid w:val="00C730B5"/>
    <w:rsid w:val="00C73516"/>
    <w:rsid w:val="00C73A8E"/>
    <w:rsid w:val="00C740FD"/>
    <w:rsid w:val="00C742BC"/>
    <w:rsid w:val="00C7446A"/>
    <w:rsid w:val="00C7578F"/>
    <w:rsid w:val="00C75F8D"/>
    <w:rsid w:val="00C777F8"/>
    <w:rsid w:val="00C80440"/>
    <w:rsid w:val="00C80446"/>
    <w:rsid w:val="00C808D7"/>
    <w:rsid w:val="00C80DDF"/>
    <w:rsid w:val="00C8132C"/>
    <w:rsid w:val="00C8163D"/>
    <w:rsid w:val="00C816CE"/>
    <w:rsid w:val="00C81F0D"/>
    <w:rsid w:val="00C81F46"/>
    <w:rsid w:val="00C826DF"/>
    <w:rsid w:val="00C82709"/>
    <w:rsid w:val="00C82CED"/>
    <w:rsid w:val="00C82D57"/>
    <w:rsid w:val="00C839B0"/>
    <w:rsid w:val="00C83A14"/>
    <w:rsid w:val="00C83C47"/>
    <w:rsid w:val="00C84487"/>
    <w:rsid w:val="00C84D2F"/>
    <w:rsid w:val="00C8608B"/>
    <w:rsid w:val="00C863A4"/>
    <w:rsid w:val="00C87143"/>
    <w:rsid w:val="00C874C9"/>
    <w:rsid w:val="00C87B6A"/>
    <w:rsid w:val="00C9041B"/>
    <w:rsid w:val="00C90DB4"/>
    <w:rsid w:val="00C91C39"/>
    <w:rsid w:val="00C91C5F"/>
    <w:rsid w:val="00C92E17"/>
    <w:rsid w:val="00C93430"/>
    <w:rsid w:val="00C9344F"/>
    <w:rsid w:val="00C9479E"/>
    <w:rsid w:val="00C94CFF"/>
    <w:rsid w:val="00C95ED0"/>
    <w:rsid w:val="00C96EF6"/>
    <w:rsid w:val="00CA05E3"/>
    <w:rsid w:val="00CA0C66"/>
    <w:rsid w:val="00CA111A"/>
    <w:rsid w:val="00CA1177"/>
    <w:rsid w:val="00CA196A"/>
    <w:rsid w:val="00CA1E68"/>
    <w:rsid w:val="00CA2241"/>
    <w:rsid w:val="00CA2853"/>
    <w:rsid w:val="00CA2979"/>
    <w:rsid w:val="00CA2BE9"/>
    <w:rsid w:val="00CA2CE9"/>
    <w:rsid w:val="00CA35B5"/>
    <w:rsid w:val="00CA4EEF"/>
    <w:rsid w:val="00CA5F84"/>
    <w:rsid w:val="00CA5FDB"/>
    <w:rsid w:val="00CA6636"/>
    <w:rsid w:val="00CA745C"/>
    <w:rsid w:val="00CA7460"/>
    <w:rsid w:val="00CA7915"/>
    <w:rsid w:val="00CA7D6C"/>
    <w:rsid w:val="00CB037B"/>
    <w:rsid w:val="00CB20E4"/>
    <w:rsid w:val="00CB34AA"/>
    <w:rsid w:val="00CB35C5"/>
    <w:rsid w:val="00CB3A2F"/>
    <w:rsid w:val="00CB3AB9"/>
    <w:rsid w:val="00CB3E21"/>
    <w:rsid w:val="00CB5209"/>
    <w:rsid w:val="00CB557F"/>
    <w:rsid w:val="00CB5967"/>
    <w:rsid w:val="00CB60FD"/>
    <w:rsid w:val="00CB63DA"/>
    <w:rsid w:val="00CB6C47"/>
    <w:rsid w:val="00CB7212"/>
    <w:rsid w:val="00CB7F1C"/>
    <w:rsid w:val="00CC1256"/>
    <w:rsid w:val="00CC1496"/>
    <w:rsid w:val="00CC1559"/>
    <w:rsid w:val="00CC1775"/>
    <w:rsid w:val="00CC4013"/>
    <w:rsid w:val="00CC407C"/>
    <w:rsid w:val="00CC4720"/>
    <w:rsid w:val="00CC513A"/>
    <w:rsid w:val="00CC5D03"/>
    <w:rsid w:val="00CC68EA"/>
    <w:rsid w:val="00CC7CF3"/>
    <w:rsid w:val="00CC7D85"/>
    <w:rsid w:val="00CD064B"/>
    <w:rsid w:val="00CD0762"/>
    <w:rsid w:val="00CD1E71"/>
    <w:rsid w:val="00CD1F0C"/>
    <w:rsid w:val="00CD1FA4"/>
    <w:rsid w:val="00CD2089"/>
    <w:rsid w:val="00CD248A"/>
    <w:rsid w:val="00CD281D"/>
    <w:rsid w:val="00CD2A3E"/>
    <w:rsid w:val="00CD32B6"/>
    <w:rsid w:val="00CD3919"/>
    <w:rsid w:val="00CD3EF7"/>
    <w:rsid w:val="00CD3F73"/>
    <w:rsid w:val="00CD44F1"/>
    <w:rsid w:val="00CD4C48"/>
    <w:rsid w:val="00CD52DE"/>
    <w:rsid w:val="00CD53F3"/>
    <w:rsid w:val="00CD593D"/>
    <w:rsid w:val="00CD59FD"/>
    <w:rsid w:val="00CD5AA7"/>
    <w:rsid w:val="00CD5EB8"/>
    <w:rsid w:val="00CD5F29"/>
    <w:rsid w:val="00CE0C53"/>
    <w:rsid w:val="00CE1804"/>
    <w:rsid w:val="00CE1C0E"/>
    <w:rsid w:val="00CE2255"/>
    <w:rsid w:val="00CE2B9C"/>
    <w:rsid w:val="00CE2D3B"/>
    <w:rsid w:val="00CE324B"/>
    <w:rsid w:val="00CE33D6"/>
    <w:rsid w:val="00CE3452"/>
    <w:rsid w:val="00CE3741"/>
    <w:rsid w:val="00CE4195"/>
    <w:rsid w:val="00CE5115"/>
    <w:rsid w:val="00CE7FEB"/>
    <w:rsid w:val="00CF07A0"/>
    <w:rsid w:val="00CF08A0"/>
    <w:rsid w:val="00CF105A"/>
    <w:rsid w:val="00CF1D83"/>
    <w:rsid w:val="00CF1E13"/>
    <w:rsid w:val="00CF343A"/>
    <w:rsid w:val="00CF349E"/>
    <w:rsid w:val="00CF3AC9"/>
    <w:rsid w:val="00CF3DE8"/>
    <w:rsid w:val="00CF593C"/>
    <w:rsid w:val="00CF5F0D"/>
    <w:rsid w:val="00CF661D"/>
    <w:rsid w:val="00CF6621"/>
    <w:rsid w:val="00CF6A23"/>
    <w:rsid w:val="00CF7395"/>
    <w:rsid w:val="00CF7607"/>
    <w:rsid w:val="00CF7BF8"/>
    <w:rsid w:val="00CF7F05"/>
    <w:rsid w:val="00D00347"/>
    <w:rsid w:val="00D01356"/>
    <w:rsid w:val="00D01B2C"/>
    <w:rsid w:val="00D01D5F"/>
    <w:rsid w:val="00D02141"/>
    <w:rsid w:val="00D025CF"/>
    <w:rsid w:val="00D02AF5"/>
    <w:rsid w:val="00D030EB"/>
    <w:rsid w:val="00D03507"/>
    <w:rsid w:val="00D04029"/>
    <w:rsid w:val="00D0404C"/>
    <w:rsid w:val="00D04755"/>
    <w:rsid w:val="00D05593"/>
    <w:rsid w:val="00D06C7C"/>
    <w:rsid w:val="00D0707C"/>
    <w:rsid w:val="00D071DA"/>
    <w:rsid w:val="00D07744"/>
    <w:rsid w:val="00D07B62"/>
    <w:rsid w:val="00D10807"/>
    <w:rsid w:val="00D10D1B"/>
    <w:rsid w:val="00D10D2A"/>
    <w:rsid w:val="00D1154B"/>
    <w:rsid w:val="00D1154C"/>
    <w:rsid w:val="00D11DD9"/>
    <w:rsid w:val="00D11DDC"/>
    <w:rsid w:val="00D124AA"/>
    <w:rsid w:val="00D12AC7"/>
    <w:rsid w:val="00D1304D"/>
    <w:rsid w:val="00D13ADF"/>
    <w:rsid w:val="00D13C7E"/>
    <w:rsid w:val="00D13CE7"/>
    <w:rsid w:val="00D14937"/>
    <w:rsid w:val="00D156DC"/>
    <w:rsid w:val="00D157C8"/>
    <w:rsid w:val="00D15C11"/>
    <w:rsid w:val="00D15D58"/>
    <w:rsid w:val="00D16084"/>
    <w:rsid w:val="00D162EE"/>
    <w:rsid w:val="00D17001"/>
    <w:rsid w:val="00D17CF7"/>
    <w:rsid w:val="00D204D3"/>
    <w:rsid w:val="00D20694"/>
    <w:rsid w:val="00D20860"/>
    <w:rsid w:val="00D2192D"/>
    <w:rsid w:val="00D220E4"/>
    <w:rsid w:val="00D223D5"/>
    <w:rsid w:val="00D22D6A"/>
    <w:rsid w:val="00D234BD"/>
    <w:rsid w:val="00D234EB"/>
    <w:rsid w:val="00D23939"/>
    <w:rsid w:val="00D24104"/>
    <w:rsid w:val="00D2699C"/>
    <w:rsid w:val="00D26ADD"/>
    <w:rsid w:val="00D3022C"/>
    <w:rsid w:val="00D3060F"/>
    <w:rsid w:val="00D307B5"/>
    <w:rsid w:val="00D33231"/>
    <w:rsid w:val="00D3393C"/>
    <w:rsid w:val="00D33EDA"/>
    <w:rsid w:val="00D34933"/>
    <w:rsid w:val="00D349EA"/>
    <w:rsid w:val="00D34B01"/>
    <w:rsid w:val="00D34F1B"/>
    <w:rsid w:val="00D35416"/>
    <w:rsid w:val="00D3580F"/>
    <w:rsid w:val="00D36241"/>
    <w:rsid w:val="00D36862"/>
    <w:rsid w:val="00D36AC5"/>
    <w:rsid w:val="00D37771"/>
    <w:rsid w:val="00D378DC"/>
    <w:rsid w:val="00D40150"/>
    <w:rsid w:val="00D40717"/>
    <w:rsid w:val="00D40911"/>
    <w:rsid w:val="00D40A2E"/>
    <w:rsid w:val="00D40D69"/>
    <w:rsid w:val="00D41603"/>
    <w:rsid w:val="00D4172F"/>
    <w:rsid w:val="00D41771"/>
    <w:rsid w:val="00D41F79"/>
    <w:rsid w:val="00D42542"/>
    <w:rsid w:val="00D43315"/>
    <w:rsid w:val="00D4341B"/>
    <w:rsid w:val="00D4402A"/>
    <w:rsid w:val="00D44166"/>
    <w:rsid w:val="00D445E8"/>
    <w:rsid w:val="00D44BD1"/>
    <w:rsid w:val="00D45039"/>
    <w:rsid w:val="00D451D9"/>
    <w:rsid w:val="00D4659B"/>
    <w:rsid w:val="00D4699A"/>
    <w:rsid w:val="00D46F5D"/>
    <w:rsid w:val="00D477D1"/>
    <w:rsid w:val="00D47975"/>
    <w:rsid w:val="00D47C12"/>
    <w:rsid w:val="00D5021E"/>
    <w:rsid w:val="00D521C6"/>
    <w:rsid w:val="00D521FC"/>
    <w:rsid w:val="00D52974"/>
    <w:rsid w:val="00D52ABD"/>
    <w:rsid w:val="00D53413"/>
    <w:rsid w:val="00D53B99"/>
    <w:rsid w:val="00D5619A"/>
    <w:rsid w:val="00D56C32"/>
    <w:rsid w:val="00D57C31"/>
    <w:rsid w:val="00D57CFF"/>
    <w:rsid w:val="00D60E2D"/>
    <w:rsid w:val="00D6162B"/>
    <w:rsid w:val="00D61766"/>
    <w:rsid w:val="00D6179E"/>
    <w:rsid w:val="00D61AE8"/>
    <w:rsid w:val="00D62187"/>
    <w:rsid w:val="00D629B1"/>
    <w:rsid w:val="00D63317"/>
    <w:rsid w:val="00D637F0"/>
    <w:rsid w:val="00D646B8"/>
    <w:rsid w:val="00D65273"/>
    <w:rsid w:val="00D6544B"/>
    <w:rsid w:val="00D65A84"/>
    <w:rsid w:val="00D65C75"/>
    <w:rsid w:val="00D65F2C"/>
    <w:rsid w:val="00D67986"/>
    <w:rsid w:val="00D70226"/>
    <w:rsid w:val="00D703FD"/>
    <w:rsid w:val="00D70AF6"/>
    <w:rsid w:val="00D71296"/>
    <w:rsid w:val="00D71F43"/>
    <w:rsid w:val="00D722CF"/>
    <w:rsid w:val="00D736BE"/>
    <w:rsid w:val="00D75219"/>
    <w:rsid w:val="00D755E7"/>
    <w:rsid w:val="00D76230"/>
    <w:rsid w:val="00D77252"/>
    <w:rsid w:val="00D77603"/>
    <w:rsid w:val="00D80178"/>
    <w:rsid w:val="00D80830"/>
    <w:rsid w:val="00D80F64"/>
    <w:rsid w:val="00D81E99"/>
    <w:rsid w:val="00D82212"/>
    <w:rsid w:val="00D824DE"/>
    <w:rsid w:val="00D82683"/>
    <w:rsid w:val="00D828B6"/>
    <w:rsid w:val="00D8459F"/>
    <w:rsid w:val="00D856FF"/>
    <w:rsid w:val="00D85A01"/>
    <w:rsid w:val="00D8661F"/>
    <w:rsid w:val="00D867A2"/>
    <w:rsid w:val="00D90219"/>
    <w:rsid w:val="00D902D5"/>
    <w:rsid w:val="00D90B65"/>
    <w:rsid w:val="00D90D0F"/>
    <w:rsid w:val="00D90FF8"/>
    <w:rsid w:val="00D9161D"/>
    <w:rsid w:val="00D91AEB"/>
    <w:rsid w:val="00D91C4D"/>
    <w:rsid w:val="00D91FD1"/>
    <w:rsid w:val="00D92F8C"/>
    <w:rsid w:val="00D93403"/>
    <w:rsid w:val="00D93CAB"/>
    <w:rsid w:val="00D93F53"/>
    <w:rsid w:val="00D94021"/>
    <w:rsid w:val="00D9428C"/>
    <w:rsid w:val="00D94764"/>
    <w:rsid w:val="00D949BA"/>
    <w:rsid w:val="00D94B47"/>
    <w:rsid w:val="00D94B61"/>
    <w:rsid w:val="00D94FC0"/>
    <w:rsid w:val="00D9574D"/>
    <w:rsid w:val="00D9593A"/>
    <w:rsid w:val="00D95ECE"/>
    <w:rsid w:val="00D96517"/>
    <w:rsid w:val="00D96F5C"/>
    <w:rsid w:val="00D978DC"/>
    <w:rsid w:val="00DA0244"/>
    <w:rsid w:val="00DA0D77"/>
    <w:rsid w:val="00DA0DCA"/>
    <w:rsid w:val="00DA1A4A"/>
    <w:rsid w:val="00DA1C7F"/>
    <w:rsid w:val="00DA20D4"/>
    <w:rsid w:val="00DA2731"/>
    <w:rsid w:val="00DA3057"/>
    <w:rsid w:val="00DA308D"/>
    <w:rsid w:val="00DA3773"/>
    <w:rsid w:val="00DA38DE"/>
    <w:rsid w:val="00DA426B"/>
    <w:rsid w:val="00DA6652"/>
    <w:rsid w:val="00DA67A8"/>
    <w:rsid w:val="00DA6AD2"/>
    <w:rsid w:val="00DA6F01"/>
    <w:rsid w:val="00DA6FE8"/>
    <w:rsid w:val="00DA71FE"/>
    <w:rsid w:val="00DA7825"/>
    <w:rsid w:val="00DA7AEE"/>
    <w:rsid w:val="00DA7EBC"/>
    <w:rsid w:val="00DA7EF5"/>
    <w:rsid w:val="00DB068B"/>
    <w:rsid w:val="00DB0A53"/>
    <w:rsid w:val="00DB0BB7"/>
    <w:rsid w:val="00DB0FC5"/>
    <w:rsid w:val="00DB13E0"/>
    <w:rsid w:val="00DB1611"/>
    <w:rsid w:val="00DB1F93"/>
    <w:rsid w:val="00DB1FB6"/>
    <w:rsid w:val="00DB2BF8"/>
    <w:rsid w:val="00DB2D7C"/>
    <w:rsid w:val="00DB2DE6"/>
    <w:rsid w:val="00DB2EB5"/>
    <w:rsid w:val="00DB4245"/>
    <w:rsid w:val="00DB4B8E"/>
    <w:rsid w:val="00DB4E1B"/>
    <w:rsid w:val="00DB4F6C"/>
    <w:rsid w:val="00DB6BE9"/>
    <w:rsid w:val="00DB75B9"/>
    <w:rsid w:val="00DB769A"/>
    <w:rsid w:val="00DB7CB8"/>
    <w:rsid w:val="00DB7F05"/>
    <w:rsid w:val="00DC08B6"/>
    <w:rsid w:val="00DC1739"/>
    <w:rsid w:val="00DC1908"/>
    <w:rsid w:val="00DC258C"/>
    <w:rsid w:val="00DC347D"/>
    <w:rsid w:val="00DC4253"/>
    <w:rsid w:val="00DC4833"/>
    <w:rsid w:val="00DC68E0"/>
    <w:rsid w:val="00DC7435"/>
    <w:rsid w:val="00DC76CB"/>
    <w:rsid w:val="00DC7A3B"/>
    <w:rsid w:val="00DD02C6"/>
    <w:rsid w:val="00DD0C59"/>
    <w:rsid w:val="00DD1335"/>
    <w:rsid w:val="00DD1D62"/>
    <w:rsid w:val="00DD1E84"/>
    <w:rsid w:val="00DD1ED1"/>
    <w:rsid w:val="00DD20CA"/>
    <w:rsid w:val="00DD2E9F"/>
    <w:rsid w:val="00DD303A"/>
    <w:rsid w:val="00DD447D"/>
    <w:rsid w:val="00DD4529"/>
    <w:rsid w:val="00DD4C68"/>
    <w:rsid w:val="00DD53FE"/>
    <w:rsid w:val="00DD6547"/>
    <w:rsid w:val="00DD672F"/>
    <w:rsid w:val="00DD698B"/>
    <w:rsid w:val="00DD6F4C"/>
    <w:rsid w:val="00DD77CA"/>
    <w:rsid w:val="00DD79F1"/>
    <w:rsid w:val="00DE05DD"/>
    <w:rsid w:val="00DE0EE4"/>
    <w:rsid w:val="00DE12B4"/>
    <w:rsid w:val="00DE1511"/>
    <w:rsid w:val="00DE2215"/>
    <w:rsid w:val="00DE240F"/>
    <w:rsid w:val="00DE31F3"/>
    <w:rsid w:val="00DE359C"/>
    <w:rsid w:val="00DE4216"/>
    <w:rsid w:val="00DE44BD"/>
    <w:rsid w:val="00DE4E0E"/>
    <w:rsid w:val="00DE53F4"/>
    <w:rsid w:val="00DE581C"/>
    <w:rsid w:val="00DE5FB9"/>
    <w:rsid w:val="00DE688F"/>
    <w:rsid w:val="00DE68D3"/>
    <w:rsid w:val="00DE6AE1"/>
    <w:rsid w:val="00DE727F"/>
    <w:rsid w:val="00DE7C55"/>
    <w:rsid w:val="00DF119D"/>
    <w:rsid w:val="00DF1EDA"/>
    <w:rsid w:val="00DF3464"/>
    <w:rsid w:val="00DF3729"/>
    <w:rsid w:val="00DF3AD7"/>
    <w:rsid w:val="00DF5271"/>
    <w:rsid w:val="00DF5783"/>
    <w:rsid w:val="00DF5A74"/>
    <w:rsid w:val="00DF6D68"/>
    <w:rsid w:val="00DF6DCF"/>
    <w:rsid w:val="00DF6E2F"/>
    <w:rsid w:val="00DF6F64"/>
    <w:rsid w:val="00DF7058"/>
    <w:rsid w:val="00DF764D"/>
    <w:rsid w:val="00DF7A07"/>
    <w:rsid w:val="00E00685"/>
    <w:rsid w:val="00E014F6"/>
    <w:rsid w:val="00E025FA"/>
    <w:rsid w:val="00E0312B"/>
    <w:rsid w:val="00E0392F"/>
    <w:rsid w:val="00E03AAD"/>
    <w:rsid w:val="00E054B0"/>
    <w:rsid w:val="00E0657B"/>
    <w:rsid w:val="00E1050D"/>
    <w:rsid w:val="00E10823"/>
    <w:rsid w:val="00E109E2"/>
    <w:rsid w:val="00E11D94"/>
    <w:rsid w:val="00E14376"/>
    <w:rsid w:val="00E15A6A"/>
    <w:rsid w:val="00E15D67"/>
    <w:rsid w:val="00E17645"/>
    <w:rsid w:val="00E176DC"/>
    <w:rsid w:val="00E17814"/>
    <w:rsid w:val="00E20159"/>
    <w:rsid w:val="00E201AB"/>
    <w:rsid w:val="00E21514"/>
    <w:rsid w:val="00E21E9A"/>
    <w:rsid w:val="00E231AC"/>
    <w:rsid w:val="00E23BDF"/>
    <w:rsid w:val="00E23E99"/>
    <w:rsid w:val="00E24F72"/>
    <w:rsid w:val="00E253FC"/>
    <w:rsid w:val="00E259D4"/>
    <w:rsid w:val="00E26E3B"/>
    <w:rsid w:val="00E26E4C"/>
    <w:rsid w:val="00E27C7F"/>
    <w:rsid w:val="00E301F2"/>
    <w:rsid w:val="00E31201"/>
    <w:rsid w:val="00E31C1F"/>
    <w:rsid w:val="00E32332"/>
    <w:rsid w:val="00E337E5"/>
    <w:rsid w:val="00E339F9"/>
    <w:rsid w:val="00E343A2"/>
    <w:rsid w:val="00E3479C"/>
    <w:rsid w:val="00E34C71"/>
    <w:rsid w:val="00E35100"/>
    <w:rsid w:val="00E35996"/>
    <w:rsid w:val="00E36465"/>
    <w:rsid w:val="00E364FF"/>
    <w:rsid w:val="00E373D1"/>
    <w:rsid w:val="00E37998"/>
    <w:rsid w:val="00E41A7A"/>
    <w:rsid w:val="00E41DC9"/>
    <w:rsid w:val="00E4245F"/>
    <w:rsid w:val="00E42A16"/>
    <w:rsid w:val="00E42D7E"/>
    <w:rsid w:val="00E43C2B"/>
    <w:rsid w:val="00E44E48"/>
    <w:rsid w:val="00E45D7D"/>
    <w:rsid w:val="00E467AB"/>
    <w:rsid w:val="00E47025"/>
    <w:rsid w:val="00E472E7"/>
    <w:rsid w:val="00E476A7"/>
    <w:rsid w:val="00E478CF"/>
    <w:rsid w:val="00E47921"/>
    <w:rsid w:val="00E47B93"/>
    <w:rsid w:val="00E500AE"/>
    <w:rsid w:val="00E504B1"/>
    <w:rsid w:val="00E504B5"/>
    <w:rsid w:val="00E50AE0"/>
    <w:rsid w:val="00E51023"/>
    <w:rsid w:val="00E52B0A"/>
    <w:rsid w:val="00E53A54"/>
    <w:rsid w:val="00E53F33"/>
    <w:rsid w:val="00E54E35"/>
    <w:rsid w:val="00E550F6"/>
    <w:rsid w:val="00E554BD"/>
    <w:rsid w:val="00E56001"/>
    <w:rsid w:val="00E56E27"/>
    <w:rsid w:val="00E56FAD"/>
    <w:rsid w:val="00E576E7"/>
    <w:rsid w:val="00E57750"/>
    <w:rsid w:val="00E600E5"/>
    <w:rsid w:val="00E609D1"/>
    <w:rsid w:val="00E60E0E"/>
    <w:rsid w:val="00E61798"/>
    <w:rsid w:val="00E61BCE"/>
    <w:rsid w:val="00E62FFE"/>
    <w:rsid w:val="00E63798"/>
    <w:rsid w:val="00E641B5"/>
    <w:rsid w:val="00E647A3"/>
    <w:rsid w:val="00E648B2"/>
    <w:rsid w:val="00E64C35"/>
    <w:rsid w:val="00E64F54"/>
    <w:rsid w:val="00E652C9"/>
    <w:rsid w:val="00E660CF"/>
    <w:rsid w:val="00E66954"/>
    <w:rsid w:val="00E672C1"/>
    <w:rsid w:val="00E67B73"/>
    <w:rsid w:val="00E70C47"/>
    <w:rsid w:val="00E70FC5"/>
    <w:rsid w:val="00E71539"/>
    <w:rsid w:val="00E727B6"/>
    <w:rsid w:val="00E72E09"/>
    <w:rsid w:val="00E73CD6"/>
    <w:rsid w:val="00E73D8A"/>
    <w:rsid w:val="00E73F18"/>
    <w:rsid w:val="00E74B51"/>
    <w:rsid w:val="00E7501F"/>
    <w:rsid w:val="00E757CE"/>
    <w:rsid w:val="00E758FE"/>
    <w:rsid w:val="00E763B4"/>
    <w:rsid w:val="00E76F54"/>
    <w:rsid w:val="00E770DF"/>
    <w:rsid w:val="00E778B4"/>
    <w:rsid w:val="00E77B93"/>
    <w:rsid w:val="00E77E7B"/>
    <w:rsid w:val="00E800DF"/>
    <w:rsid w:val="00E80519"/>
    <w:rsid w:val="00E8066F"/>
    <w:rsid w:val="00E80A79"/>
    <w:rsid w:val="00E812C5"/>
    <w:rsid w:val="00E81C02"/>
    <w:rsid w:val="00E82850"/>
    <w:rsid w:val="00E8286D"/>
    <w:rsid w:val="00E82AE7"/>
    <w:rsid w:val="00E83CF3"/>
    <w:rsid w:val="00E8426D"/>
    <w:rsid w:val="00E84926"/>
    <w:rsid w:val="00E857EF"/>
    <w:rsid w:val="00E8602C"/>
    <w:rsid w:val="00E87AC0"/>
    <w:rsid w:val="00E87C09"/>
    <w:rsid w:val="00E87E19"/>
    <w:rsid w:val="00E90202"/>
    <w:rsid w:val="00E9074E"/>
    <w:rsid w:val="00E9077D"/>
    <w:rsid w:val="00E90954"/>
    <w:rsid w:val="00E90A44"/>
    <w:rsid w:val="00E9168A"/>
    <w:rsid w:val="00E92038"/>
    <w:rsid w:val="00E92769"/>
    <w:rsid w:val="00E927F8"/>
    <w:rsid w:val="00E92CD7"/>
    <w:rsid w:val="00E93093"/>
    <w:rsid w:val="00E938C1"/>
    <w:rsid w:val="00E93E86"/>
    <w:rsid w:val="00E94DBD"/>
    <w:rsid w:val="00E9507B"/>
    <w:rsid w:val="00E96028"/>
    <w:rsid w:val="00E9624A"/>
    <w:rsid w:val="00E964B5"/>
    <w:rsid w:val="00E966AE"/>
    <w:rsid w:val="00E96F0C"/>
    <w:rsid w:val="00E96FF4"/>
    <w:rsid w:val="00E97012"/>
    <w:rsid w:val="00E973EA"/>
    <w:rsid w:val="00E977BC"/>
    <w:rsid w:val="00EA0283"/>
    <w:rsid w:val="00EA1092"/>
    <w:rsid w:val="00EA1A5E"/>
    <w:rsid w:val="00EA2570"/>
    <w:rsid w:val="00EA26E6"/>
    <w:rsid w:val="00EA2894"/>
    <w:rsid w:val="00EA2954"/>
    <w:rsid w:val="00EA2BD7"/>
    <w:rsid w:val="00EA2DD5"/>
    <w:rsid w:val="00EA2FF0"/>
    <w:rsid w:val="00EA3A28"/>
    <w:rsid w:val="00EA3C20"/>
    <w:rsid w:val="00EA4109"/>
    <w:rsid w:val="00EA472D"/>
    <w:rsid w:val="00EA49C7"/>
    <w:rsid w:val="00EA4FB3"/>
    <w:rsid w:val="00EA5434"/>
    <w:rsid w:val="00EA5517"/>
    <w:rsid w:val="00EA6219"/>
    <w:rsid w:val="00EB0B07"/>
    <w:rsid w:val="00EB1131"/>
    <w:rsid w:val="00EB2126"/>
    <w:rsid w:val="00EB3C57"/>
    <w:rsid w:val="00EB4277"/>
    <w:rsid w:val="00EB4473"/>
    <w:rsid w:val="00EB4EDC"/>
    <w:rsid w:val="00EB517C"/>
    <w:rsid w:val="00EB55F6"/>
    <w:rsid w:val="00EB5A91"/>
    <w:rsid w:val="00EB662B"/>
    <w:rsid w:val="00EB69EF"/>
    <w:rsid w:val="00EB725E"/>
    <w:rsid w:val="00EC0ACE"/>
    <w:rsid w:val="00EC158A"/>
    <w:rsid w:val="00EC1E50"/>
    <w:rsid w:val="00EC234F"/>
    <w:rsid w:val="00EC27E5"/>
    <w:rsid w:val="00EC3518"/>
    <w:rsid w:val="00EC3FFC"/>
    <w:rsid w:val="00EC47FA"/>
    <w:rsid w:val="00EC4D78"/>
    <w:rsid w:val="00EC5305"/>
    <w:rsid w:val="00EC5781"/>
    <w:rsid w:val="00EC5A95"/>
    <w:rsid w:val="00EC63AB"/>
    <w:rsid w:val="00EC7562"/>
    <w:rsid w:val="00ED084A"/>
    <w:rsid w:val="00ED0D52"/>
    <w:rsid w:val="00ED3062"/>
    <w:rsid w:val="00ED3160"/>
    <w:rsid w:val="00ED35DD"/>
    <w:rsid w:val="00ED35E3"/>
    <w:rsid w:val="00ED3895"/>
    <w:rsid w:val="00ED3DE1"/>
    <w:rsid w:val="00ED4867"/>
    <w:rsid w:val="00ED538A"/>
    <w:rsid w:val="00ED5574"/>
    <w:rsid w:val="00ED5612"/>
    <w:rsid w:val="00ED56B6"/>
    <w:rsid w:val="00ED5BF0"/>
    <w:rsid w:val="00ED73CB"/>
    <w:rsid w:val="00ED7422"/>
    <w:rsid w:val="00EE0882"/>
    <w:rsid w:val="00EE0FE8"/>
    <w:rsid w:val="00EE17E3"/>
    <w:rsid w:val="00EE1A09"/>
    <w:rsid w:val="00EE1E36"/>
    <w:rsid w:val="00EE2E75"/>
    <w:rsid w:val="00EE3412"/>
    <w:rsid w:val="00EE3799"/>
    <w:rsid w:val="00EE39C4"/>
    <w:rsid w:val="00EE3FCC"/>
    <w:rsid w:val="00EE4761"/>
    <w:rsid w:val="00EE5374"/>
    <w:rsid w:val="00EE5778"/>
    <w:rsid w:val="00EE6C85"/>
    <w:rsid w:val="00EE6F79"/>
    <w:rsid w:val="00EE7037"/>
    <w:rsid w:val="00EE73A1"/>
    <w:rsid w:val="00EE79A6"/>
    <w:rsid w:val="00EE7B65"/>
    <w:rsid w:val="00EF0366"/>
    <w:rsid w:val="00EF037C"/>
    <w:rsid w:val="00EF0724"/>
    <w:rsid w:val="00EF0B02"/>
    <w:rsid w:val="00EF0DA2"/>
    <w:rsid w:val="00EF0F5C"/>
    <w:rsid w:val="00EF109B"/>
    <w:rsid w:val="00EF1FEE"/>
    <w:rsid w:val="00EF204C"/>
    <w:rsid w:val="00EF21A0"/>
    <w:rsid w:val="00EF2374"/>
    <w:rsid w:val="00EF27CB"/>
    <w:rsid w:val="00EF34BB"/>
    <w:rsid w:val="00EF3BCE"/>
    <w:rsid w:val="00EF3C9D"/>
    <w:rsid w:val="00EF3DDA"/>
    <w:rsid w:val="00EF4748"/>
    <w:rsid w:val="00EF56BF"/>
    <w:rsid w:val="00EF5C40"/>
    <w:rsid w:val="00EF6891"/>
    <w:rsid w:val="00EF6DC0"/>
    <w:rsid w:val="00EF6E3C"/>
    <w:rsid w:val="00EF70B9"/>
    <w:rsid w:val="00EF7D29"/>
    <w:rsid w:val="00F00390"/>
    <w:rsid w:val="00F0078F"/>
    <w:rsid w:val="00F00CFE"/>
    <w:rsid w:val="00F00FCC"/>
    <w:rsid w:val="00F01345"/>
    <w:rsid w:val="00F01E18"/>
    <w:rsid w:val="00F02AA3"/>
    <w:rsid w:val="00F03B20"/>
    <w:rsid w:val="00F04C0A"/>
    <w:rsid w:val="00F04CA6"/>
    <w:rsid w:val="00F0504A"/>
    <w:rsid w:val="00F0585D"/>
    <w:rsid w:val="00F05CE3"/>
    <w:rsid w:val="00F07279"/>
    <w:rsid w:val="00F0757C"/>
    <w:rsid w:val="00F079A1"/>
    <w:rsid w:val="00F10849"/>
    <w:rsid w:val="00F10B5D"/>
    <w:rsid w:val="00F10FC2"/>
    <w:rsid w:val="00F11319"/>
    <w:rsid w:val="00F1197B"/>
    <w:rsid w:val="00F11D4F"/>
    <w:rsid w:val="00F12265"/>
    <w:rsid w:val="00F128DA"/>
    <w:rsid w:val="00F12989"/>
    <w:rsid w:val="00F12FEE"/>
    <w:rsid w:val="00F1551A"/>
    <w:rsid w:val="00F15890"/>
    <w:rsid w:val="00F15B6E"/>
    <w:rsid w:val="00F15FE0"/>
    <w:rsid w:val="00F1621B"/>
    <w:rsid w:val="00F16948"/>
    <w:rsid w:val="00F16972"/>
    <w:rsid w:val="00F16CAA"/>
    <w:rsid w:val="00F176E0"/>
    <w:rsid w:val="00F17705"/>
    <w:rsid w:val="00F17878"/>
    <w:rsid w:val="00F17922"/>
    <w:rsid w:val="00F179A5"/>
    <w:rsid w:val="00F17DCB"/>
    <w:rsid w:val="00F20A72"/>
    <w:rsid w:val="00F2141E"/>
    <w:rsid w:val="00F2142B"/>
    <w:rsid w:val="00F21A6A"/>
    <w:rsid w:val="00F21D82"/>
    <w:rsid w:val="00F2286B"/>
    <w:rsid w:val="00F228DE"/>
    <w:rsid w:val="00F23988"/>
    <w:rsid w:val="00F24DC1"/>
    <w:rsid w:val="00F2566F"/>
    <w:rsid w:val="00F25951"/>
    <w:rsid w:val="00F25C22"/>
    <w:rsid w:val="00F25F1B"/>
    <w:rsid w:val="00F26001"/>
    <w:rsid w:val="00F265AF"/>
    <w:rsid w:val="00F26B4A"/>
    <w:rsid w:val="00F2759F"/>
    <w:rsid w:val="00F30747"/>
    <w:rsid w:val="00F30954"/>
    <w:rsid w:val="00F30C0B"/>
    <w:rsid w:val="00F30CA1"/>
    <w:rsid w:val="00F30D50"/>
    <w:rsid w:val="00F31262"/>
    <w:rsid w:val="00F312AB"/>
    <w:rsid w:val="00F32618"/>
    <w:rsid w:val="00F333E5"/>
    <w:rsid w:val="00F337D2"/>
    <w:rsid w:val="00F33972"/>
    <w:rsid w:val="00F33BA3"/>
    <w:rsid w:val="00F33D60"/>
    <w:rsid w:val="00F33F33"/>
    <w:rsid w:val="00F34336"/>
    <w:rsid w:val="00F3479F"/>
    <w:rsid w:val="00F358F1"/>
    <w:rsid w:val="00F35BA2"/>
    <w:rsid w:val="00F35F82"/>
    <w:rsid w:val="00F36D11"/>
    <w:rsid w:val="00F37467"/>
    <w:rsid w:val="00F37628"/>
    <w:rsid w:val="00F3780E"/>
    <w:rsid w:val="00F4036F"/>
    <w:rsid w:val="00F404C1"/>
    <w:rsid w:val="00F4065D"/>
    <w:rsid w:val="00F40DAD"/>
    <w:rsid w:val="00F40F3A"/>
    <w:rsid w:val="00F41680"/>
    <w:rsid w:val="00F41C1D"/>
    <w:rsid w:val="00F41C55"/>
    <w:rsid w:val="00F42422"/>
    <w:rsid w:val="00F42803"/>
    <w:rsid w:val="00F42988"/>
    <w:rsid w:val="00F45046"/>
    <w:rsid w:val="00F45EDF"/>
    <w:rsid w:val="00F4667D"/>
    <w:rsid w:val="00F47304"/>
    <w:rsid w:val="00F47D5C"/>
    <w:rsid w:val="00F47DD1"/>
    <w:rsid w:val="00F510FE"/>
    <w:rsid w:val="00F514DC"/>
    <w:rsid w:val="00F51E46"/>
    <w:rsid w:val="00F52AD7"/>
    <w:rsid w:val="00F53916"/>
    <w:rsid w:val="00F54078"/>
    <w:rsid w:val="00F544E9"/>
    <w:rsid w:val="00F54755"/>
    <w:rsid w:val="00F54A07"/>
    <w:rsid w:val="00F554F8"/>
    <w:rsid w:val="00F55710"/>
    <w:rsid w:val="00F568DF"/>
    <w:rsid w:val="00F56904"/>
    <w:rsid w:val="00F56912"/>
    <w:rsid w:val="00F56C5F"/>
    <w:rsid w:val="00F56CCD"/>
    <w:rsid w:val="00F577CF"/>
    <w:rsid w:val="00F57E64"/>
    <w:rsid w:val="00F57F7F"/>
    <w:rsid w:val="00F601A0"/>
    <w:rsid w:val="00F61420"/>
    <w:rsid w:val="00F615DA"/>
    <w:rsid w:val="00F61E55"/>
    <w:rsid w:val="00F62B1C"/>
    <w:rsid w:val="00F62D0F"/>
    <w:rsid w:val="00F62F26"/>
    <w:rsid w:val="00F64044"/>
    <w:rsid w:val="00F64B28"/>
    <w:rsid w:val="00F64EC6"/>
    <w:rsid w:val="00F6565E"/>
    <w:rsid w:val="00F658F0"/>
    <w:rsid w:val="00F66128"/>
    <w:rsid w:val="00F665D6"/>
    <w:rsid w:val="00F66D00"/>
    <w:rsid w:val="00F67097"/>
    <w:rsid w:val="00F670A3"/>
    <w:rsid w:val="00F6726F"/>
    <w:rsid w:val="00F672E5"/>
    <w:rsid w:val="00F67369"/>
    <w:rsid w:val="00F67D47"/>
    <w:rsid w:val="00F67E75"/>
    <w:rsid w:val="00F70341"/>
    <w:rsid w:val="00F70CF3"/>
    <w:rsid w:val="00F70E18"/>
    <w:rsid w:val="00F71842"/>
    <w:rsid w:val="00F72781"/>
    <w:rsid w:val="00F729E5"/>
    <w:rsid w:val="00F72AE8"/>
    <w:rsid w:val="00F73618"/>
    <w:rsid w:val="00F73784"/>
    <w:rsid w:val="00F739A6"/>
    <w:rsid w:val="00F749A7"/>
    <w:rsid w:val="00F750B0"/>
    <w:rsid w:val="00F76657"/>
    <w:rsid w:val="00F769C9"/>
    <w:rsid w:val="00F76DFF"/>
    <w:rsid w:val="00F7700C"/>
    <w:rsid w:val="00F776A1"/>
    <w:rsid w:val="00F7772A"/>
    <w:rsid w:val="00F77FF5"/>
    <w:rsid w:val="00F81EE8"/>
    <w:rsid w:val="00F85510"/>
    <w:rsid w:val="00F874B2"/>
    <w:rsid w:val="00F875AB"/>
    <w:rsid w:val="00F87A0C"/>
    <w:rsid w:val="00F87DB1"/>
    <w:rsid w:val="00F92A1B"/>
    <w:rsid w:val="00F936DA"/>
    <w:rsid w:val="00F937FE"/>
    <w:rsid w:val="00F93C84"/>
    <w:rsid w:val="00F957BA"/>
    <w:rsid w:val="00F95A87"/>
    <w:rsid w:val="00F95DFE"/>
    <w:rsid w:val="00F95E1E"/>
    <w:rsid w:val="00F96830"/>
    <w:rsid w:val="00F969B5"/>
    <w:rsid w:val="00F97089"/>
    <w:rsid w:val="00F97F9C"/>
    <w:rsid w:val="00FA014F"/>
    <w:rsid w:val="00FA0202"/>
    <w:rsid w:val="00FA06BD"/>
    <w:rsid w:val="00FA0728"/>
    <w:rsid w:val="00FA0FA7"/>
    <w:rsid w:val="00FA1F59"/>
    <w:rsid w:val="00FA2468"/>
    <w:rsid w:val="00FA28F7"/>
    <w:rsid w:val="00FA2990"/>
    <w:rsid w:val="00FA3A99"/>
    <w:rsid w:val="00FA481F"/>
    <w:rsid w:val="00FA52D4"/>
    <w:rsid w:val="00FA54A4"/>
    <w:rsid w:val="00FA5CEE"/>
    <w:rsid w:val="00FA7458"/>
    <w:rsid w:val="00FA7657"/>
    <w:rsid w:val="00FA79E8"/>
    <w:rsid w:val="00FA7B5D"/>
    <w:rsid w:val="00FA7BB9"/>
    <w:rsid w:val="00FB0BEE"/>
    <w:rsid w:val="00FB0F78"/>
    <w:rsid w:val="00FB246F"/>
    <w:rsid w:val="00FB2F35"/>
    <w:rsid w:val="00FB340D"/>
    <w:rsid w:val="00FB395B"/>
    <w:rsid w:val="00FB3EAC"/>
    <w:rsid w:val="00FB4174"/>
    <w:rsid w:val="00FB4474"/>
    <w:rsid w:val="00FB449D"/>
    <w:rsid w:val="00FB4F09"/>
    <w:rsid w:val="00FB5379"/>
    <w:rsid w:val="00FB55E8"/>
    <w:rsid w:val="00FB63E1"/>
    <w:rsid w:val="00FB681E"/>
    <w:rsid w:val="00FB6884"/>
    <w:rsid w:val="00FB704E"/>
    <w:rsid w:val="00FB7542"/>
    <w:rsid w:val="00FB7980"/>
    <w:rsid w:val="00FC04E6"/>
    <w:rsid w:val="00FC1F23"/>
    <w:rsid w:val="00FC230C"/>
    <w:rsid w:val="00FC2614"/>
    <w:rsid w:val="00FC2822"/>
    <w:rsid w:val="00FC2984"/>
    <w:rsid w:val="00FC2B8E"/>
    <w:rsid w:val="00FC4712"/>
    <w:rsid w:val="00FC4DB6"/>
    <w:rsid w:val="00FC5657"/>
    <w:rsid w:val="00FC56B0"/>
    <w:rsid w:val="00FC5805"/>
    <w:rsid w:val="00FC5D67"/>
    <w:rsid w:val="00FC69D3"/>
    <w:rsid w:val="00FC6C9D"/>
    <w:rsid w:val="00FC6DE7"/>
    <w:rsid w:val="00FC7A99"/>
    <w:rsid w:val="00FC7C5E"/>
    <w:rsid w:val="00FD0678"/>
    <w:rsid w:val="00FD15A9"/>
    <w:rsid w:val="00FD1791"/>
    <w:rsid w:val="00FD26CA"/>
    <w:rsid w:val="00FD28B7"/>
    <w:rsid w:val="00FD2B64"/>
    <w:rsid w:val="00FD2DBD"/>
    <w:rsid w:val="00FD319E"/>
    <w:rsid w:val="00FD34E5"/>
    <w:rsid w:val="00FD381E"/>
    <w:rsid w:val="00FD3B2C"/>
    <w:rsid w:val="00FD3D5E"/>
    <w:rsid w:val="00FD4164"/>
    <w:rsid w:val="00FD4A6B"/>
    <w:rsid w:val="00FD4BF9"/>
    <w:rsid w:val="00FD569B"/>
    <w:rsid w:val="00FD6253"/>
    <w:rsid w:val="00FD6946"/>
    <w:rsid w:val="00FD72EC"/>
    <w:rsid w:val="00FD79C8"/>
    <w:rsid w:val="00FD7A65"/>
    <w:rsid w:val="00FE0296"/>
    <w:rsid w:val="00FE03DA"/>
    <w:rsid w:val="00FE08CC"/>
    <w:rsid w:val="00FE09C7"/>
    <w:rsid w:val="00FE0E88"/>
    <w:rsid w:val="00FE1C00"/>
    <w:rsid w:val="00FE2032"/>
    <w:rsid w:val="00FE2133"/>
    <w:rsid w:val="00FE22EC"/>
    <w:rsid w:val="00FE3544"/>
    <w:rsid w:val="00FE3A27"/>
    <w:rsid w:val="00FE48CF"/>
    <w:rsid w:val="00FE51AD"/>
    <w:rsid w:val="00FE5DA1"/>
    <w:rsid w:val="00FE66B1"/>
    <w:rsid w:val="00FE78AF"/>
    <w:rsid w:val="00FE7AFD"/>
    <w:rsid w:val="00FE7D8C"/>
    <w:rsid w:val="00FF0E88"/>
    <w:rsid w:val="00FF2BDD"/>
    <w:rsid w:val="00FF36C5"/>
    <w:rsid w:val="00FF36EE"/>
    <w:rsid w:val="00FF40FE"/>
    <w:rsid w:val="00FF6198"/>
    <w:rsid w:val="00FF6487"/>
    <w:rsid w:val="00FF78DB"/>
    <w:rsid w:val="76642D3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Mencinsinresolver2">
    <w:name w:val="Mención sin resolver2"/>
    <w:basedOn w:val="Fuentedeprrafopredeter"/>
    <w:uiPriority w:val="99"/>
    <w:semiHidden/>
    <w:unhideWhenUsed/>
    <w:rsid w:val="00AF50A6"/>
    <w:rPr>
      <w:color w:val="605E5C"/>
      <w:shd w:val="clear" w:color="auto" w:fill="E1DFDD"/>
    </w:rPr>
  </w:style>
  <w:style w:type="character" w:customStyle="1" w:styleId="normaltextrun">
    <w:name w:val="normaltextrun"/>
    <w:basedOn w:val="Fuentedeprrafopredeter"/>
    <w:rsid w:val="009378FF"/>
  </w:style>
  <w:style w:type="character" w:customStyle="1" w:styleId="A21">
    <w:name w:val="A2+1"/>
    <w:rsid w:val="003F25CC"/>
    <w:rPr>
      <w:rFonts w:cs="Conduit ITC"/>
      <w:b/>
      <w:bCs/>
      <w:color w:val="211D1E"/>
      <w:sz w:val="22"/>
      <w:szCs w:val="22"/>
    </w:rPr>
  </w:style>
  <w:style w:type="character" w:customStyle="1" w:styleId="Hyperlink4">
    <w:name w:val="Hyperlink.4"/>
    <w:basedOn w:val="Enlace"/>
    <w:rsid w:val="001D3A60"/>
    <w:rPr>
      <w:rFonts w:ascii="Arial" w:eastAsia="Arial" w:hAnsi="Arial" w:cs="Arial"/>
      <w:b/>
      <w:bCs/>
      <w:outline w:val="0"/>
      <w:color w:val="000000"/>
      <w:sz w:val="20"/>
      <w:szCs w:val="20"/>
      <w:u w:val="single" w:color="000000"/>
      <w:lang w:val="es-ES_tradnl"/>
    </w:rPr>
  </w:style>
  <w:style w:type="character" w:customStyle="1" w:styleId="Hyperlink6">
    <w:name w:val="Hyperlink.6"/>
    <w:basedOn w:val="Ninguno"/>
    <w:rsid w:val="00E652C9"/>
    <w:rPr>
      <w:lang w:val="es-ES_tradnl"/>
    </w:rPr>
  </w:style>
  <w:style w:type="character" w:customStyle="1" w:styleId="Hyperlink7">
    <w:name w:val="Hyperlink.7"/>
    <w:basedOn w:val="Enlace"/>
    <w:rsid w:val="00E652C9"/>
    <w:rPr>
      <w:outline w:val="0"/>
      <w:color w:val="000000"/>
      <w:u w:val="single" w:color="000000"/>
      <w:lang w:val="es-ES_tradnl"/>
    </w:rPr>
  </w:style>
  <w:style w:type="character" w:customStyle="1" w:styleId="Hyperlink5">
    <w:name w:val="Hyperlink.5"/>
    <w:basedOn w:val="Enlace"/>
    <w:rsid w:val="004964C0"/>
    <w:rPr>
      <w:rFonts w:ascii="Arial" w:eastAsia="Arial" w:hAnsi="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customStyle="1" w:styleId="TableNormal">
    <w:name w:val="Table Normal"/>
    <w:rsid w:val="00D9476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_tradnl"/>
    </w:rPr>
    <w:tblPr>
      <w:tblInd w:w="0" w:type="dxa"/>
      <w:tblCellMar>
        <w:top w:w="0" w:type="dxa"/>
        <w:left w:w="0" w:type="dxa"/>
        <w:bottom w:w="0" w:type="dxa"/>
        <w:right w:w="0" w:type="dxa"/>
      </w:tblCellMar>
    </w:tblPr>
  </w:style>
  <w:style w:type="character" w:customStyle="1" w:styleId="eop">
    <w:name w:val="eop"/>
    <w:basedOn w:val="Fuentedeprrafopredeter"/>
    <w:rsid w:val="00F95A87"/>
  </w:style>
  <w:style w:type="paragraph" w:customStyle="1" w:styleId="paragraph">
    <w:name w:val="paragraph"/>
    <w:basedOn w:val="Normal"/>
    <w:rsid w:val="00F95A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eastAsia="Arial" w:hAnsi="Arial" w:cs="Arial"/>
      <w:color w:val="666666"/>
      <w:sz w:val="30"/>
      <w:szCs w:val="30"/>
      <w:lang w:val="es"/>
    </w:rPr>
  </w:style>
  <w:style w:type="character" w:customStyle="1" w:styleId="SubttuloCar">
    <w:name w:val="Subtítulo Car"/>
    <w:basedOn w:val="Fuentedeprrafopredeter"/>
    <w:link w:val="Subttulo"/>
    <w:uiPriority w:val="11"/>
    <w:rsid w:val="002F2A58"/>
    <w:rPr>
      <w:rFonts w:ascii="Arial" w:eastAsia="Arial" w:hAnsi="Arial" w:cs="Arial"/>
      <w:color w:val="666666"/>
      <w:sz w:val="30"/>
      <w:szCs w:val="30"/>
      <w:lang w:val="es"/>
    </w:rPr>
  </w:style>
  <w:style w:type="paragraph" w:customStyle="1" w:styleId="CuerpoA">
    <w:name w:val="Cuerpo A"/>
    <w:rsid w:val="00DA782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customStyle="1" w:styleId="Default">
    <w:name w:val="Default"/>
    <w:rsid w:val="003C1F83"/>
    <w:pPr>
      <w:autoSpaceDE w:val="0"/>
      <w:autoSpaceDN w:val="0"/>
      <w:adjustRightInd w:val="0"/>
      <w:spacing w:after="0" w:line="240" w:lineRule="auto"/>
    </w:pPr>
    <w:rPr>
      <w:rFonts w:ascii="Conduit ITC" w:eastAsia="Calibri" w:hAnsi="Conduit ITC" w:cs="Conduit ITC"/>
      <w:color w:val="000000"/>
      <w:sz w:val="24"/>
      <w:szCs w:val="24"/>
      <w:lang w:val="es-ES_tradnl" w:eastAsia="es-MX"/>
    </w:rPr>
  </w:style>
  <w:style w:type="paragraph" w:customStyle="1" w:styleId="Pa10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customStyle="1" w:styleId="Normal1">
    <w:name w:val="Normal1"/>
    <w:rsid w:val="009B3577"/>
    <w:pPr>
      <w:spacing w:after="0" w:line="240" w:lineRule="auto"/>
    </w:pPr>
    <w:rPr>
      <w:rFonts w:ascii="Cambria" w:eastAsia="Cambria" w:hAnsi="Cambria" w:cs="Cambria"/>
      <w:sz w:val="24"/>
      <w:szCs w:val="24"/>
      <w:lang w:val="es-ES_tradnl" w:eastAsia="es-MX"/>
    </w:rPr>
  </w:style>
  <w:style w:type="paragraph" w:styleId="Revisin">
    <w:name w:val="Revision"/>
    <w:hidden/>
    <w:uiPriority w:val="99"/>
    <w:semiHidden/>
    <w:rsid w:val="00D77252"/>
    <w:pPr>
      <w:spacing w:after="0" w:line="240" w:lineRule="auto"/>
    </w:pPr>
    <w:rPr>
      <w:rFonts w:ascii="Times New Roman" w:eastAsia="Arial Unicode MS" w:hAnsi="Times New Roman" w:cs="Times New Roman"/>
      <w:sz w:val="24"/>
      <w:szCs w:val="24"/>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libros.conaliteg.gob.mx/secundaria.html"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ED1F40-D393-49C0-AEAA-AF137D432E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2633</Words>
  <Characters>14487</Characters>
  <Application>Microsoft Office Word</Application>
  <DocSecurity>0</DocSecurity>
  <Lines>120</Lines>
  <Paragraphs>34</Paragraphs>
  <ScaleCrop>false</ScaleCrop>
  <Company/>
  <LinksUpToDate>false</LinksUpToDate>
  <CharactersWithSpaces>17086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2</cp:revision>
  <dcterms:created xsi:type="dcterms:W3CDTF">2022-05-27T15:49:00Z</dcterms:created>
  <dcterms:modified xsi:type="dcterms:W3CDTF">2022-05-27T15:49:00Z</dcterms:modified>
</cp:coreProperties>
</file>