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59FF12A3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5DCA5D1A" w14:textId="0C75D678" w:rsidR="00663EC0" w:rsidRPr="008167BA" w:rsidRDefault="00CF10E1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3762971F" w14:textId="115A7DCA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F10E1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4C5095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297AEC8E" w:rsidR="00663EC0" w:rsidRDefault="00053162" w:rsidP="000D5DE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16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Comparamos productos para comprar correctamente</w:t>
      </w:r>
    </w:p>
    <w:p w14:paraId="6BD1C84B" w14:textId="77777777" w:rsidR="003364E9" w:rsidRPr="008167BA" w:rsidRDefault="003364E9" w:rsidP="000D5DE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9D5E443" w14:textId="610A5D8C" w:rsidR="00663EC0" w:rsidRDefault="00663EC0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CF10E1">
        <w:rPr>
          <w:rFonts w:ascii="Montserrat" w:hAnsi="Montserrat"/>
          <w:i/>
          <w:iCs/>
          <w:color w:val="000000" w:themeColor="text1"/>
        </w:rPr>
        <w:t>i</w:t>
      </w:r>
      <w:r w:rsidR="00312D5E" w:rsidRPr="00312D5E">
        <w:rPr>
          <w:rFonts w:ascii="Montserrat" w:hAnsi="Montserrat"/>
          <w:i/>
          <w:iCs/>
          <w:color w:val="000000" w:themeColor="text1"/>
        </w:rPr>
        <w:t>dentifica la utilidad de los diferentes tipos de información que proveen las etiquetas y los envases comerciales.</w:t>
      </w:r>
      <w:r w:rsidR="003364E9">
        <w:rPr>
          <w:rFonts w:ascii="Montserrat" w:hAnsi="Montserrat"/>
          <w:i/>
          <w:iCs/>
          <w:color w:val="000000" w:themeColor="text1"/>
        </w:rPr>
        <w:t xml:space="preserve"> </w:t>
      </w:r>
      <w:r w:rsidR="00CF10E1">
        <w:rPr>
          <w:rFonts w:ascii="Montserrat" w:hAnsi="Montserrat"/>
          <w:i/>
          <w:iCs/>
          <w:color w:val="000000" w:themeColor="text1"/>
        </w:rPr>
        <w:t>R</w:t>
      </w:r>
      <w:r w:rsidR="00312D5E" w:rsidRPr="00312D5E">
        <w:rPr>
          <w:rFonts w:ascii="Montserrat" w:hAnsi="Montserrat"/>
          <w:i/>
          <w:iCs/>
          <w:color w:val="000000" w:themeColor="text1"/>
        </w:rPr>
        <w:t>econoce las ventajas del consumo responsable y de la toma de decisiones en función de la información que expone el producto.</w:t>
      </w:r>
    </w:p>
    <w:p w14:paraId="7DA2D34D" w14:textId="77777777" w:rsidR="00663EC0" w:rsidRPr="00A24CF9" w:rsidRDefault="00663EC0" w:rsidP="000D5DE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C74DB69" w14:textId="39B24B4D" w:rsidR="00663EC0" w:rsidRDefault="00F906F5" w:rsidP="000D5DE0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CF10E1">
        <w:rPr>
          <w:rFonts w:ascii="Montserrat" w:hAnsi="Montserrat"/>
          <w:i/>
          <w:iCs/>
        </w:rPr>
        <w:t>c</w:t>
      </w:r>
      <w:r w:rsidR="00312D5E" w:rsidRPr="00312D5E">
        <w:rPr>
          <w:rFonts w:ascii="Montserrat" w:hAnsi="Montserrat"/>
          <w:i/>
          <w:iCs/>
        </w:rPr>
        <w:t>ompara las características de dos productos semejantes o iguales de diferentes marcas (producto, precio, tipo de presentación, peso, caducidad) como estrategia para realizar un consumo responsable.</w:t>
      </w:r>
    </w:p>
    <w:p w14:paraId="07FF8C56" w14:textId="77777777" w:rsidR="003364E9" w:rsidRDefault="003364E9" w:rsidP="000D5DE0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0D5DE0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445D204D" w14:textId="77777777" w:rsidR="000D5DE0" w:rsidRDefault="000D5DE0" w:rsidP="000D5DE0">
      <w:pPr>
        <w:pStyle w:val="Sinespaciado"/>
        <w:jc w:val="both"/>
        <w:rPr>
          <w:rFonts w:ascii="Montserrat" w:hAnsi="Montserrat"/>
        </w:rPr>
      </w:pPr>
    </w:p>
    <w:p w14:paraId="45504F14" w14:textId="2BF7FB3E" w:rsidR="005031EA" w:rsidRDefault="005A714E" w:rsidP="000D5DE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comparar</w:t>
      </w:r>
      <w:r w:rsidR="00AD66EB">
        <w:rPr>
          <w:rFonts w:ascii="Montserrat" w:hAnsi="Montserrat"/>
        </w:rPr>
        <w:t xml:space="preserve"> las características de productos semejantes o iguales de distintas marcas, como estrategia para realizar un consumo responsable.</w:t>
      </w:r>
    </w:p>
    <w:p w14:paraId="7436CD5E" w14:textId="77777777" w:rsidR="005031EA" w:rsidRPr="005A714E" w:rsidRDefault="005031EA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5A714E" w:rsidRDefault="000D5DE0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B9357F" w14:textId="506ACD6D" w:rsidR="00AD66EB" w:rsidRDefault="00AD66EB" w:rsidP="000D5DE0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noProof/>
          <w:lang w:val="en-US"/>
        </w:rPr>
        <w:drawing>
          <wp:inline distT="0" distB="0" distL="0" distR="0" wp14:anchorId="2C57A1B2" wp14:editId="348217F5">
            <wp:extent cx="2171700" cy="1137971"/>
            <wp:effectExtent l="19050" t="19050" r="19050" b="24130"/>
            <wp:docPr id="53084367" name="Imagen 5308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084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8695" r="16129" b="28260"/>
                    <a:stretch>
                      <a:fillRect/>
                    </a:stretch>
                  </pic:blipFill>
                  <pic:spPr>
                    <a:xfrm>
                      <a:off x="0" y="0"/>
                      <a:ext cx="2179819" cy="11422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68542C" w14:textId="77777777" w:rsidR="000D5DE0" w:rsidRDefault="000D5DE0" w:rsidP="000D5DE0">
      <w:pPr>
        <w:spacing w:after="0" w:line="240" w:lineRule="auto"/>
        <w:jc w:val="center"/>
        <w:rPr>
          <w:rFonts w:ascii="Montserrat" w:hAnsi="Montserrat"/>
          <w:b/>
        </w:rPr>
      </w:pPr>
    </w:p>
    <w:p w14:paraId="0C299F8F" w14:textId="64D430C1" w:rsidR="0019619A" w:rsidRDefault="0019619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primer producto que analizarás es un champú. </w:t>
      </w:r>
      <w:r w:rsidR="00B53849">
        <w:rPr>
          <w:rFonts w:ascii="Montserrat" w:hAnsi="Montserrat"/>
        </w:rPr>
        <w:t xml:space="preserve">Cuando acompañas </w:t>
      </w:r>
      <w:r w:rsidR="005A714E">
        <w:rPr>
          <w:rFonts w:ascii="Montserrat" w:hAnsi="Montserrat"/>
        </w:rPr>
        <w:t>al súper mercado a tus papás, ¿Q</w:t>
      </w:r>
      <w:r w:rsidR="00B53849">
        <w:rPr>
          <w:rFonts w:ascii="Montserrat" w:hAnsi="Montserrat"/>
        </w:rPr>
        <w:t>ué champú es el que compras y por qué?</w:t>
      </w:r>
    </w:p>
    <w:p w14:paraId="4A998D61" w14:textId="77777777" w:rsidR="00B53849" w:rsidRDefault="00B53849" w:rsidP="000D5DE0">
      <w:pPr>
        <w:spacing w:after="0" w:line="240" w:lineRule="auto"/>
        <w:rPr>
          <w:rFonts w:ascii="Montserrat" w:hAnsi="Montserrat"/>
        </w:rPr>
      </w:pPr>
    </w:p>
    <w:p w14:paraId="5E7969FB" w14:textId="5021123E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para que veas si las razones por las cuáles </w:t>
      </w:r>
      <w:r w:rsidR="005A714E">
        <w:rPr>
          <w:rFonts w:ascii="Montserrat" w:hAnsi="Montserrat"/>
        </w:rPr>
        <w:t>eliges el</w:t>
      </w:r>
      <w:r>
        <w:rPr>
          <w:rFonts w:ascii="Montserrat" w:hAnsi="Montserrat"/>
        </w:rPr>
        <w:t xml:space="preserve"> champú que compras son las idóneas, obsérvalo detenidamente porque a partir de él iras analizando diferentes champuses. Inícialo en el minuto 6:10 y termínalo en el minuto 6:45</w:t>
      </w:r>
    </w:p>
    <w:p w14:paraId="24D93655" w14:textId="77777777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</w:p>
    <w:p w14:paraId="7FD18CA3" w14:textId="7CA54421" w:rsidR="00B53849" w:rsidRDefault="00B53849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 w:rsidRPr="00B53849">
        <w:rPr>
          <w:rFonts w:ascii="Montserrat" w:hAnsi="Montserrat"/>
          <w:b/>
        </w:rPr>
        <w:t xml:space="preserve">De compras – Capítulo </w:t>
      </w:r>
      <w:r>
        <w:rPr>
          <w:rFonts w:ascii="Montserrat" w:hAnsi="Montserrat"/>
          <w:b/>
        </w:rPr>
        <w:t>2</w:t>
      </w:r>
    </w:p>
    <w:p w14:paraId="5F5C8C78" w14:textId="5D38C2E6" w:rsidR="00B53849" w:rsidRPr="003364E9" w:rsidRDefault="003364E9" w:rsidP="003364E9">
      <w:pPr>
        <w:spacing w:after="0" w:line="240" w:lineRule="auto"/>
        <w:ind w:left="540"/>
        <w:jc w:val="both"/>
        <w:rPr>
          <w:rStyle w:val="Hipervnculo"/>
          <w:rFonts w:ascii="Montserrat" w:eastAsia="Arial" w:hAnsi="Montserrat" w:cs="Arial"/>
          <w:u w:val="none"/>
        </w:rPr>
      </w:pPr>
      <w:hyperlink r:id="rId9" w:history="1">
        <w:r w:rsidRPr="00677509">
          <w:rPr>
            <w:rStyle w:val="Hipervnculo"/>
            <w:rFonts w:ascii="Montserrat" w:eastAsia="Arial" w:hAnsi="Montserrat" w:cs="Arial"/>
          </w:rPr>
          <w:t>https://www.youtube.com/watch?v=eSQo08ge6FQ&amp;list=PLrFkZrRQk9nl6El0M8MtTTzTIzzhNrwsQ&amp;index=3</w:t>
        </w:r>
      </w:hyperlink>
    </w:p>
    <w:p w14:paraId="407216CB" w14:textId="77777777" w:rsidR="000D5DE0" w:rsidRPr="000D5DE0" w:rsidRDefault="000D5DE0" w:rsidP="000D5D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324B2" w14:textId="7E613310" w:rsidR="00B53849" w:rsidRDefault="00195B4E" w:rsidP="000D5DE0">
      <w:pPr>
        <w:spacing w:after="0" w:line="240" w:lineRule="auto"/>
        <w:jc w:val="both"/>
        <w:rPr>
          <w:rFonts w:ascii="Montserrat" w:hAnsi="Montserrat"/>
        </w:rPr>
      </w:pPr>
      <w:r w:rsidRPr="00195B4E">
        <w:rPr>
          <w:rFonts w:ascii="Montserrat" w:hAnsi="Montserrat"/>
        </w:rPr>
        <w:t>El pequeño fragmento que vis</w:t>
      </w:r>
      <w:r w:rsidR="00F8270A">
        <w:rPr>
          <w:rFonts w:ascii="Montserrat" w:hAnsi="Montserrat"/>
        </w:rPr>
        <w:t>te</w:t>
      </w:r>
      <w:r w:rsidRPr="00195B4E">
        <w:rPr>
          <w:rFonts w:ascii="Montserrat" w:hAnsi="Montserrat"/>
        </w:rPr>
        <w:t xml:space="preserve"> tiene mucha razón, los champús suelen ofrecer aromas muy llamativos e interesantes, empaques llamativos: llenos de dibujos y hasta juegos para que te entretengas.</w:t>
      </w:r>
    </w:p>
    <w:p w14:paraId="71F0E1FF" w14:textId="77777777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</w:p>
    <w:p w14:paraId="411AF723" w14:textId="1B014775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sesiones anteriores has visto que esos son solo recursos publicitarios que tratan de llamar más tu atención y no necesariamente tiene que ver con la calidad del producto que ofrecen. En lo que viste si hay un elemento que puede servirte como parámetro para comparar la calidad d</w:t>
      </w:r>
      <w:r w:rsidR="00192684">
        <w:rPr>
          <w:rFonts w:ascii="Montserrat" w:hAnsi="Montserrat"/>
        </w:rPr>
        <w:t>e los 3 champús que observaste.</w:t>
      </w:r>
    </w:p>
    <w:p w14:paraId="2B8150B0" w14:textId="77777777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</w:p>
    <w:p w14:paraId="001060F2" w14:textId="6599E22C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Uno cuesta $3</w:t>
      </w:r>
      <w:r w:rsidR="005A714E">
        <w:rPr>
          <w:rFonts w:ascii="Montserrat" w:hAnsi="Montserrat"/>
        </w:rPr>
        <w:t>0.00 otro $25 y el último $30 i</w:t>
      </w:r>
      <w:r>
        <w:rPr>
          <w:rFonts w:ascii="Montserrat" w:hAnsi="Montserrat"/>
        </w:rPr>
        <w:t>rás completando un cuadro de doble entrada que te ayudará a analizar las características de los productos. El cuadro quedaría de la siguiente forma.</w:t>
      </w:r>
    </w:p>
    <w:p w14:paraId="1B1F0CFA" w14:textId="45A3D957" w:rsidR="00192684" w:rsidRDefault="0019268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D5C1A9" wp14:editId="2E16E73F">
            <wp:extent cx="2514747" cy="1123950"/>
            <wp:effectExtent l="19050" t="19050" r="19050" b="19050"/>
            <wp:docPr id="420725398" name="Imagen 42072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0725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0289" r="16532" b="32608"/>
                    <a:stretch>
                      <a:fillRect/>
                    </a:stretch>
                  </pic:blipFill>
                  <pic:spPr>
                    <a:xfrm>
                      <a:off x="0" y="0"/>
                      <a:ext cx="2522614" cy="1127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0FE74" w14:textId="77777777" w:rsidR="00192684" w:rsidRDefault="00192684" w:rsidP="000D5DE0">
      <w:pPr>
        <w:spacing w:after="0" w:line="240" w:lineRule="auto"/>
        <w:rPr>
          <w:rFonts w:ascii="Montserrat" w:hAnsi="Montserrat"/>
        </w:rPr>
      </w:pPr>
    </w:p>
    <w:p w14:paraId="54A912EC" w14:textId="08C6573A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 w:rsidRPr="00192684">
        <w:rPr>
          <w:rFonts w:ascii="Montserrat" w:hAnsi="Montserrat"/>
        </w:rPr>
        <w:t>En la tabla ya están anotados los precios de los 3 productos y están los espacios en blanco de lo que analizar</w:t>
      </w:r>
      <w:r>
        <w:rPr>
          <w:rFonts w:ascii="Montserrat" w:hAnsi="Montserrat"/>
        </w:rPr>
        <w:t>á</w:t>
      </w:r>
      <w:r w:rsidRPr="00192684">
        <w:rPr>
          <w:rFonts w:ascii="Montserrat" w:hAnsi="Montserrat"/>
        </w:rPr>
        <w:t>s más adelante.</w:t>
      </w:r>
    </w:p>
    <w:p w14:paraId="013B5A85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5D0C45C7" w14:textId="15D206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analizando para reali</w:t>
      </w:r>
      <w:r w:rsidR="005A714E">
        <w:rPr>
          <w:rFonts w:ascii="Montserrat" w:hAnsi="Montserrat"/>
        </w:rPr>
        <w:t>zar la compra más inteligente, s</w:t>
      </w:r>
      <w:r>
        <w:rPr>
          <w:rFonts w:ascii="Montserrat" w:hAnsi="Montserrat"/>
        </w:rPr>
        <w:t>igue observando el mismo video, ahora inícialo en el minuto 6:46 y termínalo en el minuto 8:07</w:t>
      </w:r>
    </w:p>
    <w:p w14:paraId="02A40689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7EDE44FC" w14:textId="354791B5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seguro que te ha pasado como a alguna de las niñas del video, cuando te metes a bañar el champú te irrita los ojos.</w:t>
      </w:r>
    </w:p>
    <w:p w14:paraId="15ADA446" w14:textId="77777777" w:rsidR="005A714E" w:rsidRDefault="005A714E" w:rsidP="000D5DE0">
      <w:pPr>
        <w:spacing w:after="0" w:line="240" w:lineRule="auto"/>
        <w:jc w:val="both"/>
        <w:rPr>
          <w:rFonts w:ascii="Montserrat" w:hAnsi="Montserrat"/>
        </w:rPr>
      </w:pPr>
    </w:p>
    <w:p w14:paraId="7BE7AE48" w14:textId="3FB22B3C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de las cualidades que </w:t>
      </w:r>
      <w:r w:rsidRPr="006067DB">
        <w:rPr>
          <w:rFonts w:ascii="Montserrat" w:hAnsi="Montserrat"/>
        </w:rPr>
        <w:t>deben tener estos productos es, precisamente, que no cau</w:t>
      </w:r>
      <w:r w:rsidR="005A714E">
        <w:rPr>
          <w:rFonts w:ascii="Montserrat" w:hAnsi="Montserrat"/>
        </w:rPr>
        <w:t>se molestia alguna al bañarse, d</w:t>
      </w:r>
      <w:r w:rsidRPr="006067DB">
        <w:rPr>
          <w:rFonts w:ascii="Montserrat" w:hAnsi="Montserrat"/>
        </w:rPr>
        <w:t>e manera que,</w:t>
      </w:r>
      <w:r>
        <w:rPr>
          <w:rFonts w:ascii="Montserrat" w:hAnsi="Montserrat"/>
        </w:rPr>
        <w:t xml:space="preserve"> la </w:t>
      </w:r>
      <w:r w:rsidRPr="006067DB">
        <w:rPr>
          <w:rFonts w:ascii="Montserrat" w:hAnsi="Montserrat"/>
        </w:rPr>
        <w:t>tabla, a partir de lo que vis</w:t>
      </w:r>
      <w:r>
        <w:rPr>
          <w:rFonts w:ascii="Montserrat" w:hAnsi="Montserrat"/>
        </w:rPr>
        <w:t>te</w:t>
      </w:r>
      <w:r w:rsidRPr="006067DB">
        <w:rPr>
          <w:rFonts w:ascii="Montserrat" w:hAnsi="Montserrat"/>
        </w:rPr>
        <w:t xml:space="preserve"> en el v</w:t>
      </w:r>
      <w:r>
        <w:rPr>
          <w:rFonts w:ascii="Montserrat" w:hAnsi="Montserrat"/>
        </w:rPr>
        <w:t>ideo, quedaría más o menos así.</w:t>
      </w:r>
    </w:p>
    <w:p w14:paraId="209A20DC" w14:textId="55693BBD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25A684" wp14:editId="64490B0D">
            <wp:extent cx="2333625" cy="995680"/>
            <wp:effectExtent l="19050" t="19050" r="28575" b="13970"/>
            <wp:docPr id="706741816" name="Imagen 70674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6741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6666" r="15322" b="30434"/>
                    <a:stretch>
                      <a:fillRect/>
                    </a:stretch>
                  </pic:blipFill>
                  <pic:spPr>
                    <a:xfrm>
                      <a:off x="0" y="0"/>
                      <a:ext cx="2344057" cy="10001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C7859C" w14:textId="77777777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</w:p>
    <w:p w14:paraId="155D8166" w14:textId="6EB743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primera niña dijo</w:t>
      </w:r>
      <w:r w:rsidRPr="006067DB">
        <w:rPr>
          <w:rFonts w:ascii="Montserrat" w:hAnsi="Montserrat"/>
        </w:rPr>
        <w:t xml:space="preserve"> que no le irritó nada, la segunda, pudo leer el mensaje bien pero después le irritó un poco y la última no pudo ni leer el mensaje.</w:t>
      </w:r>
    </w:p>
    <w:p w14:paraId="76B577CC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2AC1BE2E" w14:textId="183EABA4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análisis sigue viendo el video número 1, pero ahora </w:t>
      </w:r>
      <w:r w:rsidR="005A714E">
        <w:rPr>
          <w:rFonts w:ascii="Montserrat" w:hAnsi="Montserrat"/>
        </w:rPr>
        <w:t>del minuto 8:08 al minuto 10:15</w:t>
      </w:r>
    </w:p>
    <w:p w14:paraId="233217F5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66BF18BA" w14:textId="6139EF4D" w:rsidR="00C66204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el champú no te cause molestias en la</w:t>
      </w:r>
      <w:r w:rsidR="00C66204">
        <w:rPr>
          <w:rFonts w:ascii="Montserrat" w:hAnsi="Montserrat"/>
        </w:rPr>
        <w:t xml:space="preserve"> piel y eso lo determina el PH.</w:t>
      </w:r>
    </w:p>
    <w:p w14:paraId="314CEAB5" w14:textId="293E84D4" w:rsidR="00C66204" w:rsidRDefault="00C6620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7A934D" wp14:editId="343EB98E">
            <wp:extent cx="2721429" cy="1047750"/>
            <wp:effectExtent l="19050" t="19050" r="22225" b="19050"/>
            <wp:docPr id="9473837" name="Imagen 947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73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1014" r="14919" b="31884"/>
                    <a:stretch>
                      <a:fillRect/>
                    </a:stretch>
                  </pic:blipFill>
                  <pic:spPr>
                    <a:xfrm>
                      <a:off x="0" y="0"/>
                      <a:ext cx="2738060" cy="10541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EDA458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1A014E49" w14:textId="08E3DBC3" w:rsidR="00C66204" w:rsidRDefault="00C66204" w:rsidP="00C209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 forma que la tabla queda como las estas observando, indicando que todos los productos tienen el PH balanceado.</w:t>
      </w:r>
    </w:p>
    <w:p w14:paraId="0020E452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28726BA5" w14:textId="663A65C8" w:rsidR="00C66204" w:rsidRDefault="00C6620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viendo el video, ahora del minuto 10:16 al minu</w:t>
      </w:r>
      <w:r w:rsidR="005A714E">
        <w:rPr>
          <w:rFonts w:ascii="Montserrat" w:hAnsi="Montserrat"/>
        </w:rPr>
        <w:t>to 11:35 e</w:t>
      </w:r>
      <w:r w:rsidR="00CD4557" w:rsidRPr="00CD4557">
        <w:rPr>
          <w:rFonts w:ascii="Montserrat" w:hAnsi="Montserrat"/>
        </w:rPr>
        <w:t>n esta parte se analiza un aspecto cru</w:t>
      </w:r>
      <w:r w:rsidR="005A714E">
        <w:rPr>
          <w:rFonts w:ascii="Montserrat" w:hAnsi="Montserrat"/>
        </w:rPr>
        <w:t>cial en este tipo de productos, ¿Q</w:t>
      </w:r>
      <w:r w:rsidR="00CD4557" w:rsidRPr="00CD4557">
        <w:rPr>
          <w:rFonts w:ascii="Montserrat" w:hAnsi="Montserrat"/>
        </w:rPr>
        <w:t>ué</w:t>
      </w:r>
      <w:r w:rsidR="005A714E">
        <w:rPr>
          <w:rFonts w:ascii="Montserrat" w:hAnsi="Montserrat"/>
        </w:rPr>
        <w:t xml:space="preserve"> tan bien limpian el cabello? y </w:t>
      </w:r>
      <w:r w:rsidR="00CD4557" w:rsidRPr="00CD4557">
        <w:rPr>
          <w:rFonts w:ascii="Montserrat" w:hAnsi="Montserrat"/>
        </w:rPr>
        <w:t>¿Cómo queda después de lavarlo?</w:t>
      </w:r>
    </w:p>
    <w:p w14:paraId="6AC858C2" w14:textId="695FA151" w:rsidR="003D1BE8" w:rsidRDefault="003D1BE8" w:rsidP="000D5DE0">
      <w:pPr>
        <w:spacing w:after="0" w:line="240" w:lineRule="auto"/>
        <w:jc w:val="both"/>
        <w:rPr>
          <w:rFonts w:ascii="Montserrat" w:hAnsi="Montserrat"/>
        </w:rPr>
      </w:pPr>
      <w:r w:rsidRPr="003D1BE8">
        <w:rPr>
          <w:rFonts w:ascii="Montserrat" w:hAnsi="Montserrat"/>
        </w:rPr>
        <w:t>Después de haber ensuciado su cabello y lavarlo cada una con un champú, la primera niña mencionó que le quedó “limpio” el cabello, la segunda, que le quedó “muy limpio” y la última también compartió que su cabellera se sentía “limpia”</w:t>
      </w:r>
      <w:r w:rsidR="005A714E">
        <w:rPr>
          <w:rFonts w:ascii="Montserrat" w:hAnsi="Montserrat"/>
        </w:rPr>
        <w:t>.</w:t>
      </w:r>
    </w:p>
    <w:p w14:paraId="32384902" w14:textId="7777777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</w:p>
    <w:p w14:paraId="159268CE" w14:textId="6561529A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tabla quedaría finalmente como se muestra a continuación.</w:t>
      </w:r>
    </w:p>
    <w:p w14:paraId="121AAC4E" w14:textId="676E7276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29FFD2" wp14:editId="09165815">
            <wp:extent cx="3285546" cy="1352550"/>
            <wp:effectExtent l="19050" t="19050" r="10160" b="19050"/>
            <wp:docPr id="1558336023" name="Imagen 155833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83360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18840" r="15322" b="31159"/>
                    <a:stretch>
                      <a:fillRect/>
                    </a:stretch>
                  </pic:blipFill>
                  <pic:spPr>
                    <a:xfrm>
                      <a:off x="0" y="0"/>
                      <a:ext cx="3291422" cy="1354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CB7E26" w14:textId="77777777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</w:p>
    <w:p w14:paraId="62B39EEF" w14:textId="35307B51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  <w:r w:rsidRPr="02683FE5">
        <w:rPr>
          <w:rFonts w:ascii="Montserrat" w:hAnsi="Montserrat"/>
        </w:rPr>
        <w:t>De esta forma ya cuentas con la información suficiente para tomar una decisión más fundamentada acerca de</w:t>
      </w:r>
      <w:r w:rsidR="005A714E" w:rsidRPr="02683FE5">
        <w:rPr>
          <w:rFonts w:ascii="Montserrat" w:hAnsi="Montserrat"/>
        </w:rPr>
        <w:t xml:space="preserve"> cuál producto puedes comprar, </w:t>
      </w:r>
      <w:r w:rsidR="3918B2EE" w:rsidRPr="02683FE5">
        <w:rPr>
          <w:rFonts w:ascii="Montserrat" w:hAnsi="Montserrat"/>
        </w:rPr>
        <w:t>pero</w:t>
      </w:r>
      <w:r w:rsidR="005A714E" w:rsidRPr="02683FE5">
        <w:rPr>
          <w:rFonts w:ascii="Montserrat" w:hAnsi="Montserrat"/>
        </w:rPr>
        <w:t xml:space="preserve"> ¿C</w:t>
      </w:r>
      <w:r w:rsidRPr="02683FE5">
        <w:rPr>
          <w:rFonts w:ascii="Montserrat" w:hAnsi="Montserrat"/>
        </w:rPr>
        <w:t>uál champú debes comprar?</w:t>
      </w:r>
    </w:p>
    <w:p w14:paraId="6D1BC8F0" w14:textId="77777777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</w:p>
    <w:p w14:paraId="185653C2" w14:textId="77777777" w:rsidR="00854107" w:rsidRDefault="002A590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Eso depende de varios factores como los que acabas de analizar, pero también de la situación económica de</w:t>
      </w:r>
      <w:r w:rsidR="00854107">
        <w:rPr>
          <w:rFonts w:ascii="Montserrat" w:hAnsi="Montserrat"/>
        </w:rPr>
        <w:t xml:space="preserve"> cada consumidor.</w:t>
      </w:r>
    </w:p>
    <w:p w14:paraId="720E8E46" w14:textId="77777777" w:rsidR="00854107" w:rsidRDefault="00854107" w:rsidP="000D5DE0">
      <w:pPr>
        <w:spacing w:after="0" w:line="240" w:lineRule="auto"/>
        <w:jc w:val="both"/>
        <w:rPr>
          <w:rFonts w:ascii="Montserrat" w:hAnsi="Montserrat"/>
        </w:rPr>
      </w:pPr>
    </w:p>
    <w:p w14:paraId="57C703BA" w14:textId="0C4DEFBA" w:rsidR="008C56E6" w:rsidRDefault="0085410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2 es el más barato, </w:t>
      </w:r>
      <w:r w:rsidRPr="00854107">
        <w:rPr>
          <w:rFonts w:ascii="Montserrat" w:hAnsi="Montserrat"/>
        </w:rPr>
        <w:t>deja el cabello muy limpio y tiene el PH balanceado, p</w:t>
      </w:r>
      <w:r w:rsidR="005A714E">
        <w:rPr>
          <w:rFonts w:ascii="Montserrat" w:hAnsi="Montserrat"/>
        </w:rPr>
        <w:t>ero irrita levemente los ojos, s</w:t>
      </w:r>
      <w:r w:rsidRPr="00854107">
        <w:rPr>
          <w:rFonts w:ascii="Montserrat" w:hAnsi="Montserrat"/>
        </w:rPr>
        <w:t>i lo que te importa es comprar el más barato, debes tener en consideración que, si eres muy sensible de los ojos, segur</w:t>
      </w:r>
      <w:r w:rsidR="008C56E6">
        <w:rPr>
          <w:rFonts w:ascii="Montserrat" w:hAnsi="Montserrat"/>
        </w:rPr>
        <w:t>o te arrepentirás de comprarlo.</w:t>
      </w:r>
    </w:p>
    <w:p w14:paraId="191B463A" w14:textId="77777777" w:rsidR="008C56E6" w:rsidRDefault="008C56E6" w:rsidP="000D5DE0">
      <w:pPr>
        <w:spacing w:after="0" w:line="240" w:lineRule="auto"/>
        <w:jc w:val="both"/>
        <w:rPr>
          <w:rFonts w:ascii="Montserrat" w:hAnsi="Montserrat"/>
        </w:rPr>
      </w:pPr>
    </w:p>
    <w:p w14:paraId="421AEDC1" w14:textId="708B1724" w:rsidR="00512C51" w:rsidRDefault="008C56E6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1 y 3 cómo pudiste observar tienen el mismo precio, ambos dejan el cabello </w:t>
      </w:r>
      <w:r w:rsidRPr="008C56E6">
        <w:rPr>
          <w:rFonts w:ascii="Montserrat" w:hAnsi="Montserrat"/>
        </w:rPr>
        <w:t>limpio y tienen el PH balanceado. Lo que varía es que el 1 no irrita lo</w:t>
      </w:r>
      <w:r w:rsidR="005A714E">
        <w:rPr>
          <w:rFonts w:ascii="Montserrat" w:hAnsi="Montserrat"/>
        </w:rPr>
        <w:t>s ojos y el 3 los irrita mucho, e</w:t>
      </w:r>
      <w:r w:rsidR="00512C51">
        <w:rPr>
          <w:rFonts w:ascii="Montserrat" w:hAnsi="Montserrat"/>
        </w:rPr>
        <w:t xml:space="preserve">ntonces depende de cada persona, la elección más inteligente sería comprar el champú número 1, ya </w:t>
      </w:r>
      <w:r w:rsidR="005A714E">
        <w:rPr>
          <w:rFonts w:ascii="Montserrat" w:hAnsi="Montserrat"/>
        </w:rPr>
        <w:t>que,</w:t>
      </w:r>
      <w:r w:rsidR="00512C51">
        <w:rPr>
          <w:rFonts w:ascii="Montserrat" w:hAnsi="Montserrat"/>
        </w:rPr>
        <w:t xml:space="preserve"> aunque no es el más barato, si deja el cabello limpio, no afecta la piel y tampoco irrita los ojos.</w:t>
      </w:r>
    </w:p>
    <w:p w14:paraId="451586B4" w14:textId="77777777" w:rsidR="00512C51" w:rsidRDefault="00512C51" w:rsidP="000D5DE0">
      <w:pPr>
        <w:spacing w:after="0" w:line="240" w:lineRule="auto"/>
        <w:jc w:val="both"/>
        <w:rPr>
          <w:rFonts w:ascii="Montserrat" w:hAnsi="Montserrat"/>
        </w:rPr>
      </w:pPr>
    </w:p>
    <w:p w14:paraId="5DF8925A" w14:textId="639F190D" w:rsidR="002A590B" w:rsidRDefault="00512C51" w:rsidP="000D5DE0">
      <w:pPr>
        <w:spacing w:after="0" w:line="240" w:lineRule="auto"/>
        <w:jc w:val="both"/>
        <w:rPr>
          <w:rFonts w:ascii="Montserrat" w:hAnsi="Montserrat"/>
        </w:rPr>
      </w:pPr>
      <w:r w:rsidRPr="00512C51">
        <w:rPr>
          <w:rFonts w:ascii="Montserrat" w:hAnsi="Montserrat"/>
        </w:rPr>
        <w:t>Lo importante es comprar y consumir teniendo todos los fundamentos necesarios, estar consciente de lo que compra</w:t>
      </w:r>
      <w:r>
        <w:rPr>
          <w:rFonts w:ascii="Montserrat" w:hAnsi="Montserrat"/>
        </w:rPr>
        <w:t>s</w:t>
      </w:r>
      <w:r w:rsidRPr="00512C51">
        <w:rPr>
          <w:rFonts w:ascii="Montserrat" w:hAnsi="Montserrat"/>
        </w:rPr>
        <w:t xml:space="preserve"> y hacerlo con responsabilidad.</w:t>
      </w:r>
    </w:p>
    <w:p w14:paraId="6990FA49" w14:textId="77777777" w:rsidR="00C32A22" w:rsidRDefault="00C32A22" w:rsidP="000D5DE0">
      <w:pPr>
        <w:spacing w:after="0" w:line="240" w:lineRule="auto"/>
        <w:jc w:val="both"/>
        <w:rPr>
          <w:rFonts w:ascii="Montserrat" w:hAnsi="Montserrat"/>
        </w:rPr>
      </w:pPr>
    </w:p>
    <w:p w14:paraId="79DEB84E" w14:textId="3B6C3E45" w:rsidR="00C32A22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C32A22">
        <w:rPr>
          <w:rFonts w:ascii="Montserrat" w:hAnsi="Montserrat"/>
        </w:rPr>
        <w:t>bserva qué es lo que concluyeron las niñas en el video. Una vez más inicia el video en el minuto 11:36 y termínalo en el minuto 12:07</w:t>
      </w:r>
    </w:p>
    <w:p w14:paraId="429DA692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350C1026" w14:textId="11EC2FDC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otro video en el que se analizan 3 bicicletas.</w:t>
      </w:r>
      <w:r w:rsidR="002F613A">
        <w:rPr>
          <w:rFonts w:ascii="Montserrat" w:hAnsi="Montserrat"/>
        </w:rPr>
        <w:t xml:space="preserve"> Inícialo en el minuto 6:40 y termínalo en el minuto 7:15</w:t>
      </w:r>
    </w:p>
    <w:p w14:paraId="70CCAE35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08AE1317" w14:textId="5FFD5275" w:rsidR="0049753C" w:rsidRDefault="005A714E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7875DC13" w14:textId="6CD95A4C" w:rsidR="0049753C" w:rsidRPr="003364E9" w:rsidRDefault="003364E9" w:rsidP="003364E9">
      <w:pPr>
        <w:spacing w:after="0" w:line="240" w:lineRule="auto"/>
        <w:ind w:left="540"/>
        <w:jc w:val="both"/>
        <w:rPr>
          <w:rStyle w:val="Hipervnculo"/>
          <w:rFonts w:ascii="Montserrat" w:eastAsia="Arial" w:hAnsi="Montserrat" w:cs="Arial"/>
          <w:bCs/>
          <w:u w:val="none"/>
        </w:rPr>
      </w:pPr>
      <w:hyperlink r:id="rId14" w:history="1">
        <w:r w:rsidRPr="00677509">
          <w:rPr>
            <w:rStyle w:val="Hipervnculo"/>
            <w:rFonts w:ascii="Montserrat" w:eastAsia="Arial" w:hAnsi="Montserrat" w:cs="Arial"/>
            <w:bCs/>
          </w:rPr>
          <w:t>https://www.youtube.com/watch?v=tFKgqL3Po74&amp;list=PLrFkZrRQk9nl6El0M8MtTTzTIzzhNrwsQ&amp;index=5</w:t>
        </w:r>
      </w:hyperlink>
    </w:p>
    <w:p w14:paraId="2CF4D879" w14:textId="77777777" w:rsidR="002F613A" w:rsidRPr="000D5DE0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3FC0E471" w14:textId="696A0FAA" w:rsidR="002F613A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¿Qué bicicleta te gusto más? Recuerda que el color no es tan importante, sino que funcione correctamente. No te debes guiar por los colores o el precio, ya que no necesariamente la bicicleta más costosa o llamativa será la mejor.</w:t>
      </w:r>
    </w:p>
    <w:p w14:paraId="09D634F5" w14:textId="79BA5ED0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D43A29" wp14:editId="47E8E41F">
            <wp:extent cx="2586928" cy="1866900"/>
            <wp:effectExtent l="19050" t="19050" r="23495" b="19050"/>
            <wp:docPr id="306842808" name="Imagen 30684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428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6521" r="16129" b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597604" cy="18746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EAAB1A" w14:textId="77777777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3091E317" w14:textId="77777777" w:rsidR="007F6231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¿Recuerdas cuál era el precio de cada una? La primera costaba $1,885.00, la segunda tenía un precio de $823.00, y la tercera costaba $1,043.00</w:t>
      </w:r>
    </w:p>
    <w:p w14:paraId="0C50CA89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06E44118" w14:textId="068C307F" w:rsidR="002F613A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lastRenderedPageBreak/>
        <w:t xml:space="preserve">Para continuar con el análisis te propongo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la siguiente forma de trabajo, t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oma nota de todos los datos y características de las tres bicicletas, observa con atención el video número 2, ahora del minuto 7:16 al minuto 13:32</w:t>
      </w:r>
    </w:p>
    <w:p w14:paraId="0A7A646A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46AEA23" w14:textId="7FBC72F5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A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continuación,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observarás el análisis de cada una de las bicicletas.</w:t>
      </w:r>
    </w:p>
    <w:p w14:paraId="634FE6D0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66CA50C" w14:textId="7458D1F0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B113861" wp14:editId="2F36A09B">
            <wp:extent cx="2430518" cy="1762125"/>
            <wp:effectExtent l="19050" t="19050" r="27305" b="9525"/>
            <wp:docPr id="1364842007" name="Imagen 13648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48420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442278" cy="17706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CD4119" wp14:editId="588B210D">
            <wp:extent cx="2447397" cy="1762125"/>
            <wp:effectExtent l="19050" t="19050" r="10160" b="9525"/>
            <wp:docPr id="333531538" name="Imagen 33353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5315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6521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451828" cy="17653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5996E5" w14:textId="03888EB4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8D7512E" wp14:editId="639494FF">
            <wp:extent cx="2343150" cy="1733931"/>
            <wp:effectExtent l="19050" t="19050" r="19050" b="19050"/>
            <wp:docPr id="1844027394" name="Imagen 184402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440273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6532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2352030" cy="17405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E5CA9" w14:textId="78450E03" w:rsidR="00E72460" w:rsidRDefault="00E72460" w:rsidP="000D5DE0">
      <w:pPr>
        <w:spacing w:after="0" w:line="240" w:lineRule="auto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5C759904" w14:textId="5624D992" w:rsidR="007D7042" w:rsidRDefault="00E72460" w:rsidP="003364E9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Cómo podrás darte cuenta a veces es necesario invertir un poco más</w:t>
      </w:r>
      <w:r w:rsidR="007D7042"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para obtener un producto que logre satisfacer todas tus necesidades.</w:t>
      </w:r>
    </w:p>
    <w:p w14:paraId="28841723" w14:textId="089CF9D5" w:rsidR="00F8270A" w:rsidRPr="00195B4E" w:rsidRDefault="007D7042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92BA54" wp14:editId="55B7C6C2">
            <wp:extent cx="2435368" cy="1428750"/>
            <wp:effectExtent l="19050" t="19050" r="22225" b="19050"/>
            <wp:docPr id="1022493721" name="Imagen 102249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24937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10869" r="16129" b="18115"/>
                    <a:stretch>
                      <a:fillRect/>
                    </a:stretch>
                  </pic:blipFill>
                  <pic:spPr>
                    <a:xfrm>
                      <a:off x="0" y="0"/>
                      <a:ext cx="2442603" cy="14329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18A08" w14:textId="25EDBC02" w:rsidR="00E040FC" w:rsidRDefault="00E040FC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525B0A" w14:textId="77777777" w:rsidR="005A714E" w:rsidRDefault="005A714E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4F50FD0" w14:textId="77777777" w:rsidR="005A714E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DD505A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E27BD7B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83954D" w14:textId="30606C4E" w:rsidR="00663EC0" w:rsidRPr="008167BA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D0392D3" w14:textId="6E7B5EF4" w:rsidR="00663EC0" w:rsidRDefault="00663EC0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DF6AC0F" w14:textId="6A5D9E5C" w:rsidR="005A714E" w:rsidRDefault="005A714E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4910F08" w14:textId="78279C64" w:rsidR="003364E9" w:rsidRDefault="003364E9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0" w:history="1">
        <w:r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3364E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BD03" w14:textId="77777777" w:rsidR="008660E7" w:rsidRDefault="008660E7" w:rsidP="002443C3">
      <w:pPr>
        <w:spacing w:after="0" w:line="240" w:lineRule="auto"/>
      </w:pPr>
      <w:r>
        <w:separator/>
      </w:r>
    </w:p>
  </w:endnote>
  <w:endnote w:type="continuationSeparator" w:id="0">
    <w:p w14:paraId="271A1DC8" w14:textId="77777777" w:rsidR="008660E7" w:rsidRDefault="008660E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197DB" w14:textId="77777777" w:rsidR="008660E7" w:rsidRDefault="008660E7" w:rsidP="002443C3">
      <w:pPr>
        <w:spacing w:after="0" w:line="240" w:lineRule="auto"/>
      </w:pPr>
      <w:r>
        <w:separator/>
      </w:r>
    </w:p>
  </w:footnote>
  <w:footnote w:type="continuationSeparator" w:id="0">
    <w:p w14:paraId="4F83E7D2" w14:textId="77777777" w:rsidR="008660E7" w:rsidRDefault="008660E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style="width:11.25pt;height:11.25pt" o:bullet="t">
        <v:imagedata r:id="rId1" o:title="mso9E92"/>
      </v:shape>
    </w:pict>
  </w:numPicBullet>
  <w:numPicBullet w:numPicBulletId="1">
    <w:pict>
      <v:shape id="_x0000_i1216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2"/>
  </w:num>
  <w:num w:numId="4">
    <w:abstractNumId w:val="38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1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4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3"/>
  </w:num>
  <w:num w:numId="38">
    <w:abstractNumId w:val="7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4E9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90C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A714E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7042"/>
    <w:rsid w:val="007E0866"/>
    <w:rsid w:val="007E1B2A"/>
    <w:rsid w:val="007E238E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60E7"/>
    <w:rsid w:val="00867486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18FA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2CE5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3873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03FB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0E1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91F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22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2683FE5"/>
    <w:rsid w:val="3918B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33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SQo08ge6FQ&amp;list=PLrFkZrRQk9nl6El0M8MtTTzTIzzhNrwsQ&amp;index=3" TargetMode="External"/><Relationship Id="rId14" Type="http://schemas.openxmlformats.org/officeDocument/2006/relationships/hyperlink" Target="https://www.youtube.com/watch?v=tFKgqL3Po74&amp;list=PLrFkZrRQk9nl6El0M8MtTTzTIzzhNrwsQ&amp;index=5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140CA-90CC-4630-B71A-219C7B9A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963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2022-01-06T21:34:00Z</dcterms:created>
  <dcterms:modified xsi:type="dcterms:W3CDTF">2022-02-10T01:54:00Z</dcterms:modified>
</cp:coreProperties>
</file>