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DBD88" w14:textId="6C873BEF" w:rsidR="008B610A" w:rsidRPr="00F47BA6" w:rsidRDefault="00EE1185" w:rsidP="008B610A">
      <w:pPr>
        <w:spacing w:after="0" w:line="240" w:lineRule="auto"/>
        <w:jc w:val="center"/>
        <w:rPr>
          <w:rFonts w:ascii="Montserrat" w:hAnsi="Montserrat"/>
          <w:b/>
          <w:sz w:val="48"/>
          <w:szCs w:val="48"/>
        </w:rPr>
      </w:pPr>
      <w:bookmarkStart w:id="0" w:name="_Hlk54724440"/>
      <w:r>
        <w:rPr>
          <w:rFonts w:ascii="Montserrat" w:hAnsi="Montserrat"/>
          <w:b/>
          <w:sz w:val="48"/>
          <w:szCs w:val="48"/>
        </w:rPr>
        <w:t>Jueves</w:t>
      </w:r>
    </w:p>
    <w:p w14:paraId="1F7CF2C9" w14:textId="495BC305" w:rsidR="008B610A" w:rsidRPr="00F47BA6" w:rsidRDefault="008B610A" w:rsidP="008B610A">
      <w:pPr>
        <w:spacing w:after="0" w:line="240" w:lineRule="auto"/>
        <w:jc w:val="center"/>
        <w:rPr>
          <w:rFonts w:ascii="Montserrat" w:hAnsi="Montserrat"/>
          <w:b/>
          <w:sz w:val="56"/>
          <w:szCs w:val="56"/>
        </w:rPr>
      </w:pPr>
      <w:r>
        <w:rPr>
          <w:rFonts w:ascii="Montserrat" w:hAnsi="Montserrat"/>
          <w:b/>
          <w:sz w:val="56"/>
          <w:szCs w:val="56"/>
        </w:rPr>
        <w:t>2</w:t>
      </w:r>
      <w:r w:rsidR="00EE1185">
        <w:rPr>
          <w:rFonts w:ascii="Montserrat" w:hAnsi="Montserrat"/>
          <w:b/>
          <w:sz w:val="56"/>
          <w:szCs w:val="56"/>
        </w:rPr>
        <w:t>8</w:t>
      </w:r>
    </w:p>
    <w:p w14:paraId="177ABD79" w14:textId="13474C6B" w:rsidR="008B610A" w:rsidRPr="00F47BA6" w:rsidRDefault="008B610A" w:rsidP="008B610A">
      <w:pPr>
        <w:spacing w:after="0" w:line="240" w:lineRule="auto"/>
        <w:jc w:val="center"/>
        <w:rPr>
          <w:rFonts w:ascii="Montserrat" w:hAnsi="Montserrat"/>
          <w:b/>
          <w:sz w:val="48"/>
          <w:szCs w:val="48"/>
        </w:rPr>
      </w:pPr>
      <w:r w:rsidRPr="00F47BA6">
        <w:rPr>
          <w:rFonts w:ascii="Montserrat" w:hAnsi="Montserrat"/>
          <w:b/>
          <w:sz w:val="48"/>
          <w:szCs w:val="48"/>
        </w:rPr>
        <w:t xml:space="preserve">de </w:t>
      </w:r>
      <w:r w:rsidR="00EE1185">
        <w:rPr>
          <w:rFonts w:ascii="Montserrat" w:hAnsi="Montserrat"/>
          <w:b/>
          <w:sz w:val="48"/>
          <w:szCs w:val="48"/>
        </w:rPr>
        <w:t>abril</w:t>
      </w:r>
    </w:p>
    <w:p w14:paraId="5AC38420" w14:textId="77777777" w:rsidR="008B610A" w:rsidRPr="00F47BA6" w:rsidRDefault="008B610A" w:rsidP="008B610A">
      <w:pPr>
        <w:spacing w:after="0" w:line="240" w:lineRule="auto"/>
        <w:jc w:val="center"/>
        <w:rPr>
          <w:rFonts w:ascii="Montserrat" w:hAnsi="Montserrat"/>
          <w:b/>
          <w:sz w:val="48"/>
        </w:rPr>
      </w:pPr>
    </w:p>
    <w:p w14:paraId="19B0B02C" w14:textId="77777777" w:rsidR="008B610A" w:rsidRPr="00F47BA6" w:rsidRDefault="008B610A" w:rsidP="008B610A">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14:paraId="4D31E147" w14:textId="27BAB999"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w:t>
      </w:r>
      <w:r w:rsidR="00CC23A4">
        <w:rPr>
          <w:rFonts w:ascii="Montserrat" w:hAnsi="Montserrat"/>
          <w:b/>
          <w:sz w:val="52"/>
          <w:szCs w:val="52"/>
        </w:rPr>
        <w:t>máticas</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314B5979" w:rsidR="00654DAA" w:rsidRDefault="00481CD6" w:rsidP="00443565">
      <w:pPr>
        <w:pStyle w:val="CuerpoA"/>
        <w:spacing w:after="0" w:line="240" w:lineRule="auto"/>
        <w:jc w:val="center"/>
        <w:rPr>
          <w:rFonts w:ascii="Montserrat" w:hAnsi="Montserrat" w:cs="Arial"/>
          <w:i/>
          <w:sz w:val="48"/>
          <w:szCs w:val="48"/>
          <w:lang w:val="es-MX"/>
        </w:rPr>
      </w:pPr>
      <w:r w:rsidRPr="00EE1185">
        <w:rPr>
          <w:rFonts w:ascii="Montserrat" w:hAnsi="Montserrat" w:cs="Arial"/>
          <w:i/>
          <w:sz w:val="48"/>
          <w:szCs w:val="48"/>
          <w:lang w:val="es-MX"/>
        </w:rPr>
        <w:t>Los polígonos de frecuencia</w:t>
      </w:r>
    </w:p>
    <w:p w14:paraId="32B43E11" w14:textId="47BDD41D" w:rsidR="00EE1185" w:rsidRDefault="00EE1185" w:rsidP="00443565">
      <w:pPr>
        <w:pStyle w:val="CuerpoA"/>
        <w:spacing w:after="0" w:line="240" w:lineRule="auto"/>
        <w:jc w:val="center"/>
        <w:rPr>
          <w:rFonts w:ascii="Montserrat" w:hAnsi="Montserrat" w:cs="Arial"/>
          <w:i/>
          <w:sz w:val="48"/>
          <w:szCs w:val="48"/>
          <w:lang w:val="es-MX"/>
        </w:rPr>
      </w:pPr>
    </w:p>
    <w:p w14:paraId="3DDFDDB6" w14:textId="4C3E9683" w:rsidR="00481CD6" w:rsidRDefault="00ED03A2" w:rsidP="00481CD6">
      <w:pPr>
        <w:pStyle w:val="Default"/>
        <w:jc w:val="both"/>
        <w:rPr>
          <w:rFonts w:cs="Arial"/>
          <w:i/>
          <w:iCs/>
          <w:sz w:val="22"/>
          <w:szCs w:val="22"/>
        </w:rPr>
      </w:pPr>
      <w:r w:rsidRPr="00481CD6">
        <w:rPr>
          <w:b/>
          <w:i/>
          <w:sz w:val="22"/>
          <w:szCs w:val="22"/>
        </w:rPr>
        <w:t>Aprendizaje esperado:</w:t>
      </w:r>
      <w:r w:rsidR="0099163E">
        <w:rPr>
          <w:i/>
          <w:sz w:val="22"/>
          <w:szCs w:val="22"/>
        </w:rPr>
        <w:t xml:space="preserve"> </w:t>
      </w:r>
      <w:r w:rsidR="0099163E">
        <w:rPr>
          <w:rFonts w:cs="Arial"/>
          <w:i/>
          <w:iCs/>
          <w:sz w:val="22"/>
          <w:szCs w:val="22"/>
        </w:rPr>
        <w:t>r</w:t>
      </w:r>
      <w:r w:rsidR="00481CD6" w:rsidRPr="00481CD6">
        <w:rPr>
          <w:rFonts w:cs="Arial"/>
          <w:i/>
          <w:iCs/>
          <w:sz w:val="22"/>
          <w:szCs w:val="22"/>
        </w:rPr>
        <w:t>ecolecta, registra y lee datos en histogramas, polígonos de frecuencia y gráficas de línea.</w:t>
      </w:r>
    </w:p>
    <w:p w14:paraId="182101F9" w14:textId="77777777" w:rsidR="0099163E" w:rsidRPr="00481CD6" w:rsidRDefault="0099163E" w:rsidP="00481CD6">
      <w:pPr>
        <w:pStyle w:val="Default"/>
        <w:jc w:val="both"/>
        <w:rPr>
          <w:rFonts w:cs="Arial"/>
          <w:i/>
          <w:iCs/>
          <w:sz w:val="22"/>
          <w:szCs w:val="22"/>
        </w:rPr>
      </w:pPr>
    </w:p>
    <w:p w14:paraId="090B71A6" w14:textId="7A4BC1C6" w:rsidR="003F2CAC" w:rsidRDefault="00ED03A2" w:rsidP="003F2CAC">
      <w:pPr>
        <w:pStyle w:val="CuerpoA"/>
        <w:spacing w:after="0" w:line="240" w:lineRule="auto"/>
        <w:jc w:val="both"/>
        <w:rPr>
          <w:rFonts w:ascii="Arial" w:hAnsi="Arial" w:cs="Arial"/>
          <w:b/>
          <w:bCs/>
          <w:sz w:val="20"/>
          <w:szCs w:val="20"/>
          <w:lang w:val="es-MX"/>
        </w:rPr>
      </w:pPr>
      <w:r w:rsidRPr="00481CD6">
        <w:rPr>
          <w:rFonts w:ascii="Montserrat" w:eastAsia="SimSun" w:hAnsi="Montserrat" w:cs="Montserrat"/>
          <w:b/>
          <w:i/>
          <w:lang w:val="es-MX" w:eastAsia="en-US"/>
        </w:rPr>
        <w:t>Énfasis</w:t>
      </w:r>
      <w:r w:rsidRPr="009D5FF5">
        <w:rPr>
          <w:b/>
          <w:i/>
        </w:rPr>
        <w:t>:</w:t>
      </w:r>
      <w:r w:rsidRPr="009D5FF5">
        <w:rPr>
          <w:i/>
        </w:rPr>
        <w:t xml:space="preserve"> </w:t>
      </w:r>
      <w:r w:rsidR="0099163E">
        <w:rPr>
          <w:rFonts w:ascii="Montserrat" w:hAnsi="Montserrat" w:cs="Arial"/>
          <w:i/>
          <w:iCs/>
          <w:lang w:val="es-MX"/>
        </w:rPr>
        <w:t>r</w:t>
      </w:r>
      <w:r w:rsidR="00481CD6">
        <w:rPr>
          <w:rFonts w:ascii="Montserrat" w:hAnsi="Montserrat" w:cs="Arial"/>
          <w:i/>
          <w:iCs/>
          <w:lang w:val="es-MX"/>
        </w:rPr>
        <w:t>ecolectar y registrar datos en polígonos de frecuencia.</w:t>
      </w:r>
    </w:p>
    <w:p w14:paraId="0B283069" w14:textId="42CC09A0" w:rsidR="00CC23A4" w:rsidRDefault="00CC23A4" w:rsidP="00ED03A2">
      <w:pPr>
        <w:spacing w:after="0" w:line="240" w:lineRule="auto"/>
        <w:jc w:val="both"/>
        <w:rPr>
          <w:rFonts w:ascii="Montserrat" w:hAnsi="Montserrat"/>
          <w:bCs/>
        </w:rPr>
      </w:pPr>
    </w:p>
    <w:p w14:paraId="289A1718" w14:textId="77777777" w:rsidR="00481CD6" w:rsidRPr="00D26315" w:rsidRDefault="00481CD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02C5F85C" w14:textId="77777777" w:rsidR="00D26315" w:rsidRPr="00D26315" w:rsidRDefault="00D26315" w:rsidP="00D26315">
      <w:pPr>
        <w:spacing w:after="0" w:line="240" w:lineRule="auto"/>
        <w:jc w:val="both"/>
        <w:rPr>
          <w:rFonts w:ascii="Montserrat" w:hAnsi="Montserrat" w:cs="Arial"/>
        </w:rPr>
      </w:pPr>
    </w:p>
    <w:p w14:paraId="7DC333CA" w14:textId="53BA62DE" w:rsidR="003F2CAC" w:rsidRPr="000A15BC" w:rsidRDefault="000A15BC" w:rsidP="000A15BC">
      <w:pPr>
        <w:spacing w:after="0" w:line="240" w:lineRule="auto"/>
        <w:jc w:val="both"/>
        <w:rPr>
          <w:rFonts w:ascii="Montserrat" w:eastAsia="Arial" w:hAnsi="Montserrat" w:cs="Arial"/>
          <w:color w:val="000000"/>
        </w:rPr>
      </w:pPr>
      <w:r w:rsidRPr="000A15BC">
        <w:rPr>
          <w:rFonts w:ascii="Montserrat" w:eastAsia="Arial" w:hAnsi="Montserrat" w:cs="Arial"/>
          <w:color w:val="000000" w:themeColor="text1"/>
        </w:rPr>
        <w:t>Aprender</w:t>
      </w:r>
      <w:r>
        <w:rPr>
          <w:rFonts w:ascii="Montserrat" w:eastAsia="Arial" w:hAnsi="Montserrat" w:cs="Arial"/>
          <w:color w:val="000000" w:themeColor="text1"/>
        </w:rPr>
        <w:t>á</w:t>
      </w:r>
      <w:r w:rsidRPr="000A15BC">
        <w:rPr>
          <w:rFonts w:ascii="Montserrat" w:eastAsia="Arial" w:hAnsi="Montserrat" w:cs="Arial"/>
          <w:color w:val="000000" w:themeColor="text1"/>
        </w:rPr>
        <w:t>s</w:t>
      </w:r>
      <w:r w:rsidR="003F2CAC" w:rsidRPr="000A15BC">
        <w:rPr>
          <w:rFonts w:ascii="Montserrat" w:eastAsia="Arial" w:hAnsi="Montserrat" w:cs="Arial"/>
          <w:color w:val="000000" w:themeColor="text1"/>
        </w:rPr>
        <w:t xml:space="preserve"> </w:t>
      </w:r>
      <w:r w:rsidR="00481CD6">
        <w:rPr>
          <w:rFonts w:ascii="Montserrat" w:eastAsia="Arial" w:hAnsi="Montserrat" w:cs="Arial"/>
          <w:color w:val="000000" w:themeColor="text1"/>
        </w:rPr>
        <w:t>cómo registrar datos en polígonos de frecuencia; qué son y cómo interpretarlos.</w:t>
      </w:r>
    </w:p>
    <w:p w14:paraId="0423AA50" w14:textId="306FAE99" w:rsidR="00D26315" w:rsidRDefault="00D26315" w:rsidP="000A15BC">
      <w:pPr>
        <w:spacing w:after="0" w:line="240" w:lineRule="auto"/>
        <w:jc w:val="both"/>
        <w:rPr>
          <w:rFonts w:ascii="Montserrat" w:hAnsi="Montserrat" w:cs="Arial"/>
          <w:color w:val="000000" w:themeColor="text1"/>
        </w:rPr>
      </w:pPr>
    </w:p>
    <w:p w14:paraId="4789F627" w14:textId="77777777" w:rsidR="00481CD6" w:rsidRPr="000A15BC" w:rsidRDefault="00481CD6" w:rsidP="000A15BC">
      <w:pPr>
        <w:spacing w:after="0" w:line="240" w:lineRule="auto"/>
        <w:jc w:val="both"/>
        <w:rPr>
          <w:rFonts w:ascii="Montserrat" w:hAnsi="Montserrat" w:cs="Arial"/>
          <w:color w:val="000000" w:themeColor="text1"/>
        </w:rPr>
      </w:pPr>
    </w:p>
    <w:p w14:paraId="4A580412" w14:textId="107EA039" w:rsidR="00ED03A2" w:rsidRDefault="00ED03A2" w:rsidP="00D26315">
      <w:pPr>
        <w:spacing w:after="0" w:line="240" w:lineRule="auto"/>
        <w:jc w:val="both"/>
        <w:rPr>
          <w:rFonts w:ascii="Montserrat" w:hAnsi="Montserrat"/>
          <w:b/>
          <w:sz w:val="28"/>
          <w:szCs w:val="28"/>
        </w:rPr>
      </w:pPr>
      <w:r w:rsidRPr="00F47BA6">
        <w:rPr>
          <w:rFonts w:ascii="Montserrat" w:hAnsi="Montserrat"/>
          <w:b/>
          <w:sz w:val="28"/>
          <w:szCs w:val="28"/>
        </w:rPr>
        <w:t>¿Qué hacemos?</w:t>
      </w:r>
    </w:p>
    <w:p w14:paraId="3BA67737" w14:textId="77777777" w:rsidR="00D26315" w:rsidRPr="002F630C" w:rsidRDefault="00D26315" w:rsidP="003B2F81">
      <w:pPr>
        <w:spacing w:after="0" w:line="240" w:lineRule="auto"/>
        <w:jc w:val="both"/>
        <w:rPr>
          <w:rFonts w:ascii="Montserrat" w:eastAsiaTheme="minorEastAsia" w:hAnsi="Montserrat" w:cs="Arial"/>
          <w:bCs/>
        </w:rPr>
      </w:pPr>
    </w:p>
    <w:p w14:paraId="624CF5D9" w14:textId="1EE824C6" w:rsidR="002813BF" w:rsidRDefault="001C4DF4" w:rsidP="002F630C">
      <w:pPr>
        <w:spacing w:after="0" w:line="240" w:lineRule="auto"/>
        <w:jc w:val="both"/>
        <w:rPr>
          <w:rFonts w:ascii="Montserrat" w:eastAsia="Times New Roman" w:hAnsi="Montserrat" w:cs="Arial"/>
          <w:bCs/>
          <w:noProof/>
        </w:rPr>
      </w:pPr>
      <w:r>
        <w:rPr>
          <w:rFonts w:ascii="Montserrat" w:eastAsia="Times New Roman" w:hAnsi="Montserrat" w:cs="Arial"/>
          <w:bCs/>
          <w:noProof/>
        </w:rPr>
        <w:t>Para iniciar resuelve el siguiente problema. Analiza detalladamente la información que se te proporciona.</w:t>
      </w:r>
    </w:p>
    <w:p w14:paraId="4AD78264" w14:textId="48B21496" w:rsidR="001C4DF4" w:rsidRDefault="001C4DF4" w:rsidP="002F630C">
      <w:pPr>
        <w:spacing w:after="0" w:line="240" w:lineRule="auto"/>
        <w:jc w:val="both"/>
        <w:rPr>
          <w:rFonts w:ascii="Montserrat" w:eastAsia="Times New Roman" w:hAnsi="Montserrat" w:cs="Arial"/>
          <w:bCs/>
          <w:noProof/>
        </w:rPr>
      </w:pPr>
    </w:p>
    <w:p w14:paraId="72CCABA9" w14:textId="6DDE4993" w:rsidR="001C4DF4" w:rsidRDefault="00EE1185" w:rsidP="001C4DF4">
      <w:pPr>
        <w:spacing w:after="0" w:line="240" w:lineRule="auto"/>
        <w:jc w:val="center"/>
        <w:rPr>
          <w:rFonts w:ascii="Montserrat" w:eastAsia="Times New Roman" w:hAnsi="Montserrat" w:cs="Arial"/>
          <w:bCs/>
          <w:noProof/>
        </w:rPr>
      </w:pPr>
      <w:r w:rsidRPr="00EE1185">
        <w:rPr>
          <w:noProof/>
        </w:rPr>
        <w:lastRenderedPageBreak/>
        <w:drawing>
          <wp:inline distT="0" distB="0" distL="0" distR="0" wp14:anchorId="03B96F16" wp14:editId="13CC550F">
            <wp:extent cx="2756216" cy="1438275"/>
            <wp:effectExtent l="0" t="0" r="6350" b="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8"/>
                    <a:stretch>
                      <a:fillRect/>
                    </a:stretch>
                  </pic:blipFill>
                  <pic:spPr>
                    <a:xfrm>
                      <a:off x="0" y="0"/>
                      <a:ext cx="2759869" cy="1440181"/>
                    </a:xfrm>
                    <a:prstGeom prst="rect">
                      <a:avLst/>
                    </a:prstGeom>
                  </pic:spPr>
                </pic:pic>
              </a:graphicData>
            </a:graphic>
          </wp:inline>
        </w:drawing>
      </w:r>
    </w:p>
    <w:p w14:paraId="0247B23F" w14:textId="77777777" w:rsidR="008B610A" w:rsidRDefault="008B610A" w:rsidP="001C4DF4">
      <w:pPr>
        <w:spacing w:after="0" w:line="240" w:lineRule="auto"/>
        <w:jc w:val="center"/>
        <w:rPr>
          <w:rFonts w:ascii="Montserrat" w:eastAsia="Times New Roman" w:hAnsi="Montserrat" w:cs="Arial"/>
          <w:bCs/>
          <w:noProof/>
        </w:rPr>
      </w:pPr>
    </w:p>
    <w:p w14:paraId="7850A066" w14:textId="6BDA9636" w:rsidR="001C4DF4" w:rsidRDefault="00500117" w:rsidP="002F630C">
      <w:pPr>
        <w:spacing w:after="0" w:line="240" w:lineRule="auto"/>
        <w:jc w:val="both"/>
        <w:rPr>
          <w:rFonts w:ascii="Montserrat" w:eastAsia="Times New Roman" w:hAnsi="Montserrat" w:cs="Arial"/>
          <w:bCs/>
          <w:noProof/>
        </w:rPr>
      </w:pPr>
      <w:r w:rsidRPr="00500117">
        <w:rPr>
          <w:rFonts w:ascii="Montserrat" w:eastAsia="Times New Roman" w:hAnsi="Montserrat" w:cs="Arial"/>
          <w:bCs/>
          <w:noProof/>
        </w:rPr>
        <w:t>Una manera de organizar la información para una rápida visualización de la situación y para contestar esta pregunta, es trazar un polígono de frecuencias</w:t>
      </w:r>
      <w:r>
        <w:rPr>
          <w:rFonts w:ascii="Montserrat" w:eastAsia="Times New Roman" w:hAnsi="Montserrat" w:cs="Arial"/>
          <w:bCs/>
          <w:noProof/>
        </w:rPr>
        <w:t>.</w:t>
      </w:r>
    </w:p>
    <w:p w14:paraId="3BC1827D" w14:textId="09B7CC68" w:rsidR="00500117" w:rsidRDefault="00500117" w:rsidP="002F630C">
      <w:pPr>
        <w:spacing w:after="0" w:line="240" w:lineRule="auto"/>
        <w:jc w:val="both"/>
        <w:rPr>
          <w:rFonts w:ascii="Montserrat" w:eastAsia="Times New Roman" w:hAnsi="Montserrat" w:cs="Arial"/>
          <w:bCs/>
          <w:noProof/>
        </w:rPr>
      </w:pPr>
    </w:p>
    <w:p w14:paraId="6B2960D5" w14:textId="7DFB726D" w:rsidR="00500117" w:rsidRDefault="00500117" w:rsidP="002F630C">
      <w:pPr>
        <w:spacing w:after="0" w:line="240" w:lineRule="auto"/>
        <w:jc w:val="both"/>
        <w:rPr>
          <w:rFonts w:ascii="Montserrat" w:eastAsia="Times New Roman" w:hAnsi="Montserrat" w:cs="Arial"/>
          <w:bCs/>
          <w:noProof/>
        </w:rPr>
      </w:pPr>
      <w:r w:rsidRPr="00500117">
        <w:rPr>
          <w:rFonts w:ascii="Montserrat" w:eastAsia="Times New Roman" w:hAnsi="Montserrat" w:cs="Arial"/>
          <w:bCs/>
          <w:noProof/>
        </w:rPr>
        <w:t>Pero antes, revisar</w:t>
      </w:r>
      <w:r>
        <w:rPr>
          <w:rFonts w:ascii="Montserrat" w:eastAsia="Times New Roman" w:hAnsi="Montserrat" w:cs="Arial"/>
          <w:bCs/>
          <w:noProof/>
        </w:rPr>
        <w:t>ás</w:t>
      </w:r>
      <w:r w:rsidRPr="00500117">
        <w:rPr>
          <w:rFonts w:ascii="Montserrat" w:eastAsia="Times New Roman" w:hAnsi="Montserrat" w:cs="Arial"/>
          <w:bCs/>
          <w:noProof/>
        </w:rPr>
        <w:t xml:space="preserve"> conceptos y procedimientos de la estadística, que </w:t>
      </w:r>
      <w:r>
        <w:rPr>
          <w:rFonts w:ascii="Montserrat" w:eastAsia="Times New Roman" w:hAnsi="Montserrat" w:cs="Arial"/>
          <w:bCs/>
          <w:noProof/>
        </w:rPr>
        <w:t>tú</w:t>
      </w:r>
      <w:r w:rsidRPr="00500117">
        <w:rPr>
          <w:rFonts w:ascii="Montserrat" w:eastAsia="Times New Roman" w:hAnsi="Montserrat" w:cs="Arial"/>
          <w:bCs/>
          <w:noProof/>
        </w:rPr>
        <w:t xml:space="preserve"> ya ha</w:t>
      </w:r>
      <w:r>
        <w:rPr>
          <w:rFonts w:ascii="Montserrat" w:eastAsia="Times New Roman" w:hAnsi="Montserrat" w:cs="Arial"/>
          <w:bCs/>
          <w:noProof/>
        </w:rPr>
        <w:t xml:space="preserve">s </w:t>
      </w:r>
      <w:r w:rsidRPr="00500117">
        <w:rPr>
          <w:rFonts w:ascii="Montserrat" w:eastAsia="Times New Roman" w:hAnsi="Montserrat" w:cs="Arial"/>
          <w:bCs/>
          <w:noProof/>
        </w:rPr>
        <w:t xml:space="preserve">estudiado. </w:t>
      </w:r>
      <w:r>
        <w:rPr>
          <w:rFonts w:ascii="Montserrat" w:eastAsia="Times New Roman" w:hAnsi="Montserrat" w:cs="Arial"/>
          <w:bCs/>
          <w:noProof/>
        </w:rPr>
        <w:t>Revisa</w:t>
      </w:r>
      <w:r w:rsidRPr="00500117">
        <w:rPr>
          <w:rFonts w:ascii="Montserrat" w:eastAsia="Times New Roman" w:hAnsi="Montserrat" w:cs="Arial"/>
          <w:bCs/>
          <w:noProof/>
        </w:rPr>
        <w:t xml:space="preserve"> algunos ejemplos prácticos</w:t>
      </w:r>
      <w:r>
        <w:rPr>
          <w:rFonts w:ascii="Montserrat" w:eastAsia="Times New Roman" w:hAnsi="Montserrat" w:cs="Arial"/>
          <w:bCs/>
          <w:noProof/>
        </w:rPr>
        <w:t>.</w:t>
      </w:r>
    </w:p>
    <w:p w14:paraId="3261AAD2" w14:textId="67E3116E" w:rsidR="00500117" w:rsidRDefault="00500117" w:rsidP="002F630C">
      <w:pPr>
        <w:spacing w:after="0" w:line="240" w:lineRule="auto"/>
        <w:jc w:val="both"/>
        <w:rPr>
          <w:rFonts w:ascii="Montserrat" w:eastAsia="Times New Roman" w:hAnsi="Montserrat" w:cs="Arial"/>
          <w:bCs/>
          <w:noProof/>
        </w:rPr>
      </w:pPr>
    </w:p>
    <w:p w14:paraId="0475341E" w14:textId="77777777" w:rsidR="00500117" w:rsidRPr="00500117" w:rsidRDefault="00500117" w:rsidP="00500117">
      <w:pPr>
        <w:spacing w:after="0" w:line="240" w:lineRule="auto"/>
        <w:jc w:val="both"/>
        <w:rPr>
          <w:rFonts w:ascii="Montserrat" w:eastAsia="Times New Roman" w:hAnsi="Montserrat" w:cs="Arial"/>
          <w:bCs/>
          <w:noProof/>
        </w:rPr>
      </w:pPr>
      <w:r w:rsidRPr="00500117">
        <w:rPr>
          <w:rFonts w:ascii="Montserrat" w:eastAsia="Times New Roman" w:hAnsi="Montserrat" w:cs="Arial"/>
          <w:bCs/>
          <w:noProof/>
        </w:rPr>
        <w:t>Un colegio quiere ofrecer un nuevo deporte para sus alumnos. Las posibilidades son: fútbol de salón, básquetbol, natación, béisbol y taekwondo.</w:t>
      </w:r>
    </w:p>
    <w:p w14:paraId="1F5D2417" w14:textId="77777777" w:rsidR="00500117" w:rsidRPr="007E288C" w:rsidRDefault="00500117" w:rsidP="00500117">
      <w:pPr>
        <w:spacing w:after="0" w:line="240" w:lineRule="auto"/>
        <w:jc w:val="both"/>
        <w:rPr>
          <w:rFonts w:ascii="Montserrat" w:eastAsia="Times New Roman" w:hAnsi="Montserrat" w:cs="Arial"/>
          <w:bCs/>
          <w:noProof/>
        </w:rPr>
      </w:pPr>
    </w:p>
    <w:p w14:paraId="506C4833" w14:textId="77777777" w:rsidR="00AE1B84" w:rsidRPr="007E288C" w:rsidRDefault="00500117" w:rsidP="00500117">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Para ello, la escuela realizó una encuesta con el fin de conocer las preferencias de sus estudiantes. La información se concentró en la siguiente tabla</w:t>
      </w:r>
      <w:r w:rsidR="00AE1B84" w:rsidRPr="007E288C">
        <w:rPr>
          <w:rFonts w:ascii="Montserrat" w:eastAsia="Times New Roman" w:hAnsi="Montserrat" w:cs="Arial"/>
          <w:bCs/>
          <w:noProof/>
        </w:rPr>
        <w:t>.</w:t>
      </w:r>
    </w:p>
    <w:p w14:paraId="49732112" w14:textId="77777777" w:rsidR="00AE1B84" w:rsidRPr="007E288C" w:rsidRDefault="00AE1B84" w:rsidP="00500117">
      <w:pPr>
        <w:spacing w:after="0" w:line="240" w:lineRule="auto"/>
        <w:jc w:val="both"/>
        <w:rPr>
          <w:rFonts w:ascii="Montserrat" w:eastAsia="Times New Roman" w:hAnsi="Montserrat" w:cs="Arial"/>
          <w:bCs/>
          <w:noProof/>
        </w:rPr>
      </w:pPr>
    </w:p>
    <w:p w14:paraId="10216842" w14:textId="0A20EFE1" w:rsidR="00AE1B84" w:rsidRDefault="00EE1185" w:rsidP="00AE1B84">
      <w:pPr>
        <w:spacing w:after="0" w:line="240" w:lineRule="auto"/>
        <w:jc w:val="center"/>
        <w:rPr>
          <w:rFonts w:ascii="Montserrat" w:eastAsia="Times New Roman" w:hAnsi="Montserrat" w:cs="Arial"/>
          <w:bCs/>
          <w:noProof/>
        </w:rPr>
      </w:pPr>
      <w:r w:rsidRPr="00EE1185">
        <w:rPr>
          <w:noProof/>
        </w:rPr>
        <w:drawing>
          <wp:inline distT="0" distB="0" distL="0" distR="0" wp14:anchorId="2C9F34A0" wp14:editId="720AD556">
            <wp:extent cx="2581275" cy="1287121"/>
            <wp:effectExtent l="0" t="0" r="0" b="889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a:blip r:embed="rId9"/>
                    <a:stretch>
                      <a:fillRect/>
                    </a:stretch>
                  </pic:blipFill>
                  <pic:spPr>
                    <a:xfrm>
                      <a:off x="0" y="0"/>
                      <a:ext cx="2593544" cy="1293239"/>
                    </a:xfrm>
                    <a:prstGeom prst="rect">
                      <a:avLst/>
                    </a:prstGeom>
                  </pic:spPr>
                </pic:pic>
              </a:graphicData>
            </a:graphic>
          </wp:inline>
        </w:drawing>
      </w:r>
    </w:p>
    <w:p w14:paraId="75BD9EFD" w14:textId="77777777" w:rsidR="00AE1B84" w:rsidRPr="007E288C" w:rsidRDefault="00AE1B84" w:rsidP="00AE1B84">
      <w:pPr>
        <w:spacing w:after="0" w:line="240" w:lineRule="auto"/>
        <w:jc w:val="both"/>
        <w:rPr>
          <w:rFonts w:ascii="Montserrat" w:eastAsia="Times New Roman" w:hAnsi="Montserrat" w:cs="Arial"/>
          <w:bCs/>
          <w:noProof/>
        </w:rPr>
      </w:pPr>
    </w:p>
    <w:p w14:paraId="0D208C52" w14:textId="6568207E" w:rsidR="00500117" w:rsidRPr="007E288C" w:rsidRDefault="00AE1B84" w:rsidP="00500117">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E</w:t>
      </w:r>
      <w:r w:rsidR="00500117" w:rsidRPr="007E288C">
        <w:rPr>
          <w:rFonts w:ascii="Montserrat" w:eastAsia="Times New Roman" w:hAnsi="Montserrat" w:cs="Arial"/>
          <w:bCs/>
          <w:noProof/>
        </w:rPr>
        <w:t>n la primera columna está el deporte y en la segunda, la preferencia como frecuencia absoluta.</w:t>
      </w:r>
      <w:r w:rsidRPr="007E288C">
        <w:rPr>
          <w:rFonts w:ascii="Montserrat" w:eastAsia="Times New Roman" w:hAnsi="Montserrat" w:cs="Arial"/>
          <w:bCs/>
          <w:noProof/>
        </w:rPr>
        <w:t xml:space="preserve"> </w:t>
      </w:r>
      <w:r w:rsidR="00500117" w:rsidRPr="007E288C">
        <w:rPr>
          <w:rFonts w:ascii="Montserrat" w:eastAsia="Times New Roman" w:hAnsi="Montserrat" w:cs="Arial"/>
          <w:bCs/>
          <w:noProof/>
        </w:rPr>
        <w:t>Sabes que la frecuencia absoluta es el número de veces que ocurre un valor o un dato y se simboliza con la letra “f”.</w:t>
      </w:r>
      <w:r w:rsidRPr="007E288C">
        <w:rPr>
          <w:rFonts w:ascii="Montserrat" w:eastAsia="Times New Roman" w:hAnsi="Montserrat" w:cs="Arial"/>
          <w:bCs/>
          <w:noProof/>
        </w:rPr>
        <w:t xml:space="preserve"> </w:t>
      </w:r>
      <w:r w:rsidR="00500117" w:rsidRPr="007E288C">
        <w:rPr>
          <w:rFonts w:ascii="Montserrat" w:eastAsia="Times New Roman" w:hAnsi="Montserrat" w:cs="Arial"/>
          <w:bCs/>
          <w:noProof/>
        </w:rPr>
        <w:t>Para visualizar la información, se construyó una gráfica de barras a partir de los datos de la tabla.</w:t>
      </w:r>
    </w:p>
    <w:p w14:paraId="71CE20F1" w14:textId="0BD2BB5C" w:rsidR="00500117" w:rsidRPr="007E288C" w:rsidRDefault="00500117" w:rsidP="002F630C">
      <w:pPr>
        <w:spacing w:after="0" w:line="240" w:lineRule="auto"/>
        <w:jc w:val="both"/>
        <w:rPr>
          <w:rFonts w:ascii="Montserrat" w:eastAsia="Times New Roman" w:hAnsi="Montserrat" w:cs="Arial"/>
          <w:bCs/>
          <w:noProof/>
        </w:rPr>
      </w:pPr>
    </w:p>
    <w:p w14:paraId="2E6A6B00" w14:textId="6E6DA89D" w:rsidR="00500117" w:rsidRDefault="007E288C" w:rsidP="00CD7A37">
      <w:pP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drawing>
          <wp:inline distT="0" distB="0" distL="0" distR="0" wp14:anchorId="52C8A8C3" wp14:editId="7DFFA9AF">
            <wp:extent cx="2447925" cy="1457600"/>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566" cy="1471082"/>
                    </a:xfrm>
                    <a:prstGeom prst="rect">
                      <a:avLst/>
                    </a:prstGeom>
                    <a:noFill/>
                    <a:ln>
                      <a:noFill/>
                    </a:ln>
                  </pic:spPr>
                </pic:pic>
              </a:graphicData>
            </a:graphic>
          </wp:inline>
        </w:drawing>
      </w:r>
    </w:p>
    <w:p w14:paraId="10E238B7" w14:textId="77777777" w:rsidR="00EE1185" w:rsidRDefault="00EE1185" w:rsidP="007E288C">
      <w:pPr>
        <w:spacing w:after="0" w:line="240" w:lineRule="auto"/>
        <w:jc w:val="both"/>
        <w:rPr>
          <w:rFonts w:ascii="Montserrat" w:eastAsia="Times New Roman" w:hAnsi="Montserrat" w:cs="Arial"/>
          <w:bCs/>
          <w:noProof/>
        </w:rPr>
      </w:pPr>
    </w:p>
    <w:p w14:paraId="126C6D68" w14:textId="541DA8D1" w:rsidR="007E288C" w:rsidRPr="007E288C" w:rsidRDefault="007E288C" w:rsidP="007E288C">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lastRenderedPageBreak/>
        <w:t xml:space="preserve">En esta gráfica de barras </w:t>
      </w:r>
      <w:r>
        <w:rPr>
          <w:rFonts w:ascii="Montserrat" w:eastAsia="Times New Roman" w:hAnsi="Montserrat" w:cs="Arial"/>
          <w:bCs/>
          <w:noProof/>
        </w:rPr>
        <w:t>puedes</w:t>
      </w:r>
      <w:r w:rsidRPr="007E288C">
        <w:rPr>
          <w:rFonts w:ascii="Montserrat" w:eastAsia="Times New Roman" w:hAnsi="Montserrat" w:cs="Arial"/>
          <w:bCs/>
          <w:noProof/>
        </w:rPr>
        <w:t xml:space="preserve"> observar que el deporte preferido por los alumnos es el béisbol y los de menor preferencia son el fútbol de salón y el básquetbol.</w:t>
      </w:r>
    </w:p>
    <w:p w14:paraId="64ADE8A0" w14:textId="77777777" w:rsidR="007E288C" w:rsidRPr="007E288C" w:rsidRDefault="007E288C" w:rsidP="007E288C">
      <w:pPr>
        <w:spacing w:after="0" w:line="240" w:lineRule="auto"/>
        <w:jc w:val="both"/>
        <w:rPr>
          <w:rFonts w:ascii="Montserrat" w:eastAsia="Times New Roman" w:hAnsi="Montserrat" w:cs="Arial"/>
          <w:bCs/>
          <w:noProof/>
        </w:rPr>
      </w:pPr>
    </w:p>
    <w:p w14:paraId="7EC224A7" w14:textId="77777777" w:rsidR="007E288C" w:rsidRPr="007E288C" w:rsidRDefault="007E288C" w:rsidP="007E288C">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La gráfica se compone de barras, las cuales corresponden al valor de la variable, y su altura está determinada por su frecuencia. En esta situación los datos están referidos al tipo de deporte.</w:t>
      </w:r>
    </w:p>
    <w:p w14:paraId="2C591BC6" w14:textId="6CF13547" w:rsidR="00500117" w:rsidRDefault="00500117" w:rsidP="002F630C">
      <w:pPr>
        <w:spacing w:after="0" w:line="240" w:lineRule="auto"/>
        <w:jc w:val="both"/>
        <w:rPr>
          <w:rFonts w:ascii="Montserrat" w:eastAsia="Times New Roman" w:hAnsi="Montserrat" w:cs="Arial"/>
          <w:bCs/>
          <w:noProof/>
        </w:rPr>
      </w:pPr>
    </w:p>
    <w:p w14:paraId="5F82BA55" w14:textId="14008457" w:rsidR="00EB6C1A" w:rsidRPr="00EB6C1A" w:rsidRDefault="00EB6C1A" w:rsidP="00EB6C1A">
      <w:pPr>
        <w:spacing w:after="0" w:line="240" w:lineRule="auto"/>
        <w:jc w:val="both"/>
        <w:rPr>
          <w:rFonts w:ascii="Montserrat" w:eastAsia="Times New Roman" w:hAnsi="Montserrat" w:cs="Arial"/>
          <w:bCs/>
          <w:noProof/>
        </w:rPr>
      </w:pPr>
      <w:r w:rsidRPr="00EB6C1A">
        <w:rPr>
          <w:rFonts w:ascii="Montserrat" w:eastAsia="Times New Roman" w:hAnsi="Montserrat" w:cs="Arial"/>
          <w:bCs/>
          <w:noProof/>
        </w:rPr>
        <w:t>Ahora anali</w:t>
      </w:r>
      <w:r>
        <w:rPr>
          <w:rFonts w:ascii="Montserrat" w:eastAsia="Times New Roman" w:hAnsi="Montserrat" w:cs="Arial"/>
          <w:bCs/>
          <w:noProof/>
        </w:rPr>
        <w:t>za</w:t>
      </w:r>
      <w:r w:rsidRPr="00EB6C1A">
        <w:rPr>
          <w:rFonts w:ascii="Montserrat" w:eastAsia="Times New Roman" w:hAnsi="Montserrat" w:cs="Arial"/>
          <w:bCs/>
          <w:noProof/>
        </w:rPr>
        <w:t xml:space="preserve"> un caso diferente al anterior, en el que los datos del eje horizontal son numéricos, estos también pueden presentarse mediante una gráfica de barras o de bastones.</w:t>
      </w:r>
    </w:p>
    <w:p w14:paraId="353329FE" w14:textId="77777777" w:rsidR="00EB6C1A" w:rsidRPr="00EB6C1A" w:rsidRDefault="00EB6C1A" w:rsidP="00EB6C1A">
      <w:pPr>
        <w:spacing w:after="0" w:line="240" w:lineRule="auto"/>
        <w:jc w:val="both"/>
        <w:rPr>
          <w:rFonts w:ascii="Montserrat" w:eastAsia="Times New Roman" w:hAnsi="Montserrat" w:cs="Arial"/>
          <w:bCs/>
          <w:noProof/>
        </w:rPr>
      </w:pPr>
    </w:p>
    <w:p w14:paraId="424C3B1D" w14:textId="412A36B7"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Se trata de las calificaciones que obtuvieron los estudiantes de un grupo en la clase de Ciencias.</w:t>
      </w:r>
    </w:p>
    <w:p w14:paraId="0184A0EE" w14:textId="77777777" w:rsidR="00F97C3E" w:rsidRPr="00F97C3E" w:rsidRDefault="00F97C3E" w:rsidP="00F97C3E">
      <w:pPr>
        <w:spacing w:after="0" w:line="240" w:lineRule="auto"/>
        <w:jc w:val="both"/>
        <w:rPr>
          <w:rFonts w:ascii="Montserrat" w:eastAsia="Times New Roman" w:hAnsi="Montserrat" w:cs="Arial"/>
          <w:bCs/>
          <w:noProof/>
        </w:rPr>
      </w:pPr>
    </w:p>
    <w:p w14:paraId="581E7252" w14:textId="3CE31269" w:rsid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¿Qué podemos observar en la gráfica?</w:t>
      </w:r>
    </w:p>
    <w:p w14:paraId="6E461484" w14:textId="118E0C02" w:rsidR="00F97C3E" w:rsidRDefault="00F97C3E" w:rsidP="00F97C3E">
      <w:pPr>
        <w:spacing w:after="0" w:line="240" w:lineRule="auto"/>
        <w:jc w:val="both"/>
        <w:rPr>
          <w:rFonts w:ascii="Montserrat" w:eastAsia="Times New Roman" w:hAnsi="Montserrat" w:cs="Arial"/>
          <w:bCs/>
          <w:noProof/>
        </w:rPr>
      </w:pPr>
    </w:p>
    <w:p w14:paraId="741881DD" w14:textId="2CBEA9DD" w:rsidR="00F97C3E" w:rsidRDefault="00EE1185" w:rsidP="00F97C3E">
      <w:pPr>
        <w:spacing w:after="0" w:line="240" w:lineRule="auto"/>
        <w:jc w:val="center"/>
        <w:rPr>
          <w:rFonts w:ascii="Montserrat" w:eastAsia="Times New Roman" w:hAnsi="Montserrat" w:cs="Arial"/>
          <w:bCs/>
          <w:noProof/>
        </w:rPr>
      </w:pPr>
      <w:r w:rsidRPr="00EE1185">
        <w:rPr>
          <w:noProof/>
        </w:rPr>
        <w:drawing>
          <wp:inline distT="0" distB="0" distL="0" distR="0" wp14:anchorId="29875E40" wp14:editId="1CBF7A99">
            <wp:extent cx="2952750" cy="1574379"/>
            <wp:effectExtent l="0" t="0" r="0" b="6985"/>
            <wp:docPr id="4" name="Imagen 4"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con confianza baja"/>
                    <pic:cNvPicPr/>
                  </pic:nvPicPr>
                  <pic:blipFill>
                    <a:blip r:embed="rId11"/>
                    <a:stretch>
                      <a:fillRect/>
                    </a:stretch>
                  </pic:blipFill>
                  <pic:spPr>
                    <a:xfrm>
                      <a:off x="0" y="0"/>
                      <a:ext cx="2958197" cy="1577283"/>
                    </a:xfrm>
                    <a:prstGeom prst="rect">
                      <a:avLst/>
                    </a:prstGeom>
                  </pic:spPr>
                </pic:pic>
              </a:graphicData>
            </a:graphic>
          </wp:inline>
        </w:drawing>
      </w:r>
    </w:p>
    <w:p w14:paraId="01433D41" w14:textId="77777777" w:rsidR="00F97C3E" w:rsidRPr="00F97C3E" w:rsidRDefault="00F97C3E" w:rsidP="00F97C3E">
      <w:pPr>
        <w:spacing w:after="0" w:line="240" w:lineRule="auto"/>
        <w:jc w:val="both"/>
        <w:rPr>
          <w:rFonts w:ascii="Montserrat" w:eastAsia="Times New Roman" w:hAnsi="Montserrat" w:cs="Arial"/>
          <w:bCs/>
          <w:noProof/>
        </w:rPr>
      </w:pPr>
    </w:p>
    <w:p w14:paraId="2314A5E8" w14:textId="3E201244"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 xml:space="preserve">Entre otras cosas, </w:t>
      </w:r>
      <w:r>
        <w:rPr>
          <w:rFonts w:ascii="Montserrat" w:eastAsia="Times New Roman" w:hAnsi="Montserrat" w:cs="Arial"/>
          <w:bCs/>
          <w:noProof/>
        </w:rPr>
        <w:t>puedes</w:t>
      </w:r>
      <w:r w:rsidRPr="00F97C3E">
        <w:rPr>
          <w:rFonts w:ascii="Montserrat" w:eastAsia="Times New Roman" w:hAnsi="Montserrat" w:cs="Arial"/>
          <w:bCs/>
          <w:noProof/>
        </w:rPr>
        <w:t xml:space="preserve"> ver que 8 de los 24 alumnos del grupo obtuvieron 7 de calificación. Asimismo, </w:t>
      </w:r>
      <w:r>
        <w:rPr>
          <w:rFonts w:ascii="Montserrat" w:eastAsia="Times New Roman" w:hAnsi="Montserrat" w:cs="Arial"/>
          <w:bCs/>
          <w:noProof/>
        </w:rPr>
        <w:t>notarás</w:t>
      </w:r>
      <w:r w:rsidRPr="00F97C3E">
        <w:rPr>
          <w:rFonts w:ascii="Montserrat" w:eastAsia="Times New Roman" w:hAnsi="Montserrat" w:cs="Arial"/>
          <w:bCs/>
          <w:noProof/>
        </w:rPr>
        <w:t xml:space="preserve"> que sólo una persona obtuvo calificación de 10 y que 2 no aprobaron.</w:t>
      </w:r>
    </w:p>
    <w:p w14:paraId="6A2D8CB8" w14:textId="77777777" w:rsidR="00F97C3E" w:rsidRPr="00F97C3E" w:rsidRDefault="00F97C3E" w:rsidP="00F97C3E">
      <w:pPr>
        <w:spacing w:after="0" w:line="240" w:lineRule="auto"/>
        <w:jc w:val="both"/>
        <w:rPr>
          <w:rFonts w:ascii="Montserrat" w:eastAsia="Times New Roman" w:hAnsi="Montserrat" w:cs="Arial"/>
          <w:bCs/>
          <w:noProof/>
        </w:rPr>
      </w:pPr>
    </w:p>
    <w:p w14:paraId="707C6E12" w14:textId="2074FB97"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 xml:space="preserve">También, se puede ver que la moda es la calificación 7. </w:t>
      </w:r>
      <w:r>
        <w:rPr>
          <w:rFonts w:ascii="Montserrat" w:eastAsia="Times New Roman" w:hAnsi="Montserrat" w:cs="Arial"/>
          <w:bCs/>
          <w:noProof/>
        </w:rPr>
        <w:t>Recuerda</w:t>
      </w:r>
      <w:r w:rsidRPr="00F97C3E">
        <w:rPr>
          <w:rFonts w:ascii="Montserrat" w:eastAsia="Times New Roman" w:hAnsi="Montserrat" w:cs="Arial"/>
          <w:bCs/>
          <w:noProof/>
        </w:rPr>
        <w:t xml:space="preserve"> que la moda es el dato más frecuente, en este ejemplo, </w:t>
      </w:r>
      <w:r w:rsidR="00B64823">
        <w:rPr>
          <w:rFonts w:ascii="Montserrat" w:eastAsia="Times New Roman" w:hAnsi="Montserrat" w:cs="Arial"/>
          <w:bCs/>
          <w:noProof/>
        </w:rPr>
        <w:t>se identifica</w:t>
      </w:r>
      <w:r w:rsidRPr="00F97C3E">
        <w:rPr>
          <w:rFonts w:ascii="Montserrat" w:eastAsia="Times New Roman" w:hAnsi="Montserrat" w:cs="Arial"/>
          <w:bCs/>
          <w:noProof/>
        </w:rPr>
        <w:t xml:space="preserve"> que 8 alumnos obtuvieron 7 de calificación, en este tipo de gráficas, la moda corresponde al dato cuyo bastón tiene mayor altura.</w:t>
      </w:r>
    </w:p>
    <w:p w14:paraId="709792B6" w14:textId="77777777" w:rsidR="00F97C3E" w:rsidRPr="00F97C3E" w:rsidRDefault="00F97C3E" w:rsidP="00F97C3E">
      <w:pPr>
        <w:spacing w:after="0" w:line="240" w:lineRule="auto"/>
        <w:jc w:val="both"/>
        <w:rPr>
          <w:rFonts w:ascii="Montserrat" w:eastAsia="Times New Roman" w:hAnsi="Montserrat" w:cs="Arial"/>
          <w:bCs/>
          <w:noProof/>
        </w:rPr>
      </w:pPr>
    </w:p>
    <w:p w14:paraId="01E438CC" w14:textId="6E6B44DC"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Otro concepto es el rango, que es la diferencia que</w:t>
      </w:r>
      <w:r w:rsidR="003965A0">
        <w:rPr>
          <w:rFonts w:ascii="Montserrat" w:eastAsia="Times New Roman" w:hAnsi="Montserrat" w:cs="Arial"/>
          <w:bCs/>
          <w:noProof/>
        </w:rPr>
        <w:t xml:space="preserve"> hay</w:t>
      </w:r>
      <w:r w:rsidRPr="00F97C3E">
        <w:rPr>
          <w:rFonts w:ascii="Montserrat" w:eastAsia="Times New Roman" w:hAnsi="Montserrat" w:cs="Arial"/>
          <w:bCs/>
          <w:noProof/>
        </w:rPr>
        <w:t xml:space="preserve"> entre el valor extremo mayor, en este caso 10 y el valor extremo menor, es decir, 5. De aquí se obtiene que el rango es 5.</w:t>
      </w:r>
    </w:p>
    <w:p w14:paraId="7C95C8F8" w14:textId="194BCCC1" w:rsidR="00CD7A37" w:rsidRDefault="00CD7A37" w:rsidP="002F630C">
      <w:pPr>
        <w:spacing w:after="0" w:line="240" w:lineRule="auto"/>
        <w:jc w:val="both"/>
        <w:rPr>
          <w:rFonts w:ascii="Montserrat" w:eastAsia="Times New Roman" w:hAnsi="Montserrat" w:cs="Arial"/>
          <w:bCs/>
          <w:noProof/>
        </w:rPr>
      </w:pPr>
    </w:p>
    <w:p w14:paraId="5C69267A" w14:textId="0B3A9114" w:rsidR="003965A0" w:rsidRDefault="003965A0" w:rsidP="003965A0">
      <w:pPr>
        <w:spacing w:after="0" w:line="240" w:lineRule="auto"/>
        <w:jc w:val="both"/>
        <w:rPr>
          <w:rFonts w:ascii="Montserrat" w:eastAsia="Times New Roman" w:hAnsi="Montserrat" w:cs="Arial"/>
          <w:bCs/>
          <w:noProof/>
        </w:rPr>
      </w:pPr>
      <w:r w:rsidRPr="003965A0">
        <w:rPr>
          <w:rFonts w:ascii="Montserrat" w:eastAsia="Times New Roman" w:hAnsi="Montserrat" w:cs="Arial"/>
          <w:bCs/>
          <w:noProof/>
        </w:rPr>
        <w:t>Otra forma de representar a los datos es a través de un polígono de frecuencias, que consiste en una gráfica de líneas, trazada sobre los extremos superiores de los segmentos o bastones, cuya altura coincide con la frecuencia.</w:t>
      </w:r>
    </w:p>
    <w:p w14:paraId="60DC7086" w14:textId="03D5B0BB" w:rsidR="00436D0E" w:rsidRDefault="00436D0E" w:rsidP="003965A0">
      <w:pPr>
        <w:spacing w:after="0" w:line="240" w:lineRule="auto"/>
        <w:jc w:val="both"/>
        <w:rPr>
          <w:rFonts w:ascii="Montserrat" w:eastAsia="Times New Roman" w:hAnsi="Montserrat" w:cs="Arial"/>
          <w:bCs/>
          <w:noProof/>
        </w:rPr>
      </w:pPr>
    </w:p>
    <w:p w14:paraId="37E9A690" w14:textId="77C7E1AF" w:rsidR="00436D0E" w:rsidRDefault="00EE1185" w:rsidP="00436D0E">
      <w:pPr>
        <w:spacing w:after="0" w:line="240" w:lineRule="auto"/>
        <w:jc w:val="center"/>
        <w:rPr>
          <w:rFonts w:ascii="Montserrat" w:eastAsia="Times New Roman" w:hAnsi="Montserrat" w:cs="Arial"/>
          <w:bCs/>
          <w:noProof/>
        </w:rPr>
      </w:pPr>
      <w:r w:rsidRPr="00EE1185">
        <w:rPr>
          <w:noProof/>
        </w:rPr>
        <w:lastRenderedPageBreak/>
        <w:drawing>
          <wp:inline distT="0" distB="0" distL="0" distR="0" wp14:anchorId="4A29ED56" wp14:editId="122AB7B5">
            <wp:extent cx="2428875" cy="1455231"/>
            <wp:effectExtent l="0" t="0" r="0" b="0"/>
            <wp:docPr id="5"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líneas&#10;&#10;Descripción generada automáticamente"/>
                    <pic:cNvPicPr/>
                  </pic:nvPicPr>
                  <pic:blipFill>
                    <a:blip r:embed="rId12"/>
                    <a:stretch>
                      <a:fillRect/>
                    </a:stretch>
                  </pic:blipFill>
                  <pic:spPr>
                    <a:xfrm>
                      <a:off x="0" y="0"/>
                      <a:ext cx="2436149" cy="1459589"/>
                    </a:xfrm>
                    <a:prstGeom prst="rect">
                      <a:avLst/>
                    </a:prstGeom>
                  </pic:spPr>
                </pic:pic>
              </a:graphicData>
            </a:graphic>
          </wp:inline>
        </w:drawing>
      </w:r>
    </w:p>
    <w:p w14:paraId="52405D78" w14:textId="0A4EAAF3" w:rsidR="00436D0E" w:rsidRDefault="00436D0E" w:rsidP="003965A0">
      <w:pPr>
        <w:spacing w:after="0" w:line="240" w:lineRule="auto"/>
        <w:jc w:val="both"/>
        <w:rPr>
          <w:rFonts w:ascii="Montserrat" w:eastAsia="Times New Roman" w:hAnsi="Montserrat" w:cs="Arial"/>
          <w:bCs/>
          <w:noProof/>
        </w:rPr>
      </w:pPr>
    </w:p>
    <w:p w14:paraId="2135C219" w14:textId="2B78A0C6" w:rsidR="003965A0" w:rsidRDefault="003965A0" w:rsidP="003965A0">
      <w:pPr>
        <w:spacing w:after="0" w:line="240" w:lineRule="auto"/>
        <w:jc w:val="both"/>
        <w:rPr>
          <w:rFonts w:ascii="Montserrat" w:eastAsia="Times New Roman" w:hAnsi="Montserrat" w:cs="Arial"/>
          <w:bCs/>
          <w:noProof/>
        </w:rPr>
      </w:pPr>
      <w:r w:rsidRPr="00AD24B6">
        <w:rPr>
          <w:rFonts w:ascii="Montserrat" w:eastAsia="Times New Roman" w:hAnsi="Montserrat" w:cs="Arial"/>
          <w:bCs/>
          <w:noProof/>
        </w:rPr>
        <w:t xml:space="preserve">Para trazar el polígono de frecuencias únicamente </w:t>
      </w:r>
      <w:r w:rsidR="00AD24B6" w:rsidRPr="00AD24B6">
        <w:rPr>
          <w:rFonts w:ascii="Montserrat" w:eastAsia="Times New Roman" w:hAnsi="Montserrat" w:cs="Arial"/>
          <w:bCs/>
          <w:noProof/>
        </w:rPr>
        <w:t>se han</w:t>
      </w:r>
      <w:r w:rsidRPr="00AD24B6">
        <w:rPr>
          <w:rFonts w:ascii="Montserrat" w:eastAsia="Times New Roman" w:hAnsi="Montserrat" w:cs="Arial"/>
          <w:bCs/>
          <w:noProof/>
        </w:rPr>
        <w:t xml:space="preserve"> colocado puntos en los extremos de los bastones o segmentos que indican las frecuencias de cada una de las calificaciones, después, </w:t>
      </w:r>
      <w:r w:rsidR="00AD24B6" w:rsidRPr="00AD24B6">
        <w:rPr>
          <w:rFonts w:ascii="Montserrat" w:eastAsia="Times New Roman" w:hAnsi="Montserrat" w:cs="Arial"/>
          <w:bCs/>
          <w:noProof/>
        </w:rPr>
        <w:t>se unen</w:t>
      </w:r>
      <w:r w:rsidRPr="00AD24B6">
        <w:rPr>
          <w:rFonts w:ascii="Montserrat" w:eastAsia="Times New Roman" w:hAnsi="Montserrat" w:cs="Arial"/>
          <w:bCs/>
          <w:noProof/>
        </w:rPr>
        <w:t xml:space="preserve"> estos puntos a través de segmentos. El resultado es la gráfica de color verde a la cual se le conoce como polígono de frecuencias.</w:t>
      </w:r>
    </w:p>
    <w:p w14:paraId="0BFAC8EE" w14:textId="436E4C6C" w:rsidR="00CD7A37" w:rsidRPr="00AD24B6" w:rsidRDefault="00CD7A37" w:rsidP="00344BF3">
      <w:pPr>
        <w:spacing w:after="0" w:line="240" w:lineRule="auto"/>
        <w:jc w:val="both"/>
        <w:rPr>
          <w:rFonts w:ascii="Montserrat" w:eastAsia="Times New Roman" w:hAnsi="Montserrat" w:cs="Arial"/>
          <w:bCs/>
          <w:noProof/>
        </w:rPr>
      </w:pPr>
    </w:p>
    <w:p w14:paraId="1AF577D6" w14:textId="4E1E7F15"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r w:rsidRPr="00344BF3">
        <w:rPr>
          <w:rFonts w:ascii="Montserrat" w:eastAsia="Times New Roman" w:hAnsi="Montserrat" w:cs="Arial"/>
          <w:bCs/>
          <w:noProof/>
        </w:rPr>
        <w:t xml:space="preserve">Si </w:t>
      </w:r>
      <w:r>
        <w:rPr>
          <w:rFonts w:ascii="Montserrat" w:eastAsia="Times New Roman" w:hAnsi="Montserrat" w:cs="Arial"/>
          <w:bCs/>
          <w:noProof/>
        </w:rPr>
        <w:t>borras</w:t>
      </w:r>
      <w:r w:rsidRPr="00344BF3">
        <w:rPr>
          <w:rFonts w:ascii="Montserrat" w:eastAsia="Times New Roman" w:hAnsi="Montserrat" w:cs="Arial"/>
          <w:bCs/>
          <w:noProof/>
        </w:rPr>
        <w:t xml:space="preserve"> los segmentos o bastones que se levantan en el eje horizontal, y sólo dejas los puntos en los extremos que indican las frecuencias, al unir estos con líneas, </w:t>
      </w:r>
      <w:r>
        <w:rPr>
          <w:rFonts w:ascii="Montserrat" w:eastAsia="Times New Roman" w:hAnsi="Montserrat" w:cs="Arial"/>
          <w:bCs/>
          <w:noProof/>
        </w:rPr>
        <w:t>se obtiene</w:t>
      </w:r>
      <w:r w:rsidRPr="00344BF3">
        <w:rPr>
          <w:rFonts w:ascii="Montserrat" w:eastAsia="Times New Roman" w:hAnsi="Montserrat" w:cs="Arial"/>
          <w:bCs/>
          <w:noProof/>
        </w:rPr>
        <w:t xml:space="preserve"> la figura de la derecha donde se encuentra marcado con verde el polígono de frecuencias.</w:t>
      </w:r>
    </w:p>
    <w:p w14:paraId="6556D512" w14:textId="4F38EDAD"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5602F364" w14:textId="1CF8A451" w:rsidR="00344BF3" w:rsidRDefault="00EE1185" w:rsidP="00344BF3">
      <w:pPr>
        <w:pBdr>
          <w:top w:val="nil"/>
          <w:left w:val="nil"/>
          <w:bottom w:val="nil"/>
          <w:right w:val="nil"/>
          <w:between w:val="nil"/>
        </w:pBdr>
        <w:spacing w:after="0" w:line="240" w:lineRule="auto"/>
        <w:jc w:val="center"/>
        <w:rPr>
          <w:rFonts w:ascii="Montserrat" w:eastAsia="Times New Roman" w:hAnsi="Montserrat" w:cs="Arial"/>
          <w:bCs/>
          <w:noProof/>
        </w:rPr>
      </w:pPr>
      <w:r w:rsidRPr="00EE1185">
        <w:rPr>
          <w:noProof/>
        </w:rPr>
        <w:drawing>
          <wp:inline distT="0" distB="0" distL="0" distR="0" wp14:anchorId="09C47193" wp14:editId="392A42FA">
            <wp:extent cx="2705100" cy="1868655"/>
            <wp:effectExtent l="0" t="0" r="0" b="0"/>
            <wp:docPr id="6" name="Imagen 6"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líneas&#10;&#10;Descripción generada automáticamente"/>
                    <pic:cNvPicPr/>
                  </pic:nvPicPr>
                  <pic:blipFill>
                    <a:blip r:embed="rId13"/>
                    <a:stretch>
                      <a:fillRect/>
                    </a:stretch>
                  </pic:blipFill>
                  <pic:spPr>
                    <a:xfrm>
                      <a:off x="0" y="0"/>
                      <a:ext cx="2714334" cy="1875034"/>
                    </a:xfrm>
                    <a:prstGeom prst="rect">
                      <a:avLst/>
                    </a:prstGeom>
                  </pic:spPr>
                </pic:pic>
              </a:graphicData>
            </a:graphic>
          </wp:inline>
        </w:drawing>
      </w:r>
    </w:p>
    <w:p w14:paraId="5EEE5CAD" w14:textId="77777777" w:rsidR="00344BF3" w:rsidRP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560315DF" w14:textId="49C3A9BC"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r w:rsidRPr="00344BF3">
        <w:rPr>
          <w:rFonts w:ascii="Montserrat" w:eastAsia="Times New Roman" w:hAnsi="Montserrat" w:cs="Arial"/>
          <w:bCs/>
          <w:noProof/>
        </w:rPr>
        <w:t>De esta forma también se puede presentar la información de las calificaciones que obtuvieron los estudiantes en la asignatura de Ciencias. En el polígono de frecuencias también se puede observar cuál es la calificación que tuvo mayor frecuencia, cuál tuvo menor frecuencia, así como cuántos alumnos reprobaron la asignatura.</w:t>
      </w:r>
    </w:p>
    <w:p w14:paraId="72536DFB" w14:textId="77777777" w:rsidR="00344BF3" w:rsidRP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6FCEF1F8" w14:textId="4F6AF0A4" w:rsidR="00CD7A37" w:rsidRPr="00AD24B6" w:rsidRDefault="00344BF3" w:rsidP="00344BF3">
      <w:pPr>
        <w:spacing w:after="0" w:line="240" w:lineRule="auto"/>
        <w:jc w:val="both"/>
        <w:rPr>
          <w:rFonts w:ascii="Montserrat" w:eastAsia="Times New Roman" w:hAnsi="Montserrat" w:cs="Arial"/>
          <w:bCs/>
          <w:noProof/>
        </w:rPr>
      </w:pPr>
      <w:r w:rsidRPr="00344BF3">
        <w:rPr>
          <w:rFonts w:ascii="Montserrat" w:eastAsia="Times New Roman" w:hAnsi="Montserrat" w:cs="Arial"/>
          <w:bCs/>
          <w:noProof/>
        </w:rPr>
        <w:t>En ciertas ocasiones es más conveniente presentar la información mediante polígonos de frecuencia, que, en gráficas de barras, como, por ejemplo, cuando se busca comparar dos conjuntos de datos, como se explica más adelante.</w:t>
      </w:r>
    </w:p>
    <w:p w14:paraId="06D5D70C" w14:textId="77777777" w:rsidR="00500117" w:rsidRPr="00AD24B6" w:rsidRDefault="00500117"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044295F6" w14:textId="097FBDFC" w:rsidR="00BA2F1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Retom</w:t>
      </w:r>
      <w:r>
        <w:rPr>
          <w:rFonts w:ascii="Montserrat" w:eastAsia="Times New Roman" w:hAnsi="Montserrat" w:cs="Arial"/>
          <w:bCs/>
          <w:noProof/>
        </w:rPr>
        <w:t>ando</w:t>
      </w:r>
      <w:r w:rsidRPr="00317286">
        <w:rPr>
          <w:rFonts w:ascii="Montserrat" w:eastAsia="Times New Roman" w:hAnsi="Montserrat" w:cs="Arial"/>
          <w:bCs/>
          <w:noProof/>
        </w:rPr>
        <w:t xml:space="preserve"> el problema del inicio:</w:t>
      </w:r>
    </w:p>
    <w:p w14:paraId="52054462" w14:textId="5D96FBB1" w:rsidR="00BA2F1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En una tienda vende una nueva bebida.</w:t>
      </w:r>
      <w:r>
        <w:rPr>
          <w:rFonts w:ascii="Montserrat" w:eastAsia="Times New Roman" w:hAnsi="Montserrat" w:cs="Arial"/>
          <w:bCs/>
          <w:noProof/>
        </w:rPr>
        <w:t xml:space="preserve"> </w:t>
      </w:r>
      <w:r w:rsidRPr="00317286">
        <w:rPr>
          <w:rFonts w:ascii="Montserrat" w:eastAsia="Times New Roman" w:hAnsi="Montserrat" w:cs="Arial"/>
          <w:bCs/>
          <w:noProof/>
        </w:rPr>
        <w:t>Se registr</w:t>
      </w:r>
      <w:r>
        <w:rPr>
          <w:rFonts w:ascii="Montserrat" w:eastAsia="Times New Roman" w:hAnsi="Montserrat" w:cs="Arial"/>
          <w:bCs/>
          <w:noProof/>
        </w:rPr>
        <w:t>aro</w:t>
      </w:r>
      <w:r w:rsidRPr="00317286">
        <w:rPr>
          <w:rFonts w:ascii="Montserrat" w:eastAsia="Times New Roman" w:hAnsi="Montserrat" w:cs="Arial"/>
          <w:bCs/>
          <w:noProof/>
        </w:rPr>
        <w:t>n las ventas diarias de este nuevo producto durante 48 días.</w:t>
      </w:r>
    </w:p>
    <w:p w14:paraId="10F2FC68" w14:textId="77777777" w:rsidR="00BA2F16" w:rsidRDefault="00BA2F1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786F2080" w14:textId="2F1D4529" w:rsid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Y se plantea la pregunta: ¿En qué cantidad le conviene al dueño abastecer la tienda?</w:t>
      </w:r>
    </w:p>
    <w:p w14:paraId="07705D5B" w14:textId="77777777" w:rsidR="00317286" w:rsidRP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5E3BF486" w14:textId="1FDD75F2" w:rsidR="00BA2F1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Una manera de dar respuesta a la pregunta es organizar esta información en un histograma y en un polígono de frecuencias.</w:t>
      </w:r>
    </w:p>
    <w:p w14:paraId="29A6DBB1" w14:textId="348F80AE" w:rsidR="00BA2F16" w:rsidRDefault="00EE1185" w:rsidP="00BA2F16">
      <w:pPr>
        <w:pBdr>
          <w:top w:val="nil"/>
          <w:left w:val="nil"/>
          <w:bottom w:val="nil"/>
          <w:right w:val="nil"/>
          <w:between w:val="nil"/>
        </w:pBdr>
        <w:spacing w:after="0" w:line="240" w:lineRule="auto"/>
        <w:jc w:val="center"/>
        <w:rPr>
          <w:rFonts w:ascii="Montserrat" w:eastAsia="Times New Roman" w:hAnsi="Montserrat" w:cs="Arial"/>
          <w:bCs/>
          <w:noProof/>
        </w:rPr>
      </w:pPr>
      <w:r w:rsidRPr="00EE1185">
        <w:rPr>
          <w:noProof/>
        </w:rPr>
        <w:drawing>
          <wp:inline distT="0" distB="0" distL="0" distR="0" wp14:anchorId="00485753" wp14:editId="52CD0FA1">
            <wp:extent cx="2581275" cy="1472459"/>
            <wp:effectExtent l="0" t="0" r="0" b="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a:blip r:embed="rId14"/>
                    <a:stretch>
                      <a:fillRect/>
                    </a:stretch>
                  </pic:blipFill>
                  <pic:spPr>
                    <a:xfrm>
                      <a:off x="0" y="0"/>
                      <a:ext cx="2590124" cy="1477507"/>
                    </a:xfrm>
                    <a:prstGeom prst="rect">
                      <a:avLst/>
                    </a:prstGeom>
                  </pic:spPr>
                </pic:pic>
              </a:graphicData>
            </a:graphic>
          </wp:inline>
        </w:drawing>
      </w:r>
    </w:p>
    <w:p w14:paraId="169F28CB" w14:textId="72EC9E61" w:rsidR="00BA2F16" w:rsidRDefault="00BA2F1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188CFA06" w14:textId="34F19713"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Observa que el rango de estos datos es 38. Esto quiere decir que puede haber hasta 39 datos diferentes en este conjunto. Construir una gráfica de barras con esa cantidad de datos diferentes llevaría a la posibilidad de tener hasta 39 barras, lo cual puede dificultar el análisis. Por ello, es importante determinar una manera más eficiente de presentar esa información.</w:t>
      </w:r>
    </w:p>
    <w:p w14:paraId="333D7AC9" w14:textId="77777777" w:rsidR="00BA2F16" w:rsidRP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0B641BED" w14:textId="09867673" w:rsidR="0031728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Una manera es presentar la información en un histograma y un polígono de frecuencias. Para trazar el polígono de frecuencias se construirá primero, un histograma de frecuencias, ¿Sabe</w:t>
      </w:r>
      <w:r>
        <w:rPr>
          <w:rFonts w:ascii="Montserrat" w:eastAsia="Times New Roman" w:hAnsi="Montserrat" w:cs="Arial"/>
          <w:bCs/>
          <w:noProof/>
        </w:rPr>
        <w:t>s</w:t>
      </w:r>
      <w:r w:rsidRPr="00BA2F16">
        <w:rPr>
          <w:rFonts w:ascii="Montserrat" w:eastAsia="Times New Roman" w:hAnsi="Montserrat" w:cs="Arial"/>
          <w:bCs/>
          <w:noProof/>
        </w:rPr>
        <w:t xml:space="preserve"> que es un histograma? ¿Cómo se encuentran los intervalos de clase? ¿Cuál debe ser el tamaño del intervalo?</w:t>
      </w:r>
    </w:p>
    <w:p w14:paraId="2594E1D5" w14:textId="5BA85DCD" w:rsid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663C9977" w14:textId="2D05FF2B"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 xml:space="preserve">Antes de iniciar el procedimiento para construir un histograma, </w:t>
      </w:r>
      <w:r w:rsidR="005D0D91">
        <w:rPr>
          <w:rFonts w:ascii="Montserrat" w:eastAsia="Times New Roman" w:hAnsi="Montserrat" w:cs="Arial"/>
          <w:bCs/>
          <w:noProof/>
        </w:rPr>
        <w:t>se explicarán algunos</w:t>
      </w:r>
      <w:r w:rsidRPr="00BA2F16">
        <w:rPr>
          <w:rFonts w:ascii="Montserrat" w:eastAsia="Times New Roman" w:hAnsi="Montserrat" w:cs="Arial"/>
          <w:bCs/>
          <w:noProof/>
        </w:rPr>
        <w:t xml:space="preserve"> conceptos importantes.</w:t>
      </w:r>
    </w:p>
    <w:p w14:paraId="533489BD" w14:textId="77777777" w:rsidR="00BA2F16" w:rsidRP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3DD84DA9" w14:textId="705B1F1E"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Rec</w:t>
      </w:r>
      <w:r w:rsidR="005D0D91">
        <w:rPr>
          <w:rFonts w:ascii="Montserrat" w:eastAsia="Times New Roman" w:hAnsi="Montserrat" w:cs="Arial"/>
          <w:bCs/>
          <w:noProof/>
        </w:rPr>
        <w:t>uerda</w:t>
      </w:r>
      <w:r w:rsidRPr="00BA2F16">
        <w:rPr>
          <w:rFonts w:ascii="Montserrat" w:eastAsia="Times New Roman" w:hAnsi="Montserrat" w:cs="Arial"/>
          <w:bCs/>
          <w:noProof/>
        </w:rPr>
        <w:t xml:space="preserve"> que el rango se obtiene restando el dato menor de un conjunto de datos o variables, del dato mayor de este conjunto.</w:t>
      </w:r>
    </w:p>
    <w:p w14:paraId="72C5AF84" w14:textId="77777777" w:rsidR="005D0D91" w:rsidRPr="00BA2F16"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2E2827A9" w14:textId="72997059"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Los intervalos de clase son los grupos que aglutinan las variables en un número fijo de datos.</w:t>
      </w:r>
    </w:p>
    <w:p w14:paraId="0377ED96" w14:textId="77777777" w:rsidR="005D0D91" w:rsidRPr="00BA2F16"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7691A583" w14:textId="3D4A539F" w:rsidR="005D0D91"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El tamaño del intervalo es precisamente, ese número fijo de datos o variables que contiene.</w:t>
      </w:r>
    </w:p>
    <w:p w14:paraId="0787F9E9" w14:textId="068B203D" w:rsidR="005D0D91"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2260674E" w14:textId="4AE8333F" w:rsidR="005D0D91" w:rsidRDefault="00EE1185" w:rsidP="005D0D91">
      <w:pPr>
        <w:pBdr>
          <w:top w:val="nil"/>
          <w:left w:val="nil"/>
          <w:bottom w:val="nil"/>
          <w:right w:val="nil"/>
          <w:between w:val="nil"/>
        </w:pBdr>
        <w:spacing w:after="0" w:line="240" w:lineRule="auto"/>
        <w:jc w:val="center"/>
        <w:rPr>
          <w:rFonts w:ascii="Montserrat" w:eastAsia="Times New Roman" w:hAnsi="Montserrat" w:cs="Arial"/>
          <w:bCs/>
          <w:noProof/>
        </w:rPr>
      </w:pPr>
      <w:r w:rsidRPr="00EE1185">
        <w:rPr>
          <w:noProof/>
        </w:rPr>
        <w:drawing>
          <wp:inline distT="0" distB="0" distL="0" distR="0" wp14:anchorId="4902DEEA" wp14:editId="29E896EF">
            <wp:extent cx="2476500" cy="1774101"/>
            <wp:effectExtent l="0" t="0" r="0" b="0"/>
            <wp:docPr id="8" name="Imagen 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10;&#10;Descripción generada automáticamente"/>
                    <pic:cNvPicPr/>
                  </pic:nvPicPr>
                  <pic:blipFill>
                    <a:blip r:embed="rId15"/>
                    <a:stretch>
                      <a:fillRect/>
                    </a:stretch>
                  </pic:blipFill>
                  <pic:spPr>
                    <a:xfrm>
                      <a:off x="0" y="0"/>
                      <a:ext cx="2483598" cy="1779186"/>
                    </a:xfrm>
                    <a:prstGeom prst="rect">
                      <a:avLst/>
                    </a:prstGeom>
                  </pic:spPr>
                </pic:pic>
              </a:graphicData>
            </a:graphic>
          </wp:inline>
        </w:drawing>
      </w:r>
    </w:p>
    <w:p w14:paraId="070913A7" w14:textId="77777777" w:rsidR="005D0D91"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65236EDE" w14:textId="64F244E8" w:rsidR="00317286" w:rsidRDefault="005D0D91" w:rsidP="00B5046A">
      <w:pPr>
        <w:pBdr>
          <w:top w:val="nil"/>
          <w:left w:val="nil"/>
          <w:bottom w:val="nil"/>
          <w:right w:val="nil"/>
          <w:between w:val="nil"/>
        </w:pBdr>
        <w:spacing w:after="0" w:line="240" w:lineRule="auto"/>
        <w:jc w:val="both"/>
        <w:rPr>
          <w:rFonts w:ascii="Montserrat" w:eastAsia="Times New Roman" w:hAnsi="Montserrat" w:cs="Arial"/>
          <w:bCs/>
          <w:noProof/>
        </w:rPr>
      </w:pPr>
      <w:r>
        <w:rPr>
          <w:rFonts w:ascii="Montserrat" w:eastAsia="Times New Roman" w:hAnsi="Montserrat" w:cs="Arial"/>
          <w:bCs/>
          <w:noProof/>
        </w:rPr>
        <w:t>Puedes</w:t>
      </w:r>
      <w:r w:rsidR="00BA2F16" w:rsidRPr="00BA2F16">
        <w:rPr>
          <w:rFonts w:ascii="Montserrat" w:eastAsia="Times New Roman" w:hAnsi="Montserrat" w:cs="Arial"/>
          <w:bCs/>
          <w:noProof/>
        </w:rPr>
        <w:t xml:space="preserve"> ahora, revisar el procedimiento para construir un histograma de frecuencias</w:t>
      </w:r>
      <w:r>
        <w:rPr>
          <w:rFonts w:ascii="Montserrat" w:eastAsia="Times New Roman" w:hAnsi="Montserrat" w:cs="Arial"/>
          <w:bCs/>
          <w:noProof/>
        </w:rPr>
        <w:t>.</w:t>
      </w:r>
    </w:p>
    <w:p w14:paraId="777B4425" w14:textId="4EF24916" w:rsidR="00317286" w:rsidRDefault="00317286"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085CD193" w14:textId="155BA646"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El procedimiento para trazar un histograma de frecuencias es el siguiente</w:t>
      </w:r>
      <w:r>
        <w:rPr>
          <w:rFonts w:ascii="Montserrat" w:eastAsia="Times New Roman" w:hAnsi="Montserrat" w:cs="Arial"/>
          <w:bCs/>
          <w:noProof/>
        </w:rPr>
        <w:t>:</w:t>
      </w:r>
    </w:p>
    <w:p w14:paraId="78068665" w14:textId="77777777" w:rsidR="00B5046A" w:rsidRP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6BE09EE2" w14:textId="328E4090"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Primero, calcula</w:t>
      </w:r>
      <w:r>
        <w:rPr>
          <w:rFonts w:ascii="Montserrat" w:eastAsia="Times New Roman" w:hAnsi="Montserrat" w:cs="Arial"/>
          <w:bCs/>
          <w:noProof/>
        </w:rPr>
        <w:t>s</w:t>
      </w:r>
      <w:r w:rsidRPr="00B5046A">
        <w:rPr>
          <w:rFonts w:ascii="Montserrat" w:eastAsia="Times New Roman" w:hAnsi="Montserrat" w:cs="Arial"/>
          <w:bCs/>
          <w:noProof/>
        </w:rPr>
        <w:t xml:space="preserve"> el rango, este número ya lo habías obtenido antes restando el dato mayor menos el dato menor y resultó 38.</w:t>
      </w:r>
    </w:p>
    <w:p w14:paraId="164F986D" w14:textId="77777777" w:rsidR="00B5046A" w:rsidRP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1551D29C" w14:textId="3D696861"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El número de intervalos de clase que lleva el histograma corresponde al número de barras que lo compondrán, en este caso se decidió que fueran 8, porque se piensa que es un número adecuado de intervalos para permitir el análisis de la información.</w:t>
      </w:r>
    </w:p>
    <w:p w14:paraId="28F440DF" w14:textId="77777777"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233C43EE" w14:textId="7F0975AC" w:rsidR="00B5046A" w:rsidRP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El número de intervalos no debe ser tan pequeño, porque ocultaría información, ni tan grande que no valga la pena agrupar los datos.</w:t>
      </w:r>
    </w:p>
    <w:p w14:paraId="3FEA9E65" w14:textId="26CB5485" w:rsidR="00317286" w:rsidRDefault="00317286"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51C2A57A" w14:textId="68F6F998"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 xml:space="preserve">El número de intervalos es </w:t>
      </w:r>
      <w:r>
        <w:rPr>
          <w:rFonts w:ascii="Montserrat" w:eastAsia="Times New Roman" w:hAnsi="Montserrat" w:cs="Arial"/>
          <w:bCs/>
          <w:noProof/>
        </w:rPr>
        <w:t>tú</w:t>
      </w:r>
      <w:r w:rsidRPr="00B5046A">
        <w:rPr>
          <w:rFonts w:ascii="Montserrat" w:eastAsia="Times New Roman" w:hAnsi="Montserrat" w:cs="Arial"/>
          <w:bCs/>
          <w:noProof/>
        </w:rPr>
        <w:t xml:space="preserve"> decisión, no así el tamaño del intervalo, el cual se obtiene dividiendo el rango entre el número de intervalos. En este caso, 38 entre 8, que resulta 4 punto 75, pero como el tamaño del intervalo no puede ser un número decimal, este número se redondea a 5, que finalmente será el tamaño del intervalo.</w:t>
      </w:r>
    </w:p>
    <w:p w14:paraId="65D22B43" w14:textId="77777777"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18FE106F" w14:textId="791AC936" w:rsidR="00B5046A" w:rsidRDefault="003D250D" w:rsidP="00B5046A">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drawing>
          <wp:inline distT="0" distB="0" distL="0" distR="0" wp14:anchorId="13A61840" wp14:editId="375432C4">
            <wp:extent cx="2350612" cy="1276350"/>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Aplicación&#10;&#10;Descripción generada automáticamente"/>
                    <pic:cNvPicPr/>
                  </pic:nvPicPr>
                  <pic:blipFill>
                    <a:blip r:embed="rId16"/>
                    <a:stretch>
                      <a:fillRect/>
                    </a:stretch>
                  </pic:blipFill>
                  <pic:spPr>
                    <a:xfrm>
                      <a:off x="0" y="0"/>
                      <a:ext cx="2370578" cy="1287191"/>
                    </a:xfrm>
                    <a:prstGeom prst="rect">
                      <a:avLst/>
                    </a:prstGeom>
                  </pic:spPr>
                </pic:pic>
              </a:graphicData>
            </a:graphic>
          </wp:inline>
        </w:drawing>
      </w:r>
    </w:p>
    <w:p w14:paraId="2A79D257" w14:textId="1E8725BB" w:rsid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4D48C1E3" w14:textId="21955BE1" w:rsid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r w:rsidRPr="00261212">
        <w:rPr>
          <w:rFonts w:ascii="Montserrat" w:eastAsia="Times New Roman" w:hAnsi="Montserrat" w:cs="Arial"/>
          <w:bCs/>
          <w:noProof/>
        </w:rPr>
        <w:t>Un concepto importante para trazar el histograma es el intervalo de clase. Todo intervalo de clase tiene dos números, al primero se le conoce como límite inferior y al segundo, como límite superior. En este intervalo, el límite inferior es 59 y el límite superior es 64.</w:t>
      </w:r>
    </w:p>
    <w:p w14:paraId="79F292CA" w14:textId="57457601" w:rsid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1ECCEB51" w14:textId="0E8CA6C0" w:rsidR="00261212" w:rsidRDefault="003D250D" w:rsidP="00261212">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drawing>
          <wp:inline distT="0" distB="0" distL="0" distR="0" wp14:anchorId="44E5CFEB" wp14:editId="4AC078B5">
            <wp:extent cx="2581275" cy="1150752"/>
            <wp:effectExtent l="0" t="0" r="0" b="0"/>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7"/>
                    <a:stretch>
                      <a:fillRect/>
                    </a:stretch>
                  </pic:blipFill>
                  <pic:spPr>
                    <a:xfrm>
                      <a:off x="0" y="0"/>
                      <a:ext cx="2599128" cy="1158711"/>
                    </a:xfrm>
                    <a:prstGeom prst="rect">
                      <a:avLst/>
                    </a:prstGeom>
                  </pic:spPr>
                </pic:pic>
              </a:graphicData>
            </a:graphic>
          </wp:inline>
        </w:drawing>
      </w:r>
    </w:p>
    <w:p w14:paraId="3F2124E6" w14:textId="77777777" w:rsidR="00261212"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41BF2D68" w14:textId="3EDB2929" w:rsidR="00317286"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r w:rsidRPr="00261212">
        <w:rPr>
          <w:rFonts w:ascii="Montserrat" w:eastAsia="Times New Roman" w:hAnsi="Montserrat" w:cs="Arial"/>
          <w:bCs/>
          <w:noProof/>
        </w:rPr>
        <w:t xml:space="preserve">El ejemplo presenta un intervalo de tamaño 5, ya que, si </w:t>
      </w:r>
      <w:r>
        <w:rPr>
          <w:rFonts w:ascii="Montserrat" w:eastAsia="Times New Roman" w:hAnsi="Montserrat" w:cs="Arial"/>
          <w:bCs/>
          <w:noProof/>
        </w:rPr>
        <w:t>realizas</w:t>
      </w:r>
      <w:r w:rsidRPr="00261212">
        <w:rPr>
          <w:rFonts w:ascii="Montserrat" w:eastAsia="Times New Roman" w:hAnsi="Montserrat" w:cs="Arial"/>
          <w:bCs/>
          <w:noProof/>
        </w:rPr>
        <w:t xml:space="preserve"> la diferencia entre sus límites, se obtiene 5.</w:t>
      </w:r>
    </w:p>
    <w:p w14:paraId="71CA0BBD" w14:textId="6F313BC2" w:rsidR="00261212"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6BAB6F68" w14:textId="224B15A4"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 xml:space="preserve">Teniendo el número de intervalos y el tamaño, </w:t>
      </w:r>
      <w:r>
        <w:rPr>
          <w:rFonts w:ascii="Montserrat" w:eastAsia="Times New Roman" w:hAnsi="Montserrat" w:cs="Arial"/>
          <w:bCs/>
          <w:noProof/>
        </w:rPr>
        <w:t>puedes</w:t>
      </w:r>
      <w:r w:rsidRPr="00806001">
        <w:rPr>
          <w:rFonts w:ascii="Montserrat" w:eastAsia="Times New Roman" w:hAnsi="Montserrat" w:cs="Arial"/>
          <w:bCs/>
          <w:noProof/>
        </w:rPr>
        <w:t xml:space="preserve"> verter la información en una tabla donde se observan los 8 intervalos y el tamaño de la clase que es 5.</w:t>
      </w:r>
    </w:p>
    <w:p w14:paraId="1B8DFC56" w14:textId="77777777"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01EFD421" w14:textId="55C98EE2" w:rsidR="00806001" w:rsidRDefault="003D250D" w:rsidP="00806001">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drawing>
          <wp:inline distT="0" distB="0" distL="0" distR="0" wp14:anchorId="307B6818" wp14:editId="2DB80E74">
            <wp:extent cx="2809875" cy="1552661"/>
            <wp:effectExtent l="0" t="0" r="0" b="9525"/>
            <wp:docPr id="11"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pic:nvPicPr>
                  <pic:blipFill>
                    <a:blip r:embed="rId18"/>
                    <a:stretch>
                      <a:fillRect/>
                    </a:stretch>
                  </pic:blipFill>
                  <pic:spPr>
                    <a:xfrm>
                      <a:off x="0" y="0"/>
                      <a:ext cx="2816674" cy="1556418"/>
                    </a:xfrm>
                    <a:prstGeom prst="rect">
                      <a:avLst/>
                    </a:prstGeom>
                  </pic:spPr>
                </pic:pic>
              </a:graphicData>
            </a:graphic>
          </wp:inline>
        </w:drawing>
      </w:r>
    </w:p>
    <w:p w14:paraId="06E601CB" w14:textId="77777777"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0D2EA6D1" w14:textId="4558E7F1"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 xml:space="preserve">Esto se puede verificar en cualquier intervalo, por ejemplo, en el primero, si </w:t>
      </w:r>
      <w:r>
        <w:rPr>
          <w:rFonts w:ascii="Montserrat" w:eastAsia="Times New Roman" w:hAnsi="Montserrat" w:cs="Arial"/>
          <w:bCs/>
          <w:noProof/>
        </w:rPr>
        <w:t>restas</w:t>
      </w:r>
      <w:r w:rsidRPr="00806001">
        <w:rPr>
          <w:rFonts w:ascii="Montserrat" w:eastAsia="Times New Roman" w:hAnsi="Montserrat" w:cs="Arial"/>
          <w:bCs/>
          <w:noProof/>
        </w:rPr>
        <w:t xml:space="preserve"> 64 menos 59 el resultado es 5; o en el cuarto intervalo donde 79 menos 74 es igual a 5, y así para todos.</w:t>
      </w:r>
    </w:p>
    <w:p w14:paraId="7EC6EB87" w14:textId="77777777" w:rsidR="00806001" w:rsidRP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51C26A1B" w14:textId="77777777" w:rsidR="00806001" w:rsidRP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La columna de la tabla que corresponde a la frecuencia, contiene el número de veces que se repiten las cantidades de la bebida vendidas dentro de cada intervalo. Por ejemplo, en el intervalo de 59 a 64 productos se vendieron 8 veces.</w:t>
      </w:r>
    </w:p>
    <w:p w14:paraId="2A6D60E8" w14:textId="77777777" w:rsidR="00806001" w:rsidRP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412B689E" w14:textId="652D08A6" w:rsidR="00806001" w:rsidRPr="00806001" w:rsidRDefault="00806001" w:rsidP="00EC2133">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Observ</w:t>
      </w:r>
      <w:r w:rsidR="00B72CEF">
        <w:rPr>
          <w:rFonts w:ascii="Montserrat" w:eastAsia="Times New Roman" w:hAnsi="Montserrat" w:cs="Arial"/>
          <w:bCs/>
          <w:noProof/>
        </w:rPr>
        <w:t>a</w:t>
      </w:r>
      <w:r w:rsidRPr="00806001">
        <w:rPr>
          <w:rFonts w:ascii="Montserrat" w:eastAsia="Times New Roman" w:hAnsi="Montserrat" w:cs="Arial"/>
          <w:bCs/>
          <w:noProof/>
        </w:rPr>
        <w:t xml:space="preserve"> que el límite superior de un intervalo aparece nuevamente en el siguiente intervalo como límite inferior, esto es así para poder construir el histograma.</w:t>
      </w:r>
    </w:p>
    <w:p w14:paraId="3959420D" w14:textId="77777777" w:rsidR="00806001" w:rsidRPr="00806001" w:rsidRDefault="00806001"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2F17F7EE" w14:textId="35D73344" w:rsidR="00EC2133" w:rsidRDefault="00806001" w:rsidP="00EC2133">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 xml:space="preserve">Si </w:t>
      </w:r>
      <w:r w:rsidR="00B72CEF">
        <w:rPr>
          <w:rFonts w:ascii="Montserrat" w:eastAsia="Times New Roman" w:hAnsi="Montserrat" w:cs="Arial"/>
          <w:bCs/>
          <w:noProof/>
        </w:rPr>
        <w:t>cuentas</w:t>
      </w:r>
      <w:r w:rsidRPr="00806001">
        <w:rPr>
          <w:rFonts w:ascii="Montserrat" w:eastAsia="Times New Roman" w:hAnsi="Montserrat" w:cs="Arial"/>
          <w:bCs/>
          <w:noProof/>
        </w:rPr>
        <w:t xml:space="preserve"> las cantidades de la tabla que están en el intervalo de 59 a 64, </w:t>
      </w:r>
      <w:r w:rsidR="00B72CEF">
        <w:rPr>
          <w:rFonts w:ascii="Montserrat" w:eastAsia="Times New Roman" w:hAnsi="Montserrat" w:cs="Arial"/>
          <w:bCs/>
          <w:noProof/>
        </w:rPr>
        <w:t>te</w:t>
      </w:r>
      <w:r w:rsidRPr="00806001">
        <w:rPr>
          <w:rFonts w:ascii="Montserrat" w:eastAsia="Times New Roman" w:hAnsi="Montserrat" w:cs="Arial"/>
          <w:bCs/>
          <w:noProof/>
        </w:rPr>
        <w:t xml:space="preserve"> percata</w:t>
      </w:r>
      <w:r w:rsidR="00B72CEF">
        <w:rPr>
          <w:rFonts w:ascii="Montserrat" w:eastAsia="Times New Roman" w:hAnsi="Montserrat" w:cs="Arial"/>
          <w:bCs/>
          <w:noProof/>
        </w:rPr>
        <w:t xml:space="preserve">rás </w:t>
      </w:r>
      <w:r w:rsidRPr="00806001">
        <w:rPr>
          <w:rFonts w:ascii="Montserrat" w:eastAsia="Times New Roman" w:hAnsi="Montserrat" w:cs="Arial"/>
          <w:bCs/>
          <w:noProof/>
        </w:rPr>
        <w:t xml:space="preserve">que son 8, pero como ya se contó el 64 en este intervalo, ya no se cuenta en el siguiente. En el siguiente se contarán las cantidades entre 65 y hasta 69, y así sucesivamente, para los otros intervalos. </w:t>
      </w:r>
      <w:r w:rsidR="00EC2133" w:rsidRPr="00EC2133">
        <w:rPr>
          <w:rFonts w:ascii="Montserrat" w:eastAsia="Times New Roman" w:hAnsi="Montserrat" w:cs="Arial"/>
          <w:bCs/>
          <w:noProof/>
        </w:rPr>
        <w:t>Es decir, si ya se contó un dato en límite superior, ya no se cuenta en límite inferior, porque se duplicaría su conteo.</w:t>
      </w:r>
    </w:p>
    <w:p w14:paraId="1F666256" w14:textId="77777777" w:rsidR="00EC2133" w:rsidRPr="00EC2133" w:rsidRDefault="00EC2133"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4ECE631C" w14:textId="458F37F5" w:rsidR="00261212" w:rsidRPr="00261212" w:rsidRDefault="00EC2133" w:rsidP="00EC2133">
      <w:pPr>
        <w:pBdr>
          <w:top w:val="nil"/>
          <w:left w:val="nil"/>
          <w:bottom w:val="nil"/>
          <w:right w:val="nil"/>
          <w:between w:val="nil"/>
        </w:pBdr>
        <w:spacing w:after="0" w:line="240" w:lineRule="auto"/>
        <w:jc w:val="both"/>
        <w:rPr>
          <w:rFonts w:ascii="Montserrat" w:eastAsia="Times New Roman" w:hAnsi="Montserrat" w:cs="Arial"/>
          <w:bCs/>
          <w:noProof/>
        </w:rPr>
      </w:pPr>
      <w:r w:rsidRPr="00EC2133">
        <w:rPr>
          <w:rFonts w:ascii="Montserrat" w:eastAsia="Times New Roman" w:hAnsi="Montserrat" w:cs="Arial"/>
          <w:bCs/>
          <w:noProof/>
        </w:rPr>
        <w:t>Por último, en la tabla de la derecha, en la última fila, se observa que el total de las frecuencias es igual al total de datos que se encuentran en la tabla de la izquierda, o sea 48.</w:t>
      </w:r>
    </w:p>
    <w:p w14:paraId="1251F0F9" w14:textId="1BD6901F" w:rsidR="00261212" w:rsidRDefault="00261212"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4EE0C06F" w14:textId="3C9BCE48" w:rsidR="005B6755" w:rsidRDefault="005B6755" w:rsidP="005B6755">
      <w:pPr>
        <w:pBdr>
          <w:top w:val="nil"/>
          <w:left w:val="nil"/>
          <w:bottom w:val="nil"/>
          <w:right w:val="nil"/>
          <w:between w:val="nil"/>
        </w:pBdr>
        <w:spacing w:after="0" w:line="240" w:lineRule="auto"/>
        <w:jc w:val="both"/>
        <w:rPr>
          <w:rFonts w:ascii="Montserrat" w:eastAsia="Times New Roman" w:hAnsi="Montserrat" w:cs="Arial"/>
          <w:bCs/>
          <w:noProof/>
        </w:rPr>
      </w:pPr>
      <w:r w:rsidRPr="005B6755">
        <w:rPr>
          <w:rFonts w:ascii="Montserrat" w:eastAsia="Times New Roman" w:hAnsi="Montserrat" w:cs="Arial"/>
          <w:bCs/>
          <w:noProof/>
        </w:rPr>
        <w:t>Para trazar el histograma de frecuencias, se colocan en el eje horizontal todos los límites inferiores de los intervalos de clase y el límite superior del último intervalo. En un histograma no se pueden usar segmentos de recta o bastones, ya que, al presentar datos agrupados, se tienen que trazar barras con cierto grosor, donde se representen los intervalos con sus límites. La altura de las barras coincide con las frecuencias con que ocurren los datos, dichas frecuencias se representan en el eje vertical.</w:t>
      </w:r>
    </w:p>
    <w:p w14:paraId="404573ED" w14:textId="437D27C9" w:rsidR="00D059BC" w:rsidRDefault="00D059BC" w:rsidP="005B6755">
      <w:pPr>
        <w:pBdr>
          <w:top w:val="nil"/>
          <w:left w:val="nil"/>
          <w:bottom w:val="nil"/>
          <w:right w:val="nil"/>
          <w:between w:val="nil"/>
        </w:pBdr>
        <w:spacing w:after="0" w:line="240" w:lineRule="auto"/>
        <w:jc w:val="both"/>
        <w:rPr>
          <w:rFonts w:ascii="Montserrat" w:eastAsia="Times New Roman" w:hAnsi="Montserrat" w:cs="Arial"/>
          <w:bCs/>
          <w:noProof/>
        </w:rPr>
      </w:pPr>
    </w:p>
    <w:p w14:paraId="1F433E90" w14:textId="4FAB5D6C" w:rsidR="005B6755" w:rsidRDefault="003D250D" w:rsidP="00D059BC">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lastRenderedPageBreak/>
        <w:drawing>
          <wp:inline distT="0" distB="0" distL="0" distR="0" wp14:anchorId="7C2BDC7C" wp14:editId="0B0F5D48">
            <wp:extent cx="3600648" cy="1819275"/>
            <wp:effectExtent l="0" t="0" r="0" b="0"/>
            <wp:docPr id="13" name="Imagen 13"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Histograma&#10;&#10;Descripción generada automáticamente"/>
                    <pic:cNvPicPr/>
                  </pic:nvPicPr>
                  <pic:blipFill>
                    <a:blip r:embed="rId19"/>
                    <a:stretch>
                      <a:fillRect/>
                    </a:stretch>
                  </pic:blipFill>
                  <pic:spPr>
                    <a:xfrm>
                      <a:off x="0" y="0"/>
                      <a:ext cx="3609157" cy="1823575"/>
                    </a:xfrm>
                    <a:prstGeom prst="rect">
                      <a:avLst/>
                    </a:prstGeom>
                  </pic:spPr>
                </pic:pic>
              </a:graphicData>
            </a:graphic>
          </wp:inline>
        </w:drawing>
      </w:r>
    </w:p>
    <w:p w14:paraId="45F37E25" w14:textId="77777777" w:rsidR="00D059BC" w:rsidRPr="005B6755" w:rsidRDefault="00D059BC" w:rsidP="00D059BC">
      <w:pPr>
        <w:pBdr>
          <w:top w:val="nil"/>
          <w:left w:val="nil"/>
          <w:bottom w:val="nil"/>
          <w:right w:val="nil"/>
          <w:between w:val="nil"/>
        </w:pBdr>
        <w:spacing w:after="0" w:line="240" w:lineRule="auto"/>
        <w:rPr>
          <w:rFonts w:ascii="Montserrat" w:eastAsia="Times New Roman" w:hAnsi="Montserrat" w:cs="Arial"/>
          <w:bCs/>
          <w:noProof/>
        </w:rPr>
      </w:pPr>
    </w:p>
    <w:p w14:paraId="71C3E4CA" w14:textId="4E699526" w:rsidR="005B6755" w:rsidRDefault="005B6755" w:rsidP="005B6755">
      <w:pPr>
        <w:pBdr>
          <w:top w:val="nil"/>
          <w:left w:val="nil"/>
          <w:bottom w:val="nil"/>
          <w:right w:val="nil"/>
          <w:between w:val="nil"/>
        </w:pBdr>
        <w:spacing w:after="0" w:line="240" w:lineRule="auto"/>
        <w:jc w:val="both"/>
        <w:rPr>
          <w:rFonts w:ascii="Montserrat" w:eastAsia="Times New Roman" w:hAnsi="Montserrat" w:cs="Arial"/>
          <w:bCs/>
          <w:noProof/>
        </w:rPr>
      </w:pPr>
      <w:r w:rsidRPr="005B6755">
        <w:rPr>
          <w:rFonts w:ascii="Montserrat" w:eastAsia="Times New Roman" w:hAnsi="Montserrat" w:cs="Arial"/>
          <w:bCs/>
          <w:noProof/>
        </w:rPr>
        <w:t>Así, la barra más alta del histograma representa la frecuencia 13. Significa que se vendieron 13 veces entre 74 y 79 productos.</w:t>
      </w:r>
    </w:p>
    <w:p w14:paraId="438BC0F3" w14:textId="77777777" w:rsidR="00D62522" w:rsidRPr="005B6755" w:rsidRDefault="00D62522" w:rsidP="005B6755">
      <w:pPr>
        <w:pBdr>
          <w:top w:val="nil"/>
          <w:left w:val="nil"/>
          <w:bottom w:val="nil"/>
          <w:right w:val="nil"/>
          <w:between w:val="nil"/>
        </w:pBdr>
        <w:spacing w:after="0" w:line="240" w:lineRule="auto"/>
        <w:jc w:val="both"/>
        <w:rPr>
          <w:rFonts w:ascii="Montserrat" w:eastAsia="Times New Roman" w:hAnsi="Montserrat" w:cs="Arial"/>
          <w:bCs/>
          <w:noProof/>
        </w:rPr>
      </w:pPr>
    </w:p>
    <w:p w14:paraId="1163B5A1" w14:textId="032D085B" w:rsidR="00EC2133" w:rsidRDefault="005B6755" w:rsidP="005B6755">
      <w:pPr>
        <w:pBdr>
          <w:top w:val="nil"/>
          <w:left w:val="nil"/>
          <w:bottom w:val="nil"/>
          <w:right w:val="nil"/>
          <w:between w:val="nil"/>
        </w:pBdr>
        <w:spacing w:after="0" w:line="240" w:lineRule="auto"/>
        <w:jc w:val="both"/>
        <w:rPr>
          <w:rFonts w:ascii="Montserrat" w:eastAsia="Times New Roman" w:hAnsi="Montserrat" w:cs="Arial"/>
          <w:bCs/>
          <w:noProof/>
        </w:rPr>
      </w:pPr>
      <w:r w:rsidRPr="005B6755">
        <w:rPr>
          <w:rFonts w:ascii="Montserrat" w:eastAsia="Times New Roman" w:hAnsi="Montserrat" w:cs="Arial"/>
          <w:bCs/>
          <w:noProof/>
        </w:rPr>
        <w:t>En el histograma se observa que hay dos barras con la misma altura. Significa que 3 veces se vendieron entre 79 y 84 productos, y también 3 veces se vendieron entre 89 y 94 productos.</w:t>
      </w:r>
    </w:p>
    <w:p w14:paraId="3DF9B776" w14:textId="3000122B" w:rsidR="00EC2133" w:rsidRDefault="00EC2133"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0DC5CF78" w14:textId="6DEC83E9" w:rsidR="00EC2133" w:rsidRPr="00261212" w:rsidRDefault="001311B8" w:rsidP="00EC2133">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No olvide</w:t>
      </w:r>
      <w:r>
        <w:rPr>
          <w:rFonts w:ascii="Montserrat" w:eastAsia="Times New Roman" w:hAnsi="Montserrat" w:cs="Arial"/>
          <w:bCs/>
          <w:noProof/>
        </w:rPr>
        <w:t xml:space="preserve">s </w:t>
      </w:r>
      <w:r w:rsidRPr="001311B8">
        <w:rPr>
          <w:rFonts w:ascii="Montserrat" w:eastAsia="Times New Roman" w:hAnsi="Montserrat" w:cs="Arial"/>
          <w:bCs/>
          <w:noProof/>
        </w:rPr>
        <w:t>que la idea es presentar la información de la venta del producto en un polígono de frecuencias, que se pueda analizar para resolver el problema de las cantidades que el dueño debe abastecer la tienda</w:t>
      </w:r>
      <w:r w:rsidR="00DB774F">
        <w:rPr>
          <w:rFonts w:ascii="Montserrat" w:eastAsia="Times New Roman" w:hAnsi="Montserrat" w:cs="Arial"/>
          <w:bCs/>
          <w:noProof/>
        </w:rPr>
        <w:t>.</w:t>
      </w:r>
    </w:p>
    <w:p w14:paraId="5CCE4167" w14:textId="6FB000A1" w:rsidR="00261212"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6690EE5F" w14:textId="77777777" w:rsid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Para trazar el polígono de frecuencias es importante revisar el concepto de marca de clase.</w:t>
      </w:r>
    </w:p>
    <w:p w14:paraId="13E11CEC" w14:textId="77777777" w:rsid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p>
    <w:p w14:paraId="24821442" w14:textId="3E1F362B" w:rsid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La marca de clase es el resultado de promediar los valores de los límites, superior e inferior, de un intervalo.</w:t>
      </w:r>
    </w:p>
    <w:p w14:paraId="5F8947A6" w14:textId="77777777" w:rsidR="001311B8" w:rsidRP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p>
    <w:p w14:paraId="2D4FFAEC" w14:textId="620AB83B" w:rsidR="001311B8" w:rsidRP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 xml:space="preserve">En el </w:t>
      </w:r>
      <w:r>
        <w:rPr>
          <w:rFonts w:ascii="Montserrat" w:eastAsia="Times New Roman" w:hAnsi="Montserrat" w:cs="Arial"/>
          <w:bCs/>
          <w:noProof/>
        </w:rPr>
        <w:t xml:space="preserve">siguiente </w:t>
      </w:r>
      <w:r w:rsidRPr="001311B8">
        <w:rPr>
          <w:rFonts w:ascii="Montserrat" w:eastAsia="Times New Roman" w:hAnsi="Montserrat" w:cs="Arial"/>
          <w:bCs/>
          <w:noProof/>
        </w:rPr>
        <w:t xml:space="preserve">ejemplo, para hacer el promedio de los límites, se sumaron 59 más 64 que da un resultado de 123, y al dividir este número entre 2, </w:t>
      </w:r>
      <w:r>
        <w:rPr>
          <w:rFonts w:ascii="Montserrat" w:eastAsia="Times New Roman" w:hAnsi="Montserrat" w:cs="Arial"/>
          <w:bCs/>
          <w:noProof/>
        </w:rPr>
        <w:t>ser obtiene</w:t>
      </w:r>
      <w:r w:rsidRPr="001311B8">
        <w:rPr>
          <w:rFonts w:ascii="Montserrat" w:eastAsia="Times New Roman" w:hAnsi="Montserrat" w:cs="Arial"/>
          <w:bCs/>
          <w:noProof/>
        </w:rPr>
        <w:t xml:space="preserve"> como promedio 61 punto 5, que es la marca de clase del intervalo de 59 a 64.</w:t>
      </w:r>
    </w:p>
    <w:p w14:paraId="4E151620" w14:textId="10209AB3" w:rsid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4DDB8F35" w14:textId="4A1C234F" w:rsidR="001311B8" w:rsidRDefault="003D250D" w:rsidP="001311B8">
      <w:pPr>
        <w:pBdr>
          <w:top w:val="nil"/>
          <w:left w:val="nil"/>
          <w:bottom w:val="nil"/>
          <w:right w:val="nil"/>
          <w:between w:val="nil"/>
        </w:pBdr>
        <w:spacing w:after="0" w:line="240" w:lineRule="auto"/>
        <w:jc w:val="center"/>
        <w:rPr>
          <w:rFonts w:ascii="Montserrat" w:eastAsia="Times New Roman" w:hAnsi="Montserrat" w:cs="Arial"/>
          <w:bCs/>
          <w:noProof/>
        </w:rPr>
      </w:pPr>
      <w:r w:rsidRPr="003D250D">
        <w:rPr>
          <w:noProof/>
        </w:rPr>
        <w:drawing>
          <wp:inline distT="0" distB="0" distL="0" distR="0" wp14:anchorId="34836CA2" wp14:editId="11548E46">
            <wp:extent cx="2562225" cy="1215971"/>
            <wp:effectExtent l="0" t="0" r="0" b="381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pic:nvPicPr>
                  <pic:blipFill>
                    <a:blip r:embed="rId20"/>
                    <a:stretch>
                      <a:fillRect/>
                    </a:stretch>
                  </pic:blipFill>
                  <pic:spPr>
                    <a:xfrm>
                      <a:off x="0" y="0"/>
                      <a:ext cx="2568267" cy="1218838"/>
                    </a:xfrm>
                    <a:prstGeom prst="rect">
                      <a:avLst/>
                    </a:prstGeom>
                  </pic:spPr>
                </pic:pic>
              </a:graphicData>
            </a:graphic>
          </wp:inline>
        </w:drawing>
      </w:r>
    </w:p>
    <w:p w14:paraId="71B3BC07" w14:textId="17414B90"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3EFC7FE5" w14:textId="0846F129"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Este mismo procedimiento se usa para obtener la marca de clase de todos los intervalos.</w:t>
      </w:r>
    </w:p>
    <w:p w14:paraId="1B057589" w14:textId="3B7ADAF7"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732F1988" w14:textId="6E5D2A57" w:rsidR="001311B8" w:rsidRDefault="00EC058F" w:rsidP="001F5E9D">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lastRenderedPageBreak/>
        <w:drawing>
          <wp:inline distT="0" distB="0" distL="0" distR="0" wp14:anchorId="072E36C2" wp14:editId="430798BA">
            <wp:extent cx="3188124" cy="1619250"/>
            <wp:effectExtent l="0" t="0" r="0" b="0"/>
            <wp:docPr id="37" name="Imagen 37" descr="Gráfico, Gráfico de líne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de líneas, Histograma&#10;&#10;Descripción generada automáticamente"/>
                    <pic:cNvPicPr/>
                  </pic:nvPicPr>
                  <pic:blipFill>
                    <a:blip r:embed="rId21"/>
                    <a:stretch>
                      <a:fillRect/>
                    </a:stretch>
                  </pic:blipFill>
                  <pic:spPr>
                    <a:xfrm>
                      <a:off x="0" y="0"/>
                      <a:ext cx="3196469" cy="1623488"/>
                    </a:xfrm>
                    <a:prstGeom prst="rect">
                      <a:avLst/>
                    </a:prstGeom>
                  </pic:spPr>
                </pic:pic>
              </a:graphicData>
            </a:graphic>
          </wp:inline>
        </w:drawing>
      </w:r>
    </w:p>
    <w:p w14:paraId="46C9940A" w14:textId="3E41245E"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73FDE484" w14:textId="0FBAC1F8" w:rsidR="00B10225" w:rsidRDefault="00B10225" w:rsidP="00B10225">
      <w:pPr>
        <w:pBdr>
          <w:top w:val="nil"/>
          <w:left w:val="nil"/>
          <w:bottom w:val="nil"/>
          <w:right w:val="nil"/>
          <w:between w:val="nil"/>
        </w:pBdr>
        <w:spacing w:after="0" w:line="240" w:lineRule="auto"/>
        <w:jc w:val="both"/>
        <w:rPr>
          <w:rFonts w:ascii="Montserrat" w:eastAsia="Times New Roman" w:hAnsi="Montserrat" w:cs="Arial"/>
          <w:bCs/>
          <w:noProof/>
        </w:rPr>
      </w:pPr>
      <w:r w:rsidRPr="00B10225">
        <w:rPr>
          <w:rFonts w:ascii="Montserrat" w:eastAsia="Times New Roman" w:hAnsi="Montserrat" w:cs="Arial"/>
          <w:bCs/>
          <w:noProof/>
        </w:rPr>
        <w:t>En la segunda columna de la tabla, se observan las marcas de clase de cada uno de los intervalos. Las marcas de clase se ubican en el eje horizontal, en el punto medio de cada intervalo. Por ejemplo, la marca de clase 76 punto 5 está colocada justo en medio de los limites 74 y 79 del intervalo. Encima de las barras se trazan los puntos correspondientes a las marcas de clase, justo en medio de la parte superior de cada barra.</w:t>
      </w:r>
    </w:p>
    <w:p w14:paraId="0AB00609" w14:textId="77777777" w:rsidR="00B10225" w:rsidRPr="00B10225" w:rsidRDefault="00B10225" w:rsidP="00B10225">
      <w:pPr>
        <w:pBdr>
          <w:top w:val="nil"/>
          <w:left w:val="nil"/>
          <w:bottom w:val="nil"/>
          <w:right w:val="nil"/>
          <w:between w:val="nil"/>
        </w:pBdr>
        <w:spacing w:after="0" w:line="240" w:lineRule="auto"/>
        <w:jc w:val="both"/>
        <w:rPr>
          <w:rFonts w:ascii="Montserrat" w:eastAsia="Times New Roman" w:hAnsi="Montserrat" w:cs="Arial"/>
          <w:bCs/>
          <w:noProof/>
        </w:rPr>
      </w:pPr>
    </w:p>
    <w:p w14:paraId="641CF0BB" w14:textId="0DBEC480" w:rsidR="001311B8" w:rsidRDefault="00B10225" w:rsidP="00B10225">
      <w:pPr>
        <w:pBdr>
          <w:top w:val="nil"/>
          <w:left w:val="nil"/>
          <w:bottom w:val="nil"/>
          <w:right w:val="nil"/>
          <w:between w:val="nil"/>
        </w:pBdr>
        <w:spacing w:after="0" w:line="240" w:lineRule="auto"/>
        <w:jc w:val="both"/>
        <w:rPr>
          <w:rFonts w:ascii="Montserrat" w:eastAsia="Times New Roman" w:hAnsi="Montserrat" w:cs="Arial"/>
          <w:bCs/>
          <w:noProof/>
        </w:rPr>
      </w:pPr>
      <w:r w:rsidRPr="00B10225">
        <w:rPr>
          <w:rFonts w:ascii="Montserrat" w:eastAsia="Times New Roman" w:hAnsi="Montserrat" w:cs="Arial"/>
          <w:bCs/>
          <w:noProof/>
        </w:rPr>
        <w:t xml:space="preserve">Finalmente, </w:t>
      </w:r>
      <w:r w:rsidR="00C443F6">
        <w:rPr>
          <w:rFonts w:ascii="Montserrat" w:eastAsia="Times New Roman" w:hAnsi="Montserrat" w:cs="Arial"/>
          <w:bCs/>
          <w:noProof/>
        </w:rPr>
        <w:t>se unen</w:t>
      </w:r>
      <w:r w:rsidRPr="00B10225">
        <w:rPr>
          <w:rFonts w:ascii="Montserrat" w:eastAsia="Times New Roman" w:hAnsi="Montserrat" w:cs="Arial"/>
          <w:bCs/>
          <w:noProof/>
        </w:rPr>
        <w:t xml:space="preserve"> con segmentos de recta todos los puntos correspondientes a las marcas de clase El resultado es el polígono de frecuencias, el cual se encuentra trazado con color rojo.</w:t>
      </w:r>
    </w:p>
    <w:p w14:paraId="62FAF45B" w14:textId="6AA3CF28" w:rsidR="00F777B0" w:rsidRDefault="00F777B0" w:rsidP="00F777B0">
      <w:pPr>
        <w:pBdr>
          <w:top w:val="nil"/>
          <w:left w:val="nil"/>
          <w:bottom w:val="nil"/>
          <w:right w:val="nil"/>
          <w:between w:val="nil"/>
        </w:pBdr>
        <w:spacing w:after="0" w:line="240" w:lineRule="auto"/>
        <w:jc w:val="both"/>
        <w:rPr>
          <w:rFonts w:ascii="Montserrat" w:eastAsia="Times New Roman" w:hAnsi="Montserrat" w:cs="Arial"/>
          <w:bCs/>
          <w:noProof/>
        </w:rPr>
      </w:pPr>
      <w:r w:rsidRPr="00F777B0">
        <w:rPr>
          <w:rFonts w:ascii="Montserrat" w:eastAsia="Times New Roman" w:hAnsi="Montserrat" w:cs="Arial"/>
          <w:bCs/>
          <w:noProof/>
        </w:rPr>
        <w:t xml:space="preserve">Analizando el polígono de frecuencias </w:t>
      </w:r>
      <w:r>
        <w:rPr>
          <w:rFonts w:ascii="Montserrat" w:eastAsia="Times New Roman" w:hAnsi="Montserrat" w:cs="Arial"/>
          <w:bCs/>
          <w:noProof/>
        </w:rPr>
        <w:t>se puede</w:t>
      </w:r>
      <w:r w:rsidRPr="00F777B0">
        <w:rPr>
          <w:rFonts w:ascii="Montserrat" w:eastAsia="Times New Roman" w:hAnsi="Montserrat" w:cs="Arial"/>
          <w:bCs/>
          <w:noProof/>
        </w:rPr>
        <w:t xml:space="preserve"> contestar la pregunta ¿en qué cantidad le conviene al dueño abastecer la tienda?</w:t>
      </w:r>
    </w:p>
    <w:p w14:paraId="6F29BDC5" w14:textId="77777777" w:rsidR="00F777B0" w:rsidRDefault="00F777B0" w:rsidP="00F777B0">
      <w:pPr>
        <w:pBdr>
          <w:top w:val="nil"/>
          <w:left w:val="nil"/>
          <w:bottom w:val="nil"/>
          <w:right w:val="nil"/>
          <w:between w:val="nil"/>
        </w:pBdr>
        <w:spacing w:after="0" w:line="240" w:lineRule="auto"/>
        <w:jc w:val="both"/>
        <w:rPr>
          <w:rFonts w:ascii="Montserrat" w:eastAsia="Times New Roman" w:hAnsi="Montserrat" w:cs="Arial"/>
          <w:bCs/>
          <w:noProof/>
        </w:rPr>
      </w:pPr>
    </w:p>
    <w:p w14:paraId="640DD44B" w14:textId="34A50F8F" w:rsidR="00F777B0" w:rsidRDefault="00EC058F" w:rsidP="00F777B0">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3B52BE63" wp14:editId="736D7093">
            <wp:extent cx="3054350" cy="1771650"/>
            <wp:effectExtent l="0" t="0" r="0" b="0"/>
            <wp:docPr id="38" name="Imagen 3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 Gráfico de líneas&#10;&#10;Descripción generada automáticamente"/>
                    <pic:cNvPicPr/>
                  </pic:nvPicPr>
                  <pic:blipFill>
                    <a:blip r:embed="rId22"/>
                    <a:stretch>
                      <a:fillRect/>
                    </a:stretch>
                  </pic:blipFill>
                  <pic:spPr>
                    <a:xfrm>
                      <a:off x="0" y="0"/>
                      <a:ext cx="3059936" cy="1774890"/>
                    </a:xfrm>
                    <a:prstGeom prst="rect">
                      <a:avLst/>
                    </a:prstGeom>
                  </pic:spPr>
                </pic:pic>
              </a:graphicData>
            </a:graphic>
          </wp:inline>
        </w:drawing>
      </w:r>
    </w:p>
    <w:p w14:paraId="07D37216" w14:textId="77777777" w:rsidR="00F777B0" w:rsidRDefault="00F777B0" w:rsidP="00F777B0">
      <w:pPr>
        <w:pBdr>
          <w:top w:val="nil"/>
          <w:left w:val="nil"/>
          <w:bottom w:val="nil"/>
          <w:right w:val="nil"/>
          <w:between w:val="nil"/>
        </w:pBdr>
        <w:spacing w:after="0" w:line="240" w:lineRule="auto"/>
        <w:jc w:val="both"/>
        <w:rPr>
          <w:rFonts w:ascii="Montserrat" w:eastAsia="Times New Roman" w:hAnsi="Montserrat" w:cs="Arial"/>
          <w:bCs/>
          <w:noProof/>
        </w:rPr>
      </w:pPr>
    </w:p>
    <w:p w14:paraId="5E956EFF" w14:textId="5D353D4A" w:rsidR="00F777B0" w:rsidRPr="00F777B0" w:rsidRDefault="00A0219B" w:rsidP="00F777B0">
      <w:pPr>
        <w:pBdr>
          <w:top w:val="nil"/>
          <w:left w:val="nil"/>
          <w:bottom w:val="nil"/>
          <w:right w:val="nil"/>
          <w:between w:val="nil"/>
        </w:pBdr>
        <w:spacing w:after="0" w:line="240" w:lineRule="auto"/>
        <w:jc w:val="both"/>
        <w:rPr>
          <w:rFonts w:ascii="Montserrat" w:eastAsia="Times New Roman" w:hAnsi="Montserrat" w:cs="Arial"/>
          <w:bCs/>
          <w:noProof/>
        </w:rPr>
      </w:pPr>
      <w:r>
        <w:rPr>
          <w:rFonts w:ascii="Montserrat" w:eastAsia="Times New Roman" w:hAnsi="Montserrat" w:cs="Arial"/>
          <w:bCs/>
          <w:noProof/>
        </w:rPr>
        <w:t>Te puedes</w:t>
      </w:r>
      <w:r w:rsidR="00F777B0" w:rsidRPr="00F777B0">
        <w:rPr>
          <w:rFonts w:ascii="Montserrat" w:eastAsia="Times New Roman" w:hAnsi="Montserrat" w:cs="Arial"/>
          <w:bCs/>
          <w:noProof/>
        </w:rPr>
        <w:t xml:space="preserve"> </w:t>
      </w:r>
      <w:r>
        <w:rPr>
          <w:rFonts w:ascii="Montserrat" w:eastAsia="Times New Roman" w:hAnsi="Montserrat" w:cs="Arial"/>
          <w:bCs/>
          <w:noProof/>
        </w:rPr>
        <w:t xml:space="preserve">percatar </w:t>
      </w:r>
      <w:r w:rsidR="00F777B0" w:rsidRPr="00F777B0">
        <w:rPr>
          <w:rFonts w:ascii="Montserrat" w:eastAsia="Times New Roman" w:hAnsi="Montserrat" w:cs="Arial"/>
          <w:bCs/>
          <w:noProof/>
        </w:rPr>
        <w:t xml:space="preserve">que la marca de clase 76 punto 5 es la que tiene la mayor frecuencia porque es el punto más alto del polígono, cuya frecuencia es 13. Ahora, como no es posible decir que se vendieron 76 punto 5 bebidas, entonces </w:t>
      </w:r>
      <w:r>
        <w:rPr>
          <w:rFonts w:ascii="Montserrat" w:eastAsia="Times New Roman" w:hAnsi="Montserrat" w:cs="Arial"/>
          <w:bCs/>
          <w:noProof/>
        </w:rPr>
        <w:t>se redondea</w:t>
      </w:r>
      <w:r w:rsidR="00F777B0" w:rsidRPr="00F777B0">
        <w:rPr>
          <w:rFonts w:ascii="Montserrat" w:eastAsia="Times New Roman" w:hAnsi="Montserrat" w:cs="Arial"/>
          <w:bCs/>
          <w:noProof/>
        </w:rPr>
        <w:t xml:space="preserve"> el número 76 punto 5 a 77 y así decir que fueron 13 veces en las que se vendió esta cantidad de bebidas. Dicho de otra manera: se vendieron más veces alrededor de 77 productos.</w:t>
      </w:r>
    </w:p>
    <w:p w14:paraId="12A1299F" w14:textId="22032A1A"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18E658D4"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Para responder a la pregunta:</w:t>
      </w:r>
    </w:p>
    <w:p w14:paraId="5B6B3B18"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5A7F9D53"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¿En qué cantidad le conviene al dueño abastecer la tienda?</w:t>
      </w:r>
    </w:p>
    <w:p w14:paraId="1C482C77"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16822C66" w14:textId="258D77CF"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lastRenderedPageBreak/>
        <w:t>El contador de la tienda dijo que como la mayor frecuencia de venta es de 77 bebidas, entonces, tomó este número como referencia y, como los datos se tomaron de 48 días, multiplicó 77 por 48 de lo que resultó 3,696 y ya que 48 días son aproximadamente 7 semanas, dividió 3,696 entre 7, de donde obtuvo 528.</w:t>
      </w:r>
    </w:p>
    <w:p w14:paraId="366FCA90"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1027026B" w14:textId="1AEDF8D5" w:rsidR="00C502FC" w:rsidRP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Por lo anterior, propuso al dueño que se compraran 528 bebidas semanalmente.</w:t>
      </w:r>
    </w:p>
    <w:p w14:paraId="6E72E735" w14:textId="491CCC32" w:rsidR="00F777B0" w:rsidRDefault="00F777B0"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7B71D972" w14:textId="2B6E8F26" w:rsidR="00C502FC" w:rsidRDefault="00C502FC" w:rsidP="00C502FC">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drawing>
          <wp:inline distT="0" distB="0" distL="0" distR="0" wp14:anchorId="20130330" wp14:editId="0422E91D">
            <wp:extent cx="2514600" cy="15087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4347" cy="1514608"/>
                    </a:xfrm>
                    <a:prstGeom prst="rect">
                      <a:avLst/>
                    </a:prstGeom>
                    <a:noFill/>
                    <a:ln>
                      <a:noFill/>
                    </a:ln>
                  </pic:spPr>
                </pic:pic>
              </a:graphicData>
            </a:graphic>
          </wp:inline>
        </w:drawing>
      </w:r>
    </w:p>
    <w:p w14:paraId="184C769D"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70D28263" w14:textId="6BBEF867" w:rsidR="00F777B0"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El dueño aceptó la sugerencia, pero le pidió que el polígono de frecuencias no se lo presentara con cantidades absolutas, sino en porcentajes, ya que pensó que le sería más útil.</w:t>
      </w:r>
    </w:p>
    <w:p w14:paraId="1144C9D2" w14:textId="16FF2E4C" w:rsidR="00F777B0" w:rsidRDefault="00F777B0"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3C70EC2A" w14:textId="0EEFC35E"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r>
        <w:rPr>
          <w:rFonts w:ascii="Montserrat" w:eastAsia="Times New Roman" w:hAnsi="Montserrat" w:cs="Arial"/>
          <w:bCs/>
          <w:noProof/>
        </w:rPr>
        <w:t xml:space="preserve">Hay que ayudar </w:t>
      </w:r>
      <w:r w:rsidRPr="00D311E2">
        <w:rPr>
          <w:rFonts w:ascii="Montserrat" w:eastAsia="Times New Roman" w:hAnsi="Montserrat" w:cs="Arial"/>
          <w:bCs/>
          <w:noProof/>
        </w:rPr>
        <w:t>al contador a presentar la información de la venta de la bebida en porcentajes. Al polígono de frecuencias que utiliza porcentajes se le conoce como polígono de frecuencias relativas, porque en lugar de presentar frecuencias absolutas, exhibe frecuencias relativas, es decir, cantidades relativas como los porcentajes o las fracciones.</w:t>
      </w:r>
    </w:p>
    <w:p w14:paraId="1F26B921" w14:textId="2B98E182"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23100CBF" w14:textId="2A906A0A" w:rsidR="00D311E2" w:rsidRDefault="00EC058F" w:rsidP="00D311E2">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0140D46F" wp14:editId="6FE21C7C">
            <wp:extent cx="2723796" cy="1628775"/>
            <wp:effectExtent l="0" t="0" r="635" b="0"/>
            <wp:docPr id="39" name="Imagen 3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Tabla&#10;&#10;Descripción generada automáticamente"/>
                    <pic:cNvPicPr/>
                  </pic:nvPicPr>
                  <pic:blipFill>
                    <a:blip r:embed="rId24"/>
                    <a:stretch>
                      <a:fillRect/>
                    </a:stretch>
                  </pic:blipFill>
                  <pic:spPr>
                    <a:xfrm>
                      <a:off x="0" y="0"/>
                      <a:ext cx="2732608" cy="1634044"/>
                    </a:xfrm>
                    <a:prstGeom prst="rect">
                      <a:avLst/>
                    </a:prstGeom>
                  </pic:spPr>
                </pic:pic>
              </a:graphicData>
            </a:graphic>
          </wp:inline>
        </w:drawing>
      </w:r>
    </w:p>
    <w:p w14:paraId="50CB6EEA" w14:textId="77777777" w:rsidR="00D311E2" w:rsidRP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5320E178" w14:textId="336D2F38"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 xml:space="preserve">En el ejemplo, se convierte la primera frecuencia absoluta 8, en un porcentaje. Para ello, </w:t>
      </w:r>
      <w:r>
        <w:rPr>
          <w:rFonts w:ascii="Montserrat" w:eastAsia="Times New Roman" w:hAnsi="Montserrat" w:cs="Arial"/>
          <w:bCs/>
          <w:noProof/>
        </w:rPr>
        <w:t>se puede</w:t>
      </w:r>
      <w:r w:rsidRPr="00D311E2">
        <w:rPr>
          <w:rFonts w:ascii="Montserrat" w:eastAsia="Times New Roman" w:hAnsi="Montserrat" w:cs="Arial"/>
          <w:bCs/>
          <w:noProof/>
        </w:rPr>
        <w:t xml:space="preserve"> proceder de dos maneras:</w:t>
      </w:r>
    </w:p>
    <w:p w14:paraId="7EB93754" w14:textId="77777777" w:rsidR="00D311E2" w:rsidRP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2F76AD1C" w14:textId="06714993" w:rsidR="00D311E2" w:rsidRPr="00D311E2" w:rsidRDefault="00D311E2" w:rsidP="00D311E2">
      <w:pPr>
        <w:pStyle w:val="Prrafodelista"/>
        <w:numPr>
          <w:ilvl w:val="0"/>
          <w:numId w:val="45"/>
        </w:num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Uno: se utiliza una regla de tres planteando la equivalencia de fracciones 48 es a 100% como 8 es a “x”; donde el valor de “x” se calcula multiplicando 100% por 8 y dividiendo el producto entre 48, de lo que se obtiene 16 punto 6 por ciento.</w:t>
      </w:r>
    </w:p>
    <w:p w14:paraId="4320536F" w14:textId="77777777" w:rsidR="00D311E2" w:rsidRP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569FC524" w14:textId="6D02B42E" w:rsidR="00F777B0" w:rsidRPr="00D311E2" w:rsidRDefault="00D311E2" w:rsidP="00D311E2">
      <w:pPr>
        <w:pStyle w:val="Prrafodelista"/>
        <w:numPr>
          <w:ilvl w:val="0"/>
          <w:numId w:val="45"/>
        </w:num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lastRenderedPageBreak/>
        <w:t>Dos: se divide 8 entre el 48, es decir, la frecuencia absoluta entre el total de datos, de lo cual se obtiene cero punto 166 y el resultado se multiplica por 100. Puedes multiplicar por cien de manera rápida al recorrer el punto dos lugares a la derecha. Entonces, la frecuencia absoluta 8 equivale al 16 punto 6 por ciento aproximadamente.</w:t>
      </w:r>
    </w:p>
    <w:p w14:paraId="437C566A" w14:textId="4855B7FA"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5ABF975E" w14:textId="11E6B8D2"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Se han agregado dos columnas a la tabla.</w:t>
      </w:r>
    </w:p>
    <w:p w14:paraId="5409E7C8" w14:textId="77777777"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7AE645E4" w14:textId="338E58A6" w:rsidR="00D311E2" w:rsidRDefault="00EC058F" w:rsidP="00D311E2">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76EBA0E8" wp14:editId="4C8E1188">
            <wp:extent cx="3038475" cy="1722304"/>
            <wp:effectExtent l="0" t="0" r="0" b="0"/>
            <wp:docPr id="40" name="Imagen 4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Tabla&#10;&#10;Descripción generada automáticamente"/>
                    <pic:cNvPicPr/>
                  </pic:nvPicPr>
                  <pic:blipFill>
                    <a:blip r:embed="rId25"/>
                    <a:stretch>
                      <a:fillRect/>
                    </a:stretch>
                  </pic:blipFill>
                  <pic:spPr>
                    <a:xfrm>
                      <a:off x="0" y="0"/>
                      <a:ext cx="3045123" cy="1726072"/>
                    </a:xfrm>
                    <a:prstGeom prst="rect">
                      <a:avLst/>
                    </a:prstGeom>
                  </pic:spPr>
                </pic:pic>
              </a:graphicData>
            </a:graphic>
          </wp:inline>
        </w:drawing>
      </w:r>
    </w:p>
    <w:p w14:paraId="48056454" w14:textId="77777777"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10F1415B" w14:textId="471D7F20" w:rsidR="00D311E2" w:rsidRDefault="00D311E2" w:rsidP="00326113">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 xml:space="preserve">Una en la que </w:t>
      </w:r>
      <w:r w:rsidR="00326113">
        <w:rPr>
          <w:rFonts w:ascii="Montserrat" w:eastAsia="Times New Roman" w:hAnsi="Montserrat" w:cs="Arial"/>
          <w:bCs/>
          <w:noProof/>
        </w:rPr>
        <w:t>se escriben</w:t>
      </w:r>
      <w:r w:rsidRPr="00D311E2">
        <w:rPr>
          <w:rFonts w:ascii="Montserrat" w:eastAsia="Times New Roman" w:hAnsi="Montserrat" w:cs="Arial"/>
          <w:bCs/>
          <w:noProof/>
        </w:rPr>
        <w:t xml:space="preserve"> fracciones donde en el numerador se encuentra la frecuencia absoluta y en el denominador, el total de datos. La columna se encabeza con la fracción “f” sobre “n”, donde “f” es la frecuencia absoluta y “n” es el número total de datos.</w:t>
      </w:r>
    </w:p>
    <w:p w14:paraId="38D5895A" w14:textId="77777777" w:rsidR="00D311E2" w:rsidRPr="00D311E2" w:rsidRDefault="00D311E2" w:rsidP="00326113">
      <w:pPr>
        <w:pBdr>
          <w:top w:val="nil"/>
          <w:left w:val="nil"/>
          <w:bottom w:val="nil"/>
          <w:right w:val="nil"/>
          <w:between w:val="nil"/>
        </w:pBdr>
        <w:spacing w:after="0" w:line="240" w:lineRule="auto"/>
        <w:jc w:val="both"/>
        <w:rPr>
          <w:rFonts w:ascii="Montserrat" w:eastAsia="Times New Roman" w:hAnsi="Montserrat" w:cs="Arial"/>
          <w:bCs/>
          <w:noProof/>
        </w:rPr>
      </w:pPr>
    </w:p>
    <w:p w14:paraId="1264E946" w14:textId="05EE8DB7" w:rsidR="00D311E2" w:rsidRPr="00D311E2" w:rsidRDefault="00D311E2" w:rsidP="00326113">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En la última columna se presentan las frecuencias relativas como porcentajes, obtenid</w:t>
      </w:r>
      <w:r w:rsidR="00326113">
        <w:rPr>
          <w:rFonts w:ascii="Montserrat" w:eastAsia="Times New Roman" w:hAnsi="Montserrat" w:cs="Arial"/>
          <w:bCs/>
          <w:noProof/>
        </w:rPr>
        <w:t>o</w:t>
      </w:r>
      <w:r w:rsidRPr="00D311E2">
        <w:rPr>
          <w:rFonts w:ascii="Montserrat" w:eastAsia="Times New Roman" w:hAnsi="Montserrat" w:cs="Arial"/>
          <w:bCs/>
          <w:noProof/>
        </w:rPr>
        <w:t>s mediante alguno de los procedimientos anteriores. Esta columna se encabeza con las letras “f”, subíndice “r”, que significa frecuencia relativa.</w:t>
      </w:r>
    </w:p>
    <w:p w14:paraId="1B7FCD3C" w14:textId="2BBF6792" w:rsidR="00D311E2" w:rsidRPr="00D311E2" w:rsidRDefault="00D311E2" w:rsidP="00E64815">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Observa que la columna de las frecuencias absolutas, se encabeza con la letra “f” únicamente</w:t>
      </w:r>
      <w:r w:rsidR="00E64815">
        <w:rPr>
          <w:rFonts w:ascii="Montserrat" w:eastAsia="Times New Roman" w:hAnsi="Montserrat" w:cs="Arial"/>
          <w:bCs/>
          <w:noProof/>
        </w:rPr>
        <w:t>.</w:t>
      </w:r>
    </w:p>
    <w:p w14:paraId="1BC72FAA" w14:textId="271E95AD" w:rsidR="00D311E2" w:rsidRDefault="00D311E2"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1DE6E61C" w14:textId="6B7713EB"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El polígono de frecuencias relativas se traza de la misma manera que el de frecuencias absolutas, sólo que en el eje vertical se escriben las frecuencias en porcentajes.</w:t>
      </w:r>
    </w:p>
    <w:p w14:paraId="524411C3" w14:textId="186A40BB"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3F420613" w14:textId="79C5BF35" w:rsidR="00E64815" w:rsidRDefault="00E64815" w:rsidP="00E64815">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drawing>
          <wp:inline distT="0" distB="0" distL="0" distR="0" wp14:anchorId="3DBC53D8" wp14:editId="75BAA389">
            <wp:extent cx="2457450" cy="188656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487" cy="1901183"/>
                    </a:xfrm>
                    <a:prstGeom prst="rect">
                      <a:avLst/>
                    </a:prstGeom>
                    <a:noFill/>
                    <a:ln>
                      <a:noFill/>
                    </a:ln>
                  </pic:spPr>
                </pic:pic>
              </a:graphicData>
            </a:graphic>
          </wp:inline>
        </w:drawing>
      </w:r>
    </w:p>
    <w:p w14:paraId="62CDEB5E" w14:textId="77777777" w:rsidR="00E64815" w:rsidRP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3E168029" w14:textId="2EC7CC61"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lastRenderedPageBreak/>
        <w:t xml:space="preserve">En </w:t>
      </w:r>
      <w:r w:rsidR="00123670">
        <w:rPr>
          <w:rFonts w:ascii="Montserrat" w:eastAsia="Times New Roman" w:hAnsi="Montserrat" w:cs="Arial"/>
          <w:bCs/>
          <w:noProof/>
        </w:rPr>
        <w:t>la</w:t>
      </w:r>
      <w:r w:rsidRPr="00E64815">
        <w:rPr>
          <w:rFonts w:ascii="Montserrat" w:eastAsia="Times New Roman" w:hAnsi="Montserrat" w:cs="Arial"/>
          <w:bCs/>
          <w:noProof/>
        </w:rPr>
        <w:t xml:space="preserve"> gráfica </w:t>
      </w:r>
      <w:r w:rsidR="00123670">
        <w:rPr>
          <w:rFonts w:ascii="Montserrat" w:eastAsia="Times New Roman" w:hAnsi="Montserrat" w:cs="Arial"/>
          <w:bCs/>
          <w:noProof/>
        </w:rPr>
        <w:t xml:space="preserve">anterior, </w:t>
      </w:r>
      <w:r w:rsidRPr="00E64815">
        <w:rPr>
          <w:rFonts w:ascii="Montserrat" w:eastAsia="Times New Roman" w:hAnsi="Montserrat" w:cs="Arial"/>
          <w:bCs/>
          <w:noProof/>
        </w:rPr>
        <w:t>se ha omitido deliberadamente escribir los intervalos en el eje horizontal, sólo se han colocado las marcas de clase. Es posible prescindir de la escritura de los intervalos cuando no se traza el polígono de frecuencias sobre el histograma.</w:t>
      </w:r>
    </w:p>
    <w:p w14:paraId="28522465" w14:textId="77777777" w:rsidR="00123670" w:rsidRPr="00E64815" w:rsidRDefault="00123670"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003F8362" w14:textId="41F87EC7"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Las líneas punteadas no forman parte del polígono de frecuencias relativas, se colocaron para que se vea claramente la frecuencia relativa que le corresponde a cada marca de clase.</w:t>
      </w:r>
    </w:p>
    <w:p w14:paraId="75247474" w14:textId="77777777" w:rsidR="00123670" w:rsidRPr="00E64815" w:rsidRDefault="00123670"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5B60E357" w14:textId="02C5305B" w:rsidR="00D311E2" w:rsidRP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 xml:space="preserve">En la gráfica </w:t>
      </w:r>
      <w:r w:rsidR="00AC1935">
        <w:rPr>
          <w:rFonts w:ascii="Montserrat" w:eastAsia="Times New Roman" w:hAnsi="Montserrat" w:cs="Arial"/>
          <w:bCs/>
          <w:noProof/>
        </w:rPr>
        <w:t>puedes</w:t>
      </w:r>
      <w:r w:rsidRPr="00E64815">
        <w:rPr>
          <w:rFonts w:ascii="Montserrat" w:eastAsia="Times New Roman" w:hAnsi="Montserrat" w:cs="Arial"/>
          <w:bCs/>
          <w:noProof/>
        </w:rPr>
        <w:t xml:space="preserve"> observar que a la marca de clase con mayor frecuencia relativa le corresponde 27 por ciento, lo que significa que la venta de 77 bebidas fue la más frecuente. En cambio, se vendieron muy pocas veces 82 y 92 bebidas, sólo con un 6 punto 2 por ciento</w:t>
      </w:r>
      <w:r w:rsidR="00AC1935">
        <w:rPr>
          <w:rFonts w:ascii="Montserrat" w:eastAsia="Times New Roman" w:hAnsi="Montserrat" w:cs="Arial"/>
          <w:bCs/>
          <w:noProof/>
        </w:rPr>
        <w:t>.</w:t>
      </w:r>
    </w:p>
    <w:p w14:paraId="5691F842" w14:textId="38EDD91D" w:rsidR="00E64815" w:rsidRP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796E524C" w14:textId="77777777" w:rsidR="00AC1935" w:rsidRPr="00AC1935" w:rsidRDefault="00AC1935" w:rsidP="00AC1935">
      <w:pPr>
        <w:pBdr>
          <w:top w:val="nil"/>
          <w:left w:val="nil"/>
          <w:bottom w:val="nil"/>
          <w:right w:val="nil"/>
          <w:between w:val="nil"/>
        </w:pBdr>
        <w:spacing w:after="0" w:line="240" w:lineRule="auto"/>
        <w:jc w:val="both"/>
        <w:rPr>
          <w:rFonts w:ascii="Montserrat" w:eastAsia="Times New Roman" w:hAnsi="Montserrat" w:cs="Arial"/>
          <w:bCs/>
          <w:noProof/>
        </w:rPr>
      </w:pPr>
      <w:r w:rsidRPr="00AC1935">
        <w:rPr>
          <w:rFonts w:ascii="Montserrat" w:eastAsia="Times New Roman" w:hAnsi="Montserrat" w:cs="Arial"/>
          <w:bCs/>
          <w:noProof/>
        </w:rPr>
        <w:t>Un polígono de frecuencias puede dibujarse sobre un histograma para hacer más clara la información, pero también pueden trazarse sin éste.</w:t>
      </w:r>
    </w:p>
    <w:p w14:paraId="17AEFEE9" w14:textId="0726F9F7" w:rsidR="00E64815" w:rsidRPr="00E64815" w:rsidRDefault="00AC1935" w:rsidP="00AC1935">
      <w:pPr>
        <w:pBdr>
          <w:top w:val="nil"/>
          <w:left w:val="nil"/>
          <w:bottom w:val="nil"/>
          <w:right w:val="nil"/>
          <w:between w:val="nil"/>
        </w:pBdr>
        <w:spacing w:after="0" w:line="240" w:lineRule="auto"/>
        <w:jc w:val="both"/>
        <w:rPr>
          <w:rFonts w:ascii="Montserrat" w:eastAsia="Times New Roman" w:hAnsi="Montserrat" w:cs="Arial"/>
          <w:bCs/>
          <w:noProof/>
        </w:rPr>
      </w:pPr>
      <w:r w:rsidRPr="00AC1935">
        <w:rPr>
          <w:rFonts w:ascii="Montserrat" w:eastAsia="Times New Roman" w:hAnsi="Montserrat" w:cs="Arial"/>
          <w:bCs/>
          <w:noProof/>
        </w:rPr>
        <w:t>Los polígonos de frecuencia son también útiles para comparar la información de dos o más conjuntos de datos.</w:t>
      </w:r>
      <w:r>
        <w:rPr>
          <w:rFonts w:ascii="Montserrat" w:eastAsia="Times New Roman" w:hAnsi="Montserrat" w:cs="Arial"/>
          <w:bCs/>
          <w:noProof/>
        </w:rPr>
        <w:t xml:space="preserve"> </w:t>
      </w:r>
      <w:r w:rsidRPr="00AC1935">
        <w:rPr>
          <w:rFonts w:ascii="Montserrat" w:eastAsia="Times New Roman" w:hAnsi="Montserrat" w:cs="Arial"/>
          <w:bCs/>
          <w:noProof/>
        </w:rPr>
        <w:t>A continuación, se presentará un ejemplo de la comparación de dos conjuntos de datos no agrupados.</w:t>
      </w:r>
    </w:p>
    <w:p w14:paraId="5A3E799A" w14:textId="7FA564BA"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2B64E69C" w14:textId="47D8D927" w:rsidR="007E307A" w:rsidRDefault="007E307A" w:rsidP="007E307A">
      <w:pPr>
        <w:pBdr>
          <w:top w:val="nil"/>
          <w:left w:val="nil"/>
          <w:bottom w:val="nil"/>
          <w:right w:val="nil"/>
          <w:between w:val="nil"/>
        </w:pBdr>
        <w:spacing w:after="0" w:line="240" w:lineRule="auto"/>
        <w:jc w:val="both"/>
        <w:rPr>
          <w:rFonts w:ascii="Montserrat" w:eastAsia="Times New Roman" w:hAnsi="Montserrat" w:cs="Arial"/>
          <w:bCs/>
          <w:noProof/>
        </w:rPr>
      </w:pPr>
      <w:r w:rsidRPr="007E307A">
        <w:rPr>
          <w:rFonts w:ascii="Montserrat" w:eastAsia="Times New Roman" w:hAnsi="Montserrat" w:cs="Arial"/>
          <w:bCs/>
          <w:noProof/>
        </w:rPr>
        <w:t>Se entrevistó, en dos colonias de la ciudad de México, a una muestra de 100 jóvenes entre 16 y 20 años para saber su preferencia por la marca de tenis “Cómodo”.</w:t>
      </w:r>
    </w:p>
    <w:p w14:paraId="650F9218" w14:textId="21649643" w:rsidR="007E307A" w:rsidRDefault="007E307A" w:rsidP="007E307A">
      <w:pPr>
        <w:pBdr>
          <w:top w:val="nil"/>
          <w:left w:val="nil"/>
          <w:bottom w:val="nil"/>
          <w:right w:val="nil"/>
          <w:between w:val="nil"/>
        </w:pBdr>
        <w:spacing w:after="0" w:line="240" w:lineRule="auto"/>
        <w:jc w:val="both"/>
        <w:rPr>
          <w:rFonts w:ascii="Montserrat" w:eastAsia="Times New Roman" w:hAnsi="Montserrat" w:cs="Arial"/>
          <w:bCs/>
          <w:noProof/>
        </w:rPr>
      </w:pPr>
    </w:p>
    <w:p w14:paraId="79E4568A" w14:textId="33A5FED3" w:rsidR="007E307A" w:rsidRDefault="00EC058F" w:rsidP="005B3268">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022DC337" wp14:editId="3CF7F7A5">
            <wp:extent cx="3390900" cy="1804834"/>
            <wp:effectExtent l="0" t="0" r="0" b="5080"/>
            <wp:docPr id="41" name="Imagen 4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Gráfico, Gráfico de líneas&#10;&#10;Descripción generada automáticamente"/>
                    <pic:cNvPicPr/>
                  </pic:nvPicPr>
                  <pic:blipFill>
                    <a:blip r:embed="rId27"/>
                    <a:stretch>
                      <a:fillRect/>
                    </a:stretch>
                  </pic:blipFill>
                  <pic:spPr>
                    <a:xfrm>
                      <a:off x="0" y="0"/>
                      <a:ext cx="3401721" cy="1810594"/>
                    </a:xfrm>
                    <a:prstGeom prst="rect">
                      <a:avLst/>
                    </a:prstGeom>
                  </pic:spPr>
                </pic:pic>
              </a:graphicData>
            </a:graphic>
          </wp:inline>
        </w:drawing>
      </w:r>
    </w:p>
    <w:p w14:paraId="2A34D5C2" w14:textId="77777777" w:rsidR="005B3268" w:rsidRPr="007E307A" w:rsidRDefault="005B3268" w:rsidP="005B3268">
      <w:pPr>
        <w:pBdr>
          <w:top w:val="nil"/>
          <w:left w:val="nil"/>
          <w:bottom w:val="nil"/>
          <w:right w:val="nil"/>
          <w:between w:val="nil"/>
        </w:pBdr>
        <w:spacing w:after="0" w:line="240" w:lineRule="auto"/>
        <w:rPr>
          <w:rFonts w:ascii="Montserrat" w:eastAsia="Times New Roman" w:hAnsi="Montserrat" w:cs="Arial"/>
          <w:bCs/>
          <w:noProof/>
        </w:rPr>
      </w:pPr>
    </w:p>
    <w:p w14:paraId="58EFBE52" w14:textId="3DF949A3" w:rsidR="007E307A" w:rsidRPr="007E307A" w:rsidRDefault="007E307A" w:rsidP="007E307A">
      <w:pPr>
        <w:pBdr>
          <w:top w:val="nil"/>
          <w:left w:val="nil"/>
          <w:bottom w:val="nil"/>
          <w:right w:val="nil"/>
          <w:between w:val="nil"/>
        </w:pBdr>
        <w:spacing w:after="0" w:line="240" w:lineRule="auto"/>
        <w:jc w:val="both"/>
        <w:rPr>
          <w:rFonts w:ascii="Montserrat" w:eastAsia="Times New Roman" w:hAnsi="Montserrat" w:cs="Arial"/>
          <w:bCs/>
          <w:noProof/>
        </w:rPr>
      </w:pPr>
      <w:r w:rsidRPr="007E307A">
        <w:rPr>
          <w:rFonts w:ascii="Montserrat" w:eastAsia="Times New Roman" w:hAnsi="Montserrat" w:cs="Arial"/>
          <w:bCs/>
          <w:noProof/>
        </w:rPr>
        <w:t xml:space="preserve">La gráfica de color rojo representa los datos de la colonia A y la gráfica de color verde representa los de la colonia B. Al interpretar la gráfica </w:t>
      </w:r>
      <w:r w:rsidR="005B3268">
        <w:rPr>
          <w:rFonts w:ascii="Montserrat" w:eastAsia="Times New Roman" w:hAnsi="Montserrat" w:cs="Arial"/>
          <w:bCs/>
          <w:noProof/>
        </w:rPr>
        <w:t>se pueden</w:t>
      </w:r>
      <w:r w:rsidRPr="007E307A">
        <w:rPr>
          <w:rFonts w:ascii="Montserrat" w:eastAsia="Times New Roman" w:hAnsi="Montserrat" w:cs="Arial"/>
          <w:bCs/>
          <w:noProof/>
        </w:rPr>
        <w:t xml:space="preserve"> contestar preguntas como:</w:t>
      </w:r>
    </w:p>
    <w:p w14:paraId="071640BD" w14:textId="7BBE4E3A" w:rsidR="007E307A" w:rsidRDefault="007E307A"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0D84A739" w14:textId="350FFC5E"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¿Cuáles son las edades, en ambas colonias, que prefieren más esta marca de tenis?</w:t>
      </w:r>
    </w:p>
    <w:p w14:paraId="5BF796A6" w14:textId="1101CF91"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En la colonia “A” a los 18 años y en la colonia “B” a los 19 años.</w:t>
      </w:r>
    </w:p>
    <w:p w14:paraId="4422633C" w14:textId="77777777"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7FB6B56C" w14:textId="77777777"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¿Cuántos jóvenes de 16 años prefieren más esta marca en la colonia A que en la B?</w:t>
      </w:r>
    </w:p>
    <w:p w14:paraId="445B3599" w14:textId="69F539C9"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Como 6 la prefieren en la colonia “B” y 19 en la colonia “A”, son 13 jóvenes más los que prefieren esta marca en la colonia A que en la B.</w:t>
      </w:r>
    </w:p>
    <w:p w14:paraId="70EF5F8C" w14:textId="77777777"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7605053E" w14:textId="5C5AEF3F"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lastRenderedPageBreak/>
        <w:t>¿Cuál es la diferencia en años de una colonia a otra de mayor preferencia?</w:t>
      </w:r>
    </w:p>
    <w:p w14:paraId="7A23F982" w14:textId="7F8A41A3"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La mayor preferencia por la marca es a los 18 años y 19 años, como puede observarse, así que la diferencia es de sólo un año.</w:t>
      </w:r>
    </w:p>
    <w:p w14:paraId="6749B06A" w14:textId="77777777"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5127E2A4" w14:textId="738FBC32"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¿A qué edad existe la menor diferencia entre la frecuencia de preferencia de la marca?</w:t>
      </w:r>
    </w:p>
    <w:p w14:paraId="022E9582" w14:textId="6C33C9EA"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Se puede observar que a los 17 años los puntos que marcan la frecuencia están casi juntos, esto quiere decir que la frecuencia es casi igual. Así que, a los 17 años en ambas colonias casi no existe diferencia.</w:t>
      </w:r>
    </w:p>
    <w:p w14:paraId="19D60AAC" w14:textId="77777777" w:rsidR="00781F67" w:rsidRPr="00D14F16" w:rsidRDefault="00781F67"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4ECBF06B" w14:textId="682209A1" w:rsidR="007E307A"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 xml:space="preserve">Como </w:t>
      </w:r>
      <w:r w:rsidR="00781F67">
        <w:rPr>
          <w:rFonts w:ascii="Montserrat" w:eastAsia="Times New Roman" w:hAnsi="Montserrat" w:cs="Arial"/>
          <w:bCs/>
          <w:noProof/>
        </w:rPr>
        <w:t>puedes ver</w:t>
      </w:r>
      <w:r w:rsidRPr="00D14F16">
        <w:rPr>
          <w:rFonts w:ascii="Montserrat" w:eastAsia="Times New Roman" w:hAnsi="Montserrat" w:cs="Arial"/>
          <w:bCs/>
          <w:noProof/>
        </w:rPr>
        <w:t xml:space="preserve">, esta gráfica </w:t>
      </w:r>
      <w:r w:rsidR="00781F67">
        <w:rPr>
          <w:rFonts w:ascii="Montserrat" w:eastAsia="Times New Roman" w:hAnsi="Montserrat" w:cs="Arial"/>
          <w:bCs/>
          <w:noProof/>
        </w:rPr>
        <w:t>te</w:t>
      </w:r>
      <w:r w:rsidRPr="00D14F16">
        <w:rPr>
          <w:rFonts w:ascii="Montserrat" w:eastAsia="Times New Roman" w:hAnsi="Montserrat" w:cs="Arial"/>
          <w:bCs/>
          <w:noProof/>
        </w:rPr>
        <w:t xml:space="preserve"> proporciona mucha información. ¿Qué otras preguntas consider</w:t>
      </w:r>
      <w:r w:rsidR="00781F67">
        <w:rPr>
          <w:rFonts w:ascii="Montserrat" w:eastAsia="Times New Roman" w:hAnsi="Montserrat" w:cs="Arial"/>
          <w:bCs/>
          <w:noProof/>
        </w:rPr>
        <w:t xml:space="preserve">ás </w:t>
      </w:r>
      <w:r w:rsidRPr="00D14F16">
        <w:rPr>
          <w:rFonts w:ascii="Montserrat" w:eastAsia="Times New Roman" w:hAnsi="Montserrat" w:cs="Arial"/>
          <w:bCs/>
          <w:noProof/>
        </w:rPr>
        <w:t xml:space="preserve">que </w:t>
      </w:r>
      <w:r w:rsidR="00781F67">
        <w:rPr>
          <w:rFonts w:ascii="Montserrat" w:eastAsia="Times New Roman" w:hAnsi="Montserrat" w:cs="Arial"/>
          <w:bCs/>
          <w:noProof/>
        </w:rPr>
        <w:t>puedes</w:t>
      </w:r>
      <w:r w:rsidRPr="00D14F16">
        <w:rPr>
          <w:rFonts w:ascii="Montserrat" w:eastAsia="Times New Roman" w:hAnsi="Montserrat" w:cs="Arial"/>
          <w:bCs/>
          <w:noProof/>
        </w:rPr>
        <w:t xml:space="preserve"> responder con esta gráfica?</w:t>
      </w:r>
    </w:p>
    <w:p w14:paraId="3EC087ED" w14:textId="7B2B55E7" w:rsidR="007E307A" w:rsidRDefault="007E307A"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36F8D101" w14:textId="65FB592B" w:rsidR="002B3607" w:rsidRDefault="002B3607" w:rsidP="002B3607">
      <w:pPr>
        <w:pBdr>
          <w:top w:val="nil"/>
          <w:left w:val="nil"/>
          <w:bottom w:val="nil"/>
          <w:right w:val="nil"/>
          <w:between w:val="nil"/>
        </w:pBdr>
        <w:spacing w:after="0" w:line="240" w:lineRule="auto"/>
        <w:jc w:val="both"/>
        <w:rPr>
          <w:rFonts w:ascii="Montserrat" w:eastAsia="Times New Roman" w:hAnsi="Montserrat" w:cs="Arial"/>
          <w:bCs/>
          <w:noProof/>
        </w:rPr>
      </w:pPr>
      <w:r w:rsidRPr="002B3607">
        <w:rPr>
          <w:rFonts w:ascii="Montserrat" w:eastAsia="Times New Roman" w:hAnsi="Montserrat" w:cs="Arial"/>
          <w:bCs/>
          <w:noProof/>
        </w:rPr>
        <w:t xml:space="preserve">Para concluir, </w:t>
      </w:r>
      <w:r>
        <w:rPr>
          <w:rFonts w:ascii="Montserrat" w:eastAsia="Times New Roman" w:hAnsi="Montserrat" w:cs="Arial"/>
          <w:bCs/>
          <w:noProof/>
        </w:rPr>
        <w:t>se te propone</w:t>
      </w:r>
      <w:r w:rsidRPr="002B3607">
        <w:rPr>
          <w:rFonts w:ascii="Montserrat" w:eastAsia="Times New Roman" w:hAnsi="Montserrat" w:cs="Arial"/>
          <w:bCs/>
          <w:noProof/>
        </w:rPr>
        <w:t xml:space="preserve"> una situación en la que </w:t>
      </w:r>
      <w:r>
        <w:rPr>
          <w:rFonts w:ascii="Montserrat" w:eastAsia="Times New Roman" w:hAnsi="Montserrat" w:cs="Arial"/>
          <w:bCs/>
          <w:noProof/>
        </w:rPr>
        <w:t>se irá</w:t>
      </w:r>
      <w:r w:rsidR="006A7A5C">
        <w:rPr>
          <w:rFonts w:ascii="Montserrat" w:eastAsia="Times New Roman" w:hAnsi="Montserrat" w:cs="Arial"/>
          <w:bCs/>
          <w:noProof/>
        </w:rPr>
        <w:t>n</w:t>
      </w:r>
      <w:r w:rsidRPr="002B3607">
        <w:rPr>
          <w:rFonts w:ascii="Montserrat" w:eastAsia="Times New Roman" w:hAnsi="Montserrat" w:cs="Arial"/>
          <w:bCs/>
          <w:noProof/>
        </w:rPr>
        <w:t xml:space="preserve"> recapitulando los puntos principales del tema, pero al mismo tiempo, </w:t>
      </w:r>
      <w:r w:rsidR="006A7A5C">
        <w:rPr>
          <w:rFonts w:ascii="Montserrat" w:eastAsia="Times New Roman" w:hAnsi="Montserrat" w:cs="Arial"/>
          <w:bCs/>
          <w:noProof/>
        </w:rPr>
        <w:t>se te pide</w:t>
      </w:r>
      <w:r w:rsidRPr="002B3607">
        <w:rPr>
          <w:rFonts w:ascii="Montserrat" w:eastAsia="Times New Roman" w:hAnsi="Montserrat" w:cs="Arial"/>
          <w:bCs/>
          <w:noProof/>
        </w:rPr>
        <w:t xml:space="preserve"> </w:t>
      </w:r>
      <w:r w:rsidR="006A7A5C">
        <w:rPr>
          <w:rFonts w:ascii="Montserrat" w:eastAsia="Times New Roman" w:hAnsi="Montserrat" w:cs="Arial"/>
          <w:bCs/>
          <w:noProof/>
        </w:rPr>
        <w:t>que vayas</w:t>
      </w:r>
      <w:r w:rsidRPr="002B3607">
        <w:rPr>
          <w:rFonts w:ascii="Montserrat" w:eastAsia="Times New Roman" w:hAnsi="Montserrat" w:cs="Arial"/>
          <w:bCs/>
          <w:noProof/>
        </w:rPr>
        <w:t xml:space="preserve">, completando lo que se </w:t>
      </w:r>
      <w:r w:rsidR="006A7A5C">
        <w:rPr>
          <w:rFonts w:ascii="Montserrat" w:eastAsia="Times New Roman" w:hAnsi="Montserrat" w:cs="Arial"/>
          <w:bCs/>
          <w:noProof/>
        </w:rPr>
        <w:t>te</w:t>
      </w:r>
      <w:r w:rsidRPr="002B3607">
        <w:rPr>
          <w:rFonts w:ascii="Montserrat" w:eastAsia="Times New Roman" w:hAnsi="Montserrat" w:cs="Arial"/>
          <w:bCs/>
          <w:noProof/>
        </w:rPr>
        <w:t xml:space="preserve"> solicita.</w:t>
      </w:r>
    </w:p>
    <w:p w14:paraId="7698A447" w14:textId="58E339F1" w:rsidR="006A7A5C" w:rsidRDefault="006A7A5C"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2032C006" w14:textId="63D0689F" w:rsidR="006A7A5C" w:rsidRDefault="00EC058F" w:rsidP="006A7A5C">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4D4A76A6" wp14:editId="03776171">
            <wp:extent cx="2801682" cy="1590675"/>
            <wp:effectExtent l="0" t="0" r="0" b="0"/>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28"/>
                    <a:stretch>
                      <a:fillRect/>
                    </a:stretch>
                  </pic:blipFill>
                  <pic:spPr>
                    <a:xfrm>
                      <a:off x="0" y="0"/>
                      <a:ext cx="2806710" cy="1593530"/>
                    </a:xfrm>
                    <a:prstGeom prst="rect">
                      <a:avLst/>
                    </a:prstGeom>
                  </pic:spPr>
                </pic:pic>
              </a:graphicData>
            </a:graphic>
          </wp:inline>
        </w:drawing>
      </w:r>
    </w:p>
    <w:p w14:paraId="75901ABE" w14:textId="345ECEAE" w:rsidR="006A7A5C" w:rsidRDefault="006A7A5C"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35D38466" w14:textId="09878122" w:rsidR="002B3607" w:rsidRDefault="002B3607" w:rsidP="002B3607">
      <w:pPr>
        <w:pBdr>
          <w:top w:val="nil"/>
          <w:left w:val="nil"/>
          <w:bottom w:val="nil"/>
          <w:right w:val="nil"/>
          <w:between w:val="nil"/>
        </w:pBdr>
        <w:spacing w:after="0" w:line="240" w:lineRule="auto"/>
        <w:jc w:val="both"/>
        <w:rPr>
          <w:rFonts w:ascii="Montserrat" w:eastAsia="Times New Roman" w:hAnsi="Montserrat" w:cs="Arial"/>
          <w:bCs/>
          <w:noProof/>
        </w:rPr>
      </w:pPr>
      <w:r w:rsidRPr="002B3607">
        <w:rPr>
          <w:rFonts w:ascii="Montserrat" w:eastAsia="Times New Roman" w:hAnsi="Montserrat" w:cs="Arial"/>
          <w:bCs/>
          <w:noProof/>
        </w:rPr>
        <w:t>Para ello, debes obtener el rango o sea restar 210 centímetros menos 150 centímetros, lo que resulta 60 centímetros.</w:t>
      </w:r>
      <w:r w:rsidR="009A72F6">
        <w:rPr>
          <w:rFonts w:ascii="Montserrat" w:eastAsia="Times New Roman" w:hAnsi="Montserrat" w:cs="Arial"/>
          <w:bCs/>
          <w:noProof/>
        </w:rPr>
        <w:t xml:space="preserve"> </w:t>
      </w:r>
      <w:r w:rsidRPr="002B3607">
        <w:rPr>
          <w:rFonts w:ascii="Montserrat" w:eastAsia="Times New Roman" w:hAnsi="Montserrat" w:cs="Arial"/>
          <w:bCs/>
          <w:noProof/>
        </w:rPr>
        <w:t>Si no se agruparan los datos, el polígono de frecuencias debería llevar 60 puntos, lo que no es conveniente porque pu</w:t>
      </w:r>
      <w:r w:rsidR="003974FC">
        <w:rPr>
          <w:rFonts w:ascii="Montserrat" w:eastAsia="Times New Roman" w:hAnsi="Montserrat" w:cs="Arial"/>
          <w:bCs/>
          <w:noProof/>
        </w:rPr>
        <w:t>e</w:t>
      </w:r>
      <w:r w:rsidRPr="002B3607">
        <w:rPr>
          <w:rFonts w:ascii="Montserrat" w:eastAsia="Times New Roman" w:hAnsi="Montserrat" w:cs="Arial"/>
          <w:bCs/>
          <w:noProof/>
        </w:rPr>
        <w:t>de empañar el análisis de la información.</w:t>
      </w:r>
    </w:p>
    <w:p w14:paraId="05A0E133" w14:textId="77777777" w:rsidR="006A7A5C" w:rsidRPr="002B3607" w:rsidRDefault="006A7A5C"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5B1E6AE6" w14:textId="04D0BE3D" w:rsidR="009A72F6" w:rsidRDefault="002B3607" w:rsidP="002B3607">
      <w:pPr>
        <w:pBdr>
          <w:top w:val="nil"/>
          <w:left w:val="nil"/>
          <w:bottom w:val="nil"/>
          <w:right w:val="nil"/>
          <w:between w:val="nil"/>
        </w:pBdr>
        <w:spacing w:after="0" w:line="240" w:lineRule="auto"/>
        <w:jc w:val="both"/>
        <w:rPr>
          <w:rFonts w:ascii="Montserrat" w:eastAsia="Times New Roman" w:hAnsi="Montserrat" w:cs="Arial"/>
          <w:bCs/>
          <w:noProof/>
        </w:rPr>
      </w:pPr>
      <w:r w:rsidRPr="002B3607">
        <w:rPr>
          <w:rFonts w:ascii="Montserrat" w:eastAsia="Times New Roman" w:hAnsi="Montserrat" w:cs="Arial"/>
          <w:bCs/>
          <w:noProof/>
        </w:rPr>
        <w:t>Un error común que se comete es suponer que como los datos son muchos, en este caso las estaturas de 1,000 soldados, por ello se deben</w:t>
      </w:r>
      <w:r w:rsidR="002C7E08">
        <w:rPr>
          <w:rFonts w:ascii="Montserrat" w:eastAsia="Times New Roman" w:hAnsi="Montserrat" w:cs="Arial"/>
          <w:bCs/>
          <w:noProof/>
        </w:rPr>
        <w:t xml:space="preserve"> </w:t>
      </w:r>
      <w:r w:rsidR="002C7E08" w:rsidRPr="009A72F6">
        <w:rPr>
          <w:rFonts w:ascii="Montserrat" w:eastAsia="Times New Roman" w:hAnsi="Montserrat" w:cs="Arial"/>
          <w:bCs/>
          <w:noProof/>
        </w:rPr>
        <w:t>agrupar los datos en intervalos.</w:t>
      </w:r>
    </w:p>
    <w:p w14:paraId="19A316C4" w14:textId="77777777" w:rsidR="009A72F6" w:rsidRDefault="009A72F6"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488B7D2C" w14:textId="3BBD5759" w:rsidR="007E307A" w:rsidRDefault="002C7E08" w:rsidP="002B3607">
      <w:pPr>
        <w:pBdr>
          <w:top w:val="nil"/>
          <w:left w:val="nil"/>
          <w:bottom w:val="nil"/>
          <w:right w:val="nil"/>
          <w:between w:val="nil"/>
        </w:pBdr>
        <w:spacing w:after="0" w:line="240" w:lineRule="auto"/>
        <w:jc w:val="both"/>
        <w:rPr>
          <w:rFonts w:ascii="Montserrat" w:eastAsia="Times New Roman" w:hAnsi="Montserrat" w:cs="Arial"/>
          <w:bCs/>
          <w:noProof/>
        </w:rPr>
      </w:pPr>
      <w:r w:rsidRPr="009A72F6">
        <w:rPr>
          <w:rFonts w:ascii="Montserrat" w:eastAsia="Times New Roman" w:hAnsi="Montserrat" w:cs="Arial"/>
          <w:bCs/>
          <w:noProof/>
        </w:rPr>
        <w:t xml:space="preserve">No es así, porque </w:t>
      </w:r>
      <w:r w:rsidR="009A72F6">
        <w:rPr>
          <w:rFonts w:ascii="Montserrat" w:eastAsia="Times New Roman" w:hAnsi="Montserrat" w:cs="Arial"/>
          <w:bCs/>
          <w:noProof/>
        </w:rPr>
        <w:t>se supone</w:t>
      </w:r>
      <w:r w:rsidRPr="009A72F6">
        <w:rPr>
          <w:rFonts w:ascii="Montserrat" w:eastAsia="Times New Roman" w:hAnsi="Montserrat" w:cs="Arial"/>
          <w:bCs/>
          <w:noProof/>
        </w:rPr>
        <w:t xml:space="preserve"> que, entre los mil soldados, la estatura menor es 170 centímetros y la mayor, 180 centímetros, el rango sería 10 centímetros, lo que indicaría que </w:t>
      </w:r>
      <w:r w:rsidR="009A72F6">
        <w:rPr>
          <w:rFonts w:ascii="Montserrat" w:eastAsia="Times New Roman" w:hAnsi="Montserrat" w:cs="Arial"/>
          <w:bCs/>
          <w:noProof/>
        </w:rPr>
        <w:t>se pueden</w:t>
      </w:r>
      <w:r w:rsidRPr="009A72F6">
        <w:rPr>
          <w:rFonts w:ascii="Montserrat" w:eastAsia="Times New Roman" w:hAnsi="Montserrat" w:cs="Arial"/>
          <w:bCs/>
          <w:noProof/>
        </w:rPr>
        <w:t xml:space="preserve"> presentar los datos sin agruparlos, con 10 barras o 10 puntos.</w:t>
      </w:r>
    </w:p>
    <w:p w14:paraId="2BEF8589" w14:textId="3DE9F21A" w:rsid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r w:rsidRPr="00F65F38">
        <w:rPr>
          <w:rFonts w:ascii="Montserrat" w:eastAsia="Times New Roman" w:hAnsi="Montserrat" w:cs="Arial"/>
          <w:bCs/>
          <w:noProof/>
        </w:rPr>
        <w:t xml:space="preserve">Teniendo el rango, </w:t>
      </w:r>
      <w:r>
        <w:rPr>
          <w:rFonts w:ascii="Montserrat" w:eastAsia="Times New Roman" w:hAnsi="Montserrat" w:cs="Arial"/>
          <w:bCs/>
          <w:noProof/>
        </w:rPr>
        <w:t>se pueden</w:t>
      </w:r>
      <w:r w:rsidRPr="00F65F38">
        <w:rPr>
          <w:rFonts w:ascii="Montserrat" w:eastAsia="Times New Roman" w:hAnsi="Montserrat" w:cs="Arial"/>
          <w:bCs/>
          <w:noProof/>
        </w:rPr>
        <w:t xml:space="preserve"> formar los intervalos, en este caso </w:t>
      </w:r>
      <w:r>
        <w:rPr>
          <w:rFonts w:ascii="Montserrat" w:eastAsia="Times New Roman" w:hAnsi="Montserrat" w:cs="Arial"/>
          <w:bCs/>
          <w:noProof/>
        </w:rPr>
        <w:t>se decidió</w:t>
      </w:r>
      <w:r w:rsidRPr="00F65F38">
        <w:rPr>
          <w:rFonts w:ascii="Montserrat" w:eastAsia="Times New Roman" w:hAnsi="Montserrat" w:cs="Arial"/>
          <w:bCs/>
          <w:noProof/>
        </w:rPr>
        <w:t xml:space="preserve"> que el número de intervalos sean sólo 6 con la finalidad de facilitar los cálculos a la hora de formar los intervalos, como </w:t>
      </w:r>
      <w:r>
        <w:rPr>
          <w:rFonts w:ascii="Montserrat" w:eastAsia="Times New Roman" w:hAnsi="Montserrat" w:cs="Arial"/>
          <w:bCs/>
          <w:noProof/>
        </w:rPr>
        <w:t>verás</w:t>
      </w:r>
      <w:r w:rsidRPr="00F65F38">
        <w:rPr>
          <w:rFonts w:ascii="Montserrat" w:eastAsia="Times New Roman" w:hAnsi="Montserrat" w:cs="Arial"/>
          <w:bCs/>
          <w:noProof/>
        </w:rPr>
        <w:t xml:space="preserve"> a continuación.</w:t>
      </w:r>
    </w:p>
    <w:p w14:paraId="76364705" w14:textId="77777777" w:rsid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p>
    <w:p w14:paraId="525935CF" w14:textId="2E9995B5" w:rsidR="00F65F38" w:rsidRDefault="00EC058F" w:rsidP="00F65F38">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lastRenderedPageBreak/>
        <w:drawing>
          <wp:inline distT="0" distB="0" distL="0" distR="0" wp14:anchorId="5510FC05" wp14:editId="706102CE">
            <wp:extent cx="2905125" cy="1407571"/>
            <wp:effectExtent l="0" t="0" r="0" b="2540"/>
            <wp:docPr id="43" name="Imagen 43"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nterfaz de usuario gráfica, Texto&#10;&#10;Descripción generada automáticamente con confianza media"/>
                    <pic:cNvPicPr/>
                  </pic:nvPicPr>
                  <pic:blipFill>
                    <a:blip r:embed="rId29"/>
                    <a:stretch>
                      <a:fillRect/>
                    </a:stretch>
                  </pic:blipFill>
                  <pic:spPr>
                    <a:xfrm>
                      <a:off x="0" y="0"/>
                      <a:ext cx="2924098" cy="1416764"/>
                    </a:xfrm>
                    <a:prstGeom prst="rect">
                      <a:avLst/>
                    </a:prstGeom>
                  </pic:spPr>
                </pic:pic>
              </a:graphicData>
            </a:graphic>
          </wp:inline>
        </w:drawing>
      </w:r>
    </w:p>
    <w:p w14:paraId="1AEEE586" w14:textId="77777777" w:rsid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p>
    <w:p w14:paraId="2E7CF76C" w14:textId="1139AAA7" w:rsidR="00F65F38" w:rsidRP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r w:rsidRPr="00F65F38">
        <w:rPr>
          <w:rFonts w:ascii="Montserrat" w:eastAsia="Times New Roman" w:hAnsi="Montserrat" w:cs="Arial"/>
          <w:bCs/>
          <w:noProof/>
        </w:rPr>
        <w:t xml:space="preserve">El tamaño del intervalo se obtiene dividiendo el rango entre el número de intervalos, es decir, 60 centímetros entre 6 y </w:t>
      </w:r>
      <w:r w:rsidR="0014306B">
        <w:rPr>
          <w:rFonts w:ascii="Montserrat" w:eastAsia="Times New Roman" w:hAnsi="Montserrat" w:cs="Arial"/>
          <w:bCs/>
          <w:noProof/>
        </w:rPr>
        <w:t>se obtine</w:t>
      </w:r>
      <w:r w:rsidRPr="00F65F38">
        <w:rPr>
          <w:rFonts w:ascii="Montserrat" w:eastAsia="Times New Roman" w:hAnsi="Montserrat" w:cs="Arial"/>
          <w:bCs/>
          <w:noProof/>
        </w:rPr>
        <w:t xml:space="preserve"> 10 centímetros. Así, para formar el primer intervalo, </w:t>
      </w:r>
      <w:r w:rsidR="0014306B">
        <w:rPr>
          <w:rFonts w:ascii="Montserrat" w:eastAsia="Times New Roman" w:hAnsi="Montserrat" w:cs="Arial"/>
          <w:bCs/>
          <w:noProof/>
        </w:rPr>
        <w:t>se suman</w:t>
      </w:r>
      <w:r w:rsidRPr="00F65F38">
        <w:rPr>
          <w:rFonts w:ascii="Montserrat" w:eastAsia="Times New Roman" w:hAnsi="Montserrat" w:cs="Arial"/>
          <w:bCs/>
          <w:noProof/>
        </w:rPr>
        <w:t xml:space="preserve"> 10 centímetros al dato menor, que es 150 centímetros, y </w:t>
      </w:r>
      <w:r w:rsidR="0014306B">
        <w:rPr>
          <w:rFonts w:ascii="Montserrat" w:eastAsia="Times New Roman" w:hAnsi="Montserrat" w:cs="Arial"/>
          <w:bCs/>
          <w:noProof/>
        </w:rPr>
        <w:t>se obtiene</w:t>
      </w:r>
      <w:r w:rsidRPr="00F65F38">
        <w:rPr>
          <w:rFonts w:ascii="Montserrat" w:eastAsia="Times New Roman" w:hAnsi="Montserrat" w:cs="Arial"/>
          <w:bCs/>
          <w:noProof/>
        </w:rPr>
        <w:t xml:space="preserve"> 160 centímetros, de esta manera, el intervalo será de 150 centímetros a 160 centímetros. Para formar el segundo intervalo, se repite el límite superior 160 centímetros del intervalo anterior como límite inferior de este intervalo, sumando también 10 centímetros resulta 170 centímetros, así que el segundo intervalo es de 160 centímetros a 170 centímetros. Como ves, los intervalos se pueden obtener usando el cálculo mental, por ello </w:t>
      </w:r>
      <w:r w:rsidR="0014306B">
        <w:rPr>
          <w:rFonts w:ascii="Montserrat" w:eastAsia="Times New Roman" w:hAnsi="Montserrat" w:cs="Arial"/>
          <w:bCs/>
          <w:noProof/>
        </w:rPr>
        <w:t>se eligen</w:t>
      </w:r>
      <w:r w:rsidRPr="00F65F38">
        <w:rPr>
          <w:rFonts w:ascii="Montserrat" w:eastAsia="Times New Roman" w:hAnsi="Montserrat" w:cs="Arial"/>
          <w:bCs/>
          <w:noProof/>
        </w:rPr>
        <w:t xml:space="preserve"> sólo 6 intervalos, pero también se pueden elegir 8, 10 o 12 intervalos, siempre que este número no sea excesivo. En casa, encuentr</w:t>
      </w:r>
      <w:r w:rsidR="0014306B">
        <w:rPr>
          <w:rFonts w:ascii="Montserrat" w:eastAsia="Times New Roman" w:hAnsi="Montserrat" w:cs="Arial"/>
          <w:bCs/>
          <w:noProof/>
        </w:rPr>
        <w:t>a</w:t>
      </w:r>
      <w:r w:rsidRPr="00F65F38">
        <w:rPr>
          <w:rFonts w:ascii="Montserrat" w:eastAsia="Times New Roman" w:hAnsi="Montserrat" w:cs="Arial"/>
          <w:bCs/>
          <w:noProof/>
        </w:rPr>
        <w:t xml:space="preserve"> los demás intervalos.</w:t>
      </w:r>
    </w:p>
    <w:p w14:paraId="08325DEE" w14:textId="0F4A33D4" w:rsidR="007E307A" w:rsidRDefault="007E307A" w:rsidP="00E52C85">
      <w:pPr>
        <w:pBdr>
          <w:top w:val="nil"/>
          <w:left w:val="nil"/>
          <w:bottom w:val="nil"/>
          <w:right w:val="nil"/>
          <w:between w:val="nil"/>
        </w:pBdr>
        <w:spacing w:after="0" w:line="240" w:lineRule="auto"/>
        <w:jc w:val="both"/>
        <w:rPr>
          <w:rFonts w:ascii="Montserrat" w:eastAsia="Times New Roman" w:hAnsi="Montserrat" w:cs="Arial"/>
          <w:bCs/>
          <w:noProof/>
        </w:rPr>
      </w:pPr>
    </w:p>
    <w:p w14:paraId="75827C97" w14:textId="69CF4070" w:rsidR="00E52C85" w:rsidRDefault="00E52C85" w:rsidP="00E52C85">
      <w:pPr>
        <w:pBdr>
          <w:top w:val="nil"/>
          <w:left w:val="nil"/>
          <w:bottom w:val="nil"/>
          <w:right w:val="nil"/>
          <w:between w:val="nil"/>
        </w:pBdr>
        <w:spacing w:after="0" w:line="240" w:lineRule="auto"/>
        <w:jc w:val="both"/>
        <w:rPr>
          <w:rFonts w:ascii="Montserrat" w:eastAsia="Times New Roman" w:hAnsi="Montserrat" w:cs="Arial"/>
          <w:bCs/>
          <w:noProof/>
        </w:rPr>
      </w:pPr>
      <w:r w:rsidRPr="00E52C85">
        <w:rPr>
          <w:rFonts w:ascii="Montserrat" w:eastAsia="Times New Roman" w:hAnsi="Montserrat" w:cs="Arial"/>
          <w:bCs/>
          <w:noProof/>
        </w:rPr>
        <w:t>Teniendo los intervalos</w:t>
      </w:r>
      <w:r>
        <w:rPr>
          <w:rFonts w:ascii="Montserrat" w:eastAsia="Times New Roman" w:hAnsi="Montserrat" w:cs="Arial"/>
          <w:bCs/>
          <w:noProof/>
        </w:rPr>
        <w:t>,</w:t>
      </w:r>
      <w:r w:rsidRPr="00E52C85">
        <w:rPr>
          <w:rFonts w:ascii="Montserrat" w:eastAsia="Times New Roman" w:hAnsi="Montserrat" w:cs="Arial"/>
          <w:bCs/>
          <w:noProof/>
        </w:rPr>
        <w:t xml:space="preserve"> se calculan las marcas de clase, obteniendo el promedio de los limites inferior y superior de los intervalos. Así, la marca de clase del primer intervalo es 155 centímetros, que es el promedio de 150 centímetros y 160 centímetros.</w:t>
      </w:r>
    </w:p>
    <w:p w14:paraId="5E7883AC" w14:textId="77777777" w:rsidR="00E52C85" w:rsidRDefault="00E52C85" w:rsidP="00E52C85">
      <w:pPr>
        <w:pBdr>
          <w:top w:val="nil"/>
          <w:left w:val="nil"/>
          <w:bottom w:val="nil"/>
          <w:right w:val="nil"/>
          <w:between w:val="nil"/>
        </w:pBdr>
        <w:spacing w:after="0" w:line="240" w:lineRule="auto"/>
        <w:jc w:val="both"/>
        <w:rPr>
          <w:rFonts w:ascii="Montserrat" w:eastAsia="Times New Roman" w:hAnsi="Montserrat" w:cs="Arial"/>
          <w:bCs/>
          <w:noProof/>
        </w:rPr>
      </w:pPr>
    </w:p>
    <w:p w14:paraId="66F8176C" w14:textId="1B33666A" w:rsidR="00E52C85" w:rsidRPr="00D311E2" w:rsidRDefault="00EC058F" w:rsidP="00E52C85">
      <w:pPr>
        <w:pBdr>
          <w:top w:val="nil"/>
          <w:left w:val="nil"/>
          <w:bottom w:val="nil"/>
          <w:right w:val="nil"/>
          <w:between w:val="nil"/>
        </w:pBdr>
        <w:spacing w:after="0" w:line="240" w:lineRule="auto"/>
        <w:jc w:val="center"/>
        <w:rPr>
          <w:rFonts w:ascii="Montserrat" w:eastAsia="Times New Roman" w:hAnsi="Montserrat" w:cs="Arial"/>
          <w:bCs/>
          <w:noProof/>
        </w:rPr>
      </w:pPr>
      <w:r w:rsidRPr="00EC058F">
        <w:rPr>
          <w:noProof/>
        </w:rPr>
        <w:drawing>
          <wp:inline distT="0" distB="0" distL="0" distR="0" wp14:anchorId="1DECB1B3" wp14:editId="620CBA63">
            <wp:extent cx="2409825" cy="1376084"/>
            <wp:effectExtent l="0" t="0" r="0" b="0"/>
            <wp:docPr id="44" name="Imagen 4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magen que contiene Texto&#10;&#10;Descripción generada automáticamente"/>
                    <pic:cNvPicPr/>
                  </pic:nvPicPr>
                  <pic:blipFill>
                    <a:blip r:embed="rId30"/>
                    <a:stretch>
                      <a:fillRect/>
                    </a:stretch>
                  </pic:blipFill>
                  <pic:spPr>
                    <a:xfrm>
                      <a:off x="0" y="0"/>
                      <a:ext cx="2423674" cy="1383992"/>
                    </a:xfrm>
                    <a:prstGeom prst="rect">
                      <a:avLst/>
                    </a:prstGeom>
                  </pic:spPr>
                </pic:pic>
              </a:graphicData>
            </a:graphic>
          </wp:inline>
        </w:drawing>
      </w:r>
    </w:p>
    <w:p w14:paraId="05DFEC72" w14:textId="7B2971D3" w:rsidR="001C4DF4" w:rsidRDefault="001C4DF4" w:rsidP="002F630C">
      <w:pPr>
        <w:spacing w:after="0" w:line="240" w:lineRule="auto"/>
        <w:jc w:val="both"/>
        <w:rPr>
          <w:rFonts w:ascii="Montserrat" w:eastAsia="Times New Roman" w:hAnsi="Montserrat" w:cs="Arial"/>
          <w:bCs/>
          <w:noProof/>
        </w:rPr>
      </w:pPr>
    </w:p>
    <w:p w14:paraId="08E2F6F8" w14:textId="77777777" w:rsidR="00234154" w:rsidRDefault="00234154" w:rsidP="00234154">
      <w:pPr>
        <w:pBdr>
          <w:top w:val="nil"/>
          <w:left w:val="nil"/>
          <w:bottom w:val="nil"/>
          <w:right w:val="nil"/>
          <w:between w:val="nil"/>
        </w:pBdr>
        <w:spacing w:after="0" w:line="240" w:lineRule="auto"/>
        <w:jc w:val="both"/>
        <w:rPr>
          <w:rFonts w:ascii="Montserrat" w:eastAsia="Times New Roman" w:hAnsi="Montserrat" w:cs="Arial"/>
          <w:bCs/>
          <w:noProof/>
        </w:rPr>
      </w:pPr>
      <w:r w:rsidRPr="00E52C85">
        <w:rPr>
          <w:rFonts w:ascii="Montserrat" w:eastAsia="Times New Roman" w:hAnsi="Montserrat" w:cs="Arial"/>
          <w:bCs/>
          <w:noProof/>
        </w:rPr>
        <w:t xml:space="preserve">A </w:t>
      </w:r>
      <w:r>
        <w:rPr>
          <w:rFonts w:ascii="Montserrat" w:eastAsia="Times New Roman" w:hAnsi="Montserrat" w:cs="Arial"/>
          <w:bCs/>
          <w:noProof/>
        </w:rPr>
        <w:t>ti</w:t>
      </w:r>
      <w:r w:rsidRPr="00E52C85">
        <w:rPr>
          <w:rFonts w:ascii="Montserrat" w:eastAsia="Times New Roman" w:hAnsi="Montserrat" w:cs="Arial"/>
          <w:bCs/>
          <w:noProof/>
        </w:rPr>
        <w:t xml:space="preserve">, </w:t>
      </w:r>
      <w:r>
        <w:rPr>
          <w:rFonts w:ascii="Montserrat" w:eastAsia="Times New Roman" w:hAnsi="Montserrat" w:cs="Arial"/>
          <w:bCs/>
          <w:noProof/>
        </w:rPr>
        <w:t>te</w:t>
      </w:r>
      <w:r w:rsidRPr="00E52C85">
        <w:rPr>
          <w:rFonts w:ascii="Montserrat" w:eastAsia="Times New Roman" w:hAnsi="Montserrat" w:cs="Arial"/>
          <w:bCs/>
          <w:noProof/>
        </w:rPr>
        <w:t xml:space="preserve"> corresponde obtener las restantes marcas de clase de los demás intervalos</w:t>
      </w:r>
      <w:r>
        <w:rPr>
          <w:rFonts w:ascii="Montserrat" w:eastAsia="Times New Roman" w:hAnsi="Montserrat" w:cs="Arial"/>
          <w:bCs/>
          <w:noProof/>
        </w:rPr>
        <w:t>.</w:t>
      </w:r>
    </w:p>
    <w:p w14:paraId="678811C8" w14:textId="77777777" w:rsidR="00234154" w:rsidRPr="002F630C" w:rsidRDefault="00234154" w:rsidP="002F630C">
      <w:pPr>
        <w:spacing w:after="0" w:line="240" w:lineRule="auto"/>
        <w:jc w:val="both"/>
        <w:rPr>
          <w:rFonts w:ascii="Montserrat" w:eastAsia="Times New Roman" w:hAnsi="Montserrat" w:cs="Arial"/>
          <w:bCs/>
          <w:noProof/>
        </w:rPr>
      </w:pPr>
    </w:p>
    <w:p w14:paraId="02B1E657" w14:textId="27E44262" w:rsidR="002813BF" w:rsidRPr="002F630C" w:rsidRDefault="002813BF" w:rsidP="002F630C">
      <w:pPr>
        <w:spacing w:after="0" w:line="240" w:lineRule="auto"/>
        <w:jc w:val="both"/>
        <w:rPr>
          <w:rFonts w:ascii="Montserrat" w:eastAsia="Times New Roman" w:hAnsi="Montserrat" w:cs="Arial"/>
          <w:bCs/>
          <w:noProof/>
        </w:rPr>
      </w:pPr>
      <w:r w:rsidRPr="002F630C">
        <w:rPr>
          <w:rFonts w:ascii="Montserrat" w:eastAsia="Times New Roman" w:hAnsi="Montserrat" w:cs="Arial"/>
          <w:bCs/>
          <w:noProof/>
        </w:rPr>
        <w:t>Has concluido el tema del día de hoy.</w:t>
      </w:r>
    </w:p>
    <w:p w14:paraId="38E7C18C" w14:textId="22E82F94" w:rsidR="002813BF" w:rsidRDefault="002813BF" w:rsidP="00A62B0A">
      <w:pPr>
        <w:spacing w:after="0" w:line="240" w:lineRule="auto"/>
        <w:jc w:val="both"/>
        <w:rPr>
          <w:rFonts w:ascii="Montserrat" w:eastAsia="Times New Roman" w:hAnsi="Montserrat" w:cs="Arial"/>
          <w:bCs/>
          <w:noProof/>
        </w:rPr>
      </w:pPr>
    </w:p>
    <w:p w14:paraId="4075FF8E" w14:textId="77777777" w:rsidR="007162C0" w:rsidRDefault="007162C0" w:rsidP="00A62B0A">
      <w:pPr>
        <w:spacing w:after="0" w:line="240" w:lineRule="auto"/>
        <w:jc w:val="both"/>
        <w:rPr>
          <w:rFonts w:ascii="Montserrat" w:eastAsia="Times New Roman" w:hAnsi="Montserrat" w:cs="Arial"/>
          <w:bCs/>
          <w:noProof/>
        </w:rPr>
      </w:pPr>
    </w:p>
    <w:p w14:paraId="79E0BE14" w14:textId="3BA52961"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sidR="0099163E">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sidR="0099163E">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43DA6A30" w14:textId="3B84E9A6" w:rsidR="00234154" w:rsidRPr="00234154" w:rsidRDefault="00234154" w:rsidP="00234154">
      <w:pPr>
        <w:spacing w:after="0" w:line="240" w:lineRule="auto"/>
        <w:jc w:val="both"/>
        <w:rPr>
          <w:rFonts w:ascii="Montserrat" w:eastAsia="Times New Roman" w:hAnsi="Montserrat" w:cs="Arial"/>
          <w:bCs/>
          <w:noProof/>
        </w:rPr>
      </w:pPr>
    </w:p>
    <w:p w14:paraId="6A1E4007" w14:textId="742F1705" w:rsidR="00234154" w:rsidRDefault="00234154" w:rsidP="00234154">
      <w:pPr>
        <w:spacing w:after="0" w:line="240" w:lineRule="auto"/>
        <w:jc w:val="both"/>
        <w:rPr>
          <w:rFonts w:ascii="Montserrat" w:eastAsia="Times New Roman" w:hAnsi="Montserrat" w:cs="Arial"/>
          <w:bCs/>
          <w:noProof/>
        </w:rPr>
      </w:pPr>
      <w:r>
        <w:rPr>
          <w:rFonts w:ascii="Montserrat" w:eastAsia="Times New Roman" w:hAnsi="Montserrat" w:cs="Arial"/>
          <w:bCs/>
          <w:noProof/>
        </w:rPr>
        <w:t>Se te reta a</w:t>
      </w:r>
      <w:r w:rsidRPr="00234154">
        <w:rPr>
          <w:rFonts w:ascii="Montserrat" w:eastAsia="Times New Roman" w:hAnsi="Montserrat" w:cs="Arial"/>
          <w:bCs/>
          <w:noProof/>
        </w:rPr>
        <w:t xml:space="preserve"> completar la </w:t>
      </w:r>
      <w:r>
        <w:rPr>
          <w:rFonts w:ascii="Montserrat" w:eastAsia="Times New Roman" w:hAnsi="Montserrat" w:cs="Arial"/>
          <w:bCs/>
          <w:noProof/>
        </w:rPr>
        <w:t xml:space="preserve">siguiente </w:t>
      </w:r>
      <w:r w:rsidRPr="00234154">
        <w:rPr>
          <w:rFonts w:ascii="Montserrat" w:eastAsia="Times New Roman" w:hAnsi="Montserrat" w:cs="Arial"/>
          <w:bCs/>
          <w:noProof/>
        </w:rPr>
        <w:t>tabla. Utilizando las frecuencias absolutas, complet</w:t>
      </w:r>
      <w:r>
        <w:rPr>
          <w:rFonts w:ascii="Montserrat" w:eastAsia="Times New Roman" w:hAnsi="Montserrat" w:cs="Arial"/>
          <w:bCs/>
          <w:noProof/>
        </w:rPr>
        <w:t>a</w:t>
      </w:r>
      <w:r w:rsidRPr="00234154">
        <w:rPr>
          <w:rFonts w:ascii="Montserrat" w:eastAsia="Times New Roman" w:hAnsi="Montserrat" w:cs="Arial"/>
          <w:bCs/>
          <w:noProof/>
        </w:rPr>
        <w:t xml:space="preserve"> las frecuencias relativas y los porcentajes. Además, </w:t>
      </w:r>
      <w:r>
        <w:rPr>
          <w:rFonts w:ascii="Montserrat" w:eastAsia="Times New Roman" w:hAnsi="Montserrat" w:cs="Arial"/>
          <w:bCs/>
          <w:noProof/>
        </w:rPr>
        <w:t>debes</w:t>
      </w:r>
      <w:r w:rsidRPr="00234154">
        <w:rPr>
          <w:rFonts w:ascii="Montserrat" w:eastAsia="Times New Roman" w:hAnsi="Montserrat" w:cs="Arial"/>
          <w:bCs/>
          <w:noProof/>
        </w:rPr>
        <w:t xml:space="preserve"> trazar los polígonos de frecuencias, absolutas y relativas.</w:t>
      </w:r>
    </w:p>
    <w:p w14:paraId="4D93097C" w14:textId="1CDFBED4" w:rsidR="00234154" w:rsidRDefault="00234154" w:rsidP="00234154">
      <w:pPr>
        <w:spacing w:after="0" w:line="240" w:lineRule="auto"/>
        <w:jc w:val="both"/>
        <w:rPr>
          <w:rFonts w:ascii="Montserrat" w:eastAsia="Times New Roman" w:hAnsi="Montserrat" w:cs="Arial"/>
          <w:bCs/>
          <w:noProof/>
        </w:rPr>
      </w:pPr>
    </w:p>
    <w:p w14:paraId="346A7C4B" w14:textId="26B31BAB" w:rsidR="00234154" w:rsidRPr="00234154" w:rsidRDefault="00234154" w:rsidP="00234154">
      <w:pPr>
        <w:tabs>
          <w:tab w:val="left" w:pos="1926"/>
        </w:tabs>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w:drawing>
          <wp:inline distT="0" distB="0" distL="0" distR="0" wp14:anchorId="732B4C9A" wp14:editId="7177C40D">
            <wp:extent cx="3202551" cy="19526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4646" cy="1972194"/>
                    </a:xfrm>
                    <a:prstGeom prst="rect">
                      <a:avLst/>
                    </a:prstGeom>
                    <a:noFill/>
                    <a:ln>
                      <a:noFill/>
                    </a:ln>
                  </pic:spPr>
                </pic:pic>
              </a:graphicData>
            </a:graphic>
          </wp:inline>
        </w:drawing>
      </w:r>
    </w:p>
    <w:p w14:paraId="66FF1B91" w14:textId="77777777" w:rsidR="00EC058F" w:rsidRDefault="00EC058F" w:rsidP="00234154">
      <w:pPr>
        <w:spacing w:after="0" w:line="240" w:lineRule="auto"/>
        <w:jc w:val="both"/>
        <w:rPr>
          <w:rFonts w:ascii="Montserrat" w:eastAsia="Times New Roman" w:hAnsi="Montserrat" w:cs="Arial"/>
          <w:bCs/>
          <w:noProof/>
        </w:rPr>
      </w:pPr>
    </w:p>
    <w:p w14:paraId="04FD8E48" w14:textId="1AA92BB9" w:rsidR="00234154" w:rsidRPr="00234154" w:rsidRDefault="00234154" w:rsidP="00234154">
      <w:pPr>
        <w:spacing w:after="0" w:line="240" w:lineRule="auto"/>
        <w:jc w:val="both"/>
        <w:rPr>
          <w:rFonts w:ascii="Montserrat" w:eastAsia="Times New Roman" w:hAnsi="Montserrat" w:cs="Arial"/>
          <w:bCs/>
          <w:noProof/>
        </w:rPr>
      </w:pPr>
      <w:r w:rsidRPr="00234154">
        <w:rPr>
          <w:rFonts w:ascii="Montserrat" w:eastAsia="Times New Roman" w:hAnsi="Montserrat" w:cs="Arial"/>
          <w:bCs/>
          <w:noProof/>
        </w:rPr>
        <w:t>Consider</w:t>
      </w:r>
      <w:r>
        <w:rPr>
          <w:rFonts w:ascii="Montserrat" w:eastAsia="Times New Roman" w:hAnsi="Montserrat" w:cs="Arial"/>
          <w:bCs/>
          <w:noProof/>
        </w:rPr>
        <w:t xml:space="preserve">a </w:t>
      </w:r>
      <w:r w:rsidRPr="00234154">
        <w:rPr>
          <w:rFonts w:ascii="Montserrat" w:eastAsia="Times New Roman" w:hAnsi="Montserrat" w:cs="Arial"/>
          <w:bCs/>
          <w:noProof/>
        </w:rPr>
        <w:t>que, para trazar un polígono de frecuencias, debe</w:t>
      </w:r>
      <w:r>
        <w:rPr>
          <w:rFonts w:ascii="Montserrat" w:eastAsia="Times New Roman" w:hAnsi="Montserrat" w:cs="Arial"/>
          <w:bCs/>
          <w:noProof/>
        </w:rPr>
        <w:t>s</w:t>
      </w:r>
      <w:r w:rsidRPr="00234154">
        <w:rPr>
          <w:rFonts w:ascii="Montserrat" w:eastAsia="Times New Roman" w:hAnsi="Montserrat" w:cs="Arial"/>
          <w:bCs/>
          <w:noProof/>
        </w:rPr>
        <w:t xml:space="preserve"> colocar en el eje horizontal las marcas de clase a una misma distancia y los puntos donde la marca de clase coincida con la frecuencia</w:t>
      </w:r>
      <w:r w:rsidR="00485EBA">
        <w:rPr>
          <w:rFonts w:ascii="Montserrat" w:eastAsia="Times New Roman" w:hAnsi="Montserrat" w:cs="Arial"/>
          <w:bCs/>
          <w:noProof/>
        </w:rPr>
        <w:t>.</w:t>
      </w:r>
    </w:p>
    <w:p w14:paraId="55AC9F50" w14:textId="77777777" w:rsidR="00234154" w:rsidRDefault="00234154" w:rsidP="00EC058F">
      <w:pPr>
        <w:spacing w:after="0" w:line="240" w:lineRule="auto"/>
        <w:jc w:val="both"/>
        <w:rPr>
          <w:rFonts w:ascii="Montserrat" w:eastAsia="Times New Roman" w:hAnsi="Montserrat" w:cs="Calibri"/>
          <w:lang w:eastAsia="es-MX"/>
        </w:rPr>
      </w:pPr>
    </w:p>
    <w:p w14:paraId="6EA498C0" w14:textId="77777777" w:rsidR="00234154" w:rsidRDefault="00234154" w:rsidP="00EC058F">
      <w:pPr>
        <w:spacing w:after="0" w:line="240" w:lineRule="auto"/>
        <w:jc w:val="both"/>
        <w:rPr>
          <w:rFonts w:ascii="Montserrat" w:eastAsia="Times New Roman" w:hAnsi="Montserrat" w:cs="Calibri"/>
          <w:lang w:eastAsia="es-MX"/>
        </w:rPr>
      </w:pPr>
    </w:p>
    <w:p w14:paraId="69372B8A" w14:textId="651841E3"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63D16ED4" w:rsidR="00990CFA"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74959D18" w14:textId="77777777" w:rsidR="00EC058F" w:rsidRPr="009E242D" w:rsidRDefault="00EC058F" w:rsidP="00990CFA">
      <w:pPr>
        <w:spacing w:after="0" w:line="240" w:lineRule="auto"/>
        <w:rPr>
          <w:rFonts w:ascii="Montserrat" w:eastAsia="Times New Roman" w:hAnsi="Montserrat" w:cs="Times New Roman"/>
          <w:color w:val="000000"/>
          <w:lang w:eastAsia="es-MX"/>
        </w:rPr>
      </w:pPr>
    </w:p>
    <w:p w14:paraId="3388B3AD" w14:textId="64F1786F" w:rsidR="00990CFA" w:rsidRDefault="00520C6E" w:rsidP="00990CFA">
      <w:pPr>
        <w:spacing w:after="0" w:line="240" w:lineRule="auto"/>
        <w:jc w:val="both"/>
        <w:rPr>
          <w:rFonts w:ascii="Montserrat" w:eastAsia="Times New Roman" w:hAnsi="Montserrat" w:cs="Arial"/>
          <w:bCs/>
          <w:color w:val="000000" w:themeColor="text1"/>
        </w:rPr>
      </w:pPr>
      <w:hyperlink r:id="rId32" w:history="1">
        <w:r w:rsidR="00990CFA" w:rsidRPr="009E242D">
          <w:rPr>
            <w:rStyle w:val="Hipervnculo"/>
            <w:rFonts w:ascii="Montserrat" w:hAnsi="Montserrat"/>
          </w:rPr>
          <w:t>https://libros.conaliteg.gob.mx/secundaria.html</w:t>
        </w:r>
      </w:hyperlink>
      <w:bookmarkEnd w:id="0"/>
    </w:p>
    <w:sectPr w:rsidR="00990C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DC0E9" w14:textId="77777777" w:rsidR="00520C6E" w:rsidRDefault="00520C6E" w:rsidP="00873C03">
      <w:pPr>
        <w:spacing w:after="0" w:line="240" w:lineRule="auto"/>
      </w:pPr>
      <w:r>
        <w:separator/>
      </w:r>
    </w:p>
  </w:endnote>
  <w:endnote w:type="continuationSeparator" w:id="0">
    <w:p w14:paraId="09FFBE37" w14:textId="77777777" w:rsidR="00520C6E" w:rsidRDefault="00520C6E"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01685" w14:textId="77777777" w:rsidR="00520C6E" w:rsidRDefault="00520C6E" w:rsidP="00873C03">
      <w:pPr>
        <w:spacing w:after="0" w:line="240" w:lineRule="auto"/>
      </w:pPr>
      <w:r>
        <w:separator/>
      </w:r>
    </w:p>
  </w:footnote>
  <w:footnote w:type="continuationSeparator" w:id="0">
    <w:p w14:paraId="09E29F60" w14:textId="77777777" w:rsidR="00520C6E" w:rsidRDefault="00520C6E"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E621ED"/>
    <w:multiLevelType w:val="hybridMultilevel"/>
    <w:tmpl w:val="8E2E0A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AD6FFA"/>
    <w:multiLevelType w:val="hybridMultilevel"/>
    <w:tmpl w:val="4694E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0C2A1F"/>
    <w:multiLevelType w:val="hybridMultilevel"/>
    <w:tmpl w:val="12E8C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34902680"/>
    <w:multiLevelType w:val="hybridMultilevel"/>
    <w:tmpl w:val="705E3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2"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A6835"/>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A2D54F8"/>
    <w:multiLevelType w:val="hybridMultilevel"/>
    <w:tmpl w:val="A34AD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AF4D59"/>
    <w:multiLevelType w:val="hybridMultilevel"/>
    <w:tmpl w:val="12E8C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0069B7"/>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743E45"/>
    <w:multiLevelType w:val="hybridMultilevel"/>
    <w:tmpl w:val="26FAB2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646286"/>
    <w:multiLevelType w:val="multilevel"/>
    <w:tmpl w:val="D3E4564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853005"/>
    <w:multiLevelType w:val="hybridMultilevel"/>
    <w:tmpl w:val="12E8C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F91315"/>
    <w:multiLevelType w:val="multilevel"/>
    <w:tmpl w:val="7854A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F3E4396"/>
    <w:multiLevelType w:val="hybridMultilevel"/>
    <w:tmpl w:val="43381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9"/>
  </w:num>
  <w:num w:numId="4">
    <w:abstractNumId w:val="40"/>
  </w:num>
  <w:num w:numId="5">
    <w:abstractNumId w:val="39"/>
  </w:num>
  <w:num w:numId="6">
    <w:abstractNumId w:val="38"/>
  </w:num>
  <w:num w:numId="7">
    <w:abstractNumId w:val="9"/>
  </w:num>
  <w:num w:numId="8">
    <w:abstractNumId w:val="43"/>
  </w:num>
  <w:num w:numId="9">
    <w:abstractNumId w:val="10"/>
  </w:num>
  <w:num w:numId="10">
    <w:abstractNumId w:val="37"/>
  </w:num>
  <w:num w:numId="11">
    <w:abstractNumId w:val="13"/>
  </w:num>
  <w:num w:numId="12">
    <w:abstractNumId w:val="21"/>
  </w:num>
  <w:num w:numId="13">
    <w:abstractNumId w:val="30"/>
  </w:num>
  <w:num w:numId="14">
    <w:abstractNumId w:val="16"/>
  </w:num>
  <w:num w:numId="15">
    <w:abstractNumId w:val="18"/>
  </w:num>
  <w:num w:numId="16">
    <w:abstractNumId w:val="14"/>
  </w:num>
  <w:num w:numId="17">
    <w:abstractNumId w:val="45"/>
  </w:num>
  <w:num w:numId="18">
    <w:abstractNumId w:val="25"/>
  </w:num>
  <w:num w:numId="19">
    <w:abstractNumId w:val="4"/>
  </w:num>
  <w:num w:numId="20">
    <w:abstractNumId w:val="46"/>
  </w:num>
  <w:num w:numId="21">
    <w:abstractNumId w:val="31"/>
  </w:num>
  <w:num w:numId="22">
    <w:abstractNumId w:val="11"/>
  </w:num>
  <w:num w:numId="23">
    <w:abstractNumId w:val="8"/>
  </w:num>
  <w:num w:numId="24">
    <w:abstractNumId w:val="26"/>
  </w:num>
  <w:num w:numId="25">
    <w:abstractNumId w:val="19"/>
  </w:num>
  <w:num w:numId="26">
    <w:abstractNumId w:val="36"/>
  </w:num>
  <w:num w:numId="27">
    <w:abstractNumId w:val="3"/>
  </w:num>
  <w:num w:numId="28">
    <w:abstractNumId w:val="20"/>
  </w:num>
  <w:num w:numId="29">
    <w:abstractNumId w:val="47"/>
  </w:num>
  <w:num w:numId="30">
    <w:abstractNumId w:val="35"/>
  </w:num>
  <w:num w:numId="31">
    <w:abstractNumId w:val="48"/>
  </w:num>
  <w:num w:numId="32">
    <w:abstractNumId w:val="2"/>
  </w:num>
  <w:num w:numId="33">
    <w:abstractNumId w:val="22"/>
  </w:num>
  <w:num w:numId="34">
    <w:abstractNumId w:val="44"/>
  </w:num>
  <w:num w:numId="35">
    <w:abstractNumId w:val="24"/>
  </w:num>
  <w:num w:numId="36">
    <w:abstractNumId w:val="6"/>
  </w:num>
  <w:num w:numId="37">
    <w:abstractNumId w:val="7"/>
  </w:num>
  <w:num w:numId="38">
    <w:abstractNumId w:val="32"/>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28"/>
  </w:num>
  <w:num w:numId="42">
    <w:abstractNumId w:val="15"/>
  </w:num>
  <w:num w:numId="43">
    <w:abstractNumId w:val="41"/>
  </w:num>
  <w:num w:numId="44">
    <w:abstractNumId w:val="33"/>
  </w:num>
  <w:num w:numId="45">
    <w:abstractNumId w:val="27"/>
  </w:num>
  <w:num w:numId="46">
    <w:abstractNumId w:val="49"/>
  </w:num>
  <w:num w:numId="47">
    <w:abstractNumId w:val="23"/>
  </w:num>
  <w:num w:numId="48">
    <w:abstractNumId w:val="17"/>
  </w:num>
  <w:num w:numId="49">
    <w:abstractNumId w:val="5"/>
  </w:num>
  <w:num w:numId="5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4A08"/>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119"/>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5BC"/>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E7BB8"/>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146"/>
    <w:rsid w:val="00101329"/>
    <w:rsid w:val="0010143B"/>
    <w:rsid w:val="00101FF6"/>
    <w:rsid w:val="0010224A"/>
    <w:rsid w:val="001028BD"/>
    <w:rsid w:val="0010337E"/>
    <w:rsid w:val="00103D57"/>
    <w:rsid w:val="00103F1D"/>
    <w:rsid w:val="00104C83"/>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670"/>
    <w:rsid w:val="00123929"/>
    <w:rsid w:val="00124435"/>
    <w:rsid w:val="0012627F"/>
    <w:rsid w:val="00126593"/>
    <w:rsid w:val="0012757D"/>
    <w:rsid w:val="00127629"/>
    <w:rsid w:val="00127BF6"/>
    <w:rsid w:val="00130851"/>
    <w:rsid w:val="001311B8"/>
    <w:rsid w:val="00131BFE"/>
    <w:rsid w:val="00131E21"/>
    <w:rsid w:val="00133C54"/>
    <w:rsid w:val="0013515F"/>
    <w:rsid w:val="001356D5"/>
    <w:rsid w:val="00135AC5"/>
    <w:rsid w:val="00135B4E"/>
    <w:rsid w:val="00136772"/>
    <w:rsid w:val="00136D85"/>
    <w:rsid w:val="001379E2"/>
    <w:rsid w:val="00137A16"/>
    <w:rsid w:val="00137F02"/>
    <w:rsid w:val="001402ED"/>
    <w:rsid w:val="00140DD1"/>
    <w:rsid w:val="00140FF6"/>
    <w:rsid w:val="0014109F"/>
    <w:rsid w:val="001411B0"/>
    <w:rsid w:val="001411B9"/>
    <w:rsid w:val="00142DE0"/>
    <w:rsid w:val="00142EC1"/>
    <w:rsid w:val="0014306B"/>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86B"/>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97256"/>
    <w:rsid w:val="001A06D0"/>
    <w:rsid w:val="001A107A"/>
    <w:rsid w:val="001A1291"/>
    <w:rsid w:val="001A1768"/>
    <w:rsid w:val="001A19D1"/>
    <w:rsid w:val="001A1CC6"/>
    <w:rsid w:val="001A1FCF"/>
    <w:rsid w:val="001A2AF8"/>
    <w:rsid w:val="001A335D"/>
    <w:rsid w:val="001A3F29"/>
    <w:rsid w:val="001A45C4"/>
    <w:rsid w:val="001A5555"/>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4DF4"/>
    <w:rsid w:val="001C57A9"/>
    <w:rsid w:val="001C5EBF"/>
    <w:rsid w:val="001C6E2E"/>
    <w:rsid w:val="001D010F"/>
    <w:rsid w:val="001D097E"/>
    <w:rsid w:val="001D0D01"/>
    <w:rsid w:val="001D107F"/>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498B"/>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E9D"/>
    <w:rsid w:val="001F5FF4"/>
    <w:rsid w:val="0020004A"/>
    <w:rsid w:val="00200429"/>
    <w:rsid w:val="00200E56"/>
    <w:rsid w:val="00201A5D"/>
    <w:rsid w:val="002021E4"/>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96E"/>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154"/>
    <w:rsid w:val="002345EE"/>
    <w:rsid w:val="002352B6"/>
    <w:rsid w:val="00235C42"/>
    <w:rsid w:val="0023608C"/>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212"/>
    <w:rsid w:val="0026136B"/>
    <w:rsid w:val="00261CA3"/>
    <w:rsid w:val="0026393F"/>
    <w:rsid w:val="00263CCD"/>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90D"/>
    <w:rsid w:val="002A5A8B"/>
    <w:rsid w:val="002A6F1C"/>
    <w:rsid w:val="002A6FF1"/>
    <w:rsid w:val="002A7EA6"/>
    <w:rsid w:val="002B0DBD"/>
    <w:rsid w:val="002B0FD7"/>
    <w:rsid w:val="002B13F3"/>
    <w:rsid w:val="002B2320"/>
    <w:rsid w:val="002B307B"/>
    <w:rsid w:val="002B3607"/>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2D00"/>
    <w:rsid w:val="002C344B"/>
    <w:rsid w:val="002C3891"/>
    <w:rsid w:val="002C39DC"/>
    <w:rsid w:val="002C3D3B"/>
    <w:rsid w:val="002C458E"/>
    <w:rsid w:val="002C5376"/>
    <w:rsid w:val="002C7343"/>
    <w:rsid w:val="002C797E"/>
    <w:rsid w:val="002C7E08"/>
    <w:rsid w:val="002D13B9"/>
    <w:rsid w:val="002D26CF"/>
    <w:rsid w:val="002D2B15"/>
    <w:rsid w:val="002D3665"/>
    <w:rsid w:val="002D45DA"/>
    <w:rsid w:val="002D4DB5"/>
    <w:rsid w:val="002D4E28"/>
    <w:rsid w:val="002D5C97"/>
    <w:rsid w:val="002D761E"/>
    <w:rsid w:val="002D7A2E"/>
    <w:rsid w:val="002D7AE7"/>
    <w:rsid w:val="002D7B5D"/>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2F630C"/>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286"/>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113"/>
    <w:rsid w:val="003262E1"/>
    <w:rsid w:val="00327965"/>
    <w:rsid w:val="00327B8C"/>
    <w:rsid w:val="00327C78"/>
    <w:rsid w:val="003324B4"/>
    <w:rsid w:val="0033464F"/>
    <w:rsid w:val="00334834"/>
    <w:rsid w:val="00334B82"/>
    <w:rsid w:val="00334D0D"/>
    <w:rsid w:val="00334DD7"/>
    <w:rsid w:val="00335191"/>
    <w:rsid w:val="003358C0"/>
    <w:rsid w:val="00335BF5"/>
    <w:rsid w:val="00335D68"/>
    <w:rsid w:val="00335F03"/>
    <w:rsid w:val="00337AC4"/>
    <w:rsid w:val="00340D90"/>
    <w:rsid w:val="00340FBC"/>
    <w:rsid w:val="00341C22"/>
    <w:rsid w:val="0034255E"/>
    <w:rsid w:val="00342FD9"/>
    <w:rsid w:val="0034378D"/>
    <w:rsid w:val="0034449B"/>
    <w:rsid w:val="00344BF3"/>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2D63"/>
    <w:rsid w:val="00363456"/>
    <w:rsid w:val="00364CCD"/>
    <w:rsid w:val="0036589D"/>
    <w:rsid w:val="00365C8B"/>
    <w:rsid w:val="00367029"/>
    <w:rsid w:val="003674C3"/>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D23"/>
    <w:rsid w:val="00381E63"/>
    <w:rsid w:val="00382EBD"/>
    <w:rsid w:val="0038423A"/>
    <w:rsid w:val="00384C81"/>
    <w:rsid w:val="0038504C"/>
    <w:rsid w:val="00385205"/>
    <w:rsid w:val="00385846"/>
    <w:rsid w:val="00385B7F"/>
    <w:rsid w:val="00386B4E"/>
    <w:rsid w:val="003875F1"/>
    <w:rsid w:val="00390B36"/>
    <w:rsid w:val="003924F7"/>
    <w:rsid w:val="003943E8"/>
    <w:rsid w:val="00394958"/>
    <w:rsid w:val="00394C23"/>
    <w:rsid w:val="00395B06"/>
    <w:rsid w:val="00395BF6"/>
    <w:rsid w:val="003961A2"/>
    <w:rsid w:val="0039628D"/>
    <w:rsid w:val="003965A0"/>
    <w:rsid w:val="0039692F"/>
    <w:rsid w:val="003973D0"/>
    <w:rsid w:val="003974FC"/>
    <w:rsid w:val="003976EA"/>
    <w:rsid w:val="003977AE"/>
    <w:rsid w:val="003978A2"/>
    <w:rsid w:val="003A214E"/>
    <w:rsid w:val="003A310A"/>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2F81"/>
    <w:rsid w:val="003B3633"/>
    <w:rsid w:val="003B3D8D"/>
    <w:rsid w:val="003B40C4"/>
    <w:rsid w:val="003B4E53"/>
    <w:rsid w:val="003B4E84"/>
    <w:rsid w:val="003B51BE"/>
    <w:rsid w:val="003B5225"/>
    <w:rsid w:val="003B5767"/>
    <w:rsid w:val="003B59C8"/>
    <w:rsid w:val="003B65DC"/>
    <w:rsid w:val="003B78C4"/>
    <w:rsid w:val="003B7955"/>
    <w:rsid w:val="003B7BA3"/>
    <w:rsid w:val="003C13F6"/>
    <w:rsid w:val="003C2081"/>
    <w:rsid w:val="003C43B2"/>
    <w:rsid w:val="003C4BCB"/>
    <w:rsid w:val="003C4FF4"/>
    <w:rsid w:val="003C592D"/>
    <w:rsid w:val="003C5A33"/>
    <w:rsid w:val="003C5FD6"/>
    <w:rsid w:val="003C64FB"/>
    <w:rsid w:val="003C7778"/>
    <w:rsid w:val="003C7BFC"/>
    <w:rsid w:val="003D0AE7"/>
    <w:rsid w:val="003D10FE"/>
    <w:rsid w:val="003D203E"/>
    <w:rsid w:val="003D2400"/>
    <w:rsid w:val="003D24C2"/>
    <w:rsid w:val="003D250D"/>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CAC"/>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077B4"/>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6D0E"/>
    <w:rsid w:val="00437C00"/>
    <w:rsid w:val="00440472"/>
    <w:rsid w:val="00440496"/>
    <w:rsid w:val="00440671"/>
    <w:rsid w:val="00440CC7"/>
    <w:rsid w:val="0044170D"/>
    <w:rsid w:val="00442958"/>
    <w:rsid w:val="00442F9C"/>
    <w:rsid w:val="004430D8"/>
    <w:rsid w:val="00443565"/>
    <w:rsid w:val="00443696"/>
    <w:rsid w:val="0044438B"/>
    <w:rsid w:val="00444403"/>
    <w:rsid w:val="004446A2"/>
    <w:rsid w:val="004447B1"/>
    <w:rsid w:val="00444958"/>
    <w:rsid w:val="004460A2"/>
    <w:rsid w:val="00447091"/>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CD6"/>
    <w:rsid w:val="00481F9D"/>
    <w:rsid w:val="0048347C"/>
    <w:rsid w:val="00485EBA"/>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58CF"/>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30F"/>
    <w:rsid w:val="004B6F9C"/>
    <w:rsid w:val="004C0223"/>
    <w:rsid w:val="004C0893"/>
    <w:rsid w:val="004C1481"/>
    <w:rsid w:val="004C1E1E"/>
    <w:rsid w:val="004C2D7D"/>
    <w:rsid w:val="004C3BE0"/>
    <w:rsid w:val="004C3FC2"/>
    <w:rsid w:val="004C48F0"/>
    <w:rsid w:val="004C55BA"/>
    <w:rsid w:val="004C58D5"/>
    <w:rsid w:val="004C5C41"/>
    <w:rsid w:val="004C6606"/>
    <w:rsid w:val="004C66B2"/>
    <w:rsid w:val="004C66F5"/>
    <w:rsid w:val="004C7D66"/>
    <w:rsid w:val="004C7DD4"/>
    <w:rsid w:val="004C7EFC"/>
    <w:rsid w:val="004D00DC"/>
    <w:rsid w:val="004D0226"/>
    <w:rsid w:val="004D180E"/>
    <w:rsid w:val="004D196D"/>
    <w:rsid w:val="004D1D59"/>
    <w:rsid w:val="004D234D"/>
    <w:rsid w:val="004D2AA1"/>
    <w:rsid w:val="004D2AFF"/>
    <w:rsid w:val="004D4095"/>
    <w:rsid w:val="004D4CC5"/>
    <w:rsid w:val="004D66B1"/>
    <w:rsid w:val="004D712B"/>
    <w:rsid w:val="004E04A8"/>
    <w:rsid w:val="004E14E9"/>
    <w:rsid w:val="004E1947"/>
    <w:rsid w:val="004E1C74"/>
    <w:rsid w:val="004E2288"/>
    <w:rsid w:val="004E33EC"/>
    <w:rsid w:val="004E39E7"/>
    <w:rsid w:val="004E500A"/>
    <w:rsid w:val="004E51E5"/>
    <w:rsid w:val="004E5F55"/>
    <w:rsid w:val="004E6378"/>
    <w:rsid w:val="004E659B"/>
    <w:rsid w:val="004E66B5"/>
    <w:rsid w:val="004E67FB"/>
    <w:rsid w:val="004E72C9"/>
    <w:rsid w:val="004E79D8"/>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117"/>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C6E"/>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CC3"/>
    <w:rsid w:val="00536F38"/>
    <w:rsid w:val="00537255"/>
    <w:rsid w:val="005405F8"/>
    <w:rsid w:val="00540BE5"/>
    <w:rsid w:val="00540F48"/>
    <w:rsid w:val="0054163D"/>
    <w:rsid w:val="00542212"/>
    <w:rsid w:val="00542A49"/>
    <w:rsid w:val="005441F0"/>
    <w:rsid w:val="00544CA8"/>
    <w:rsid w:val="00545151"/>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4328"/>
    <w:rsid w:val="005551B0"/>
    <w:rsid w:val="005553F1"/>
    <w:rsid w:val="0055629A"/>
    <w:rsid w:val="005562A6"/>
    <w:rsid w:val="005574A9"/>
    <w:rsid w:val="00557A47"/>
    <w:rsid w:val="00557E59"/>
    <w:rsid w:val="00560CEF"/>
    <w:rsid w:val="0056112D"/>
    <w:rsid w:val="00561988"/>
    <w:rsid w:val="00561AFD"/>
    <w:rsid w:val="005621F8"/>
    <w:rsid w:val="00562895"/>
    <w:rsid w:val="00562B23"/>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5729"/>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367"/>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1B1"/>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268"/>
    <w:rsid w:val="005B36DB"/>
    <w:rsid w:val="005B3B4C"/>
    <w:rsid w:val="005B3EA4"/>
    <w:rsid w:val="005B457B"/>
    <w:rsid w:val="005B4862"/>
    <w:rsid w:val="005B5BF4"/>
    <w:rsid w:val="005B6755"/>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778"/>
    <w:rsid w:val="005C6F1E"/>
    <w:rsid w:val="005D0D91"/>
    <w:rsid w:val="005D0F1F"/>
    <w:rsid w:val="005D2B13"/>
    <w:rsid w:val="005D2D4F"/>
    <w:rsid w:val="005D54D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2D0B"/>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1F39"/>
    <w:rsid w:val="00672ABB"/>
    <w:rsid w:val="00673A7B"/>
    <w:rsid w:val="00673F90"/>
    <w:rsid w:val="006741D1"/>
    <w:rsid w:val="006751AA"/>
    <w:rsid w:val="00675654"/>
    <w:rsid w:val="00675FE5"/>
    <w:rsid w:val="00676681"/>
    <w:rsid w:val="00677F51"/>
    <w:rsid w:val="006808AF"/>
    <w:rsid w:val="00681557"/>
    <w:rsid w:val="00684343"/>
    <w:rsid w:val="00684B05"/>
    <w:rsid w:val="00685957"/>
    <w:rsid w:val="0068598D"/>
    <w:rsid w:val="00685A68"/>
    <w:rsid w:val="006866F6"/>
    <w:rsid w:val="00686DAE"/>
    <w:rsid w:val="00687545"/>
    <w:rsid w:val="00690B4A"/>
    <w:rsid w:val="00690DC6"/>
    <w:rsid w:val="00691855"/>
    <w:rsid w:val="00692551"/>
    <w:rsid w:val="00693872"/>
    <w:rsid w:val="00694213"/>
    <w:rsid w:val="006958F0"/>
    <w:rsid w:val="0069662A"/>
    <w:rsid w:val="00697072"/>
    <w:rsid w:val="0069711E"/>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A5C"/>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47B"/>
    <w:rsid w:val="006F783A"/>
    <w:rsid w:val="007001BB"/>
    <w:rsid w:val="00702BBB"/>
    <w:rsid w:val="00702CC3"/>
    <w:rsid w:val="00703BE4"/>
    <w:rsid w:val="0070466F"/>
    <w:rsid w:val="00704AFC"/>
    <w:rsid w:val="00704CBB"/>
    <w:rsid w:val="00705AB6"/>
    <w:rsid w:val="0070633C"/>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2C0"/>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33D6"/>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48FC"/>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C63"/>
    <w:rsid w:val="00775DB6"/>
    <w:rsid w:val="00776BDA"/>
    <w:rsid w:val="00780D0F"/>
    <w:rsid w:val="00781F67"/>
    <w:rsid w:val="0078238B"/>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6B4"/>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88C"/>
    <w:rsid w:val="007E307A"/>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0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000"/>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2D67"/>
    <w:rsid w:val="008342B5"/>
    <w:rsid w:val="0083497D"/>
    <w:rsid w:val="008350F1"/>
    <w:rsid w:val="0083641B"/>
    <w:rsid w:val="008366CA"/>
    <w:rsid w:val="008371FB"/>
    <w:rsid w:val="0084040E"/>
    <w:rsid w:val="00840418"/>
    <w:rsid w:val="00840BB7"/>
    <w:rsid w:val="00841159"/>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CC5"/>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2E41"/>
    <w:rsid w:val="00893602"/>
    <w:rsid w:val="00893AAD"/>
    <w:rsid w:val="00893B69"/>
    <w:rsid w:val="00893DD9"/>
    <w:rsid w:val="00894401"/>
    <w:rsid w:val="00894F22"/>
    <w:rsid w:val="008951D8"/>
    <w:rsid w:val="008969D7"/>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0CEA"/>
    <w:rsid w:val="008B28BB"/>
    <w:rsid w:val="008B3E5C"/>
    <w:rsid w:val="008B4910"/>
    <w:rsid w:val="008B4B37"/>
    <w:rsid w:val="008B4DE7"/>
    <w:rsid w:val="008B5CD5"/>
    <w:rsid w:val="008B610A"/>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037C"/>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1784"/>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E94"/>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63E"/>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36A7"/>
    <w:rsid w:val="009A440F"/>
    <w:rsid w:val="009A4853"/>
    <w:rsid w:val="009A4890"/>
    <w:rsid w:val="009A5B4B"/>
    <w:rsid w:val="009A72F6"/>
    <w:rsid w:val="009A7DF0"/>
    <w:rsid w:val="009B02B7"/>
    <w:rsid w:val="009B059E"/>
    <w:rsid w:val="009B0B84"/>
    <w:rsid w:val="009B12E2"/>
    <w:rsid w:val="009B1430"/>
    <w:rsid w:val="009B22FD"/>
    <w:rsid w:val="009B25EF"/>
    <w:rsid w:val="009B2982"/>
    <w:rsid w:val="009B2C66"/>
    <w:rsid w:val="009B2C74"/>
    <w:rsid w:val="009B2D56"/>
    <w:rsid w:val="009B2DBF"/>
    <w:rsid w:val="009B2E7B"/>
    <w:rsid w:val="009B3374"/>
    <w:rsid w:val="009B5044"/>
    <w:rsid w:val="009B5128"/>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9F7E48"/>
    <w:rsid w:val="00A0000F"/>
    <w:rsid w:val="00A01D51"/>
    <w:rsid w:val="00A0219B"/>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0313"/>
    <w:rsid w:val="00A22D3B"/>
    <w:rsid w:val="00A22E1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471F7"/>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1399"/>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66C"/>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35"/>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4B6"/>
    <w:rsid w:val="00AD292A"/>
    <w:rsid w:val="00AD2BFE"/>
    <w:rsid w:val="00AD3CDD"/>
    <w:rsid w:val="00AD4244"/>
    <w:rsid w:val="00AD5BC7"/>
    <w:rsid w:val="00AD74E8"/>
    <w:rsid w:val="00AE0C9D"/>
    <w:rsid w:val="00AE1411"/>
    <w:rsid w:val="00AE1B84"/>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225"/>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46A"/>
    <w:rsid w:val="00B5094E"/>
    <w:rsid w:val="00B50AB5"/>
    <w:rsid w:val="00B50F12"/>
    <w:rsid w:val="00B50F1D"/>
    <w:rsid w:val="00B514C0"/>
    <w:rsid w:val="00B51D53"/>
    <w:rsid w:val="00B528FC"/>
    <w:rsid w:val="00B52E32"/>
    <w:rsid w:val="00B53B91"/>
    <w:rsid w:val="00B53C5D"/>
    <w:rsid w:val="00B53FD5"/>
    <w:rsid w:val="00B541AB"/>
    <w:rsid w:val="00B55ADA"/>
    <w:rsid w:val="00B5637F"/>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4823"/>
    <w:rsid w:val="00B65C31"/>
    <w:rsid w:val="00B65F73"/>
    <w:rsid w:val="00B66587"/>
    <w:rsid w:val="00B6715A"/>
    <w:rsid w:val="00B67919"/>
    <w:rsid w:val="00B67AAD"/>
    <w:rsid w:val="00B67BAE"/>
    <w:rsid w:val="00B67C18"/>
    <w:rsid w:val="00B70325"/>
    <w:rsid w:val="00B703B0"/>
    <w:rsid w:val="00B70459"/>
    <w:rsid w:val="00B706FA"/>
    <w:rsid w:val="00B7080C"/>
    <w:rsid w:val="00B70C21"/>
    <w:rsid w:val="00B70C74"/>
    <w:rsid w:val="00B71440"/>
    <w:rsid w:val="00B71920"/>
    <w:rsid w:val="00B71BE6"/>
    <w:rsid w:val="00B72246"/>
    <w:rsid w:val="00B72CEF"/>
    <w:rsid w:val="00B73278"/>
    <w:rsid w:val="00B74016"/>
    <w:rsid w:val="00B74480"/>
    <w:rsid w:val="00B748FD"/>
    <w:rsid w:val="00B74F4E"/>
    <w:rsid w:val="00B75182"/>
    <w:rsid w:val="00B75DC0"/>
    <w:rsid w:val="00B767EE"/>
    <w:rsid w:val="00B76F2F"/>
    <w:rsid w:val="00B76F4D"/>
    <w:rsid w:val="00B77364"/>
    <w:rsid w:val="00B77605"/>
    <w:rsid w:val="00B80532"/>
    <w:rsid w:val="00B8075D"/>
    <w:rsid w:val="00B8113E"/>
    <w:rsid w:val="00B81A5D"/>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2F16"/>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43"/>
    <w:rsid w:val="00BE479C"/>
    <w:rsid w:val="00BE579B"/>
    <w:rsid w:val="00BE5C5D"/>
    <w:rsid w:val="00BE6649"/>
    <w:rsid w:val="00BE6D30"/>
    <w:rsid w:val="00BE71BF"/>
    <w:rsid w:val="00BF07CA"/>
    <w:rsid w:val="00BF0B70"/>
    <w:rsid w:val="00BF0D31"/>
    <w:rsid w:val="00BF0F95"/>
    <w:rsid w:val="00BF155B"/>
    <w:rsid w:val="00BF1F0A"/>
    <w:rsid w:val="00BF2799"/>
    <w:rsid w:val="00BF2862"/>
    <w:rsid w:val="00BF325A"/>
    <w:rsid w:val="00BF343C"/>
    <w:rsid w:val="00BF38E1"/>
    <w:rsid w:val="00BF3AAB"/>
    <w:rsid w:val="00BF463B"/>
    <w:rsid w:val="00BF46AD"/>
    <w:rsid w:val="00BF5514"/>
    <w:rsid w:val="00BF560C"/>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3D4A"/>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277D0"/>
    <w:rsid w:val="00C31046"/>
    <w:rsid w:val="00C31DC4"/>
    <w:rsid w:val="00C32035"/>
    <w:rsid w:val="00C328DB"/>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3F6"/>
    <w:rsid w:val="00C44B71"/>
    <w:rsid w:val="00C455C6"/>
    <w:rsid w:val="00C4572D"/>
    <w:rsid w:val="00C45A38"/>
    <w:rsid w:val="00C45A4E"/>
    <w:rsid w:val="00C45DD0"/>
    <w:rsid w:val="00C502FC"/>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753"/>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23A4"/>
    <w:rsid w:val="00CC290B"/>
    <w:rsid w:val="00CC4013"/>
    <w:rsid w:val="00CC4ED8"/>
    <w:rsid w:val="00CC52D5"/>
    <w:rsid w:val="00CC56C9"/>
    <w:rsid w:val="00CC6094"/>
    <w:rsid w:val="00CC7338"/>
    <w:rsid w:val="00CC7D85"/>
    <w:rsid w:val="00CD0C7E"/>
    <w:rsid w:val="00CD163E"/>
    <w:rsid w:val="00CD20A4"/>
    <w:rsid w:val="00CD26A8"/>
    <w:rsid w:val="00CD2C08"/>
    <w:rsid w:val="00CD2D9D"/>
    <w:rsid w:val="00CD37E2"/>
    <w:rsid w:val="00CD3FE6"/>
    <w:rsid w:val="00CD4081"/>
    <w:rsid w:val="00CD45DB"/>
    <w:rsid w:val="00CD4AF7"/>
    <w:rsid w:val="00CD52DE"/>
    <w:rsid w:val="00CD5A61"/>
    <w:rsid w:val="00CD6041"/>
    <w:rsid w:val="00CD6EEA"/>
    <w:rsid w:val="00CD7854"/>
    <w:rsid w:val="00CD7A37"/>
    <w:rsid w:val="00CE242F"/>
    <w:rsid w:val="00CE2AD8"/>
    <w:rsid w:val="00CE2E8E"/>
    <w:rsid w:val="00CE39C5"/>
    <w:rsid w:val="00CE4134"/>
    <w:rsid w:val="00CE4195"/>
    <w:rsid w:val="00CE5AF1"/>
    <w:rsid w:val="00CE6171"/>
    <w:rsid w:val="00CE635B"/>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59BC"/>
    <w:rsid w:val="00D0604F"/>
    <w:rsid w:val="00D0707C"/>
    <w:rsid w:val="00D07105"/>
    <w:rsid w:val="00D10BA0"/>
    <w:rsid w:val="00D1179D"/>
    <w:rsid w:val="00D11DDC"/>
    <w:rsid w:val="00D1209F"/>
    <w:rsid w:val="00D1266F"/>
    <w:rsid w:val="00D12B52"/>
    <w:rsid w:val="00D13CE7"/>
    <w:rsid w:val="00D147A3"/>
    <w:rsid w:val="00D14F16"/>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1E2"/>
    <w:rsid w:val="00D317FD"/>
    <w:rsid w:val="00D330EE"/>
    <w:rsid w:val="00D35416"/>
    <w:rsid w:val="00D36246"/>
    <w:rsid w:val="00D36A41"/>
    <w:rsid w:val="00D377DA"/>
    <w:rsid w:val="00D40075"/>
    <w:rsid w:val="00D40992"/>
    <w:rsid w:val="00D40FE3"/>
    <w:rsid w:val="00D41069"/>
    <w:rsid w:val="00D41603"/>
    <w:rsid w:val="00D4394E"/>
    <w:rsid w:val="00D445E8"/>
    <w:rsid w:val="00D448A0"/>
    <w:rsid w:val="00D44C0B"/>
    <w:rsid w:val="00D44CE2"/>
    <w:rsid w:val="00D4659B"/>
    <w:rsid w:val="00D47D68"/>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22"/>
    <w:rsid w:val="00D625B0"/>
    <w:rsid w:val="00D62611"/>
    <w:rsid w:val="00D637F0"/>
    <w:rsid w:val="00D63E61"/>
    <w:rsid w:val="00D64F21"/>
    <w:rsid w:val="00D6572C"/>
    <w:rsid w:val="00D65798"/>
    <w:rsid w:val="00D66480"/>
    <w:rsid w:val="00D66BD4"/>
    <w:rsid w:val="00D67053"/>
    <w:rsid w:val="00D67276"/>
    <w:rsid w:val="00D70226"/>
    <w:rsid w:val="00D70710"/>
    <w:rsid w:val="00D70FF6"/>
    <w:rsid w:val="00D712E6"/>
    <w:rsid w:val="00D7298C"/>
    <w:rsid w:val="00D740EB"/>
    <w:rsid w:val="00D74A0A"/>
    <w:rsid w:val="00D74B9F"/>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585"/>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74F"/>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C74"/>
    <w:rsid w:val="00DD6F4C"/>
    <w:rsid w:val="00DD71A9"/>
    <w:rsid w:val="00DD79F1"/>
    <w:rsid w:val="00DE01C1"/>
    <w:rsid w:val="00DE03D4"/>
    <w:rsid w:val="00DE06B1"/>
    <w:rsid w:val="00DE0B00"/>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26EB4"/>
    <w:rsid w:val="00E303E7"/>
    <w:rsid w:val="00E30423"/>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09B6"/>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46A"/>
    <w:rsid w:val="00E515A7"/>
    <w:rsid w:val="00E5168D"/>
    <w:rsid w:val="00E51D8B"/>
    <w:rsid w:val="00E522C0"/>
    <w:rsid w:val="00E52B9B"/>
    <w:rsid w:val="00E52C85"/>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481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5"/>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97C6E"/>
    <w:rsid w:val="00EA080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1A"/>
    <w:rsid w:val="00EB6C74"/>
    <w:rsid w:val="00EC0435"/>
    <w:rsid w:val="00EC058F"/>
    <w:rsid w:val="00EC18B6"/>
    <w:rsid w:val="00EC2133"/>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185"/>
    <w:rsid w:val="00EE1E33"/>
    <w:rsid w:val="00EE204C"/>
    <w:rsid w:val="00EE221F"/>
    <w:rsid w:val="00EE28C3"/>
    <w:rsid w:val="00EE2EDE"/>
    <w:rsid w:val="00EE63EC"/>
    <w:rsid w:val="00EE6741"/>
    <w:rsid w:val="00EE6F79"/>
    <w:rsid w:val="00EE73A1"/>
    <w:rsid w:val="00EE79A6"/>
    <w:rsid w:val="00EF1FEE"/>
    <w:rsid w:val="00EF2B75"/>
    <w:rsid w:val="00EF31AF"/>
    <w:rsid w:val="00EF43C7"/>
    <w:rsid w:val="00EF57C5"/>
    <w:rsid w:val="00EF597A"/>
    <w:rsid w:val="00EF6164"/>
    <w:rsid w:val="00EF6E3C"/>
    <w:rsid w:val="00EF75C5"/>
    <w:rsid w:val="00EF7697"/>
    <w:rsid w:val="00F0078F"/>
    <w:rsid w:val="00F00FCC"/>
    <w:rsid w:val="00F013C7"/>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41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8B8"/>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1F8"/>
    <w:rsid w:val="00F565E6"/>
    <w:rsid w:val="00F56904"/>
    <w:rsid w:val="00F56CCD"/>
    <w:rsid w:val="00F602D1"/>
    <w:rsid w:val="00F60301"/>
    <w:rsid w:val="00F60E81"/>
    <w:rsid w:val="00F6158B"/>
    <w:rsid w:val="00F61E7A"/>
    <w:rsid w:val="00F61F6C"/>
    <w:rsid w:val="00F62068"/>
    <w:rsid w:val="00F62225"/>
    <w:rsid w:val="00F62243"/>
    <w:rsid w:val="00F62D23"/>
    <w:rsid w:val="00F62DC6"/>
    <w:rsid w:val="00F6318A"/>
    <w:rsid w:val="00F63843"/>
    <w:rsid w:val="00F63B7B"/>
    <w:rsid w:val="00F642F9"/>
    <w:rsid w:val="00F644DF"/>
    <w:rsid w:val="00F6565E"/>
    <w:rsid w:val="00F658F0"/>
    <w:rsid w:val="00F65ECC"/>
    <w:rsid w:val="00F65F38"/>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7B0"/>
    <w:rsid w:val="00F77912"/>
    <w:rsid w:val="00F77C9E"/>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97C3E"/>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5D71"/>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qFormat/>
    <w:rsid w:val="003F2CAC"/>
    <w:pPr>
      <w:suppressAutoHyphens/>
      <w:spacing w:line="256" w:lineRule="auto"/>
    </w:pPr>
    <w:rPr>
      <w:rFonts w:ascii="Calibri" w:eastAsia="Arial Unicode MS" w:hAnsi="Calibri" w:cs="Arial Unicode MS"/>
      <w:color w:val="000000"/>
      <w:u w:color="000000"/>
      <w:lang w:val="es-ES_tradnl" w:eastAsia="es-MX"/>
    </w:rPr>
  </w:style>
  <w:style w:type="table" w:customStyle="1" w:styleId="NormalTable0">
    <w:name w:val="Normal Table0"/>
    <w:rsid w:val="003F2CAC"/>
    <w:pPr>
      <w:suppressAutoHyphens/>
      <w:spacing w:after="0" w:line="240" w:lineRule="auto"/>
    </w:pPr>
    <w:rPr>
      <w:rFonts w:eastAsiaTheme="minorHAnsi"/>
      <w:sz w:val="20"/>
      <w:szCs w:val="20"/>
      <w:lang w:val="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16002600">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35736659">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5350160">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90589300">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28404216">
      <w:bodyDiv w:val="1"/>
      <w:marLeft w:val="0"/>
      <w:marRight w:val="0"/>
      <w:marTop w:val="0"/>
      <w:marBottom w:val="0"/>
      <w:divBdr>
        <w:top w:val="none" w:sz="0" w:space="0" w:color="auto"/>
        <w:left w:val="none" w:sz="0" w:space="0" w:color="auto"/>
        <w:bottom w:val="none" w:sz="0" w:space="0" w:color="auto"/>
        <w:right w:val="none" w:sz="0" w:space="0" w:color="auto"/>
      </w:divBdr>
    </w:div>
    <w:div w:id="12952101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09388694">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0161789">
      <w:bodyDiv w:val="1"/>
      <w:marLeft w:val="0"/>
      <w:marRight w:val="0"/>
      <w:marTop w:val="0"/>
      <w:marBottom w:val="0"/>
      <w:divBdr>
        <w:top w:val="none" w:sz="0" w:space="0" w:color="auto"/>
        <w:left w:val="none" w:sz="0" w:space="0" w:color="auto"/>
        <w:bottom w:val="none" w:sz="0" w:space="0" w:color="auto"/>
        <w:right w:val="none" w:sz="0" w:space="0" w:color="auto"/>
      </w:divBdr>
    </w:div>
    <w:div w:id="271060522">
      <w:bodyDiv w:val="1"/>
      <w:marLeft w:val="0"/>
      <w:marRight w:val="0"/>
      <w:marTop w:val="0"/>
      <w:marBottom w:val="0"/>
      <w:divBdr>
        <w:top w:val="none" w:sz="0" w:space="0" w:color="auto"/>
        <w:left w:val="none" w:sz="0" w:space="0" w:color="auto"/>
        <w:bottom w:val="none" w:sz="0" w:space="0" w:color="auto"/>
        <w:right w:val="none" w:sz="0" w:space="0" w:color="auto"/>
      </w:divBdr>
    </w:div>
    <w:div w:id="274334052">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31227573">
      <w:bodyDiv w:val="1"/>
      <w:marLeft w:val="0"/>
      <w:marRight w:val="0"/>
      <w:marTop w:val="0"/>
      <w:marBottom w:val="0"/>
      <w:divBdr>
        <w:top w:val="none" w:sz="0" w:space="0" w:color="auto"/>
        <w:left w:val="none" w:sz="0" w:space="0" w:color="auto"/>
        <w:bottom w:val="none" w:sz="0" w:space="0" w:color="auto"/>
        <w:right w:val="none" w:sz="0" w:space="0" w:color="auto"/>
      </w:divBdr>
    </w:div>
    <w:div w:id="332799363">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188394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97168701">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16286724">
      <w:bodyDiv w:val="1"/>
      <w:marLeft w:val="0"/>
      <w:marRight w:val="0"/>
      <w:marTop w:val="0"/>
      <w:marBottom w:val="0"/>
      <w:divBdr>
        <w:top w:val="none" w:sz="0" w:space="0" w:color="auto"/>
        <w:left w:val="none" w:sz="0" w:space="0" w:color="auto"/>
        <w:bottom w:val="none" w:sz="0" w:space="0" w:color="auto"/>
        <w:right w:val="none" w:sz="0" w:space="0" w:color="auto"/>
      </w:divBdr>
    </w:div>
    <w:div w:id="424038838">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5367970">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62579525">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5464882">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09757457">
      <w:bodyDiv w:val="1"/>
      <w:marLeft w:val="0"/>
      <w:marRight w:val="0"/>
      <w:marTop w:val="0"/>
      <w:marBottom w:val="0"/>
      <w:divBdr>
        <w:top w:val="none" w:sz="0" w:space="0" w:color="auto"/>
        <w:left w:val="none" w:sz="0" w:space="0" w:color="auto"/>
        <w:bottom w:val="none" w:sz="0" w:space="0" w:color="auto"/>
        <w:right w:val="none" w:sz="0" w:space="0" w:color="auto"/>
      </w:divBdr>
    </w:div>
    <w:div w:id="515391876">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18005012">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43366961">
      <w:bodyDiv w:val="1"/>
      <w:marLeft w:val="0"/>
      <w:marRight w:val="0"/>
      <w:marTop w:val="0"/>
      <w:marBottom w:val="0"/>
      <w:divBdr>
        <w:top w:val="none" w:sz="0" w:space="0" w:color="auto"/>
        <w:left w:val="none" w:sz="0" w:space="0" w:color="auto"/>
        <w:bottom w:val="none" w:sz="0" w:space="0" w:color="auto"/>
        <w:right w:val="none" w:sz="0" w:space="0" w:color="auto"/>
      </w:divBdr>
    </w:div>
    <w:div w:id="544757720">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66763611">
      <w:bodyDiv w:val="1"/>
      <w:marLeft w:val="0"/>
      <w:marRight w:val="0"/>
      <w:marTop w:val="0"/>
      <w:marBottom w:val="0"/>
      <w:divBdr>
        <w:top w:val="none" w:sz="0" w:space="0" w:color="auto"/>
        <w:left w:val="none" w:sz="0" w:space="0" w:color="auto"/>
        <w:bottom w:val="none" w:sz="0" w:space="0" w:color="auto"/>
        <w:right w:val="none" w:sz="0" w:space="0" w:color="auto"/>
      </w:divBdr>
    </w:div>
    <w:div w:id="570652256">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2185953">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994724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8342410">
      <w:bodyDiv w:val="1"/>
      <w:marLeft w:val="0"/>
      <w:marRight w:val="0"/>
      <w:marTop w:val="0"/>
      <w:marBottom w:val="0"/>
      <w:divBdr>
        <w:top w:val="none" w:sz="0" w:space="0" w:color="auto"/>
        <w:left w:val="none" w:sz="0" w:space="0" w:color="auto"/>
        <w:bottom w:val="none" w:sz="0" w:space="0" w:color="auto"/>
        <w:right w:val="none" w:sz="0" w:space="0" w:color="auto"/>
      </w:divBdr>
    </w:div>
    <w:div w:id="618876853">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23120966">
      <w:bodyDiv w:val="1"/>
      <w:marLeft w:val="0"/>
      <w:marRight w:val="0"/>
      <w:marTop w:val="0"/>
      <w:marBottom w:val="0"/>
      <w:divBdr>
        <w:top w:val="none" w:sz="0" w:space="0" w:color="auto"/>
        <w:left w:val="none" w:sz="0" w:space="0" w:color="auto"/>
        <w:bottom w:val="none" w:sz="0" w:space="0" w:color="auto"/>
        <w:right w:val="none" w:sz="0" w:space="0" w:color="auto"/>
      </w:divBdr>
    </w:div>
    <w:div w:id="656887165">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5522437">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7948277">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50732497">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84466835">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5297978">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5920349">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4316963">
      <w:bodyDiv w:val="1"/>
      <w:marLeft w:val="0"/>
      <w:marRight w:val="0"/>
      <w:marTop w:val="0"/>
      <w:marBottom w:val="0"/>
      <w:divBdr>
        <w:top w:val="none" w:sz="0" w:space="0" w:color="auto"/>
        <w:left w:val="none" w:sz="0" w:space="0" w:color="auto"/>
        <w:bottom w:val="none" w:sz="0" w:space="0" w:color="auto"/>
        <w:right w:val="none" w:sz="0" w:space="0" w:color="auto"/>
      </w:divBdr>
    </w:div>
    <w:div w:id="898521190">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5993403">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36249499">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66933767">
      <w:bodyDiv w:val="1"/>
      <w:marLeft w:val="0"/>
      <w:marRight w:val="0"/>
      <w:marTop w:val="0"/>
      <w:marBottom w:val="0"/>
      <w:divBdr>
        <w:top w:val="none" w:sz="0" w:space="0" w:color="auto"/>
        <w:left w:val="none" w:sz="0" w:space="0" w:color="auto"/>
        <w:bottom w:val="none" w:sz="0" w:space="0" w:color="auto"/>
        <w:right w:val="none" w:sz="0" w:space="0" w:color="auto"/>
      </w:divBdr>
    </w:div>
    <w:div w:id="967122365">
      <w:bodyDiv w:val="1"/>
      <w:marLeft w:val="0"/>
      <w:marRight w:val="0"/>
      <w:marTop w:val="0"/>
      <w:marBottom w:val="0"/>
      <w:divBdr>
        <w:top w:val="none" w:sz="0" w:space="0" w:color="auto"/>
        <w:left w:val="none" w:sz="0" w:space="0" w:color="auto"/>
        <w:bottom w:val="none" w:sz="0" w:space="0" w:color="auto"/>
        <w:right w:val="none" w:sz="0" w:space="0" w:color="auto"/>
      </w:divBdr>
    </w:div>
    <w:div w:id="976422889">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9557317">
      <w:bodyDiv w:val="1"/>
      <w:marLeft w:val="0"/>
      <w:marRight w:val="0"/>
      <w:marTop w:val="0"/>
      <w:marBottom w:val="0"/>
      <w:divBdr>
        <w:top w:val="none" w:sz="0" w:space="0" w:color="auto"/>
        <w:left w:val="none" w:sz="0" w:space="0" w:color="auto"/>
        <w:bottom w:val="none" w:sz="0" w:space="0" w:color="auto"/>
        <w:right w:val="none" w:sz="0" w:space="0" w:color="auto"/>
      </w:divBdr>
    </w:div>
    <w:div w:id="996566676">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0205312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19703534">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4426833">
      <w:bodyDiv w:val="1"/>
      <w:marLeft w:val="0"/>
      <w:marRight w:val="0"/>
      <w:marTop w:val="0"/>
      <w:marBottom w:val="0"/>
      <w:divBdr>
        <w:top w:val="none" w:sz="0" w:space="0" w:color="auto"/>
        <w:left w:val="none" w:sz="0" w:space="0" w:color="auto"/>
        <w:bottom w:val="none" w:sz="0" w:space="0" w:color="auto"/>
        <w:right w:val="none" w:sz="0" w:space="0" w:color="auto"/>
      </w:divBdr>
    </w:div>
    <w:div w:id="1065640053">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5397591">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2259664">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45776949">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0169963">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01670562">
      <w:bodyDiv w:val="1"/>
      <w:marLeft w:val="0"/>
      <w:marRight w:val="0"/>
      <w:marTop w:val="0"/>
      <w:marBottom w:val="0"/>
      <w:divBdr>
        <w:top w:val="none" w:sz="0" w:space="0" w:color="auto"/>
        <w:left w:val="none" w:sz="0" w:space="0" w:color="auto"/>
        <w:bottom w:val="none" w:sz="0" w:space="0" w:color="auto"/>
        <w:right w:val="none" w:sz="0" w:space="0" w:color="auto"/>
      </w:divBdr>
    </w:div>
    <w:div w:id="1202979153">
      <w:bodyDiv w:val="1"/>
      <w:marLeft w:val="0"/>
      <w:marRight w:val="0"/>
      <w:marTop w:val="0"/>
      <w:marBottom w:val="0"/>
      <w:divBdr>
        <w:top w:val="none" w:sz="0" w:space="0" w:color="auto"/>
        <w:left w:val="none" w:sz="0" w:space="0" w:color="auto"/>
        <w:bottom w:val="none" w:sz="0" w:space="0" w:color="auto"/>
        <w:right w:val="none" w:sz="0" w:space="0" w:color="auto"/>
      </w:divBdr>
    </w:div>
    <w:div w:id="120790947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7373622">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5621636">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4961281">
      <w:bodyDiv w:val="1"/>
      <w:marLeft w:val="0"/>
      <w:marRight w:val="0"/>
      <w:marTop w:val="0"/>
      <w:marBottom w:val="0"/>
      <w:divBdr>
        <w:top w:val="none" w:sz="0" w:space="0" w:color="auto"/>
        <w:left w:val="none" w:sz="0" w:space="0" w:color="auto"/>
        <w:bottom w:val="none" w:sz="0" w:space="0" w:color="auto"/>
        <w:right w:val="none" w:sz="0" w:space="0" w:color="auto"/>
      </w:divBdr>
    </w:div>
    <w:div w:id="135846150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0951010">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56749329">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72165646">
      <w:bodyDiv w:val="1"/>
      <w:marLeft w:val="0"/>
      <w:marRight w:val="0"/>
      <w:marTop w:val="0"/>
      <w:marBottom w:val="0"/>
      <w:divBdr>
        <w:top w:val="none" w:sz="0" w:space="0" w:color="auto"/>
        <w:left w:val="none" w:sz="0" w:space="0" w:color="auto"/>
        <w:bottom w:val="none" w:sz="0" w:space="0" w:color="auto"/>
        <w:right w:val="none" w:sz="0" w:space="0" w:color="auto"/>
      </w:divBdr>
    </w:div>
    <w:div w:id="1484664380">
      <w:bodyDiv w:val="1"/>
      <w:marLeft w:val="0"/>
      <w:marRight w:val="0"/>
      <w:marTop w:val="0"/>
      <w:marBottom w:val="0"/>
      <w:divBdr>
        <w:top w:val="none" w:sz="0" w:space="0" w:color="auto"/>
        <w:left w:val="none" w:sz="0" w:space="0" w:color="auto"/>
        <w:bottom w:val="none" w:sz="0" w:space="0" w:color="auto"/>
        <w:right w:val="none" w:sz="0" w:space="0" w:color="auto"/>
      </w:divBdr>
    </w:div>
    <w:div w:id="1500390837">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4613048">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46916085">
      <w:bodyDiv w:val="1"/>
      <w:marLeft w:val="0"/>
      <w:marRight w:val="0"/>
      <w:marTop w:val="0"/>
      <w:marBottom w:val="0"/>
      <w:divBdr>
        <w:top w:val="none" w:sz="0" w:space="0" w:color="auto"/>
        <w:left w:val="none" w:sz="0" w:space="0" w:color="auto"/>
        <w:bottom w:val="none" w:sz="0" w:space="0" w:color="auto"/>
        <w:right w:val="none" w:sz="0" w:space="0" w:color="auto"/>
      </w:divBdr>
    </w:div>
    <w:div w:id="1555585213">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598251794">
      <w:bodyDiv w:val="1"/>
      <w:marLeft w:val="0"/>
      <w:marRight w:val="0"/>
      <w:marTop w:val="0"/>
      <w:marBottom w:val="0"/>
      <w:divBdr>
        <w:top w:val="none" w:sz="0" w:space="0" w:color="auto"/>
        <w:left w:val="none" w:sz="0" w:space="0" w:color="auto"/>
        <w:bottom w:val="none" w:sz="0" w:space="0" w:color="auto"/>
        <w:right w:val="none" w:sz="0" w:space="0" w:color="auto"/>
      </w:divBdr>
    </w:div>
    <w:div w:id="1600719854">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46469341">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078896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0053736">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2378296">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28477478">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33375737">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04683314">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1675488">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37327779">
      <w:bodyDiv w:val="1"/>
      <w:marLeft w:val="0"/>
      <w:marRight w:val="0"/>
      <w:marTop w:val="0"/>
      <w:marBottom w:val="0"/>
      <w:divBdr>
        <w:top w:val="none" w:sz="0" w:space="0" w:color="auto"/>
        <w:left w:val="none" w:sz="0" w:space="0" w:color="auto"/>
        <w:bottom w:val="none" w:sz="0" w:space="0" w:color="auto"/>
        <w:right w:val="none" w:sz="0" w:space="0" w:color="auto"/>
      </w:divBdr>
    </w:div>
    <w:div w:id="1948347361">
      <w:bodyDiv w:val="1"/>
      <w:marLeft w:val="0"/>
      <w:marRight w:val="0"/>
      <w:marTop w:val="0"/>
      <w:marBottom w:val="0"/>
      <w:divBdr>
        <w:top w:val="none" w:sz="0" w:space="0" w:color="auto"/>
        <w:left w:val="none" w:sz="0" w:space="0" w:color="auto"/>
        <w:bottom w:val="none" w:sz="0" w:space="0" w:color="auto"/>
        <w:right w:val="none" w:sz="0" w:space="0" w:color="auto"/>
      </w:divBdr>
    </w:div>
    <w:div w:id="1958096989">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1592555">
      <w:bodyDiv w:val="1"/>
      <w:marLeft w:val="0"/>
      <w:marRight w:val="0"/>
      <w:marTop w:val="0"/>
      <w:marBottom w:val="0"/>
      <w:divBdr>
        <w:top w:val="none" w:sz="0" w:space="0" w:color="auto"/>
        <w:left w:val="none" w:sz="0" w:space="0" w:color="auto"/>
        <w:bottom w:val="none" w:sz="0" w:space="0" w:color="auto"/>
        <w:right w:val="none" w:sz="0" w:space="0" w:color="auto"/>
      </w:divBdr>
    </w:div>
    <w:div w:id="1974826321">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3509390">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4581449">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21083090">
      <w:bodyDiv w:val="1"/>
      <w:marLeft w:val="0"/>
      <w:marRight w:val="0"/>
      <w:marTop w:val="0"/>
      <w:marBottom w:val="0"/>
      <w:divBdr>
        <w:top w:val="none" w:sz="0" w:space="0" w:color="auto"/>
        <w:left w:val="none" w:sz="0" w:space="0" w:color="auto"/>
        <w:bottom w:val="none" w:sz="0" w:space="0" w:color="auto"/>
        <w:right w:val="none" w:sz="0" w:space="0" w:color="auto"/>
      </w:divBdr>
    </w:div>
    <w:div w:id="2022313281">
      <w:bodyDiv w:val="1"/>
      <w:marLeft w:val="0"/>
      <w:marRight w:val="0"/>
      <w:marTop w:val="0"/>
      <w:marBottom w:val="0"/>
      <w:divBdr>
        <w:top w:val="none" w:sz="0" w:space="0" w:color="auto"/>
        <w:left w:val="none" w:sz="0" w:space="0" w:color="auto"/>
        <w:bottom w:val="none" w:sz="0" w:space="0" w:color="auto"/>
        <w:right w:val="none" w:sz="0" w:space="0" w:color="auto"/>
      </w:divBdr>
    </w:div>
    <w:div w:id="2030836232">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40668350">
      <w:bodyDiv w:val="1"/>
      <w:marLeft w:val="0"/>
      <w:marRight w:val="0"/>
      <w:marTop w:val="0"/>
      <w:marBottom w:val="0"/>
      <w:divBdr>
        <w:top w:val="none" w:sz="0" w:space="0" w:color="auto"/>
        <w:left w:val="none" w:sz="0" w:space="0" w:color="auto"/>
        <w:bottom w:val="none" w:sz="0" w:space="0" w:color="auto"/>
        <w:right w:val="none" w:sz="0" w:space="0" w:color="auto"/>
      </w:divBdr>
    </w:div>
    <w:div w:id="2050031776">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0081901">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099910836">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6435455">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0832632">
      <w:bodyDiv w:val="1"/>
      <w:marLeft w:val="0"/>
      <w:marRight w:val="0"/>
      <w:marTop w:val="0"/>
      <w:marBottom w:val="0"/>
      <w:divBdr>
        <w:top w:val="none" w:sz="0" w:space="0" w:color="auto"/>
        <w:left w:val="none" w:sz="0" w:space="0" w:color="auto"/>
        <w:bottom w:val="none" w:sz="0" w:space="0" w:color="auto"/>
        <w:right w:val="none" w:sz="0" w:space="0" w:color="auto"/>
      </w:divBdr>
    </w:div>
    <w:div w:id="2121994204">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787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EC9E6-0F4D-4DDD-AC94-0CBBB40D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2921</Words>
  <Characters>16067</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6</cp:revision>
  <dcterms:created xsi:type="dcterms:W3CDTF">2021-03-16T01:04:00Z</dcterms:created>
  <dcterms:modified xsi:type="dcterms:W3CDTF">2022-02-21T15:50:00Z</dcterms:modified>
</cp:coreProperties>
</file>