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E3" w14:textId="25BC06AD" w:rsidR="006D6C27" w:rsidRPr="00143201" w:rsidRDefault="003201AE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>
        <w:rPr>
          <w:rFonts w:ascii="Montserrat" w:hAnsi="Montserrat"/>
          <w:b/>
          <w:position w:val="-1"/>
          <w:sz w:val="48"/>
          <w:szCs w:val="48"/>
        </w:rPr>
        <w:t>Viernes</w:t>
      </w:r>
      <w:r w:rsidR="00B2515F">
        <w:rPr>
          <w:rFonts w:ascii="Montserrat" w:hAnsi="Montserrat"/>
          <w:b/>
          <w:position w:val="-1"/>
          <w:sz w:val="48"/>
          <w:szCs w:val="48"/>
        </w:rPr>
        <w:t xml:space="preserve"> </w:t>
      </w:r>
    </w:p>
    <w:p w14:paraId="595EE05F" w14:textId="7B382E0E" w:rsidR="00610D67" w:rsidRPr="00143201" w:rsidRDefault="00816DD5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06</w:t>
      </w:r>
    </w:p>
    <w:p w14:paraId="14D5E026" w14:textId="631A2071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816DD5">
        <w:rPr>
          <w:rFonts w:ascii="Montserrat" w:hAnsi="Montserrat"/>
          <w:b/>
          <w:position w:val="-1"/>
          <w:sz w:val="48"/>
          <w:szCs w:val="48"/>
        </w:rPr>
        <w:t>mayo</w:t>
      </w:r>
    </w:p>
    <w:p w14:paraId="2D4CA581" w14:textId="77777777" w:rsidR="00511645" w:rsidRPr="00934D03" w:rsidRDefault="00511645" w:rsidP="00755A8C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31FAF3B7" w14:textId="2D53D69D" w:rsidR="009A5DDC" w:rsidRPr="002F3319" w:rsidRDefault="00934D03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14:paraId="02D0462E" w14:textId="34F8F0E4" w:rsidR="00926DB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33BDFD8" w14:textId="77777777" w:rsidR="00511645" w:rsidRPr="00934D03" w:rsidRDefault="00511645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62A2EF6" w14:textId="2A45DB88" w:rsidR="003672B8" w:rsidRPr="00B460DF" w:rsidRDefault="003201AE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id="1" w:name="_Hlk63190917"/>
      <w:r w:rsidRPr="003201AE">
        <w:rPr>
          <w:rFonts w:ascii="Montserrat" w:hAnsi="Montserrat"/>
          <w:i/>
          <w:iCs/>
          <w:position w:val="-1"/>
          <w:sz w:val="48"/>
          <w:szCs w:val="48"/>
        </w:rPr>
        <w:t>Los decimales y la comida mexicana</w:t>
      </w:r>
      <w:r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  <w:bookmarkEnd w:id="1"/>
    </w:p>
    <w:p w14:paraId="75DA5F07" w14:textId="77777777" w:rsidR="001C6F4B" w:rsidRDefault="001C6F4B" w:rsidP="00934D03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25925059" w14:textId="77777777" w:rsidR="001C6F4B" w:rsidRDefault="001C6F4B" w:rsidP="00934D03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7C126AD4" w14:textId="5DBEF75D" w:rsidR="00B43A67" w:rsidRPr="00B43A67" w:rsidRDefault="003672B8" w:rsidP="00934D03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00934D03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="00297D9F">
        <w:rPr>
          <w:rFonts w:ascii="Montserrat" w:hAnsi="Montserrat"/>
          <w:bCs/>
          <w:i/>
          <w:iCs/>
          <w:sz w:val="22"/>
          <w:szCs w:val="22"/>
        </w:rPr>
        <w:t xml:space="preserve"> </w:t>
      </w:r>
      <w:r w:rsidR="00816DD5">
        <w:rPr>
          <w:rFonts w:ascii="Montserrat" w:hAnsi="Montserrat"/>
          <w:bCs/>
          <w:i/>
          <w:iCs/>
          <w:sz w:val="22"/>
          <w:szCs w:val="22"/>
        </w:rPr>
        <w:t>c</w:t>
      </w:r>
      <w:r w:rsidR="003201AE" w:rsidRPr="003201AE">
        <w:rPr>
          <w:rFonts w:ascii="Montserrat" w:hAnsi="Montserrat"/>
          <w:bCs/>
          <w:i/>
          <w:iCs/>
          <w:sz w:val="22"/>
          <w:szCs w:val="22"/>
        </w:rPr>
        <w:t>onvierte fracciones decimales a escritura decimal y viceversa. Aproximación de algunas fracciones no decimales usando la notación decimal.</w:t>
      </w:r>
    </w:p>
    <w:p w14:paraId="04C7A1EC" w14:textId="77777777" w:rsidR="00973512" w:rsidRDefault="00973512" w:rsidP="00934D03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2D77682A" w14:textId="50E09EB0" w:rsidR="00934D03" w:rsidRPr="00934D03" w:rsidRDefault="003672B8" w:rsidP="00934D03">
      <w:pPr>
        <w:jc w:val="both"/>
        <w:rPr>
          <w:rFonts w:ascii="Arial" w:eastAsia="Arial" w:hAnsi="Arial" w:cs="Arial"/>
        </w:rPr>
      </w:pPr>
      <w:r w:rsidRPr="00D46C69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="00934D03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r w:rsidR="00816DD5">
        <w:rPr>
          <w:rFonts w:ascii="Montserrat" w:hAnsi="Montserrat"/>
          <w:bCs/>
          <w:i/>
          <w:iCs/>
          <w:sz w:val="22"/>
          <w:szCs w:val="22"/>
        </w:rPr>
        <w:t>i</w:t>
      </w:r>
      <w:r w:rsidR="00934D03" w:rsidRPr="00934D03">
        <w:rPr>
          <w:rFonts w:ascii="Montserrat" w:hAnsi="Montserrat"/>
          <w:bCs/>
          <w:i/>
          <w:iCs/>
          <w:sz w:val="22"/>
          <w:szCs w:val="22"/>
        </w:rPr>
        <w:t>dentifica la expresión con punto decimal de una fracción común sencilla (medios, cuartos y décimos).</w:t>
      </w:r>
      <w:r w:rsidR="00D87EE0" w:rsidRPr="00934D03">
        <w:rPr>
          <w:rFonts w:ascii="Arial" w:eastAsia="Arial" w:hAnsi="Arial" w:cs="Arial"/>
        </w:rPr>
        <w:t xml:space="preserve"> </w:t>
      </w:r>
    </w:p>
    <w:p w14:paraId="0F824D98" w14:textId="1A3A05CC" w:rsidR="00B821FB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3EFD1C6E" w14:textId="77777777" w:rsidR="00B43A67" w:rsidRPr="00D46C69" w:rsidRDefault="00B43A67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821FB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0502B030" w14:textId="56EF2144" w:rsidR="00D87EE0" w:rsidRDefault="00934D03" w:rsidP="00B43A67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Aprenderas a </w:t>
      </w:r>
      <w:r w:rsidR="00E46888">
        <w:rPr>
          <w:rFonts w:ascii="Montserrat" w:hAnsi="Montserrat"/>
          <w:bCs/>
          <w:sz w:val="22"/>
          <w:szCs w:val="22"/>
        </w:rPr>
        <w:t>convertir fracciones decimales a escritura decimal y resolverás problemas con la aproximación de fracciones no decimales, usando la notación decimal; además de expresar semejanzas y diferencias entre los aspectos naturales propios de tu país y de otros países.</w:t>
      </w:r>
    </w:p>
    <w:p w14:paraId="1EA479D2" w14:textId="77777777" w:rsidR="00D87EE0" w:rsidRDefault="00D87EE0" w:rsidP="00B43A67">
      <w:pPr>
        <w:jc w:val="both"/>
        <w:rPr>
          <w:rFonts w:ascii="Montserrat" w:hAnsi="Montserrat"/>
          <w:bCs/>
          <w:sz w:val="22"/>
          <w:szCs w:val="22"/>
        </w:rPr>
      </w:pPr>
    </w:p>
    <w:p w14:paraId="78983EE7" w14:textId="73023502" w:rsidR="00B43A67" w:rsidRPr="00D87EE0" w:rsidRDefault="00B43A67" w:rsidP="00B43A67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Vas a necesitar tu libro </w:t>
      </w:r>
      <w:r w:rsidR="00934D03">
        <w:rPr>
          <w:rFonts w:ascii="Montserrat" w:hAnsi="Montserrat"/>
          <w:sz w:val="22"/>
          <w:szCs w:val="22"/>
        </w:rPr>
        <w:t>Desafíos S</w:t>
      </w:r>
      <w:r w:rsidRPr="00B43A67">
        <w:rPr>
          <w:rFonts w:ascii="Montserrat" w:hAnsi="Montserrat"/>
          <w:sz w:val="22"/>
          <w:szCs w:val="22"/>
        </w:rPr>
        <w:t>exto grado</w:t>
      </w:r>
      <w:r w:rsidR="00D87EE0">
        <w:rPr>
          <w:rFonts w:ascii="Montserrat" w:hAnsi="Montserrat"/>
          <w:sz w:val="22"/>
          <w:szCs w:val="22"/>
        </w:rPr>
        <w:t xml:space="preserve">, </w:t>
      </w:r>
      <w:r>
        <w:rPr>
          <w:rFonts w:ascii="Montserrat" w:hAnsi="Montserrat"/>
          <w:sz w:val="22"/>
          <w:szCs w:val="22"/>
        </w:rPr>
        <w:t xml:space="preserve">tu </w:t>
      </w:r>
      <w:r w:rsidRPr="00B43A67">
        <w:rPr>
          <w:rFonts w:ascii="Montserrat" w:hAnsi="Montserrat"/>
          <w:sz w:val="22"/>
          <w:szCs w:val="22"/>
        </w:rPr>
        <w:t>cuaderno u hoja para tomar notas, lápiz, goma, sacapuntas y mucha disposición.</w:t>
      </w:r>
    </w:p>
    <w:p w14:paraId="2C074CBD" w14:textId="62668C61" w:rsidR="00B43A67" w:rsidRDefault="00B43A67" w:rsidP="00B269DB">
      <w:pPr>
        <w:jc w:val="both"/>
        <w:rPr>
          <w:rFonts w:ascii="Montserrat" w:hAnsi="Montserrat"/>
          <w:sz w:val="22"/>
          <w:szCs w:val="22"/>
        </w:rPr>
      </w:pPr>
    </w:p>
    <w:p w14:paraId="61550834" w14:textId="77777777" w:rsidR="00B821FB" w:rsidRPr="00934D03" w:rsidRDefault="00B821FB" w:rsidP="003672B8">
      <w:pPr>
        <w:jc w:val="both"/>
        <w:rPr>
          <w:rFonts w:ascii="Montserrat" w:hAnsi="Montserrat"/>
          <w:bCs/>
          <w:sz w:val="22"/>
          <w:szCs w:val="22"/>
        </w:rPr>
      </w:pPr>
    </w:p>
    <w:p w14:paraId="2FB61E54" w14:textId="72DD1946" w:rsidR="003672B8" w:rsidRPr="00B821FB" w:rsidRDefault="003672B8" w:rsidP="003672B8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14:paraId="7F161ED5" w14:textId="42B9C01B" w:rsidR="00026511" w:rsidRDefault="00026511" w:rsidP="00016B2C">
      <w:pPr>
        <w:jc w:val="both"/>
        <w:rPr>
          <w:rFonts w:ascii="Montserrat" w:hAnsi="Montserrat"/>
          <w:sz w:val="22"/>
          <w:szCs w:val="22"/>
        </w:rPr>
      </w:pPr>
    </w:p>
    <w:p w14:paraId="55E2195F" w14:textId="527646CF" w:rsidR="008A0AAD" w:rsidRDefault="00E46888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Identificarás que muchos alimentos que se envasan tienen presentaciones y cantidades en números decimales, por ejemplo,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la carne seca, </w:t>
      </w:r>
      <w:r>
        <w:rPr>
          <w:rFonts w:ascii="Montserrat" w:hAnsi="Montserrat"/>
          <w:bCs/>
          <w:sz w:val="22"/>
          <w:szCs w:val="22"/>
        </w:rPr>
        <w:t>con la que se hace la machaca, entre otros productos.</w:t>
      </w:r>
    </w:p>
    <w:p w14:paraId="1E874D91" w14:textId="47B76966" w:rsidR="00934D03" w:rsidRDefault="00934D03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9677D30" w14:textId="7164EF4D" w:rsidR="00E46888" w:rsidRDefault="00E46888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lastRenderedPageBreak/>
        <w:drawing>
          <wp:inline distT="0" distB="0" distL="0" distR="0" wp14:anchorId="79212139" wp14:editId="501F5896">
            <wp:extent cx="1952625" cy="1629876"/>
            <wp:effectExtent l="0" t="0" r="0" b="8890"/>
            <wp:docPr id="9" name="Imagen 2" descr="Machaca con Huevo estilo Sonora Receta de Comidas de un Foráneo- Cook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aca con Huevo estilo Sonora Receta de Comidas de un Foráneo- Cookp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62" cy="165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4FB0" w14:textId="7326F05F" w:rsidR="00934D03" w:rsidRDefault="00934D03" w:rsidP="001C6F4B">
      <w:pPr>
        <w:jc w:val="center"/>
        <w:rPr>
          <w:rFonts w:ascii="Montserrat" w:hAnsi="Montserrat"/>
          <w:bCs/>
          <w:sz w:val="22"/>
          <w:szCs w:val="22"/>
        </w:rPr>
      </w:pPr>
    </w:p>
    <w:p w14:paraId="4FCE6CF9" w14:textId="4301EA7B" w:rsidR="00E46888" w:rsidRPr="00E46888" w:rsidRDefault="00E46888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5D965D1D" wp14:editId="5E944EC1">
            <wp:extent cx="2619275" cy="1863970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75" cy="18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C3851" w14:textId="7A9E259D" w:rsidR="006B5E80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4223168" w14:textId="1C0337E1" w:rsidR="008A0AAD" w:rsidRPr="00E46888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8A0AAD" w:rsidRPr="00E46888">
        <w:rPr>
          <w:rFonts w:ascii="Montserrat" w:hAnsi="Montserrat"/>
          <w:bCs/>
          <w:sz w:val="22"/>
          <w:szCs w:val="22"/>
        </w:rPr>
        <w:t>l peso de todos los empaques está expresado en números decimales.</w:t>
      </w:r>
    </w:p>
    <w:p w14:paraId="0A7620DA" w14:textId="77777777" w:rsidR="006B5E80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44A5016" w14:textId="2EDD6BCC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Pero las recetas dan las cantidades en números fraccionarios</w:t>
      </w:r>
      <w:r w:rsidR="006B5E80">
        <w:rPr>
          <w:rFonts w:ascii="Montserrat" w:hAnsi="Montserrat"/>
          <w:bCs/>
          <w:sz w:val="22"/>
          <w:szCs w:val="22"/>
        </w:rPr>
        <w:t>, p</w:t>
      </w:r>
      <w:r w:rsidRPr="00E46888">
        <w:rPr>
          <w:rFonts w:ascii="Montserrat" w:hAnsi="Montserrat"/>
          <w:bCs/>
          <w:sz w:val="22"/>
          <w:szCs w:val="22"/>
        </w:rPr>
        <w:t xml:space="preserve">or eso no </w:t>
      </w:r>
      <w:r w:rsidR="006B5E80">
        <w:rPr>
          <w:rFonts w:ascii="Montserrat" w:hAnsi="Montserrat"/>
          <w:bCs/>
          <w:sz w:val="22"/>
          <w:szCs w:val="22"/>
        </w:rPr>
        <w:t xml:space="preserve">es fácil saber qué </w:t>
      </w:r>
      <w:r w:rsidRPr="00E46888">
        <w:rPr>
          <w:rFonts w:ascii="Montserrat" w:hAnsi="Montserrat"/>
          <w:bCs/>
          <w:sz w:val="22"/>
          <w:szCs w:val="22"/>
        </w:rPr>
        <w:t>paquete comprar.</w:t>
      </w:r>
    </w:p>
    <w:p w14:paraId="6B86D769" w14:textId="1E941DB4" w:rsidR="009C0E02" w:rsidRDefault="009C0E02" w:rsidP="00B269DB">
      <w:pPr>
        <w:jc w:val="both"/>
        <w:rPr>
          <w:rFonts w:ascii="Montserrat" w:hAnsi="Montserrat"/>
          <w:bCs/>
          <w:sz w:val="22"/>
          <w:szCs w:val="22"/>
        </w:rPr>
      </w:pPr>
    </w:p>
    <w:p w14:paraId="0024070F" w14:textId="662DE1F9" w:rsidR="008A0AAD" w:rsidRPr="00E46888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Para adquirir los paquetes correctos, es necesario hacer conversiones de </w:t>
      </w:r>
      <w:r w:rsidR="008A0AAD" w:rsidRPr="00E46888">
        <w:rPr>
          <w:rFonts w:ascii="Montserrat" w:hAnsi="Montserrat"/>
          <w:bCs/>
          <w:sz w:val="22"/>
          <w:szCs w:val="22"/>
        </w:rPr>
        <w:t>números decimales a fracciones</w:t>
      </w:r>
      <w:r>
        <w:rPr>
          <w:rFonts w:ascii="Montserrat" w:hAnsi="Montserrat"/>
          <w:bCs/>
          <w:sz w:val="22"/>
          <w:szCs w:val="22"/>
        </w:rPr>
        <w:t xml:space="preserve">, dado que </w:t>
      </w:r>
      <w:r w:rsidR="008A0AAD" w:rsidRPr="00E46888">
        <w:rPr>
          <w:rFonts w:ascii="Montserrat" w:hAnsi="Montserrat"/>
          <w:bCs/>
          <w:sz w:val="22"/>
          <w:szCs w:val="22"/>
        </w:rPr>
        <w:t>en la</w:t>
      </w:r>
      <w:r>
        <w:rPr>
          <w:rFonts w:ascii="Montserrat" w:hAnsi="Montserrat"/>
          <w:bCs/>
          <w:sz w:val="22"/>
          <w:szCs w:val="22"/>
        </w:rPr>
        <w:t>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receta</w:t>
      </w:r>
      <w:r>
        <w:rPr>
          <w:rFonts w:ascii="Montserrat" w:hAnsi="Montserrat"/>
          <w:bCs/>
          <w:sz w:val="22"/>
          <w:szCs w:val="22"/>
        </w:rPr>
        <w:t>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se dan las cantidades en fracciones. </w:t>
      </w:r>
    </w:p>
    <w:p w14:paraId="012F7DB4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5F61F29" w14:textId="70EF0D07" w:rsidR="008A0AAD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Empieza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por organizar los datos que </w:t>
      </w:r>
      <w:r>
        <w:rPr>
          <w:rFonts w:ascii="Montserrat" w:hAnsi="Montserrat"/>
          <w:bCs/>
          <w:sz w:val="22"/>
          <w:szCs w:val="22"/>
        </w:rPr>
        <w:t>tengas, en una tabla.</w:t>
      </w:r>
    </w:p>
    <w:p w14:paraId="1DD3AE5F" w14:textId="77777777" w:rsidR="001C6F4B" w:rsidRPr="00E46888" w:rsidRDefault="001C6F4B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E1635A9" w14:textId="14BA1160" w:rsidR="008A0AAD" w:rsidRPr="00E46888" w:rsidRDefault="006B5E80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0722FF6D" wp14:editId="767B3D64">
            <wp:extent cx="3758917" cy="17621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17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D3764" w14:textId="4E89BA3A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01A5480" w14:textId="5CD52A7B" w:rsidR="008A0AAD" w:rsidRPr="00E46888" w:rsidRDefault="006B5E80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Dibuja una tabla en tu cuaderno c</w:t>
      </w:r>
      <w:r w:rsidR="00CD7616">
        <w:rPr>
          <w:rFonts w:ascii="Montserrat" w:hAnsi="Montserrat"/>
          <w:bCs/>
          <w:sz w:val="22"/>
          <w:szCs w:val="22"/>
        </w:rPr>
        <w:t>omo la que estás observando.</w:t>
      </w:r>
    </w:p>
    <w:p w14:paraId="3D28B540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DBE30BD" w14:textId="76B1434F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lastRenderedPageBreak/>
        <w:t>Ahora emp</w:t>
      </w:r>
      <w:r w:rsidR="00CD7616">
        <w:rPr>
          <w:rFonts w:ascii="Montserrat" w:hAnsi="Montserrat"/>
          <w:bCs/>
          <w:sz w:val="22"/>
          <w:szCs w:val="22"/>
        </w:rPr>
        <w:t>ieza</w:t>
      </w:r>
      <w:r w:rsidRPr="00E46888">
        <w:rPr>
          <w:rFonts w:ascii="Montserrat" w:hAnsi="Montserrat"/>
          <w:bCs/>
          <w:sz w:val="22"/>
          <w:szCs w:val="22"/>
        </w:rPr>
        <w:t xml:space="preserve"> a hacer las conversiones. Si la receta te dijera que se usa una quinta parte de un kilo para hacer</w:t>
      </w:r>
      <w:r w:rsidR="00934D03">
        <w:rPr>
          <w:rFonts w:ascii="Montserrat" w:hAnsi="Montserrat"/>
          <w:bCs/>
          <w:sz w:val="22"/>
          <w:szCs w:val="22"/>
        </w:rPr>
        <w:t xml:space="preserve"> una sola porción de machaca, ¿C</w:t>
      </w:r>
      <w:r w:rsidRPr="00E46888">
        <w:rPr>
          <w:rFonts w:ascii="Montserrat" w:hAnsi="Montserrat"/>
          <w:bCs/>
          <w:sz w:val="22"/>
          <w:szCs w:val="22"/>
        </w:rPr>
        <w:t>uál marca escogería</w:t>
      </w:r>
      <w:r w:rsidR="00CD7616">
        <w:rPr>
          <w:rFonts w:ascii="Montserrat" w:hAnsi="Montserrat"/>
          <w:bCs/>
          <w:sz w:val="22"/>
          <w:szCs w:val="22"/>
        </w:rPr>
        <w:t>s</w:t>
      </w:r>
      <w:r w:rsidRPr="00E46888">
        <w:rPr>
          <w:rFonts w:ascii="Montserrat" w:hAnsi="Montserrat"/>
          <w:bCs/>
          <w:sz w:val="22"/>
          <w:szCs w:val="22"/>
        </w:rPr>
        <w:t>?</w:t>
      </w:r>
    </w:p>
    <w:p w14:paraId="3D779A37" w14:textId="77777777" w:rsidR="00CD7616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EB043BA" w14:textId="10B694A5" w:rsidR="008A0AAD" w:rsidRPr="00E46888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Piensa en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cuál </w:t>
      </w:r>
      <w:r>
        <w:rPr>
          <w:rFonts w:ascii="Montserrat" w:hAnsi="Montserrat"/>
          <w:bCs/>
          <w:sz w:val="22"/>
          <w:szCs w:val="22"/>
        </w:rPr>
        <w:t>sería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tu razonamiento y cómo llega</w:t>
      </w:r>
      <w:r>
        <w:rPr>
          <w:rFonts w:ascii="Montserrat" w:hAnsi="Montserrat"/>
          <w:bCs/>
          <w:sz w:val="22"/>
          <w:szCs w:val="22"/>
        </w:rPr>
        <w:t>rías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al resultado. </w:t>
      </w:r>
    </w:p>
    <w:p w14:paraId="6B22ED7E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6A43344" w14:textId="0E256686" w:rsidR="008A0AAD" w:rsidRPr="00E46888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Por ejemplo,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el paquete de la marca “La Sultana” tiene 0.200 kg y esa cifra se puede expresar como: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1000</m:t>
            </m:r>
          </m:den>
        </m:f>
      </m:oMath>
      <w:r w:rsidR="008A0AAD" w:rsidRPr="00E46888">
        <w:rPr>
          <w:rFonts w:ascii="Montserrat" w:hAnsi="Montserrat"/>
          <w:bCs/>
          <w:sz w:val="22"/>
          <w:szCs w:val="22"/>
        </w:rPr>
        <w:t xml:space="preserve"> porque 1 000 gramos equivalen a 1 kilo, y de ese kilo solo estas tomando 200 gramos. </w:t>
      </w:r>
    </w:p>
    <w:p w14:paraId="444F9729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75760AB" w14:textId="678EA466" w:rsidR="008A0AAD" w:rsidRPr="00E46888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Buen inicio, pero falta que obtengas </w:t>
      </w:r>
      <w:r w:rsidR="008A0AAD" w:rsidRPr="00E46888">
        <w:rPr>
          <w:rFonts w:ascii="Montserrat" w:hAnsi="Montserrat"/>
          <w:bCs/>
          <w:sz w:val="22"/>
          <w:szCs w:val="22"/>
        </w:rPr>
        <w:t>la equivalencia en las fracciones que te piden.</w:t>
      </w:r>
    </w:p>
    <w:p w14:paraId="6E247A67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A466B34" w14:textId="3121D748" w:rsidR="008A0AAD" w:rsidRPr="00E46888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Puedes </w:t>
      </w:r>
      <w:r w:rsidR="008A0AAD" w:rsidRPr="00E46888">
        <w:rPr>
          <w:rFonts w:ascii="Montserrat" w:hAnsi="Montserrat"/>
          <w:bCs/>
          <w:sz w:val="22"/>
          <w:szCs w:val="22"/>
        </w:rPr>
        <w:t>ir obteniendo fracciones equivalentes si divid</w:t>
      </w:r>
      <w:r>
        <w:rPr>
          <w:rFonts w:ascii="Montserrat" w:hAnsi="Montserrat"/>
          <w:bCs/>
          <w:sz w:val="22"/>
          <w:szCs w:val="22"/>
        </w:rPr>
        <w:t>es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tanto el denominador como el numerador por un mismo número. Primero divid</w:t>
      </w:r>
      <w:r>
        <w:rPr>
          <w:rFonts w:ascii="Montserrat" w:hAnsi="Montserrat"/>
          <w:bCs/>
          <w:sz w:val="22"/>
          <w:szCs w:val="22"/>
        </w:rPr>
        <w:t xml:space="preserve">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ambos entre 100 </w:t>
      </w:r>
    </w:p>
    <w:p w14:paraId="1A8B6071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FFF8B84" w14:textId="50A6EF7F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Y por último </w:t>
      </w:r>
      <w:r w:rsidR="00CD7616">
        <w:rPr>
          <w:rFonts w:ascii="Montserrat" w:hAnsi="Montserrat"/>
          <w:bCs/>
          <w:sz w:val="22"/>
          <w:szCs w:val="22"/>
        </w:rPr>
        <w:t>se dividen</w:t>
      </w:r>
      <w:r w:rsidR="00934D03">
        <w:rPr>
          <w:rFonts w:ascii="Montserrat" w:hAnsi="Montserrat"/>
          <w:bCs/>
          <w:sz w:val="22"/>
          <w:szCs w:val="22"/>
        </w:rPr>
        <w:t xml:space="preserve"> entre 2 a</w:t>
      </w:r>
      <w:r w:rsidRPr="00E46888">
        <w:rPr>
          <w:rFonts w:ascii="Montserrat" w:hAnsi="Montserrat"/>
          <w:bCs/>
          <w:sz w:val="22"/>
          <w:szCs w:val="22"/>
        </w:rPr>
        <w:t xml:space="preserve">sí </w:t>
      </w:r>
      <w:r w:rsidR="00CD7616">
        <w:rPr>
          <w:rFonts w:ascii="Montserrat" w:hAnsi="Montserrat"/>
          <w:bCs/>
          <w:sz w:val="22"/>
          <w:szCs w:val="22"/>
        </w:rPr>
        <w:t xml:space="preserve">se obtiene </w:t>
      </w:r>
      <w:r w:rsidRPr="00E46888">
        <w:rPr>
          <w:rFonts w:ascii="Montserrat" w:hAnsi="Montserrat"/>
          <w:bCs/>
          <w:sz w:val="22"/>
          <w:szCs w:val="22"/>
        </w:rPr>
        <w:t xml:space="preserve">que </w:t>
      </w:r>
      <w:r w:rsidR="00934D03">
        <w:rPr>
          <w:rFonts w:ascii="Montserrat" w:hAnsi="Montserrat"/>
          <w:bCs/>
          <w:sz w:val="22"/>
          <w:szCs w:val="22"/>
        </w:rPr>
        <w:t>0.200 kg.</w:t>
      </w:r>
      <w:r w:rsidRPr="00E46888">
        <w:rPr>
          <w:rFonts w:ascii="Montserrat" w:hAnsi="Montserrat"/>
          <w:bCs/>
          <w:sz w:val="22"/>
          <w:szCs w:val="22"/>
        </w:rPr>
        <w:t xml:space="preserve"> o 200 gramos, es igual a un quinto.</w:t>
      </w:r>
    </w:p>
    <w:p w14:paraId="53E8BDDF" w14:textId="49886C21" w:rsidR="00CD7616" w:rsidRDefault="00CD7616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F306413" w14:textId="4BCA0481" w:rsidR="00CD7616" w:rsidRDefault="00CD7616" w:rsidP="00CD7616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</w:t>
      </w:r>
      <w:r w:rsidRPr="00E46888">
        <w:rPr>
          <w:rFonts w:ascii="Montserrat" w:hAnsi="Montserrat"/>
          <w:bCs/>
          <w:sz w:val="22"/>
          <w:szCs w:val="22"/>
        </w:rPr>
        <w:t>iciste un buen razonamiento</w:t>
      </w:r>
      <w:r>
        <w:rPr>
          <w:rFonts w:ascii="Montserrat" w:hAnsi="Montserrat"/>
          <w:bCs/>
          <w:sz w:val="22"/>
          <w:szCs w:val="22"/>
        </w:rPr>
        <w:t xml:space="preserve"> porque </w:t>
      </w:r>
      <w:r w:rsidRPr="00E46888">
        <w:rPr>
          <w:rFonts w:ascii="Montserrat" w:hAnsi="Montserrat"/>
          <w:bCs/>
          <w:sz w:val="22"/>
          <w:szCs w:val="22"/>
        </w:rPr>
        <w:t xml:space="preserve">te </w:t>
      </w:r>
      <w:r>
        <w:rPr>
          <w:rFonts w:ascii="Montserrat" w:hAnsi="Montserrat"/>
          <w:bCs/>
          <w:sz w:val="22"/>
          <w:szCs w:val="22"/>
        </w:rPr>
        <w:t xml:space="preserve">apoyaste en todo lo que </w:t>
      </w:r>
      <w:r w:rsidRPr="00E46888">
        <w:rPr>
          <w:rFonts w:ascii="Montserrat" w:hAnsi="Montserrat"/>
          <w:bCs/>
          <w:sz w:val="22"/>
          <w:szCs w:val="22"/>
        </w:rPr>
        <w:t>has aprendido</w:t>
      </w:r>
      <w:r>
        <w:rPr>
          <w:rFonts w:ascii="Montserrat" w:hAnsi="Montserrat"/>
          <w:bCs/>
          <w:sz w:val="22"/>
          <w:szCs w:val="22"/>
        </w:rPr>
        <w:t>,</w:t>
      </w:r>
      <w:r w:rsidRPr="00E46888">
        <w:rPr>
          <w:rFonts w:ascii="Montserrat" w:hAnsi="Montserrat"/>
          <w:bCs/>
          <w:sz w:val="22"/>
          <w:szCs w:val="22"/>
        </w:rPr>
        <w:t xml:space="preserve"> al encontrar fracciones equivalen</w:t>
      </w:r>
      <w:r w:rsidR="00934D03">
        <w:rPr>
          <w:rFonts w:ascii="Montserrat" w:hAnsi="Montserrat"/>
          <w:bCs/>
          <w:sz w:val="22"/>
          <w:szCs w:val="22"/>
        </w:rPr>
        <w:t>tes y así llegar al resultado, e</w:t>
      </w:r>
      <w:r w:rsidRPr="00E46888">
        <w:rPr>
          <w:rFonts w:ascii="Montserrat" w:hAnsi="Montserrat"/>
          <w:bCs/>
          <w:sz w:val="22"/>
          <w:szCs w:val="22"/>
        </w:rPr>
        <w:t>ntonces p</w:t>
      </w:r>
      <w:r>
        <w:rPr>
          <w:rFonts w:ascii="Montserrat" w:hAnsi="Montserrat"/>
          <w:bCs/>
          <w:sz w:val="22"/>
          <w:szCs w:val="22"/>
        </w:rPr>
        <w:t>uedes</w:t>
      </w:r>
      <w:r w:rsidRPr="00E46888">
        <w:rPr>
          <w:rFonts w:ascii="Montserrat" w:hAnsi="Montserrat"/>
          <w:bCs/>
          <w:sz w:val="22"/>
          <w:szCs w:val="22"/>
        </w:rPr>
        <w:t xml:space="preserve"> anotar en la tabla el primer resultado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201BA76D" w14:textId="77777777" w:rsidR="001C6F4B" w:rsidRPr="00E46888" w:rsidRDefault="001C6F4B" w:rsidP="00CD7616">
      <w:pPr>
        <w:jc w:val="both"/>
        <w:rPr>
          <w:rFonts w:ascii="Montserrat" w:hAnsi="Montserrat"/>
          <w:bCs/>
          <w:sz w:val="22"/>
          <w:szCs w:val="22"/>
        </w:rPr>
      </w:pPr>
    </w:p>
    <w:p w14:paraId="39983732" w14:textId="5BA13E88" w:rsidR="008A0AAD" w:rsidRPr="00E46888" w:rsidRDefault="00CD7616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78CBA4D2" wp14:editId="30767743">
            <wp:extent cx="3903115" cy="182880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94" cy="183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6DB6E" w14:textId="77777777" w:rsidR="00934D03" w:rsidRDefault="00934D03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F81FB61" w14:textId="4A293A85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¿</w:t>
      </w:r>
      <w:r w:rsidR="00CD7616">
        <w:rPr>
          <w:rFonts w:ascii="Montserrat" w:hAnsi="Montserrat"/>
          <w:bCs/>
          <w:sz w:val="22"/>
          <w:szCs w:val="22"/>
        </w:rPr>
        <w:t>Q</w:t>
      </w:r>
      <w:r w:rsidRPr="00E46888">
        <w:rPr>
          <w:rFonts w:ascii="Montserrat" w:hAnsi="Montserrat"/>
          <w:bCs/>
          <w:sz w:val="22"/>
          <w:szCs w:val="22"/>
        </w:rPr>
        <w:t xml:space="preserve">ué pasa si en la receta </w:t>
      </w:r>
      <w:r w:rsidR="00CD7616">
        <w:rPr>
          <w:rFonts w:ascii="Montserrat" w:hAnsi="Montserrat"/>
          <w:bCs/>
          <w:sz w:val="22"/>
          <w:szCs w:val="22"/>
        </w:rPr>
        <w:t>te</w:t>
      </w:r>
      <w:r w:rsidRPr="00E46888">
        <w:rPr>
          <w:rFonts w:ascii="Montserrat" w:hAnsi="Montserrat"/>
          <w:bCs/>
          <w:sz w:val="22"/>
          <w:szCs w:val="22"/>
        </w:rPr>
        <w:t xml:space="preserve"> piden </w:t>
      </w:r>
      <m:oMath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Pr="00E46888">
        <w:rPr>
          <w:rFonts w:ascii="Montserrat" w:hAnsi="Montserrat"/>
          <w:bCs/>
          <w:sz w:val="22"/>
          <w:szCs w:val="22"/>
        </w:rPr>
        <w:t xml:space="preserve"> de kilo de carne? </w:t>
      </w:r>
    </w:p>
    <w:p w14:paraId="08956B7E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3C075A5" w14:textId="6134B9E2" w:rsidR="008A0AAD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</w:t>
      </w:r>
      <w:r w:rsidR="008A0AAD" w:rsidRPr="00E46888">
        <w:rPr>
          <w:rFonts w:ascii="Montserrat" w:hAnsi="Montserrat"/>
          <w:bCs/>
          <w:sz w:val="22"/>
          <w:szCs w:val="22"/>
        </w:rPr>
        <w:t>i ten</w:t>
      </w:r>
      <w:r>
        <w:rPr>
          <w:rFonts w:ascii="Montserrat" w:hAnsi="Montserrat"/>
          <w:bCs/>
          <w:sz w:val="22"/>
          <w:szCs w:val="22"/>
        </w:rPr>
        <w:t>go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0.750 kilogramos de carne seca, est</w:t>
      </w:r>
      <w:r w:rsidR="00934D03">
        <w:rPr>
          <w:rFonts w:ascii="Montserrat" w:hAnsi="Montserrat"/>
          <w:bCs/>
          <w:sz w:val="22"/>
          <w:szCs w:val="22"/>
        </w:rPr>
        <w:t xml:space="preserve">o es lo mismo que 750 gramos y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como un kilo tiene 1000 gramos y sólo </w:t>
      </w:r>
      <w:r>
        <w:rPr>
          <w:rFonts w:ascii="Montserrat" w:hAnsi="Montserrat"/>
          <w:bCs/>
          <w:sz w:val="22"/>
          <w:szCs w:val="22"/>
        </w:rPr>
        <w:t>necesito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750 gramos, entonces </w:t>
      </w:r>
      <w:r>
        <w:rPr>
          <w:rFonts w:ascii="Montserrat" w:hAnsi="Montserrat"/>
          <w:bCs/>
          <w:sz w:val="22"/>
          <w:szCs w:val="22"/>
        </w:rPr>
        <w:t xml:space="preserve">se puede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expresar de la siguiente manera: </w:t>
      </w:r>
    </w:p>
    <w:p w14:paraId="35CF7BBF" w14:textId="77777777" w:rsidR="0009431D" w:rsidRPr="00E46888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04E5669" w14:textId="1EE9EFC4" w:rsidR="0009431D" w:rsidRPr="0009431D" w:rsidRDefault="00C9185D" w:rsidP="0009431D">
      <w:pPr>
        <w:rPr>
          <w:rFonts w:ascii="Arial" w:hAnsi="Arial" w:cs="Arial"/>
          <w:b/>
          <w:bCs/>
          <w:lang w:val="en-US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lang w:val="en-US"/>
                </w:rPr>
                <m:t>750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lang w:val="en-US"/>
                </w:rPr>
                <m:t>1000</m:t>
              </m:r>
            </m:den>
          </m:f>
        </m:oMath>
      </m:oMathPara>
    </w:p>
    <w:p w14:paraId="1FB3D8AF" w14:textId="77777777" w:rsidR="0009431D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4922F9B" w14:textId="507F5452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¿Y qué te falta para obtener una fracción equivalente?</w:t>
      </w:r>
    </w:p>
    <w:p w14:paraId="35FBD5D9" w14:textId="615442FA" w:rsidR="008A0AAD" w:rsidRPr="00E46888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Dividir </w:t>
      </w:r>
      <w:r w:rsidR="008A0AAD" w:rsidRPr="00E46888">
        <w:rPr>
          <w:rFonts w:ascii="Montserrat" w:hAnsi="Montserrat"/>
          <w:bCs/>
          <w:sz w:val="22"/>
          <w:szCs w:val="22"/>
        </w:rPr>
        <w:t>toda la fracción entre 10</w:t>
      </w:r>
      <w:r w:rsidR="00934D03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 xml:space="preserve">con lo que se obtiene </w:t>
      </w:r>
      <w:r w:rsidR="00934D03">
        <w:rPr>
          <w:rFonts w:ascii="Montserrat" w:hAnsi="Montserrat"/>
          <w:bCs/>
          <w:sz w:val="22"/>
          <w:szCs w:val="22"/>
        </w:rPr>
        <w:t>setenta y cinco entre 100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</w:t>
      </w:r>
    </w:p>
    <w:p w14:paraId="1947C3F2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134D3C8" w14:textId="70566DAA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Además, la fracción </w:t>
      </w:r>
      <w:r w:rsidR="0009431D">
        <w:rPr>
          <w:rFonts w:ascii="Montserrat" w:hAnsi="Montserrat"/>
          <w:bCs/>
          <w:sz w:val="22"/>
          <w:szCs w:val="22"/>
        </w:rPr>
        <w:t>obtenida</w:t>
      </w:r>
      <w:r w:rsidRPr="00E46888">
        <w:rPr>
          <w:rFonts w:ascii="Montserrat" w:hAnsi="Montserrat"/>
          <w:bCs/>
          <w:sz w:val="22"/>
          <w:szCs w:val="22"/>
        </w:rPr>
        <w:t xml:space="preserve"> </w:t>
      </w:r>
      <w:r w:rsidR="0009431D">
        <w:rPr>
          <w:rFonts w:ascii="Montserrat" w:hAnsi="Montserrat"/>
          <w:bCs/>
          <w:sz w:val="22"/>
          <w:szCs w:val="22"/>
        </w:rPr>
        <w:t>se</w:t>
      </w:r>
      <w:r w:rsidRPr="00E46888">
        <w:rPr>
          <w:rFonts w:ascii="Montserrat" w:hAnsi="Montserrat"/>
          <w:bCs/>
          <w:sz w:val="22"/>
          <w:szCs w:val="22"/>
        </w:rPr>
        <w:t xml:space="preserve"> pued</w:t>
      </w:r>
      <w:r w:rsidR="0009431D">
        <w:rPr>
          <w:rFonts w:ascii="Montserrat" w:hAnsi="Montserrat"/>
          <w:bCs/>
          <w:sz w:val="22"/>
          <w:szCs w:val="22"/>
        </w:rPr>
        <w:t>e</w:t>
      </w:r>
      <w:r w:rsidRPr="00E46888">
        <w:rPr>
          <w:rFonts w:ascii="Montserrat" w:hAnsi="Montserrat"/>
          <w:bCs/>
          <w:sz w:val="22"/>
          <w:szCs w:val="22"/>
        </w:rPr>
        <w:t xml:space="preserve"> dividir entre 5 para obtener quince veinteavos. </w:t>
      </w:r>
    </w:p>
    <w:p w14:paraId="12AD9AB1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91435AB" w14:textId="67C9981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Y como último paso, observ</w:t>
      </w:r>
      <w:r w:rsidR="0009431D">
        <w:rPr>
          <w:rFonts w:ascii="Montserrat" w:hAnsi="Montserrat"/>
          <w:bCs/>
          <w:sz w:val="22"/>
          <w:szCs w:val="22"/>
        </w:rPr>
        <w:t>a</w:t>
      </w:r>
      <w:r w:rsidRPr="00E46888">
        <w:rPr>
          <w:rFonts w:ascii="Montserrat" w:hAnsi="Montserrat"/>
          <w:bCs/>
          <w:sz w:val="22"/>
          <w:szCs w:val="22"/>
        </w:rPr>
        <w:t xml:space="preserve"> que aún pued</w:t>
      </w:r>
      <w:r w:rsidR="0009431D">
        <w:rPr>
          <w:rFonts w:ascii="Montserrat" w:hAnsi="Montserrat"/>
          <w:bCs/>
          <w:sz w:val="22"/>
          <w:szCs w:val="22"/>
        </w:rPr>
        <w:t>es</w:t>
      </w:r>
      <w:r w:rsidRPr="00E46888">
        <w:rPr>
          <w:rFonts w:ascii="Montserrat" w:hAnsi="Montserrat"/>
          <w:bCs/>
          <w:sz w:val="22"/>
          <w:szCs w:val="22"/>
        </w:rPr>
        <w:t xml:space="preserve"> dividirla otra vez</w:t>
      </w:r>
      <w:r w:rsidR="0009431D">
        <w:rPr>
          <w:rFonts w:ascii="Montserrat" w:hAnsi="Montserrat"/>
          <w:bCs/>
          <w:sz w:val="22"/>
          <w:szCs w:val="22"/>
        </w:rPr>
        <w:t>,</w:t>
      </w:r>
      <w:r w:rsidRPr="00E46888">
        <w:rPr>
          <w:rFonts w:ascii="Montserrat" w:hAnsi="Montserrat"/>
          <w:bCs/>
          <w:sz w:val="22"/>
          <w:szCs w:val="22"/>
        </w:rPr>
        <w:t xml:space="preserve"> el numerador y denominador entre 5, y por fin</w:t>
      </w:r>
      <w:r w:rsidR="0009431D">
        <w:rPr>
          <w:rFonts w:ascii="Montserrat" w:hAnsi="Montserrat"/>
          <w:bCs/>
          <w:sz w:val="22"/>
          <w:szCs w:val="22"/>
        </w:rPr>
        <w:t>, se</w:t>
      </w:r>
      <w:r w:rsidRPr="00E46888">
        <w:rPr>
          <w:rFonts w:ascii="Montserrat" w:hAnsi="Montserrat"/>
          <w:bCs/>
          <w:sz w:val="22"/>
          <w:szCs w:val="22"/>
        </w:rPr>
        <w:t xml:space="preserve"> logr</w:t>
      </w:r>
      <w:r w:rsidR="0009431D">
        <w:rPr>
          <w:rFonts w:ascii="Montserrat" w:hAnsi="Montserrat"/>
          <w:bCs/>
          <w:sz w:val="22"/>
          <w:szCs w:val="22"/>
        </w:rPr>
        <w:t>a</w:t>
      </w:r>
      <w:r w:rsidRPr="00E46888">
        <w:rPr>
          <w:rFonts w:ascii="Montserrat" w:hAnsi="Montserrat"/>
          <w:bCs/>
          <w:sz w:val="22"/>
          <w:szCs w:val="22"/>
        </w:rPr>
        <w:t xml:space="preserve"> simplificar la fracción al máximo, resultando que 0.750 es igual a tres cuartos. </w:t>
      </w:r>
    </w:p>
    <w:p w14:paraId="075BB1E6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3C470B0" w14:textId="34D39B9E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En otras palabras, tres cuartos de kilogramo de carne son 750 gramos. </w:t>
      </w:r>
    </w:p>
    <w:p w14:paraId="0689B8CD" w14:textId="6C83357C" w:rsidR="0009431D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B75BC74" w14:textId="61305D8E" w:rsidR="0009431D" w:rsidRPr="00934D03" w:rsidRDefault="00C9185D" w:rsidP="0009431D">
      <w:pPr>
        <w:jc w:val="center"/>
        <w:rPr>
          <w:rFonts w:ascii="Montserrat" w:hAnsi="Montserrat" w:cs="Arial"/>
          <w:b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750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1000</m:t>
            </m:r>
          </m:den>
        </m:f>
      </m:oMath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</w:t>
      </w:r>
      <w:r w:rsidR="0009431D" w:rsidRPr="001C6F4B">
        <w:rPr>
          <w:rFonts w:ascii="Montserrat" w:eastAsiaTheme="minorEastAsia" w:hAnsi="Montserrat" w:cs="Symbol"/>
          <w:b/>
          <w:bCs/>
          <w:sz w:val="28"/>
          <w:szCs w:val="28"/>
        </w:rPr>
        <w:t>¸</w:t>
      </w:r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</m:t>
            </m:r>
          </m:den>
        </m:f>
      </m:oMath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 </w:t>
      </w:r>
    </w:p>
    <w:p w14:paraId="0ECB660A" w14:textId="77777777" w:rsidR="0009431D" w:rsidRPr="00934D03" w:rsidRDefault="0009431D" w:rsidP="0009431D">
      <w:pPr>
        <w:rPr>
          <w:rFonts w:ascii="Montserrat" w:hAnsi="Montserrat" w:cs="Arial"/>
          <w:b/>
          <w:bCs/>
          <w:sz w:val="28"/>
          <w:szCs w:val="28"/>
        </w:rPr>
      </w:pPr>
    </w:p>
    <w:p w14:paraId="2C165471" w14:textId="50B64ED6" w:rsidR="0009431D" w:rsidRPr="00934D03" w:rsidRDefault="00C9185D" w:rsidP="0009431D">
      <w:pPr>
        <w:jc w:val="center"/>
        <w:rPr>
          <w:rFonts w:ascii="Montserrat" w:hAnsi="Montserrat" w:cs="Arial"/>
          <w:b/>
          <w:bCs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</w:t>
      </w:r>
      <w:r w:rsidR="0009431D" w:rsidRPr="001C6F4B">
        <w:rPr>
          <w:rFonts w:ascii="Montserrat" w:eastAsiaTheme="minorEastAsia" w:hAnsi="Montserrat" w:cs="Symbol"/>
          <w:b/>
          <w:bCs/>
          <w:sz w:val="28"/>
          <w:szCs w:val="28"/>
        </w:rPr>
        <w:t>¸</w:t>
      </w:r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</m:oMath>
      <w:r w:rsidR="0009431D" w:rsidRPr="00934D03">
        <w:rPr>
          <w:rFonts w:ascii="Montserrat" w:eastAsiaTheme="minorEastAsia" w:hAnsi="Montserrat" w:cs="Arial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20</m:t>
            </m:r>
          </m:den>
        </m:f>
      </m:oMath>
    </w:p>
    <w:p w14:paraId="6FB23F7A" w14:textId="77777777" w:rsidR="0009431D" w:rsidRPr="00934D03" w:rsidRDefault="0009431D" w:rsidP="0009431D">
      <w:pPr>
        <w:rPr>
          <w:rFonts w:ascii="Montserrat" w:hAnsi="Montserrat" w:cs="Arial"/>
          <w:b/>
          <w:bCs/>
          <w:sz w:val="28"/>
          <w:szCs w:val="28"/>
        </w:rPr>
      </w:pPr>
    </w:p>
    <w:p w14:paraId="243A0FA7" w14:textId="41394756" w:rsidR="0009431D" w:rsidRPr="00934D03" w:rsidRDefault="00C9185D" w:rsidP="0009431D">
      <w:pPr>
        <w:rPr>
          <w:rFonts w:ascii="Montserrat" w:hAnsi="Montserrat" w:cs="Arial"/>
          <w:b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20</m:t>
              </m:r>
            </m:den>
          </m:f>
          <m:r>
            <m:rPr>
              <m:sty m:val="b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¸ 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62773589" w14:textId="77777777" w:rsidR="0009431D" w:rsidRPr="00FB5383" w:rsidRDefault="0009431D" w:rsidP="0009431D">
      <w:pPr>
        <w:rPr>
          <w:rFonts w:ascii="Arial" w:hAnsi="Arial" w:cs="Arial"/>
          <w:lang w:val="en-US"/>
        </w:rPr>
      </w:pPr>
    </w:p>
    <w:p w14:paraId="08EC21FA" w14:textId="77777777" w:rsidR="0009431D" w:rsidRDefault="0009431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7AAA5CD" w14:textId="60E1BEC5" w:rsidR="0009431D" w:rsidRDefault="0009431D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5FF2BCEA" wp14:editId="67F7C5E3">
            <wp:extent cx="4174103" cy="1905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64" cy="190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A038F" w14:textId="77777777" w:rsidR="00934D03" w:rsidRDefault="00934D03" w:rsidP="0009431D">
      <w:pPr>
        <w:jc w:val="both"/>
        <w:rPr>
          <w:rFonts w:ascii="Montserrat" w:hAnsi="Montserrat"/>
          <w:bCs/>
          <w:sz w:val="22"/>
          <w:szCs w:val="22"/>
        </w:rPr>
      </w:pPr>
    </w:p>
    <w:p w14:paraId="30600565" w14:textId="207C78FB" w:rsidR="008A0AAD" w:rsidRPr="00E46888" w:rsidRDefault="008A0AAD" w:rsidP="0009431D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Observ</w:t>
      </w:r>
      <w:r w:rsidR="0009431D">
        <w:rPr>
          <w:rFonts w:ascii="Montserrat" w:hAnsi="Montserrat"/>
          <w:bCs/>
          <w:sz w:val="22"/>
          <w:szCs w:val="22"/>
        </w:rPr>
        <w:t>a</w:t>
      </w:r>
      <w:r w:rsidRPr="00E46888">
        <w:rPr>
          <w:rFonts w:ascii="Montserrat" w:hAnsi="Montserrat"/>
          <w:bCs/>
          <w:sz w:val="22"/>
          <w:szCs w:val="22"/>
        </w:rPr>
        <w:t xml:space="preserve"> la tabla que </w:t>
      </w:r>
      <w:r w:rsidR="0009431D">
        <w:rPr>
          <w:rFonts w:ascii="Montserrat" w:hAnsi="Montserrat"/>
          <w:bCs/>
          <w:sz w:val="22"/>
          <w:szCs w:val="22"/>
        </w:rPr>
        <w:t xml:space="preserve">se ha </w:t>
      </w:r>
      <w:r w:rsidRPr="00E46888">
        <w:rPr>
          <w:rFonts w:ascii="Montserrat" w:hAnsi="Montserrat"/>
          <w:bCs/>
          <w:sz w:val="22"/>
          <w:szCs w:val="22"/>
        </w:rPr>
        <w:t xml:space="preserve">estado llenando. </w:t>
      </w:r>
      <w:r w:rsidR="0009431D">
        <w:rPr>
          <w:rFonts w:ascii="Montserrat" w:hAnsi="Montserrat"/>
          <w:bCs/>
          <w:sz w:val="22"/>
          <w:szCs w:val="22"/>
        </w:rPr>
        <w:t>F</w:t>
      </w:r>
      <w:r w:rsidRPr="00E46888">
        <w:rPr>
          <w:rFonts w:ascii="Montserrat" w:hAnsi="Montserrat"/>
          <w:bCs/>
          <w:sz w:val="22"/>
          <w:szCs w:val="22"/>
        </w:rPr>
        <w:t xml:space="preserve">alta determinar todavía dos equivalencias. </w:t>
      </w:r>
    </w:p>
    <w:p w14:paraId="6EBBC356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441BDAB" w14:textId="0B4F0D02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Entonces</w:t>
      </w:r>
      <w:r w:rsidR="0009431D">
        <w:rPr>
          <w:rFonts w:ascii="Montserrat" w:hAnsi="Montserrat"/>
          <w:bCs/>
          <w:sz w:val="22"/>
          <w:szCs w:val="22"/>
        </w:rPr>
        <w:t>,</w:t>
      </w:r>
      <w:r w:rsidRPr="00E46888">
        <w:rPr>
          <w:rFonts w:ascii="Montserrat" w:hAnsi="Montserrat"/>
          <w:bCs/>
          <w:sz w:val="22"/>
          <w:szCs w:val="22"/>
        </w:rPr>
        <w:t xml:space="preserve"> a qué equivalen 0.250 kilogramos de carne. Siguiendo el razonamiento, </w:t>
      </w:r>
      <w:r w:rsidR="0009431D">
        <w:rPr>
          <w:rFonts w:ascii="Montserrat" w:hAnsi="Montserrat"/>
          <w:bCs/>
          <w:sz w:val="22"/>
          <w:szCs w:val="22"/>
        </w:rPr>
        <w:t xml:space="preserve">se puede </w:t>
      </w:r>
      <w:r w:rsidRPr="00E46888">
        <w:rPr>
          <w:rFonts w:ascii="Montserrat" w:hAnsi="Montserrat"/>
          <w:bCs/>
          <w:sz w:val="22"/>
          <w:szCs w:val="22"/>
        </w:rPr>
        <w:t xml:space="preserve">decir que 0.250 kilogramos equivalen a 250 gramos de carne. </w:t>
      </w:r>
    </w:p>
    <w:p w14:paraId="591613AC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EFDA36C" w14:textId="766A8832" w:rsidR="008A0AAD" w:rsidRPr="00E46888" w:rsidRDefault="00934D03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P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or lo tanto, </w:t>
      </w:r>
      <w:r w:rsidR="0009431D">
        <w:rPr>
          <w:rFonts w:ascii="Montserrat" w:hAnsi="Montserrat"/>
          <w:bCs/>
          <w:sz w:val="22"/>
          <w:szCs w:val="22"/>
        </w:rPr>
        <w:t xml:space="preserve">se puede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expresar </w:t>
      </w:r>
      <w:r w:rsidR="0009431D">
        <w:rPr>
          <w:rFonts w:ascii="Montserrat" w:hAnsi="Montserrat"/>
          <w:bCs/>
          <w:sz w:val="22"/>
          <w:szCs w:val="22"/>
        </w:rPr>
        <w:t xml:space="preserve">que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esos 250 gramos </w:t>
      </w:r>
      <w:r w:rsidR="0009431D">
        <w:rPr>
          <w:rFonts w:ascii="Montserrat" w:hAnsi="Montserrat"/>
          <w:bCs/>
          <w:sz w:val="22"/>
          <w:szCs w:val="22"/>
        </w:rPr>
        <w:t xml:space="preserve">se dividen </w:t>
      </w:r>
      <w:r w:rsidR="008A0AAD" w:rsidRPr="00E46888">
        <w:rPr>
          <w:rFonts w:ascii="Montserrat" w:hAnsi="Montserrat"/>
          <w:bCs/>
          <w:sz w:val="22"/>
          <w:szCs w:val="22"/>
        </w:rPr>
        <w:t>entre mil</w:t>
      </w:r>
      <w:r w:rsidR="001516C9">
        <w:rPr>
          <w:rFonts w:ascii="Montserrat" w:hAnsi="Montserrat"/>
          <w:bCs/>
          <w:sz w:val="22"/>
          <w:szCs w:val="22"/>
        </w:rPr>
        <w:t xml:space="preserve">. </w:t>
      </w:r>
    </w:p>
    <w:p w14:paraId="23733C54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6DE310B" w14:textId="325B172F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También </w:t>
      </w:r>
      <w:r w:rsidR="001516C9">
        <w:rPr>
          <w:rFonts w:ascii="Montserrat" w:hAnsi="Montserrat"/>
          <w:bCs/>
          <w:sz w:val="22"/>
          <w:szCs w:val="22"/>
        </w:rPr>
        <w:t xml:space="preserve">se puede </w:t>
      </w:r>
      <w:r w:rsidRPr="00E46888">
        <w:rPr>
          <w:rFonts w:ascii="Montserrat" w:hAnsi="Montserrat"/>
          <w:bCs/>
          <w:sz w:val="22"/>
          <w:szCs w:val="22"/>
        </w:rPr>
        <w:t xml:space="preserve">dividir esa expresión entre diez para obtener veinticinco centésimos. </w:t>
      </w:r>
    </w:p>
    <w:p w14:paraId="650C3442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03DA9D6" w14:textId="6ECAE5D0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Y ese resultado </w:t>
      </w:r>
      <w:r w:rsidR="001516C9">
        <w:rPr>
          <w:rFonts w:ascii="Montserrat" w:hAnsi="Montserrat"/>
          <w:bCs/>
          <w:sz w:val="22"/>
          <w:szCs w:val="22"/>
        </w:rPr>
        <w:t>se divide</w:t>
      </w:r>
      <w:r w:rsidR="00934D03">
        <w:rPr>
          <w:rFonts w:ascii="Montserrat" w:hAnsi="Montserrat"/>
          <w:bCs/>
          <w:sz w:val="22"/>
          <w:szCs w:val="22"/>
        </w:rPr>
        <w:t xml:space="preserve"> entre 5</w:t>
      </w:r>
    </w:p>
    <w:p w14:paraId="0E0D2947" w14:textId="3B75C990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Y por último </w:t>
      </w:r>
      <w:r w:rsidR="001516C9">
        <w:rPr>
          <w:rFonts w:ascii="Montserrat" w:hAnsi="Montserrat"/>
          <w:bCs/>
          <w:sz w:val="22"/>
          <w:szCs w:val="22"/>
        </w:rPr>
        <w:t>se</w:t>
      </w:r>
      <w:r w:rsidRPr="00E46888">
        <w:rPr>
          <w:rFonts w:ascii="Montserrat" w:hAnsi="Montserrat"/>
          <w:bCs/>
          <w:sz w:val="22"/>
          <w:szCs w:val="22"/>
        </w:rPr>
        <w:t xml:space="preserve"> simplific</w:t>
      </w:r>
      <w:r w:rsidR="001516C9">
        <w:rPr>
          <w:rFonts w:ascii="Montserrat" w:hAnsi="Montserrat"/>
          <w:bCs/>
          <w:sz w:val="22"/>
          <w:szCs w:val="22"/>
        </w:rPr>
        <w:t>a</w:t>
      </w:r>
      <w:r w:rsidRPr="00E46888">
        <w:rPr>
          <w:rFonts w:ascii="Montserrat" w:hAnsi="Montserrat"/>
          <w:bCs/>
          <w:sz w:val="22"/>
          <w:szCs w:val="22"/>
        </w:rPr>
        <w:t xml:space="preserve"> al máximo dividiendo el numerador y denominador de nuevo entre 5 para obtener su equivalente en número fraccionario. </w:t>
      </w:r>
    </w:p>
    <w:p w14:paraId="29F53261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5D20C9D" w14:textId="78DF3E1E" w:rsidR="001516C9" w:rsidRPr="001516C9" w:rsidRDefault="001516C9" w:rsidP="001516C9">
      <w:pPr>
        <w:jc w:val="both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>A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sí </w:t>
      </w:r>
      <w:r>
        <w:rPr>
          <w:rFonts w:ascii="Montserrat" w:hAnsi="Montserrat"/>
          <w:bCs/>
          <w:sz w:val="22"/>
          <w:szCs w:val="22"/>
        </w:rPr>
        <w:t xml:space="preserve">se puede obtener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que 0.250 kilogramos, o lo que es lo mismo 250 gramos, son equivalentes a un cuarto de kilo. </w:t>
      </w:r>
    </w:p>
    <w:p w14:paraId="5D6AF65D" w14:textId="3F70D579" w:rsidR="001516C9" w:rsidRPr="00934D03" w:rsidRDefault="00C9185D" w:rsidP="001516C9">
      <w:pPr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250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1000</m:t>
              </m:r>
            </m:den>
          </m:f>
        </m:oMath>
      </m:oMathPara>
    </w:p>
    <w:p w14:paraId="6B7A46A4" w14:textId="77777777" w:rsidR="001516C9" w:rsidRPr="00934D03" w:rsidRDefault="001516C9" w:rsidP="001516C9">
      <w:pPr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</w:p>
    <w:p w14:paraId="4CF50141" w14:textId="77777777" w:rsidR="001516C9" w:rsidRPr="00934D03" w:rsidRDefault="001516C9" w:rsidP="001516C9">
      <w:pPr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</w:p>
    <w:p w14:paraId="6E3E083B" w14:textId="22512BA8" w:rsidR="001516C9" w:rsidRPr="00934D03" w:rsidRDefault="00C9185D" w:rsidP="001516C9">
      <w:pPr>
        <w:jc w:val="center"/>
        <w:rPr>
          <w:rFonts w:ascii="Montserrat" w:hAnsi="Montserrat" w:cs="Arial"/>
          <w:b/>
          <w:bCs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250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1000</m:t>
            </m:r>
          </m:den>
        </m:f>
      </m:oMath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</w:t>
      </w:r>
      <w:r w:rsidR="001516C9" w:rsidRPr="00934D03">
        <w:rPr>
          <w:rFonts w:ascii="Montserrat" w:eastAsiaTheme="minorEastAsia" w:hAnsi="Montserrat" w:cs="Symbol"/>
          <w:b/>
          <w:bCs/>
          <w:sz w:val="28"/>
          <w:szCs w:val="28"/>
          <w:lang w:val="en-US"/>
        </w:rPr>
        <w:t>¸</w:t>
      </w:r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</m:t>
            </m:r>
          </m:den>
        </m:f>
      </m:oMath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 </w:t>
      </w:r>
    </w:p>
    <w:p w14:paraId="5CCEB5AB" w14:textId="77777777" w:rsidR="001516C9" w:rsidRPr="00934D03" w:rsidRDefault="001516C9" w:rsidP="001516C9">
      <w:pPr>
        <w:rPr>
          <w:rFonts w:ascii="Montserrat" w:hAnsi="Montserrat" w:cs="Arial"/>
          <w:b/>
          <w:bCs/>
          <w:sz w:val="28"/>
          <w:szCs w:val="28"/>
          <w:lang w:val="en-US"/>
        </w:rPr>
      </w:pPr>
    </w:p>
    <w:p w14:paraId="011C533E" w14:textId="0DA1AB63" w:rsidR="001516C9" w:rsidRPr="00934D03" w:rsidRDefault="00C9185D" w:rsidP="001516C9">
      <w:pPr>
        <w:jc w:val="center"/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</w:t>
      </w:r>
      <w:r w:rsidR="001516C9" w:rsidRPr="00934D03">
        <w:rPr>
          <w:rFonts w:ascii="Montserrat" w:eastAsiaTheme="minorEastAsia" w:hAnsi="Montserrat" w:cs="Symbol"/>
          <w:b/>
          <w:bCs/>
          <w:sz w:val="28"/>
          <w:szCs w:val="28"/>
          <w:lang w:val="en-US"/>
        </w:rPr>
        <w:t>¸</w:t>
      </w:r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  <w:lang w:val="en-US"/>
          </w:rPr>
          <m:t xml:space="preserve"> </m:t>
        </m:r>
      </m:oMath>
      <w:r w:rsidR="001516C9" w:rsidRPr="00934D03"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20</m:t>
            </m:r>
          </m:den>
        </m:f>
      </m:oMath>
    </w:p>
    <w:p w14:paraId="37221F91" w14:textId="77777777" w:rsidR="001516C9" w:rsidRPr="00934D03" w:rsidRDefault="001516C9" w:rsidP="001516C9">
      <w:pPr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</w:p>
    <w:p w14:paraId="3321CB4D" w14:textId="77777777" w:rsidR="001516C9" w:rsidRPr="00934D03" w:rsidRDefault="001516C9" w:rsidP="001516C9">
      <w:pPr>
        <w:rPr>
          <w:rFonts w:ascii="Montserrat" w:eastAsiaTheme="minorEastAsia" w:hAnsi="Montserrat" w:cs="Arial"/>
          <w:b/>
          <w:bCs/>
          <w:sz w:val="28"/>
          <w:szCs w:val="28"/>
          <w:lang w:val="en-US"/>
        </w:rPr>
      </w:pPr>
    </w:p>
    <w:p w14:paraId="328129B5" w14:textId="59892EBA" w:rsidR="001516C9" w:rsidRPr="00934D03" w:rsidRDefault="00C9185D" w:rsidP="001516C9">
      <w:pPr>
        <w:rPr>
          <w:rFonts w:ascii="Montserrat" w:hAnsi="Montserrat" w:cs="Arial"/>
          <w:b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20</m:t>
              </m:r>
            </m:den>
          </m:f>
          <m:r>
            <m:rPr>
              <m:sty m:val="b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¸ 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Arial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b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2029CB57" w14:textId="77777777" w:rsidR="001516C9" w:rsidRDefault="001516C9" w:rsidP="001516C9">
      <w:pPr>
        <w:rPr>
          <w:rFonts w:ascii="Arial" w:hAnsi="Arial" w:cs="Arial"/>
          <w:lang w:val="en-US"/>
        </w:rPr>
      </w:pPr>
    </w:p>
    <w:p w14:paraId="79FC4188" w14:textId="77777777" w:rsidR="001516C9" w:rsidRDefault="001516C9" w:rsidP="001516C9">
      <w:pPr>
        <w:jc w:val="both"/>
        <w:rPr>
          <w:rFonts w:ascii="Montserrat" w:hAnsi="Montserrat"/>
          <w:bCs/>
          <w:sz w:val="22"/>
          <w:szCs w:val="22"/>
        </w:rPr>
      </w:pPr>
    </w:p>
    <w:p w14:paraId="59F3531E" w14:textId="3DEAF66B" w:rsidR="001516C9" w:rsidRPr="00E46888" w:rsidRDefault="001516C9" w:rsidP="001516C9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Pr="00E46888">
        <w:rPr>
          <w:rFonts w:ascii="Montserrat" w:hAnsi="Montserrat"/>
          <w:bCs/>
          <w:sz w:val="22"/>
          <w:szCs w:val="22"/>
        </w:rPr>
        <w:t xml:space="preserve">nota en la tabla el resultado que </w:t>
      </w:r>
      <w:r>
        <w:rPr>
          <w:rFonts w:ascii="Montserrat" w:hAnsi="Montserrat"/>
          <w:bCs/>
          <w:sz w:val="22"/>
          <w:szCs w:val="22"/>
        </w:rPr>
        <w:t xml:space="preserve">se </w:t>
      </w:r>
      <w:r w:rsidRPr="00E46888">
        <w:rPr>
          <w:rFonts w:ascii="Montserrat" w:hAnsi="Montserrat"/>
          <w:bCs/>
          <w:sz w:val="22"/>
          <w:szCs w:val="22"/>
        </w:rPr>
        <w:t xml:space="preserve">acaba de obtener. </w:t>
      </w:r>
    </w:p>
    <w:p w14:paraId="3F253BAE" w14:textId="77777777" w:rsidR="001516C9" w:rsidRDefault="001516C9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2738FB1" w14:textId="79B4AD00" w:rsidR="001516C9" w:rsidRDefault="001516C9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276F8FF9" wp14:editId="2D91F09B">
            <wp:extent cx="3615722" cy="1704975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86" cy="170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E79CD" w14:textId="77777777" w:rsidR="00934D03" w:rsidRDefault="00934D03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E9A85CF" w14:textId="6414625D" w:rsidR="008A0AAD" w:rsidRPr="00E46888" w:rsidRDefault="001516C9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Realiza </w:t>
      </w:r>
      <w:r w:rsidR="008A0AAD" w:rsidRPr="00E46888">
        <w:rPr>
          <w:rFonts w:ascii="Montserrat" w:hAnsi="Montserrat"/>
          <w:bCs/>
          <w:sz w:val="22"/>
          <w:szCs w:val="22"/>
        </w:rPr>
        <w:t>la última conversión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44FB3953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CE78D3C" w14:textId="77777777" w:rsidR="001516C9" w:rsidRDefault="001516C9" w:rsidP="001516C9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Comienza a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hacer operaciones para convertir 0.500 kilogramos a un número fraccionario. </w:t>
      </w:r>
      <w:r>
        <w:rPr>
          <w:rFonts w:ascii="Montserrat" w:hAnsi="Montserrat"/>
          <w:bCs/>
          <w:sz w:val="22"/>
          <w:szCs w:val="22"/>
        </w:rPr>
        <w:t xml:space="preserve">Así tienes que </w:t>
      </w:r>
      <w:r w:rsidR="008A0AAD" w:rsidRPr="00E46888">
        <w:rPr>
          <w:rFonts w:ascii="Montserrat" w:hAnsi="Montserrat"/>
          <w:bCs/>
          <w:sz w:val="22"/>
          <w:szCs w:val="22"/>
        </w:rPr>
        <w:t>0.500 kilogramos es igual a 500 gramos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74EB5128" w14:textId="77777777" w:rsidR="001516C9" w:rsidRDefault="001516C9" w:rsidP="001516C9">
      <w:pPr>
        <w:jc w:val="both"/>
        <w:rPr>
          <w:rFonts w:ascii="Montserrat" w:hAnsi="Montserrat"/>
          <w:bCs/>
          <w:sz w:val="22"/>
          <w:szCs w:val="22"/>
        </w:rPr>
      </w:pPr>
    </w:p>
    <w:p w14:paraId="50648631" w14:textId="1A51A788" w:rsidR="008A0AAD" w:rsidRPr="001516C9" w:rsidRDefault="008A0AAD" w:rsidP="001516C9">
      <w:pPr>
        <w:jc w:val="center"/>
        <w:rPr>
          <w:rFonts w:ascii="Montserrat" w:hAnsi="Montserrat"/>
          <w:b/>
          <w:sz w:val="22"/>
          <w:szCs w:val="22"/>
        </w:rPr>
      </w:pPr>
      <w:r w:rsidRPr="001516C9">
        <w:rPr>
          <w:rFonts w:ascii="Montserrat" w:hAnsi="Montserrat"/>
          <w:b/>
          <w:sz w:val="22"/>
          <w:szCs w:val="22"/>
        </w:rPr>
        <w:t>500 entre 1000</w:t>
      </w:r>
    </w:p>
    <w:p w14:paraId="420977D3" w14:textId="1EA9F058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A782F98" w14:textId="22149AF0" w:rsidR="001516C9" w:rsidRPr="001516C9" w:rsidRDefault="00C9185D" w:rsidP="001516C9">
      <w:pPr>
        <w:rPr>
          <w:rFonts w:ascii="Arial" w:eastAsiaTheme="minorEastAsia" w:hAnsi="Arial" w:cs="Arial"/>
          <w:b/>
          <w:bCs/>
          <w:lang w:val="en-US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lang w:val="en-US"/>
                </w:rPr>
                <m:t>500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lang w:val="en-US"/>
                </w:rPr>
                <m:t>1000</m:t>
              </m:r>
            </m:den>
          </m:f>
        </m:oMath>
      </m:oMathPara>
    </w:p>
    <w:p w14:paraId="3FC6A047" w14:textId="77777777" w:rsidR="001516C9" w:rsidRDefault="001516C9" w:rsidP="001516C9">
      <w:pPr>
        <w:rPr>
          <w:rFonts w:ascii="Arial" w:eastAsiaTheme="minorEastAsia" w:hAnsi="Arial" w:cs="Arial"/>
          <w:lang w:val="en-US"/>
        </w:rPr>
      </w:pPr>
    </w:p>
    <w:p w14:paraId="5F8CB773" w14:textId="6407A8F2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A veces no es necesario hacer operaciones y operaciones. En vez de eso, debes detener</w:t>
      </w:r>
      <w:r w:rsidR="001516C9">
        <w:rPr>
          <w:rFonts w:ascii="Montserrat" w:hAnsi="Montserrat"/>
          <w:bCs/>
          <w:sz w:val="22"/>
          <w:szCs w:val="22"/>
        </w:rPr>
        <w:t>te</w:t>
      </w:r>
      <w:r w:rsidRPr="00E46888">
        <w:rPr>
          <w:rFonts w:ascii="Montserrat" w:hAnsi="Montserrat"/>
          <w:bCs/>
          <w:sz w:val="22"/>
          <w:szCs w:val="22"/>
        </w:rPr>
        <w:t xml:space="preserve"> un poco para analizar y razonar lo que est</w:t>
      </w:r>
      <w:r w:rsidR="001516C9">
        <w:rPr>
          <w:rFonts w:ascii="Montserrat" w:hAnsi="Montserrat"/>
          <w:bCs/>
          <w:sz w:val="22"/>
          <w:szCs w:val="22"/>
        </w:rPr>
        <w:t xml:space="preserve">ás </w:t>
      </w:r>
      <w:r w:rsidRPr="00E46888">
        <w:rPr>
          <w:rFonts w:ascii="Montserrat" w:hAnsi="Montserrat"/>
          <w:bCs/>
          <w:sz w:val="22"/>
          <w:szCs w:val="22"/>
        </w:rPr>
        <w:t xml:space="preserve">haciendo. </w:t>
      </w:r>
      <w:r w:rsidR="001516C9">
        <w:rPr>
          <w:rFonts w:ascii="Montserrat" w:hAnsi="Montserrat"/>
          <w:bCs/>
          <w:sz w:val="22"/>
          <w:szCs w:val="22"/>
        </w:rPr>
        <w:t>Observa</w:t>
      </w:r>
      <w:r w:rsidRPr="00E46888">
        <w:rPr>
          <w:rFonts w:ascii="Montserrat" w:hAnsi="Montserrat"/>
          <w:bCs/>
          <w:sz w:val="22"/>
          <w:szCs w:val="22"/>
        </w:rPr>
        <w:t xml:space="preserve"> que 500 es la mitad de 1000 y por lo tanto</w:t>
      </w:r>
      <w:r w:rsidR="001516C9">
        <w:rPr>
          <w:rFonts w:ascii="Montserrat" w:hAnsi="Montserrat"/>
          <w:bCs/>
          <w:sz w:val="22"/>
          <w:szCs w:val="22"/>
        </w:rPr>
        <w:t xml:space="preserve">, </w:t>
      </w:r>
      <w:r w:rsidRPr="00E46888">
        <w:rPr>
          <w:rFonts w:ascii="Montserrat" w:hAnsi="Montserrat"/>
          <w:bCs/>
          <w:sz w:val="22"/>
          <w:szCs w:val="22"/>
        </w:rPr>
        <w:t xml:space="preserve">0.500 kilogramos es medio kilogramo de carne. </w:t>
      </w:r>
    </w:p>
    <w:p w14:paraId="500C66C4" w14:textId="44E4728E" w:rsidR="001516C9" w:rsidRDefault="001516C9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lastRenderedPageBreak/>
        <w:drawing>
          <wp:inline distT="0" distB="0" distL="0" distR="0" wp14:anchorId="52C83C34" wp14:editId="1C94444D">
            <wp:extent cx="4103118" cy="19335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444" cy="19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82CF1" w14:textId="137D3199" w:rsidR="001516C9" w:rsidRDefault="001516C9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4554340D" w14:textId="77777777" w:rsidR="00616851" w:rsidRDefault="00616851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C98DEFA" w14:textId="51F1D3B9" w:rsidR="008A0AAD" w:rsidRPr="00E46888" w:rsidRDefault="00BE503A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Al registar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que 500 gramos equivalen a medio kilogramo</w:t>
      </w:r>
      <w:r>
        <w:rPr>
          <w:rFonts w:ascii="Montserrat" w:hAnsi="Montserrat"/>
          <w:bCs/>
          <w:sz w:val="22"/>
          <w:szCs w:val="22"/>
        </w:rPr>
        <w:t>, la tabla queda completa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. </w:t>
      </w:r>
    </w:p>
    <w:p w14:paraId="2FA9DBE2" w14:textId="77777777" w:rsidR="00BE503A" w:rsidRDefault="00BE503A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A4710E6" w14:textId="0B0C15F3" w:rsidR="008A0AAD" w:rsidRPr="00E46888" w:rsidRDefault="00BE503A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Para reafirmar lo que has aprendido es importante que analic</w:t>
      </w:r>
      <w:r w:rsidR="00FD41EE">
        <w:rPr>
          <w:rFonts w:ascii="Montserrat" w:hAnsi="Montserrat"/>
          <w:bCs/>
          <w:sz w:val="22"/>
          <w:szCs w:val="22"/>
        </w:rPr>
        <w:t>e</w:t>
      </w:r>
      <w:r>
        <w:rPr>
          <w:rFonts w:ascii="Montserrat" w:hAnsi="Montserrat"/>
          <w:bCs/>
          <w:sz w:val="22"/>
          <w:szCs w:val="22"/>
        </w:rPr>
        <w:t>s tod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o lo que </w:t>
      </w:r>
      <w:r>
        <w:rPr>
          <w:rFonts w:ascii="Montserrat" w:hAnsi="Montserrat"/>
          <w:bCs/>
          <w:sz w:val="22"/>
          <w:szCs w:val="22"/>
        </w:rPr>
        <w:t xml:space="preserve">se ha hecho. </w:t>
      </w:r>
    </w:p>
    <w:p w14:paraId="0BD9466F" w14:textId="77777777" w:rsidR="00FD41EE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3603CBD" w14:textId="5E36AD9D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Todas las cifras que </w:t>
      </w:r>
      <w:r w:rsidR="00FD41EE">
        <w:rPr>
          <w:rFonts w:ascii="Montserrat" w:hAnsi="Montserrat"/>
          <w:bCs/>
          <w:sz w:val="22"/>
          <w:szCs w:val="22"/>
        </w:rPr>
        <w:t xml:space="preserve">se obtuvieron </w:t>
      </w:r>
      <w:r w:rsidR="00616851">
        <w:rPr>
          <w:rFonts w:ascii="Montserrat" w:hAnsi="Montserrat"/>
          <w:bCs/>
          <w:sz w:val="22"/>
          <w:szCs w:val="22"/>
        </w:rPr>
        <w:t>al hacer las conversiones, ¿Q</w:t>
      </w:r>
      <w:r w:rsidRPr="00E46888">
        <w:rPr>
          <w:rFonts w:ascii="Montserrat" w:hAnsi="Montserrat"/>
          <w:bCs/>
          <w:sz w:val="22"/>
          <w:szCs w:val="22"/>
        </w:rPr>
        <w:t xml:space="preserve">ué denominador </w:t>
      </w:r>
      <w:r w:rsidR="00FD41EE">
        <w:rPr>
          <w:rFonts w:ascii="Montserrat" w:hAnsi="Montserrat"/>
          <w:bCs/>
          <w:sz w:val="22"/>
          <w:szCs w:val="22"/>
        </w:rPr>
        <w:t>se obtuvo</w:t>
      </w:r>
      <w:r w:rsidRPr="00E46888">
        <w:rPr>
          <w:rFonts w:ascii="Montserrat" w:hAnsi="Montserrat"/>
          <w:bCs/>
          <w:sz w:val="22"/>
          <w:szCs w:val="22"/>
        </w:rPr>
        <w:t>?</w:t>
      </w:r>
    </w:p>
    <w:p w14:paraId="4E072229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2B65058" w14:textId="405A63CE" w:rsidR="008A0AAD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8A0AAD" w:rsidRPr="00E46888">
        <w:rPr>
          <w:rFonts w:ascii="Montserrat" w:hAnsi="Montserrat"/>
          <w:bCs/>
          <w:sz w:val="22"/>
          <w:szCs w:val="22"/>
        </w:rPr>
        <w:t>l 1000 porque 1 kilogramo es igual a 1000 gramos.</w:t>
      </w:r>
    </w:p>
    <w:p w14:paraId="66B3A75B" w14:textId="15283FE1" w:rsidR="00FD41EE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AA0D790" w14:textId="2B1D376E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Así, es, pero además, sabemos que 1000 es un múltiplo de 10, al igual que 100 o 10 mil. </w:t>
      </w:r>
    </w:p>
    <w:p w14:paraId="677AA326" w14:textId="39423027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B3E1F3C" w14:textId="77777777" w:rsidR="00FD41EE" w:rsidRPr="00E46888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D1D635A" w14:textId="24AA6DC7" w:rsidR="00FD41EE" w:rsidRPr="00616851" w:rsidRDefault="00C9185D" w:rsidP="00FD41EE">
      <w:pPr>
        <w:jc w:val="center"/>
        <w:rPr>
          <w:rFonts w:ascii="Arial" w:eastAsiaTheme="minorEastAsia" w:hAnsi="Arial" w:cs="Arial"/>
          <w:b/>
          <w:bCs/>
          <w:sz w:val="24"/>
          <w:szCs w:val="24"/>
          <w:lang w:val="es-ES"/>
        </w:rPr>
      </w:pP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200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1000</m:t>
            </m:r>
          </m:den>
        </m:f>
      </m:oMath>
      <w:r w:rsidR="00FD41EE" w:rsidRPr="00616851">
        <w:rPr>
          <w:rFonts w:ascii="Arial" w:eastAsiaTheme="minorEastAsia" w:hAnsi="Arial" w:cs="Arial"/>
          <w:b/>
          <w:bCs/>
          <w:sz w:val="24"/>
          <w:szCs w:val="24"/>
          <w:lang w:val="es-ES"/>
        </w:rPr>
        <w:t xml:space="preserve">,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750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1000</m:t>
            </m:r>
          </m:den>
        </m:f>
      </m:oMath>
      <w:r w:rsidR="00FD41EE" w:rsidRPr="00616851">
        <w:rPr>
          <w:rFonts w:ascii="Arial" w:eastAsiaTheme="minorEastAsia" w:hAnsi="Arial" w:cs="Arial"/>
          <w:b/>
          <w:bCs/>
          <w:sz w:val="24"/>
          <w:szCs w:val="24"/>
          <w:lang w:val="es-ES"/>
        </w:rPr>
        <w:t>,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250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1000</m:t>
            </m:r>
          </m:den>
        </m:f>
      </m:oMath>
      <w:r w:rsidR="00FD41EE" w:rsidRPr="00616851">
        <w:rPr>
          <w:rFonts w:ascii="Arial" w:eastAsiaTheme="minorEastAsia" w:hAnsi="Arial" w:cs="Arial"/>
          <w:b/>
          <w:bCs/>
          <w:sz w:val="24"/>
          <w:szCs w:val="24"/>
          <w:lang w:val="es-ES"/>
        </w:rPr>
        <w:t>,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500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1000</m:t>
            </m:r>
          </m:den>
        </m:f>
      </m:oMath>
    </w:p>
    <w:p w14:paraId="490AC414" w14:textId="77777777" w:rsidR="00FD41EE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2096C7E" w14:textId="647C5B31" w:rsidR="00FD41EE" w:rsidRDefault="00FD41EE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7F0D0AD8" wp14:editId="104B402E">
            <wp:extent cx="2347547" cy="1721041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47" cy="1721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1E1F6" w14:textId="31E9DF75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42E4E90" w14:textId="77777777" w:rsidR="001C6F4B" w:rsidRPr="00E46888" w:rsidRDefault="001C6F4B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CD68F8F" w14:textId="5E28B6B5" w:rsidR="008A0AAD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="008A0AAD" w:rsidRPr="00E46888">
        <w:rPr>
          <w:rFonts w:ascii="Montserrat" w:hAnsi="Montserrat"/>
          <w:bCs/>
          <w:sz w:val="22"/>
          <w:szCs w:val="22"/>
        </w:rPr>
        <w:t>uando una fracción tiene como denominador a 10 o a uno de sus múltiplos, est</w:t>
      </w:r>
      <w:r>
        <w:rPr>
          <w:rFonts w:ascii="Montserrat" w:hAnsi="Montserrat"/>
          <w:bCs/>
          <w:sz w:val="22"/>
          <w:szCs w:val="22"/>
        </w:rPr>
        <w:t>ás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obteniendo fracciones decimales. </w:t>
      </w:r>
    </w:p>
    <w:p w14:paraId="5AF62082" w14:textId="77777777" w:rsidR="00FD41EE" w:rsidRPr="00E46888" w:rsidRDefault="00FD41EE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E4E17B8" w14:textId="5ECAA9ED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¿</w:t>
      </w:r>
      <w:r w:rsidR="00FD41EE">
        <w:rPr>
          <w:rFonts w:ascii="Montserrat" w:hAnsi="Montserrat"/>
          <w:bCs/>
          <w:sz w:val="22"/>
          <w:szCs w:val="22"/>
        </w:rPr>
        <w:t>T</w:t>
      </w:r>
      <w:r w:rsidRPr="00E46888">
        <w:rPr>
          <w:rFonts w:ascii="Montserrat" w:hAnsi="Montserrat"/>
          <w:bCs/>
          <w:sz w:val="22"/>
          <w:szCs w:val="22"/>
        </w:rPr>
        <w:t>odos los números decimales se pueden convertir en fracciones decimales?</w:t>
      </w:r>
    </w:p>
    <w:p w14:paraId="40A1828A" w14:textId="1FE5D406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4737CDD3" w14:textId="77777777" w:rsidR="00FD41EE" w:rsidRDefault="00FD41EE" w:rsidP="00FD41E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Observa el siguiente video que te ayudará a despejar cualquier duda al respecto, del </w:t>
      </w:r>
      <w:r w:rsidRPr="00E46888">
        <w:rPr>
          <w:rFonts w:ascii="Montserrat" w:hAnsi="Montserrat"/>
          <w:bCs/>
          <w:sz w:val="22"/>
          <w:szCs w:val="22"/>
        </w:rPr>
        <w:t>lapso 0:23 a 1:23 y luego del lapso 1:59 a 2:58</w:t>
      </w:r>
    </w:p>
    <w:p w14:paraId="266DE75C" w14:textId="77777777" w:rsidR="00FD41EE" w:rsidRDefault="00FD41EE" w:rsidP="00FD41EE">
      <w:pPr>
        <w:jc w:val="both"/>
        <w:rPr>
          <w:rFonts w:ascii="Montserrat" w:hAnsi="Montserrat"/>
          <w:bCs/>
          <w:sz w:val="22"/>
          <w:szCs w:val="22"/>
        </w:rPr>
      </w:pPr>
    </w:p>
    <w:p w14:paraId="5C12BE49" w14:textId="7EED74DC" w:rsidR="00FD41EE" w:rsidRPr="001C6F4B" w:rsidRDefault="00FD41EE" w:rsidP="001C6F4B">
      <w:pPr>
        <w:pStyle w:val="Prrafodelista"/>
        <w:numPr>
          <w:ilvl w:val="0"/>
          <w:numId w:val="31"/>
        </w:numPr>
        <w:jc w:val="both"/>
        <w:rPr>
          <w:rFonts w:ascii="Montserrat" w:hAnsi="Montserrat"/>
          <w:bCs/>
          <w:sz w:val="22"/>
          <w:szCs w:val="22"/>
        </w:rPr>
      </w:pPr>
      <w:r w:rsidRPr="001C6F4B">
        <w:rPr>
          <w:rFonts w:ascii="Montserrat" w:hAnsi="Montserrat"/>
          <w:b/>
          <w:bCs/>
          <w:sz w:val="22"/>
          <w:szCs w:val="22"/>
        </w:rPr>
        <w:t>V</w:t>
      </w:r>
      <w:r w:rsidR="00616851" w:rsidRPr="001C6F4B">
        <w:rPr>
          <w:rFonts w:ascii="Montserrat" w:hAnsi="Montserrat"/>
          <w:b/>
          <w:bCs/>
          <w:sz w:val="22"/>
          <w:szCs w:val="22"/>
        </w:rPr>
        <w:t xml:space="preserve">ideo. </w:t>
      </w:r>
      <w:r w:rsidRPr="001C6F4B">
        <w:rPr>
          <w:rFonts w:ascii="Montserrat" w:hAnsi="Montserrat"/>
          <w:b/>
          <w:sz w:val="22"/>
          <w:szCs w:val="22"/>
        </w:rPr>
        <w:t>De fracción común a fracción decimal y viceversa</w:t>
      </w:r>
    </w:p>
    <w:p w14:paraId="61EA0D44" w14:textId="5C09DD05" w:rsidR="000E50E8" w:rsidRPr="00616851" w:rsidRDefault="000E50E8" w:rsidP="00FD41EE">
      <w:pPr>
        <w:ind w:left="708"/>
        <w:jc w:val="both"/>
        <w:rPr>
          <w:rFonts w:ascii="Montserrat" w:hAnsi="Montserrat"/>
          <w:bCs/>
          <w:color w:val="4472C4" w:themeColor="accent1"/>
          <w:sz w:val="22"/>
          <w:szCs w:val="22"/>
        </w:rPr>
      </w:pPr>
      <w:r w:rsidRPr="000E50E8">
        <w:rPr>
          <w:rFonts w:ascii="Montserrat" w:hAnsi="Montserrat"/>
          <w:bCs/>
          <w:color w:val="4472C4" w:themeColor="accent1"/>
          <w:sz w:val="22"/>
          <w:szCs w:val="22"/>
        </w:rPr>
        <w:t>https://youtu.be/SFwG89THiKI?t=23</w:t>
      </w:r>
    </w:p>
    <w:p w14:paraId="27392AD7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7BD8E4B" w14:textId="3C88D317" w:rsidR="008A0AAD" w:rsidRPr="00E46888" w:rsidRDefault="00FD41EE" w:rsidP="00FD41EE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N</w:t>
      </w:r>
      <w:r w:rsidR="008A0AAD" w:rsidRPr="00E46888">
        <w:rPr>
          <w:rFonts w:ascii="Montserrat" w:hAnsi="Montserrat"/>
          <w:bCs/>
          <w:sz w:val="22"/>
          <w:szCs w:val="22"/>
        </w:rPr>
        <w:t>o todos los números decimales pueden convertirse en fracciones decimales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7E089FE6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4B1A35C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on todo lo que </w:t>
      </w:r>
      <w:r>
        <w:rPr>
          <w:rFonts w:ascii="Montserrat" w:hAnsi="Montserrat"/>
          <w:bCs/>
          <w:sz w:val="22"/>
          <w:szCs w:val="22"/>
        </w:rPr>
        <w:t xml:space="preserve">aprendido hasta aquí, ya estás en posibilidad de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resolver la página 112 de </w:t>
      </w:r>
      <w:r>
        <w:rPr>
          <w:rFonts w:ascii="Montserrat" w:hAnsi="Montserrat"/>
          <w:bCs/>
          <w:sz w:val="22"/>
          <w:szCs w:val="22"/>
        </w:rPr>
        <w:t>tu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libro de Desafíos matemáticos. </w:t>
      </w:r>
    </w:p>
    <w:p w14:paraId="6522E36C" w14:textId="4A3295A1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1A30AFF" w14:textId="42F6180A" w:rsidR="00162C54" w:rsidRPr="00616851" w:rsidRDefault="00162C54" w:rsidP="00162C54">
      <w:pPr>
        <w:jc w:val="center"/>
        <w:rPr>
          <w:rFonts w:ascii="Montserrat" w:hAnsi="Montserrat"/>
          <w:bCs/>
          <w:color w:val="4472C4" w:themeColor="accent1"/>
          <w:sz w:val="22"/>
          <w:szCs w:val="22"/>
        </w:rPr>
      </w:pPr>
      <w:r w:rsidRPr="00616851">
        <w:rPr>
          <w:rFonts w:ascii="Montserrat" w:hAnsi="Montserrat"/>
          <w:bCs/>
          <w:color w:val="4472C4" w:themeColor="accent1"/>
          <w:sz w:val="22"/>
          <w:szCs w:val="22"/>
        </w:rPr>
        <w:t>https://libros.conaliteg.gob.mx/20/P6DMA.htm#page/112</w:t>
      </w:r>
    </w:p>
    <w:p w14:paraId="4CF85309" w14:textId="500E2AA4" w:rsidR="00162C54" w:rsidRDefault="00162C54" w:rsidP="00162C54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lang w:val="en-US"/>
        </w:rPr>
        <w:drawing>
          <wp:inline distT="0" distB="0" distL="0" distR="0" wp14:anchorId="720BF1ED" wp14:editId="43E88491">
            <wp:extent cx="2237741" cy="2945423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17" cy="29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A294" w14:textId="0C6AD180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4D974FDA" w14:textId="3A16AC50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Abre tu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libro de desafíos matemáticos en la página 112 y </w:t>
      </w:r>
      <w:r>
        <w:rPr>
          <w:rFonts w:ascii="Montserrat" w:hAnsi="Montserrat"/>
          <w:bCs/>
          <w:sz w:val="22"/>
          <w:szCs w:val="22"/>
        </w:rPr>
        <w:t>revisa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lo que pide. </w:t>
      </w:r>
    </w:p>
    <w:p w14:paraId="40DF4BBE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53EC5C8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¿Qué dice la </w:t>
      </w:r>
      <w:r w:rsidRPr="00616851">
        <w:rPr>
          <w:rFonts w:ascii="Montserrat" w:hAnsi="Montserrat"/>
          <w:sz w:val="22"/>
          <w:szCs w:val="22"/>
        </w:rPr>
        <w:t>consigna</w:t>
      </w:r>
      <w:r>
        <w:rPr>
          <w:rFonts w:ascii="Montserrat" w:hAnsi="Montserrat"/>
          <w:bCs/>
          <w:sz w:val="22"/>
          <w:szCs w:val="22"/>
        </w:rPr>
        <w:t>?</w:t>
      </w:r>
    </w:p>
    <w:p w14:paraId="151B24A1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16980EE" w14:textId="64366059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En parejas, de acuerdo con la siguiente publicidad sobre diferentes marcas de jugos, hagan lo que se indica.</w:t>
      </w:r>
    </w:p>
    <w:p w14:paraId="68EFA792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2F9EF18" w14:textId="7A7BBCFB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Observa </w:t>
      </w:r>
      <w:r w:rsidR="008A0AAD" w:rsidRPr="00E46888">
        <w:rPr>
          <w:rFonts w:ascii="Montserrat" w:hAnsi="Montserrat"/>
          <w:bCs/>
          <w:sz w:val="22"/>
          <w:szCs w:val="22"/>
        </w:rPr>
        <w:t>que las diferentes marcas están organizada</w:t>
      </w:r>
      <w:r w:rsidR="00616851">
        <w:rPr>
          <w:rFonts w:ascii="Montserrat" w:hAnsi="Montserrat"/>
          <w:bCs/>
          <w:sz w:val="22"/>
          <w:szCs w:val="22"/>
        </w:rPr>
        <w:t>s por colores, a</w:t>
      </w:r>
      <w:r w:rsidR="008A0AAD" w:rsidRPr="00E46888">
        <w:rPr>
          <w:rFonts w:ascii="Montserrat" w:hAnsi="Montserrat"/>
          <w:bCs/>
          <w:sz w:val="22"/>
          <w:szCs w:val="22"/>
        </w:rPr>
        <w:t>demás, indic</w:t>
      </w:r>
      <w:r w:rsidR="00616851">
        <w:rPr>
          <w:rFonts w:ascii="Montserrat" w:hAnsi="Montserrat"/>
          <w:bCs/>
          <w:sz w:val="22"/>
          <w:szCs w:val="22"/>
        </w:rPr>
        <w:t>an cuánto contiene y su precio, t</w:t>
      </w:r>
      <w:r>
        <w:rPr>
          <w:rFonts w:ascii="Montserrat" w:hAnsi="Montserrat"/>
          <w:bCs/>
          <w:sz w:val="22"/>
          <w:szCs w:val="22"/>
        </w:rPr>
        <w:t>ambién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indican que, con base en esta información, </w:t>
      </w:r>
      <w:r>
        <w:rPr>
          <w:rFonts w:ascii="Montserrat" w:hAnsi="Montserrat"/>
          <w:bCs/>
          <w:sz w:val="22"/>
          <w:szCs w:val="22"/>
        </w:rPr>
        <w:t xml:space="preserve">se anote </w:t>
      </w:r>
      <w:r w:rsidR="008A0AAD" w:rsidRPr="00E46888">
        <w:rPr>
          <w:rFonts w:ascii="Montserrat" w:hAnsi="Montserrat"/>
          <w:bCs/>
          <w:sz w:val="22"/>
          <w:szCs w:val="22"/>
        </w:rPr>
        <w:t>en la tabla el precio de los productos.</w:t>
      </w:r>
    </w:p>
    <w:p w14:paraId="19562DE2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A2AF97E" w14:textId="580F2D75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Además se observa que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en la publicidad está escrita con números decimales la cantidad de jugo de cada presentación y en la tabla </w:t>
      </w:r>
      <w:r>
        <w:rPr>
          <w:rFonts w:ascii="Montserrat" w:hAnsi="Montserrat"/>
          <w:bCs/>
          <w:sz w:val="22"/>
          <w:szCs w:val="22"/>
        </w:rPr>
        <w:t>está puesta</w:t>
      </w:r>
      <w:r w:rsidR="00616851">
        <w:rPr>
          <w:rFonts w:ascii="Montserrat" w:hAnsi="Montserrat"/>
          <w:bCs/>
          <w:sz w:val="22"/>
          <w:szCs w:val="22"/>
        </w:rPr>
        <w:t xml:space="preserve"> como fracciones comunes, entonces ¿C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ómo </w:t>
      </w:r>
      <w:r>
        <w:rPr>
          <w:rFonts w:ascii="Montserrat" w:hAnsi="Montserrat"/>
          <w:bCs/>
          <w:sz w:val="22"/>
          <w:szCs w:val="22"/>
        </w:rPr>
        <w:t>se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va a hacer?</w:t>
      </w:r>
    </w:p>
    <w:p w14:paraId="7DB207B3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1DE4F52" w14:textId="30C107C2" w:rsidR="008A0AAD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Primero hay que obtener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la equivalencia de la cantidad escrita con números decimales y la que está con fracciones comunes como ya </w:t>
      </w:r>
      <w:r>
        <w:rPr>
          <w:rFonts w:ascii="Montserrat" w:hAnsi="Montserrat"/>
          <w:bCs/>
          <w:sz w:val="22"/>
          <w:szCs w:val="22"/>
        </w:rPr>
        <w:t>se hizo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antes.</w:t>
      </w:r>
    </w:p>
    <w:p w14:paraId="785379C9" w14:textId="77777777" w:rsidR="00162C54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895C8D8" w14:textId="66F2E5E7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8A0AAD" w:rsidRPr="00E46888">
        <w:rPr>
          <w:rFonts w:ascii="Montserrat" w:hAnsi="Montserrat"/>
          <w:bCs/>
          <w:sz w:val="22"/>
          <w:szCs w:val="22"/>
        </w:rPr>
        <w:t>l primer recuadro dice que el envase de 0.500 litros de l</w:t>
      </w:r>
      <w:r w:rsidR="00616851">
        <w:rPr>
          <w:rFonts w:ascii="Montserrat" w:hAnsi="Montserrat"/>
          <w:bCs/>
          <w:sz w:val="22"/>
          <w:szCs w:val="22"/>
        </w:rPr>
        <w:t xml:space="preserve">a marca Néctar feliz cuesta $9 </w:t>
      </w:r>
      <w:r>
        <w:rPr>
          <w:rFonts w:ascii="Montserrat" w:hAnsi="Montserrat"/>
          <w:bCs/>
          <w:sz w:val="22"/>
          <w:szCs w:val="22"/>
        </w:rPr>
        <w:t>¿Q</w:t>
      </w:r>
      <w:r w:rsidR="008A0AAD" w:rsidRPr="00E46888">
        <w:rPr>
          <w:rFonts w:ascii="Montserrat" w:hAnsi="Montserrat"/>
          <w:bCs/>
          <w:sz w:val="22"/>
          <w:szCs w:val="22"/>
        </w:rPr>
        <w:t>ué cantidad representa 0.500 de un litro</w:t>
      </w:r>
      <w:r>
        <w:rPr>
          <w:rFonts w:ascii="Montserrat" w:hAnsi="Montserrat"/>
          <w:bCs/>
          <w:sz w:val="22"/>
          <w:szCs w:val="22"/>
        </w:rPr>
        <w:t>?</w:t>
      </w:r>
    </w:p>
    <w:p w14:paraId="6546C7F4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771D266" w14:textId="07753037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R</w:t>
      </w:r>
      <w:r w:rsidR="008A0AAD" w:rsidRPr="00E46888">
        <w:rPr>
          <w:rFonts w:ascii="Montserrat" w:hAnsi="Montserrat"/>
          <w:bCs/>
          <w:sz w:val="22"/>
          <w:szCs w:val="22"/>
        </w:rPr>
        <w:t>epresenta medio litro.</w:t>
      </w:r>
    </w:p>
    <w:p w14:paraId="14A18F70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29FCD46" w14:textId="7690A7A3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¿Y cómo representas un medio?</w:t>
      </w:r>
    </w:p>
    <w:p w14:paraId="4792B18C" w14:textId="1E6828E6" w:rsidR="008A0AAD" w:rsidRPr="00162C54" w:rsidRDefault="00C9185D" w:rsidP="00162C54">
      <w:pPr>
        <w:jc w:val="center"/>
        <w:rPr>
          <w:rFonts w:ascii="Montserrat" w:hAnsi="Montserrat"/>
          <w:b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sz w:val="22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</m:oMath>
      </m:oMathPara>
    </w:p>
    <w:p w14:paraId="021D8E7C" w14:textId="77777777" w:rsidR="00616851" w:rsidRDefault="00616851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8EF6BFF" w14:textId="1BBE9E12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Entonces se puede decir que se</w:t>
      </w:r>
      <w:r w:rsidR="00616851">
        <w:rPr>
          <w:rFonts w:ascii="Montserrat" w:hAnsi="Montserrat"/>
          <w:bCs/>
          <w:sz w:val="22"/>
          <w:szCs w:val="22"/>
        </w:rPr>
        <w:t xml:space="preserve"> puede leer como número decimal.</w:t>
      </w:r>
    </w:p>
    <w:p w14:paraId="29626B63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6D4E3D9" w14:textId="1F7F3ED4" w:rsidR="00162C54" w:rsidRPr="00162C54" w:rsidRDefault="00C9185D" w:rsidP="00162C54">
      <w:pPr>
        <w:ind w:left="316" w:hanging="316"/>
        <w:rPr>
          <w:rFonts w:ascii="Arial" w:hAnsi="Arial" w:cs="Arial"/>
          <w:b/>
          <w:bCs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500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1000</m:t>
              </m:r>
            </m:den>
          </m:f>
        </m:oMath>
      </m:oMathPara>
    </w:p>
    <w:p w14:paraId="080F9956" w14:textId="7777777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5F7C2B6" w14:textId="47413A09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="008A0AAD" w:rsidRPr="00E46888">
        <w:rPr>
          <w:rFonts w:ascii="Montserrat" w:hAnsi="Montserrat"/>
          <w:bCs/>
          <w:sz w:val="22"/>
          <w:szCs w:val="22"/>
        </w:rPr>
        <w:t>omo quinientos milésimos.</w:t>
      </w:r>
    </w:p>
    <w:p w14:paraId="6CF5A771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7258666" w14:textId="065CF56B" w:rsidR="008A0AAD" w:rsidRPr="00E46888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Y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eso también se puede representar de esta forma como fracción común. </w:t>
      </w:r>
    </w:p>
    <w:p w14:paraId="09DDC9A1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1C8CD4EC" w14:textId="77777777" w:rsidR="008A0AAD" w:rsidRPr="00E46888" w:rsidRDefault="00C9185D" w:rsidP="00E46888">
      <w:pPr>
        <w:jc w:val="both"/>
        <w:rPr>
          <w:rFonts w:ascii="Montserrat" w:hAnsi="Montserrat"/>
          <w:bCs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500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1000</m:t>
              </m:r>
            </m:den>
          </m:f>
        </m:oMath>
      </m:oMathPara>
    </w:p>
    <w:p w14:paraId="61D11462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D07EBB7" w14:textId="3BFE2E8F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Entonces</w:t>
      </w:r>
      <w:r w:rsidR="00162C54">
        <w:rPr>
          <w:rFonts w:ascii="Montserrat" w:hAnsi="Montserrat"/>
          <w:bCs/>
          <w:sz w:val="22"/>
          <w:szCs w:val="22"/>
        </w:rPr>
        <w:t xml:space="preserve">, se identifica que </w:t>
      </w:r>
      <w:r w:rsidRPr="00E46888">
        <w:rPr>
          <w:rFonts w:ascii="Montserrat" w:hAnsi="Montserrat"/>
          <w:bCs/>
          <w:sz w:val="22"/>
          <w:szCs w:val="22"/>
        </w:rPr>
        <w:t>estas expresiones, representan la misma cantidad</w:t>
      </w:r>
      <w:r w:rsidR="00162C54">
        <w:rPr>
          <w:rFonts w:ascii="Montserrat" w:hAnsi="Montserrat"/>
          <w:bCs/>
          <w:sz w:val="22"/>
          <w:szCs w:val="22"/>
        </w:rPr>
        <w:t xml:space="preserve">. </w:t>
      </w:r>
    </w:p>
    <w:p w14:paraId="23EA857A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770F636C" w14:textId="3038783F" w:rsidR="008A0AAD" w:rsidRPr="00162C54" w:rsidRDefault="008A0AAD" w:rsidP="00162C54">
      <w:pPr>
        <w:jc w:val="center"/>
        <w:rPr>
          <w:rFonts w:ascii="Montserrat" w:hAnsi="Montserrat"/>
          <w:b/>
          <w:sz w:val="22"/>
          <w:szCs w:val="22"/>
        </w:rPr>
      </w:pPr>
      <w:r w:rsidRPr="00162C54">
        <w:rPr>
          <w:rFonts w:ascii="Montserrat" w:hAnsi="Montserrat"/>
          <w:b/>
          <w:sz w:val="22"/>
          <w:szCs w:val="22"/>
        </w:rPr>
        <w:t xml:space="preserve">0.500 = </w:t>
      </w:r>
      <m:oMath>
        <m:f>
          <m:fPr>
            <m:ctrlPr>
              <w:rPr>
                <w:rFonts w:ascii="Cambria Math" w:hAnsi="Cambria Math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500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1000</m:t>
            </m:r>
          </m:den>
        </m:f>
      </m:oMath>
    </w:p>
    <w:p w14:paraId="246618BA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A3C8B5A" w14:textId="7E7DC3B0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Entonces</w:t>
      </w:r>
      <w:r w:rsidR="00162C54">
        <w:rPr>
          <w:rFonts w:ascii="Montserrat" w:hAnsi="Montserrat"/>
          <w:bCs/>
          <w:sz w:val="22"/>
          <w:szCs w:val="22"/>
        </w:rPr>
        <w:t xml:space="preserve">, se puede </w:t>
      </w:r>
      <w:r w:rsidRPr="00E46888">
        <w:rPr>
          <w:rFonts w:ascii="Montserrat" w:hAnsi="Montserrat"/>
          <w:bCs/>
          <w:sz w:val="22"/>
          <w:szCs w:val="22"/>
        </w:rPr>
        <w:t xml:space="preserve">anotar en </w:t>
      </w:r>
      <w:r w:rsidR="00162C54">
        <w:rPr>
          <w:rFonts w:ascii="Montserrat" w:hAnsi="Montserrat"/>
          <w:bCs/>
          <w:sz w:val="22"/>
          <w:szCs w:val="22"/>
        </w:rPr>
        <w:t>l</w:t>
      </w:r>
      <w:r w:rsidRPr="00E46888">
        <w:rPr>
          <w:rFonts w:ascii="Montserrat" w:hAnsi="Montserrat"/>
          <w:bCs/>
          <w:sz w:val="22"/>
          <w:szCs w:val="22"/>
        </w:rPr>
        <w:t>a tabla el precio de medio litro o 0.500 litros</w:t>
      </w:r>
      <w:r w:rsidR="00616851">
        <w:rPr>
          <w:rFonts w:ascii="Montserrat" w:hAnsi="Montserrat"/>
          <w:bCs/>
          <w:sz w:val="22"/>
          <w:szCs w:val="22"/>
        </w:rPr>
        <w:t>, que es de $9.00</w:t>
      </w:r>
    </w:p>
    <w:p w14:paraId="39C93245" w14:textId="77777777" w:rsidR="001C6F4B" w:rsidRPr="00E46888" w:rsidRDefault="001C6F4B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FBACABF" w14:textId="5623ACFA" w:rsidR="008A0AAD" w:rsidRPr="00E46888" w:rsidRDefault="00162C54" w:rsidP="001C6F4B">
      <w:pPr>
        <w:jc w:val="center"/>
        <w:rPr>
          <w:rFonts w:ascii="Montserrat" w:hAnsi="Montserrat"/>
          <w:bCs/>
          <w:sz w:val="22"/>
          <w:szCs w:val="22"/>
        </w:rPr>
      </w:pPr>
      <w:r>
        <w:rPr>
          <w:rFonts w:ascii="Arial" w:hAnsi="Arial" w:cs="Arial"/>
          <w:lang w:val="en-US"/>
        </w:rPr>
        <w:drawing>
          <wp:inline distT="0" distB="0" distL="0" distR="0" wp14:anchorId="5D2A89A5" wp14:editId="66C068B5">
            <wp:extent cx="3576234" cy="1485900"/>
            <wp:effectExtent l="0" t="0" r="571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34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186B" w14:textId="5A10EB67" w:rsidR="00162C54" w:rsidRDefault="00162C54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6F07D47" w14:textId="5307E60E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Ahora</w:t>
      </w:r>
      <w:r w:rsidR="003923B8">
        <w:rPr>
          <w:rFonts w:ascii="Montserrat" w:hAnsi="Montserrat"/>
          <w:bCs/>
          <w:sz w:val="22"/>
          <w:szCs w:val="22"/>
        </w:rPr>
        <w:t xml:space="preserve">, </w:t>
      </w:r>
      <w:r w:rsidRPr="00E46888">
        <w:rPr>
          <w:rFonts w:ascii="Montserrat" w:hAnsi="Montserrat"/>
          <w:bCs/>
          <w:sz w:val="22"/>
          <w:szCs w:val="22"/>
        </w:rPr>
        <w:t>el siguiente</w:t>
      </w:r>
      <w:r w:rsidR="003923B8">
        <w:rPr>
          <w:rFonts w:ascii="Montserrat" w:hAnsi="Montserrat"/>
          <w:bCs/>
          <w:sz w:val="22"/>
          <w:szCs w:val="22"/>
        </w:rPr>
        <w:t>, de</w:t>
      </w:r>
      <w:r w:rsidRPr="00E46888">
        <w:rPr>
          <w:rFonts w:ascii="Montserrat" w:hAnsi="Montserrat"/>
          <w:bCs/>
          <w:sz w:val="22"/>
          <w:szCs w:val="22"/>
        </w:rPr>
        <w:t xml:space="preserve"> la misma marca hay un envase de 0.250 litros</w:t>
      </w:r>
      <w:r w:rsidR="003923B8">
        <w:rPr>
          <w:rFonts w:ascii="Montserrat" w:hAnsi="Montserrat"/>
          <w:bCs/>
          <w:sz w:val="22"/>
          <w:szCs w:val="22"/>
        </w:rPr>
        <w:t xml:space="preserve">. </w:t>
      </w:r>
    </w:p>
    <w:p w14:paraId="5C550895" w14:textId="77777777" w:rsidR="00616851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="00616851">
        <w:rPr>
          <w:rFonts w:ascii="Montserrat" w:hAnsi="Montserrat"/>
          <w:bCs/>
          <w:sz w:val="22"/>
          <w:szCs w:val="22"/>
        </w:rPr>
        <w:t xml:space="preserve">omo 0.250 es la mitad de 0.500 </w:t>
      </w:r>
      <w:r w:rsidR="008A0AAD" w:rsidRPr="00E46888">
        <w:rPr>
          <w:rFonts w:ascii="Montserrat" w:hAnsi="Montserrat"/>
          <w:bCs/>
          <w:sz w:val="22"/>
          <w:szCs w:val="22"/>
        </w:rPr>
        <w:t>entonces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la mitad de un medio es un cuarto. </w:t>
      </w:r>
    </w:p>
    <w:p w14:paraId="6DBFD7D9" w14:textId="77777777" w:rsidR="00616851" w:rsidRDefault="00616851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0F97343" w14:textId="453718D1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Entonces </w:t>
      </w:r>
      <w:r w:rsidR="003923B8">
        <w:rPr>
          <w:rFonts w:ascii="Montserrat" w:hAnsi="Montserrat"/>
          <w:bCs/>
          <w:sz w:val="22"/>
          <w:szCs w:val="22"/>
        </w:rPr>
        <w:t xml:space="preserve">se </w:t>
      </w:r>
      <w:r w:rsidRPr="00E46888">
        <w:rPr>
          <w:rFonts w:ascii="Montserrat" w:hAnsi="Montserrat"/>
          <w:bCs/>
          <w:sz w:val="22"/>
          <w:szCs w:val="22"/>
        </w:rPr>
        <w:t>pued</w:t>
      </w:r>
      <w:r w:rsidR="003923B8">
        <w:rPr>
          <w:rFonts w:ascii="Montserrat" w:hAnsi="Montserrat"/>
          <w:bCs/>
          <w:sz w:val="22"/>
          <w:szCs w:val="22"/>
        </w:rPr>
        <w:t>e</w:t>
      </w:r>
      <w:r w:rsidRPr="00E46888">
        <w:rPr>
          <w:rFonts w:ascii="Montserrat" w:hAnsi="Montserrat"/>
          <w:bCs/>
          <w:sz w:val="22"/>
          <w:szCs w:val="22"/>
        </w:rPr>
        <w:t xml:space="preserve"> escribir que 0.250 es igual que un cuarto. </w:t>
      </w:r>
    </w:p>
    <w:p w14:paraId="55734EF7" w14:textId="77777777" w:rsidR="003923B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0CC7B440" w14:textId="18A6E386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lastRenderedPageBreak/>
        <w:t>Escribe en el pizarrón:</w:t>
      </w:r>
    </w:p>
    <w:p w14:paraId="0494F6C4" w14:textId="494713D1" w:rsidR="008A0AAD" w:rsidRPr="003923B8" w:rsidRDefault="003923B8" w:rsidP="00E46888">
      <w:pPr>
        <w:jc w:val="both"/>
        <w:rPr>
          <w:rFonts w:ascii="Montserrat" w:hAnsi="Montserrat"/>
          <w:b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2"/>
              <w:szCs w:val="22"/>
            </w:rPr>
            <m:t xml:space="preserve">0.250= </m:t>
          </m:r>
          <m:f>
            <m:fPr>
              <m:ctrlPr>
                <w:rPr>
                  <w:rFonts w:ascii="Cambria Math" w:hAnsi="Cambria Math"/>
                  <w:b/>
                  <w:sz w:val="22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4</m:t>
              </m:r>
            </m:den>
          </m:f>
        </m:oMath>
      </m:oMathPara>
    </w:p>
    <w:p w14:paraId="61CB6C08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3FC5CE6" w14:textId="375B1D33" w:rsidR="008A0AAD" w:rsidRPr="00E4688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Ten presente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que un cuarto es la mitad de un medio</w:t>
      </w:r>
      <w:r>
        <w:rPr>
          <w:rFonts w:ascii="Montserrat" w:hAnsi="Montserrat"/>
          <w:bCs/>
          <w:sz w:val="22"/>
          <w:szCs w:val="22"/>
        </w:rPr>
        <w:t>.</w:t>
      </w:r>
    </w:p>
    <w:p w14:paraId="1384D646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21A242A" w14:textId="6B39148C" w:rsidR="008A0AAD" w:rsidRPr="00E4688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¿C</w:t>
      </w:r>
      <w:r w:rsidR="008A0AAD" w:rsidRPr="00E46888">
        <w:rPr>
          <w:rFonts w:ascii="Montserrat" w:hAnsi="Montserrat"/>
          <w:bCs/>
          <w:sz w:val="22"/>
          <w:szCs w:val="22"/>
        </w:rPr>
        <w:t>uál es el siguiente</w:t>
      </w:r>
      <w:r>
        <w:rPr>
          <w:rFonts w:ascii="Montserrat" w:hAnsi="Montserrat"/>
          <w:bCs/>
          <w:sz w:val="22"/>
          <w:szCs w:val="22"/>
        </w:rPr>
        <w:t>?</w:t>
      </w:r>
    </w:p>
    <w:p w14:paraId="5FEA1DD2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386F4D4" w14:textId="0342859E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El envase de 0.750 litros equivale </w:t>
      </w:r>
      <w:r w:rsidR="00616851">
        <w:rPr>
          <w:rFonts w:ascii="Montserrat" w:hAnsi="Montserrat"/>
          <w:bCs/>
          <w:sz w:val="22"/>
          <w:szCs w:val="22"/>
        </w:rPr>
        <w:t>a decir tres cuartos de litro, e</w:t>
      </w:r>
      <w:r w:rsidRPr="00E46888">
        <w:rPr>
          <w:rFonts w:ascii="Montserrat" w:hAnsi="Montserrat"/>
          <w:bCs/>
          <w:sz w:val="22"/>
          <w:szCs w:val="22"/>
        </w:rPr>
        <w:t xml:space="preserve">ntonces el precio de ese envase va en este lugar de la tabla. </w:t>
      </w:r>
    </w:p>
    <w:p w14:paraId="473DB58C" w14:textId="77777777" w:rsidR="003923B8" w:rsidRPr="00E4688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B6B464D" w14:textId="256A867D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>Anota en la tabla $12 en la celda correspondiente</w:t>
      </w:r>
      <w:r w:rsidR="003923B8">
        <w:rPr>
          <w:rFonts w:ascii="Montserrat" w:hAnsi="Montserrat"/>
          <w:bCs/>
          <w:sz w:val="22"/>
          <w:szCs w:val="22"/>
        </w:rPr>
        <w:t>.</w:t>
      </w:r>
    </w:p>
    <w:p w14:paraId="3D74D748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4673C0CB" w14:textId="176AC0DB" w:rsidR="008A0AAD" w:rsidRPr="00E46888" w:rsidRDefault="00616851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</w:t>
      </w:r>
      <w:r w:rsidR="003923B8">
        <w:rPr>
          <w:rFonts w:ascii="Montserrat" w:hAnsi="Montserrat"/>
          <w:bCs/>
          <w:sz w:val="22"/>
          <w:szCs w:val="22"/>
        </w:rPr>
        <w:t xml:space="preserve">e puede decir 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que 0.750 es equivalente a 3 cuartos. </w:t>
      </w:r>
    </w:p>
    <w:p w14:paraId="6C92B376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52FBB372" w14:textId="3FFF5093" w:rsidR="008A0AAD" w:rsidRPr="003923B8" w:rsidRDefault="003923B8" w:rsidP="00E46888">
      <w:pPr>
        <w:jc w:val="both"/>
        <w:rPr>
          <w:rFonts w:ascii="Montserrat" w:hAnsi="Montserrat"/>
          <w:b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2"/>
              <w:szCs w:val="22"/>
            </w:rPr>
            <m:t>0.750=</m:t>
          </m:r>
          <m:f>
            <m:fPr>
              <m:ctrlPr>
                <w:rPr>
                  <w:rFonts w:ascii="Cambria Math" w:hAnsi="Cambria Math"/>
                  <w:b/>
                  <w:sz w:val="22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4</m:t>
              </m:r>
            </m:den>
          </m:f>
        </m:oMath>
      </m:oMathPara>
    </w:p>
    <w:p w14:paraId="1D2006BD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3957BF8E" w14:textId="30C65D59" w:rsidR="008A0AAD" w:rsidRPr="00E4688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Si,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0.500 litros es equivalentes a un medio y también que 0.250 litros es equivalentes a un cuarto</w:t>
      </w:r>
      <w:r>
        <w:rPr>
          <w:rFonts w:ascii="Montserrat" w:hAnsi="Montserrat"/>
          <w:bCs/>
          <w:sz w:val="22"/>
          <w:szCs w:val="22"/>
        </w:rPr>
        <w:t xml:space="preserve">, si se suma </w:t>
      </w:r>
      <w:r w:rsidR="008A0AAD" w:rsidRPr="00E46888">
        <w:rPr>
          <w:rFonts w:ascii="Montserrat" w:hAnsi="Montserrat"/>
          <w:bCs/>
          <w:sz w:val="22"/>
          <w:szCs w:val="22"/>
        </w:rPr>
        <w:t>0.500 más 0.250 son 0.750 y si sum</w:t>
      </w:r>
      <w:r>
        <w:rPr>
          <w:rFonts w:ascii="Montserrat" w:hAnsi="Montserrat"/>
          <w:bCs/>
          <w:sz w:val="22"/>
          <w:szCs w:val="22"/>
        </w:rPr>
        <w:t>as</w:t>
      </w:r>
      <w:r w:rsidR="008A0AAD" w:rsidRPr="00E46888">
        <w:rPr>
          <w:rFonts w:ascii="Montserrat" w:hAnsi="Montserrat"/>
          <w:bCs/>
          <w:sz w:val="22"/>
          <w:szCs w:val="22"/>
        </w:rPr>
        <w:t xml:space="preserve"> un medio más un cuarto, son tres cuartos, así que </w:t>
      </w:r>
      <w:r w:rsidR="00616851">
        <w:rPr>
          <w:rFonts w:ascii="Montserrat" w:hAnsi="Montserrat"/>
          <w:bCs/>
          <w:sz w:val="22"/>
          <w:szCs w:val="22"/>
        </w:rPr>
        <w:t>tres cuartos es igual que 0.750</w:t>
      </w:r>
    </w:p>
    <w:p w14:paraId="765C75D0" w14:textId="77777777" w:rsidR="008A0AAD" w:rsidRPr="00E46888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2C29C210" w14:textId="1485008F" w:rsidR="008A0AAD" w:rsidRDefault="008A0AAD" w:rsidP="00E46888">
      <w:pPr>
        <w:jc w:val="both"/>
        <w:rPr>
          <w:rFonts w:ascii="Montserrat" w:hAnsi="Montserrat"/>
          <w:bCs/>
          <w:sz w:val="22"/>
          <w:szCs w:val="22"/>
        </w:rPr>
      </w:pPr>
      <w:r w:rsidRPr="00E46888">
        <w:rPr>
          <w:rFonts w:ascii="Montserrat" w:hAnsi="Montserrat"/>
          <w:bCs/>
          <w:sz w:val="22"/>
          <w:szCs w:val="22"/>
        </w:rPr>
        <w:t xml:space="preserve">Como ya </w:t>
      </w:r>
      <w:r w:rsidR="003923B8">
        <w:rPr>
          <w:rFonts w:ascii="Montserrat" w:hAnsi="Montserrat"/>
          <w:bCs/>
          <w:sz w:val="22"/>
          <w:szCs w:val="22"/>
        </w:rPr>
        <w:t>sabes</w:t>
      </w:r>
      <w:r w:rsidRPr="00E46888">
        <w:rPr>
          <w:rFonts w:ascii="Montserrat" w:hAnsi="Montserrat"/>
          <w:bCs/>
          <w:sz w:val="22"/>
          <w:szCs w:val="22"/>
        </w:rPr>
        <w:t xml:space="preserve"> que un medio es lo mismo que dos cuartos, entonces</w:t>
      </w:r>
      <w:r w:rsidR="003923B8">
        <w:rPr>
          <w:rFonts w:ascii="Montserrat" w:hAnsi="Montserrat"/>
          <w:bCs/>
          <w:sz w:val="22"/>
          <w:szCs w:val="22"/>
        </w:rPr>
        <w:t xml:space="preserve">, </w:t>
      </w:r>
      <w:r w:rsidRPr="00E46888">
        <w:rPr>
          <w:rFonts w:ascii="Montserrat" w:hAnsi="Montserrat"/>
          <w:bCs/>
          <w:sz w:val="22"/>
          <w:szCs w:val="22"/>
        </w:rPr>
        <w:t>mentalmente 2 cuartos más un cuarto, son 3 cuartos.</w:t>
      </w:r>
    </w:p>
    <w:p w14:paraId="4D7326BF" w14:textId="77777777" w:rsidR="003923B8" w:rsidRPr="00E46888" w:rsidRDefault="003923B8" w:rsidP="00E46888">
      <w:pPr>
        <w:jc w:val="both"/>
        <w:rPr>
          <w:rFonts w:ascii="Montserrat" w:hAnsi="Montserrat"/>
          <w:bCs/>
          <w:sz w:val="22"/>
          <w:szCs w:val="22"/>
        </w:rPr>
      </w:pPr>
    </w:p>
    <w:p w14:paraId="60930DEF" w14:textId="77777777" w:rsidR="00164CED" w:rsidRDefault="00164CED" w:rsidP="00164CED">
      <w:pPr>
        <w:jc w:val="both"/>
        <w:rPr>
          <w:rFonts w:ascii="Montserrat" w:hAnsi="Montserrat"/>
          <w:sz w:val="22"/>
          <w:szCs w:val="22"/>
        </w:rPr>
      </w:pPr>
    </w:p>
    <w:p w14:paraId="048A7533" w14:textId="1404219D" w:rsidR="00164CED" w:rsidRPr="001E3113" w:rsidRDefault="00164CED" w:rsidP="00164C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Pr="001E3113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</w:t>
      </w:r>
      <w:r w:rsidR="00816DD5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r</w:t>
      </w:r>
      <w:r w:rsidRPr="001E3113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eto de </w:t>
      </w:r>
      <w:r w:rsidR="00816DD5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h</w:t>
      </w:r>
      <w:r w:rsidRPr="001E3113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oy: </w:t>
      </w:r>
    </w:p>
    <w:p w14:paraId="4EBEE42B" w14:textId="77777777" w:rsidR="00164CED" w:rsidRPr="00B507FF" w:rsidRDefault="00164CED" w:rsidP="00164CED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6C00B084" w14:textId="3184B0B7" w:rsidR="00932346" w:rsidRPr="00932346" w:rsidRDefault="009C0E02" w:rsidP="00932346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Comparte lo que aprendiste con alguien cercano, explícale la importancia de saber </w:t>
      </w:r>
      <w:r w:rsidR="003923B8">
        <w:rPr>
          <w:rFonts w:ascii="Montserrat" w:hAnsi="Montserrat"/>
          <w:sz w:val="22"/>
          <w:szCs w:val="22"/>
        </w:rPr>
        <w:t>convertir fracciones decimales a escritura decimal,</w:t>
      </w:r>
      <w:r w:rsidR="00CA7544">
        <w:rPr>
          <w:rFonts w:ascii="Montserrat" w:hAnsi="Montserrat"/>
          <w:sz w:val="22"/>
          <w:szCs w:val="22"/>
        </w:rPr>
        <w:t xml:space="preserve"> apóyate en los ejemplos</w:t>
      </w:r>
      <w:r>
        <w:rPr>
          <w:rFonts w:ascii="Montserrat" w:hAnsi="Montserrat"/>
          <w:sz w:val="22"/>
          <w:szCs w:val="22"/>
        </w:rPr>
        <w:t>.</w:t>
      </w:r>
    </w:p>
    <w:p w14:paraId="7180AE43" w14:textId="444FBEAA" w:rsidR="00932346" w:rsidRDefault="00932346" w:rsidP="00932346">
      <w:pPr>
        <w:jc w:val="both"/>
        <w:rPr>
          <w:rFonts w:ascii="Montserrat" w:hAnsi="Montserrat"/>
          <w:sz w:val="22"/>
          <w:szCs w:val="22"/>
        </w:rPr>
      </w:pPr>
    </w:p>
    <w:p w14:paraId="6D94651F" w14:textId="44F7F1FA" w:rsidR="00897CF1" w:rsidRPr="007F709B" w:rsidRDefault="00897CF1" w:rsidP="00897CF1">
      <w:pPr>
        <w:jc w:val="both"/>
        <w:rPr>
          <w:rFonts w:ascii="Montserrat" w:hAnsi="Montserrat"/>
          <w:sz w:val="22"/>
          <w:szCs w:val="22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</w:t>
      </w:r>
      <w:r>
        <w:rPr>
          <w:rFonts w:ascii="Montserrat" w:hAnsi="Montserrat"/>
          <w:sz w:val="22"/>
          <w:szCs w:val="22"/>
        </w:rPr>
        <w:t>o</w:t>
      </w:r>
      <w:r w:rsidRPr="007F709B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materiales para saber más sobre el tema</w:t>
      </w:r>
      <w:r w:rsidRPr="007F709B">
        <w:rPr>
          <w:rFonts w:ascii="Montserrat" w:hAnsi="Montserrat"/>
          <w:sz w:val="22"/>
          <w:szCs w:val="22"/>
        </w:rPr>
        <w:t xml:space="preserve">. </w:t>
      </w:r>
    </w:p>
    <w:p w14:paraId="4252625D" w14:textId="77777777" w:rsidR="00897CF1" w:rsidRPr="00932346" w:rsidRDefault="00897CF1" w:rsidP="00932346">
      <w:pPr>
        <w:jc w:val="both"/>
        <w:rPr>
          <w:rFonts w:ascii="Montserrat" w:hAnsi="Montserrat"/>
          <w:sz w:val="22"/>
          <w:szCs w:val="22"/>
        </w:rPr>
      </w:pPr>
    </w:p>
    <w:p w14:paraId="4F40787D" w14:textId="77777777" w:rsidR="007A2C49" w:rsidRDefault="007A2C49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2DDA0B7E" w14:textId="6E370179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7777777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0AEB12" w:rsidR="003672B8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78E8F6EA" w14:textId="77777777" w:rsidR="00616851" w:rsidRPr="00B24F28" w:rsidRDefault="00616851" w:rsidP="003672B8">
      <w:pPr>
        <w:jc w:val="center"/>
        <w:rPr>
          <w:rFonts w:ascii="Montserrat" w:hAnsi="Montserrat"/>
          <w:b/>
          <w:bCs/>
          <w:sz w:val="24"/>
          <w:szCs w:val="24"/>
        </w:rPr>
      </w:pPr>
    </w:p>
    <w:p w14:paraId="4E6AF82D" w14:textId="69DB56DA" w:rsidR="00726736" w:rsidRDefault="00726736" w:rsidP="00DE547E">
      <w:pPr>
        <w:rPr>
          <w:rFonts w:ascii="Montserrat" w:hAnsi="Montserrat"/>
          <w:b/>
          <w:position w:val="-1"/>
          <w:sz w:val="22"/>
          <w:szCs w:val="22"/>
        </w:rPr>
      </w:pPr>
      <w:bookmarkStart w:id="2" w:name="_Hlk59795374"/>
      <w:bookmarkStart w:id="3" w:name="_Hlk62132538"/>
      <w:bookmarkEnd w:id="0"/>
      <w:bookmarkEnd w:id="2"/>
    </w:p>
    <w:bookmarkEnd w:id="3"/>
    <w:p w14:paraId="065205BD" w14:textId="5E70FE14" w:rsidR="00AB0AC2" w:rsidRPr="00CE097F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CE097F">
        <w:rPr>
          <w:rFonts w:ascii="Montserrat" w:eastAsiaTheme="minorHAnsi" w:hAnsi="Montserrat" w:cstheme="minorBidi"/>
          <w:b/>
          <w:sz w:val="28"/>
          <w:szCs w:val="28"/>
        </w:rPr>
        <w:t xml:space="preserve">Para saber </w:t>
      </w:r>
      <w:r w:rsidRPr="00522CCC">
        <w:rPr>
          <w:rFonts w:ascii="Montserrat" w:eastAsiaTheme="minorHAnsi" w:hAnsi="Montserrat" w:cstheme="minorBidi"/>
          <w:b/>
          <w:sz w:val="28"/>
          <w:szCs w:val="28"/>
        </w:rPr>
        <w:t>más</w:t>
      </w:r>
      <w:r w:rsidR="00522CCC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0591529E" w14:textId="4DAEFE48" w:rsidR="00714F35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522CCC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522CCC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2530DEC4" w14:textId="4DB9769E" w:rsidR="00BE3BFC" w:rsidRDefault="00BE3BFC" w:rsidP="009C0E02">
      <w:pPr>
        <w:jc w:val="both"/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lastRenderedPageBreak/>
        <w:drawing>
          <wp:inline distT="0" distB="0" distL="0" distR="0" wp14:anchorId="68A3C344" wp14:editId="1F7867CD">
            <wp:extent cx="2160000" cy="2756160"/>
            <wp:effectExtent l="0" t="0" r="0" b="6350"/>
            <wp:docPr id="11" name="Imagen 11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de texto  Desafíos Matemáticos Sexto grado 2019-20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5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4216D" w14:textId="4836A0EC" w:rsidR="00511645" w:rsidRPr="007F709B" w:rsidRDefault="00C9185D" w:rsidP="009C0E02">
      <w:pPr>
        <w:jc w:val="both"/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r:id="rId19" w:history="1">
        <w:r w:rsidR="00511645" w:rsidRPr="000E3487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="00511645" w:rsidRPr="007F709B" w:rsidSect="007F0C70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AD50" w14:textId="77777777" w:rsidR="00C9185D" w:rsidRDefault="00C9185D" w:rsidP="008319C1">
      <w:r>
        <w:separator/>
      </w:r>
    </w:p>
  </w:endnote>
  <w:endnote w:type="continuationSeparator" w:id="0">
    <w:p w14:paraId="29DD64FE" w14:textId="77777777" w:rsidR="00C9185D" w:rsidRDefault="00C9185D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2029" w14:textId="77777777" w:rsidR="00C9185D" w:rsidRDefault="00C9185D" w:rsidP="008319C1">
      <w:r>
        <w:separator/>
      </w:r>
    </w:p>
  </w:footnote>
  <w:footnote w:type="continuationSeparator" w:id="0">
    <w:p w14:paraId="7E0AC045" w14:textId="77777777" w:rsidR="00C9185D" w:rsidRDefault="00C9185D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DD4"/>
    <w:multiLevelType w:val="multilevel"/>
    <w:tmpl w:val="0A664A3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080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15C"/>
    <w:multiLevelType w:val="hybridMultilevel"/>
    <w:tmpl w:val="5BD44CBA"/>
    <w:lvl w:ilvl="0" w:tplc="D696B73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4EC"/>
    <w:multiLevelType w:val="multilevel"/>
    <w:tmpl w:val="2F2C2440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D4757"/>
    <w:multiLevelType w:val="hybridMultilevel"/>
    <w:tmpl w:val="C2A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7AE"/>
    <w:multiLevelType w:val="multilevel"/>
    <w:tmpl w:val="2494A2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7E02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FC9"/>
    <w:multiLevelType w:val="multilevel"/>
    <w:tmpl w:val="A55C6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25C4"/>
    <w:multiLevelType w:val="hybridMultilevel"/>
    <w:tmpl w:val="37B2037A"/>
    <w:lvl w:ilvl="0" w:tplc="89528C6A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301D"/>
    <w:multiLevelType w:val="hybridMultilevel"/>
    <w:tmpl w:val="2E60731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294608"/>
    <w:multiLevelType w:val="hybridMultilevel"/>
    <w:tmpl w:val="3E4E8B70"/>
    <w:lvl w:ilvl="0" w:tplc="286654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362D"/>
    <w:multiLevelType w:val="hybridMultilevel"/>
    <w:tmpl w:val="B37C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0425"/>
    <w:multiLevelType w:val="hybridMultilevel"/>
    <w:tmpl w:val="C368E904"/>
    <w:lvl w:ilvl="0" w:tplc="D1FAFC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89B"/>
    <w:multiLevelType w:val="hybridMultilevel"/>
    <w:tmpl w:val="B328901C"/>
    <w:lvl w:ilvl="0" w:tplc="235861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68944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688"/>
    <w:multiLevelType w:val="hybridMultilevel"/>
    <w:tmpl w:val="5BD44CBA"/>
    <w:lvl w:ilvl="0" w:tplc="D696B73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9666E"/>
    <w:multiLevelType w:val="hybridMultilevel"/>
    <w:tmpl w:val="5BD44CBA"/>
    <w:lvl w:ilvl="0" w:tplc="D696B73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8" w15:restartNumberingAfterBreak="0">
    <w:nsid w:val="454B1855"/>
    <w:multiLevelType w:val="hybridMultilevel"/>
    <w:tmpl w:val="2F1A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5AB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25F94"/>
    <w:multiLevelType w:val="multilevel"/>
    <w:tmpl w:val="2494A2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D03CF"/>
    <w:multiLevelType w:val="hybridMultilevel"/>
    <w:tmpl w:val="B79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217E"/>
    <w:multiLevelType w:val="hybridMultilevel"/>
    <w:tmpl w:val="0BC03FA0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68F05FC"/>
    <w:multiLevelType w:val="hybridMultilevel"/>
    <w:tmpl w:val="5BD44CBA"/>
    <w:lvl w:ilvl="0" w:tplc="D696B73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56E"/>
    <w:multiLevelType w:val="multilevel"/>
    <w:tmpl w:val="CC52F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F4B150F"/>
    <w:multiLevelType w:val="hybridMultilevel"/>
    <w:tmpl w:val="2F508878"/>
    <w:lvl w:ilvl="0" w:tplc="0D6C56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39EBC36">
      <w:start w:val="1"/>
      <w:numFmt w:val="decimal"/>
      <w:lvlText w:val="%3"/>
      <w:lvlJc w:val="left"/>
      <w:pPr>
        <w:ind w:left="2340" w:hanging="360"/>
      </w:pPr>
      <w:rPr>
        <w:rFonts w:hint="default"/>
        <w:sz w:val="32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56288"/>
    <w:multiLevelType w:val="hybridMultilevel"/>
    <w:tmpl w:val="947A7138"/>
    <w:lvl w:ilvl="0" w:tplc="DCA6685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617DE"/>
    <w:multiLevelType w:val="hybridMultilevel"/>
    <w:tmpl w:val="3FE219C4"/>
    <w:lvl w:ilvl="0" w:tplc="2DD21BB2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44FC4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B69F0"/>
    <w:multiLevelType w:val="multilevel"/>
    <w:tmpl w:val="0480F2EC"/>
    <w:lvl w:ilvl="0">
      <w:start w:val="5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6EF6F3E"/>
    <w:multiLevelType w:val="hybridMultilevel"/>
    <w:tmpl w:val="317A7074"/>
    <w:lvl w:ilvl="0" w:tplc="9D48416A">
      <w:start w:val="1"/>
      <w:numFmt w:val="decimal"/>
      <w:lvlText w:val="%1."/>
      <w:lvlJc w:val="left"/>
      <w:pPr>
        <w:ind w:left="643" w:hanging="360"/>
      </w:pPr>
      <w:rPr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1"/>
  </w:num>
  <w:num w:numId="5">
    <w:abstractNumId w:val="6"/>
  </w:num>
  <w:num w:numId="6">
    <w:abstractNumId w:val="19"/>
  </w:num>
  <w:num w:numId="7">
    <w:abstractNumId w:val="30"/>
  </w:num>
  <w:num w:numId="8">
    <w:abstractNumId w:val="18"/>
  </w:num>
  <w:num w:numId="9">
    <w:abstractNumId w:val="14"/>
  </w:num>
  <w:num w:numId="10">
    <w:abstractNumId w:val="27"/>
  </w:num>
  <w:num w:numId="11">
    <w:abstractNumId w:val="12"/>
  </w:num>
  <w:num w:numId="12">
    <w:abstractNumId w:val="11"/>
  </w:num>
  <w:num w:numId="13">
    <w:abstractNumId w:val="21"/>
  </w:num>
  <w:num w:numId="14">
    <w:abstractNumId w:val="9"/>
  </w:num>
  <w:num w:numId="15">
    <w:abstractNumId w:val="26"/>
  </w:num>
  <w:num w:numId="16">
    <w:abstractNumId w:val="5"/>
  </w:num>
  <w:num w:numId="17">
    <w:abstractNumId w:val="20"/>
  </w:num>
  <w:num w:numId="18">
    <w:abstractNumId w:val="29"/>
  </w:num>
  <w:num w:numId="19">
    <w:abstractNumId w:val="7"/>
  </w:num>
  <w:num w:numId="20">
    <w:abstractNumId w:val="3"/>
  </w:num>
  <w:num w:numId="21">
    <w:abstractNumId w:val="0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15"/>
  </w:num>
  <w:num w:numId="27">
    <w:abstractNumId w:val="2"/>
  </w:num>
  <w:num w:numId="28">
    <w:abstractNumId w:val="23"/>
  </w:num>
  <w:num w:numId="29">
    <w:abstractNumId w:val="13"/>
  </w:num>
  <w:num w:numId="30">
    <w:abstractNumId w:val="4"/>
  </w:num>
  <w:num w:numId="3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4DFF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B2C"/>
    <w:rsid w:val="00016DCB"/>
    <w:rsid w:val="000204FA"/>
    <w:rsid w:val="00020EF0"/>
    <w:rsid w:val="000224A0"/>
    <w:rsid w:val="000224CA"/>
    <w:rsid w:val="00022EEF"/>
    <w:rsid w:val="0002329D"/>
    <w:rsid w:val="00023812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31D"/>
    <w:rsid w:val="00094973"/>
    <w:rsid w:val="00094B9B"/>
    <w:rsid w:val="00094EA7"/>
    <w:rsid w:val="00094F26"/>
    <w:rsid w:val="0009541A"/>
    <w:rsid w:val="00095537"/>
    <w:rsid w:val="00095A80"/>
    <w:rsid w:val="00095F48"/>
    <w:rsid w:val="000962DF"/>
    <w:rsid w:val="00096371"/>
    <w:rsid w:val="000965C3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03C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D7CF9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3E9D"/>
    <w:rsid w:val="000E4254"/>
    <w:rsid w:val="000E50E8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DD0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6C9"/>
    <w:rsid w:val="00151EAA"/>
    <w:rsid w:val="0015212E"/>
    <w:rsid w:val="001530BD"/>
    <w:rsid w:val="001531C0"/>
    <w:rsid w:val="00154051"/>
    <w:rsid w:val="001547F3"/>
    <w:rsid w:val="00154869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26"/>
    <w:rsid w:val="001602A8"/>
    <w:rsid w:val="0016126C"/>
    <w:rsid w:val="0016127A"/>
    <w:rsid w:val="00161DA6"/>
    <w:rsid w:val="0016210B"/>
    <w:rsid w:val="00162B6D"/>
    <w:rsid w:val="00162C54"/>
    <w:rsid w:val="00162DDD"/>
    <w:rsid w:val="00163631"/>
    <w:rsid w:val="00163AB7"/>
    <w:rsid w:val="00163BCE"/>
    <w:rsid w:val="00163DA3"/>
    <w:rsid w:val="00164B94"/>
    <w:rsid w:val="00164CED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5511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8D2"/>
    <w:rsid w:val="00181D3F"/>
    <w:rsid w:val="00182405"/>
    <w:rsid w:val="00183EC9"/>
    <w:rsid w:val="00184575"/>
    <w:rsid w:val="0018473C"/>
    <w:rsid w:val="00184E26"/>
    <w:rsid w:val="00185013"/>
    <w:rsid w:val="0018572F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513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6F4B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71B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AFB"/>
    <w:rsid w:val="00227BD0"/>
    <w:rsid w:val="00227E9D"/>
    <w:rsid w:val="002302A7"/>
    <w:rsid w:val="002317C1"/>
    <w:rsid w:val="002320A8"/>
    <w:rsid w:val="0023257A"/>
    <w:rsid w:val="002328D5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593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4C10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5E25"/>
    <w:rsid w:val="002B6087"/>
    <w:rsid w:val="002B663D"/>
    <w:rsid w:val="002B66F7"/>
    <w:rsid w:val="002B6849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02"/>
    <w:rsid w:val="002C288C"/>
    <w:rsid w:val="002C2A2B"/>
    <w:rsid w:val="002C2F77"/>
    <w:rsid w:val="002C36E0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B54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1AE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08D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1FD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475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A6B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993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23B8"/>
    <w:rsid w:val="003929DC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B0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617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5E7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2E8F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E7535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22D"/>
    <w:rsid w:val="00407FC6"/>
    <w:rsid w:val="004103AF"/>
    <w:rsid w:val="00410C97"/>
    <w:rsid w:val="004119FA"/>
    <w:rsid w:val="00411C14"/>
    <w:rsid w:val="00411CE9"/>
    <w:rsid w:val="004126B5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48E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6AEE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46A04"/>
    <w:rsid w:val="004504CD"/>
    <w:rsid w:val="004505F2"/>
    <w:rsid w:val="00450DFF"/>
    <w:rsid w:val="00450E3B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5667B"/>
    <w:rsid w:val="00457943"/>
    <w:rsid w:val="00460F89"/>
    <w:rsid w:val="00462280"/>
    <w:rsid w:val="004626AF"/>
    <w:rsid w:val="00462CE0"/>
    <w:rsid w:val="00462E83"/>
    <w:rsid w:val="004632B4"/>
    <w:rsid w:val="004635EB"/>
    <w:rsid w:val="004642D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0C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6169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650"/>
    <w:rsid w:val="004F0D6B"/>
    <w:rsid w:val="004F1722"/>
    <w:rsid w:val="004F1C93"/>
    <w:rsid w:val="004F2482"/>
    <w:rsid w:val="004F25C7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1E29"/>
    <w:rsid w:val="0050311E"/>
    <w:rsid w:val="005031EE"/>
    <w:rsid w:val="005037F4"/>
    <w:rsid w:val="005041FF"/>
    <w:rsid w:val="005045A8"/>
    <w:rsid w:val="005048A0"/>
    <w:rsid w:val="00505360"/>
    <w:rsid w:val="00506242"/>
    <w:rsid w:val="005062D4"/>
    <w:rsid w:val="00507084"/>
    <w:rsid w:val="00507277"/>
    <w:rsid w:val="005076FB"/>
    <w:rsid w:val="005078AA"/>
    <w:rsid w:val="005101BA"/>
    <w:rsid w:val="00510941"/>
    <w:rsid w:val="0051098C"/>
    <w:rsid w:val="005111E7"/>
    <w:rsid w:val="00511645"/>
    <w:rsid w:val="005117C3"/>
    <w:rsid w:val="00511B3D"/>
    <w:rsid w:val="00512217"/>
    <w:rsid w:val="0051291E"/>
    <w:rsid w:val="00512D11"/>
    <w:rsid w:val="00513BC0"/>
    <w:rsid w:val="005144F8"/>
    <w:rsid w:val="005148A3"/>
    <w:rsid w:val="00514C6D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69B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9CB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2AC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BE9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63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C6B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5AE3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12C0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518"/>
    <w:rsid w:val="005F6659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35B"/>
    <w:rsid w:val="00607CF6"/>
    <w:rsid w:val="006103D6"/>
    <w:rsid w:val="00610D67"/>
    <w:rsid w:val="00611D9E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16851"/>
    <w:rsid w:val="00620A6F"/>
    <w:rsid w:val="00620D38"/>
    <w:rsid w:val="00620D87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56A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1DC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1698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452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866E3"/>
    <w:rsid w:val="00690228"/>
    <w:rsid w:val="00690485"/>
    <w:rsid w:val="00690950"/>
    <w:rsid w:val="00690C37"/>
    <w:rsid w:val="00690D20"/>
    <w:rsid w:val="0069242F"/>
    <w:rsid w:val="00692707"/>
    <w:rsid w:val="00692853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625"/>
    <w:rsid w:val="006A4DEB"/>
    <w:rsid w:val="006A506B"/>
    <w:rsid w:val="006A560D"/>
    <w:rsid w:val="006A5927"/>
    <w:rsid w:val="006A5C5C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5E80"/>
    <w:rsid w:val="006B62D3"/>
    <w:rsid w:val="006B665F"/>
    <w:rsid w:val="006B6F0C"/>
    <w:rsid w:val="006B738C"/>
    <w:rsid w:val="006B7522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08BE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6FF3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684C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B8E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4F35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C9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6930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16B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1EA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AA6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7E4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607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7F7F37"/>
    <w:rsid w:val="00800406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16DD5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5D5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C5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0CA"/>
    <w:rsid w:val="0088148D"/>
    <w:rsid w:val="008815B5"/>
    <w:rsid w:val="00882C30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6AF6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1"/>
    <w:rsid w:val="00897CF8"/>
    <w:rsid w:val="008A0284"/>
    <w:rsid w:val="008A02DC"/>
    <w:rsid w:val="008A0616"/>
    <w:rsid w:val="008A0AAD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07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09A0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677B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4EAC"/>
    <w:rsid w:val="009253B4"/>
    <w:rsid w:val="00925774"/>
    <w:rsid w:val="00926160"/>
    <w:rsid w:val="00926650"/>
    <w:rsid w:val="00926DB7"/>
    <w:rsid w:val="00926DC2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346"/>
    <w:rsid w:val="00932D01"/>
    <w:rsid w:val="00932FDF"/>
    <w:rsid w:val="0093355A"/>
    <w:rsid w:val="00933700"/>
    <w:rsid w:val="00933C90"/>
    <w:rsid w:val="00934D03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2C4F"/>
    <w:rsid w:val="00963AC7"/>
    <w:rsid w:val="00964520"/>
    <w:rsid w:val="00964BDC"/>
    <w:rsid w:val="00964DD1"/>
    <w:rsid w:val="009654EF"/>
    <w:rsid w:val="00965508"/>
    <w:rsid w:val="0096568A"/>
    <w:rsid w:val="0096620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77F7A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6D8D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B3A"/>
    <w:rsid w:val="009A5DDC"/>
    <w:rsid w:val="009A64BD"/>
    <w:rsid w:val="009A6C56"/>
    <w:rsid w:val="009A6E67"/>
    <w:rsid w:val="009A7236"/>
    <w:rsid w:val="009A78C3"/>
    <w:rsid w:val="009B0358"/>
    <w:rsid w:val="009B2AD6"/>
    <w:rsid w:val="009B2EA6"/>
    <w:rsid w:val="009B3337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0E02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99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0F06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CFF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D8A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1F95"/>
    <w:rsid w:val="00A2228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498E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26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078"/>
    <w:rsid w:val="00A52621"/>
    <w:rsid w:val="00A5365C"/>
    <w:rsid w:val="00A53743"/>
    <w:rsid w:val="00A53C95"/>
    <w:rsid w:val="00A53E38"/>
    <w:rsid w:val="00A53EA7"/>
    <w:rsid w:val="00A548D3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3822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21B6"/>
    <w:rsid w:val="00AD3112"/>
    <w:rsid w:val="00AD3360"/>
    <w:rsid w:val="00AD339E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C78"/>
    <w:rsid w:val="00AE5D78"/>
    <w:rsid w:val="00AE6376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5E04"/>
    <w:rsid w:val="00AF61A0"/>
    <w:rsid w:val="00AF71F6"/>
    <w:rsid w:val="00AF75E1"/>
    <w:rsid w:val="00B0080A"/>
    <w:rsid w:val="00B0098A"/>
    <w:rsid w:val="00B00B24"/>
    <w:rsid w:val="00B0204E"/>
    <w:rsid w:val="00B021AF"/>
    <w:rsid w:val="00B02D98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15F"/>
    <w:rsid w:val="00B252FB"/>
    <w:rsid w:val="00B2558E"/>
    <w:rsid w:val="00B25FAF"/>
    <w:rsid w:val="00B26653"/>
    <w:rsid w:val="00B269DB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3A67"/>
    <w:rsid w:val="00B44605"/>
    <w:rsid w:val="00B448AA"/>
    <w:rsid w:val="00B44B57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77F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3BB"/>
    <w:rsid w:val="00B74F31"/>
    <w:rsid w:val="00B754E1"/>
    <w:rsid w:val="00B756CE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5DC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3B2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2D95"/>
    <w:rsid w:val="00BE2E1A"/>
    <w:rsid w:val="00BE3664"/>
    <w:rsid w:val="00BE3BFC"/>
    <w:rsid w:val="00BE3DA0"/>
    <w:rsid w:val="00BE3FB8"/>
    <w:rsid w:val="00BE40AC"/>
    <w:rsid w:val="00BE495B"/>
    <w:rsid w:val="00BE503A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B31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0DFC"/>
    <w:rsid w:val="00C11833"/>
    <w:rsid w:val="00C11A69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77C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1D2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4B6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22EF"/>
    <w:rsid w:val="00C839A3"/>
    <w:rsid w:val="00C83B79"/>
    <w:rsid w:val="00C83BF8"/>
    <w:rsid w:val="00C8460D"/>
    <w:rsid w:val="00C847EB"/>
    <w:rsid w:val="00C86577"/>
    <w:rsid w:val="00C865C4"/>
    <w:rsid w:val="00C86862"/>
    <w:rsid w:val="00C87D48"/>
    <w:rsid w:val="00C87D56"/>
    <w:rsid w:val="00C9185D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544"/>
    <w:rsid w:val="00CA7716"/>
    <w:rsid w:val="00CB0ADA"/>
    <w:rsid w:val="00CB0F90"/>
    <w:rsid w:val="00CB1048"/>
    <w:rsid w:val="00CB12C7"/>
    <w:rsid w:val="00CB1392"/>
    <w:rsid w:val="00CB17AD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169"/>
    <w:rsid w:val="00CC16CD"/>
    <w:rsid w:val="00CC2385"/>
    <w:rsid w:val="00CC24F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616"/>
    <w:rsid w:val="00CD7A2B"/>
    <w:rsid w:val="00CD7C4B"/>
    <w:rsid w:val="00CD7FA7"/>
    <w:rsid w:val="00CE0B6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654"/>
    <w:rsid w:val="00CE589A"/>
    <w:rsid w:val="00CE58FB"/>
    <w:rsid w:val="00CE5DE7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84E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CBB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5857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9E7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86F"/>
    <w:rsid w:val="00D83BBC"/>
    <w:rsid w:val="00D83D28"/>
    <w:rsid w:val="00D84045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87EE0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B0C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281E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C7F8A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4AEE"/>
    <w:rsid w:val="00DD5446"/>
    <w:rsid w:val="00DD5896"/>
    <w:rsid w:val="00DD5D67"/>
    <w:rsid w:val="00DD64D4"/>
    <w:rsid w:val="00DD6F88"/>
    <w:rsid w:val="00DD7432"/>
    <w:rsid w:val="00DD7686"/>
    <w:rsid w:val="00DD782D"/>
    <w:rsid w:val="00DE07AB"/>
    <w:rsid w:val="00DE08B5"/>
    <w:rsid w:val="00DE0940"/>
    <w:rsid w:val="00DE0FB6"/>
    <w:rsid w:val="00DE1C3D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B71"/>
    <w:rsid w:val="00E02D60"/>
    <w:rsid w:val="00E0382A"/>
    <w:rsid w:val="00E03938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089C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6888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703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3F14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B03"/>
    <w:rsid w:val="00E83FA8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3F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B3D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C49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D7A2F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9E5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1B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14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6955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66E6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4A29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2C13"/>
    <w:rsid w:val="00F831D0"/>
    <w:rsid w:val="00F832B5"/>
    <w:rsid w:val="00F83988"/>
    <w:rsid w:val="00F83D70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87DE4"/>
    <w:rsid w:val="00F903E4"/>
    <w:rsid w:val="00F90BFA"/>
    <w:rsid w:val="00F91448"/>
    <w:rsid w:val="00F924C1"/>
    <w:rsid w:val="00F93975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6A5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E92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1EE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8C85-E8BC-44C1-AC1F-A9B51B6D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Enri</cp:lastModifiedBy>
  <cp:revision>4</cp:revision>
  <dcterms:created xsi:type="dcterms:W3CDTF">2022-03-10T00:12:00Z</dcterms:created>
  <dcterms:modified xsi:type="dcterms:W3CDTF">2022-03-31T19:45:00Z</dcterms:modified>
</cp:coreProperties>
</file>