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520EBA" w:rsidP="00520EBA" w:rsidRDefault="00520EBA" w14:paraId="1E0FB1B6" w14:textId="68A32BA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rsidR="00520EBA" w:rsidP="00520EBA" w:rsidRDefault="006E5F1C" w14:paraId="5B215069" w14:textId="4AD8091D">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11</w:t>
      </w:r>
    </w:p>
    <w:p w:rsidR="00520EBA" w:rsidP="00520EBA" w:rsidRDefault="00520EBA" w14:paraId="2816A174" w14:textId="38F41249">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r w:rsidR="006E5F1C">
        <w:rPr>
          <w:rFonts w:ascii="Montserrat" w:hAnsi="Montserrat" w:cstheme="minorBidi"/>
          <w:b/>
          <w:color w:val="000000" w:themeColor="text1"/>
          <w:kern w:val="24"/>
          <w:sz w:val="48"/>
          <w:szCs w:val="48"/>
        </w:rPr>
        <w:t>m</w:t>
      </w:r>
      <w:r>
        <w:rPr>
          <w:rFonts w:ascii="Montserrat" w:hAnsi="Montserrat" w:cstheme="minorBidi"/>
          <w:b/>
          <w:color w:val="000000" w:themeColor="text1"/>
          <w:kern w:val="24"/>
          <w:sz w:val="48"/>
          <w:szCs w:val="48"/>
        </w:rPr>
        <w:t>arzo</w:t>
      </w:r>
    </w:p>
    <w:p w:rsidR="006E5F1C" w:rsidP="00520EBA" w:rsidRDefault="006E5F1C" w14:paraId="066E412E"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00520EBA" w:rsidP="00520EBA" w:rsidRDefault="00520EBA" w14:paraId="3B895549"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1° de Secundaria</w:t>
      </w:r>
    </w:p>
    <w:p w:rsidR="00520EBA" w:rsidP="00520EBA" w:rsidRDefault="00520EBA" w14:paraId="1E999A34"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Geografía</w:t>
      </w:r>
    </w:p>
    <w:p w:rsidR="006E5F1C" w:rsidP="00520EBA" w:rsidRDefault="006E5F1C" w14:paraId="4CF6D119" w14:textId="77777777">
      <w:pPr>
        <w:pStyle w:val="NormalWeb"/>
        <w:spacing w:before="0" w:beforeAutospacing="0" w:after="0" w:afterAutospacing="0"/>
        <w:jc w:val="center"/>
        <w:rPr>
          <w:rFonts w:ascii="Montserrat" w:hAnsi="Montserrat" w:cstheme="minorBidi"/>
          <w:i/>
          <w:color w:val="000000" w:themeColor="text1"/>
          <w:kern w:val="24"/>
          <w:sz w:val="48"/>
          <w:szCs w:val="48"/>
        </w:rPr>
      </w:pPr>
    </w:p>
    <w:p w:rsidR="00520EBA" w:rsidP="00520EBA" w:rsidRDefault="00520EBA" w14:paraId="50A64B25" w14:textId="4EC74033">
      <w:pPr>
        <w:pStyle w:val="NormalWeb"/>
        <w:spacing w:before="0" w:beforeAutospacing="0" w:after="0" w:afterAutospacing="0"/>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El patrimonio cultural en México</w:t>
      </w:r>
    </w:p>
    <w:p w:rsidR="00520EBA" w:rsidP="00520EBA" w:rsidRDefault="00520EBA" w14:paraId="169DB5F7"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00520EBA" w:rsidP="216BAC91" w:rsidRDefault="00520EBA" w14:paraId="3B5A914F" w14:textId="466AF1EA">
      <w:pPr>
        <w:spacing w:after="0" w:line="240" w:lineRule="auto"/>
        <w:jc w:val="both"/>
        <w:textAlignment w:val="baseline"/>
        <w:rPr>
          <w:rFonts w:ascii="Montserrat" w:hAnsi="Montserrat" w:eastAsia="Times New Roman" w:cs="Times New Roman"/>
          <w:i w:val="1"/>
          <w:iCs w:val="1"/>
          <w:lang w:eastAsia="es-MX"/>
        </w:rPr>
      </w:pPr>
      <w:r w:rsidRPr="216BAC91" w:rsidR="00520EBA">
        <w:rPr>
          <w:rFonts w:ascii="Montserrat" w:hAnsi="Montserrat" w:eastAsia="Times New Roman" w:cs="Times New Roman"/>
          <w:b w:val="1"/>
          <w:bCs w:val="1"/>
          <w:i w:val="1"/>
          <w:iCs w:val="1"/>
          <w:lang w:eastAsia="es-MX"/>
        </w:rPr>
        <w:t>Aprendizaje esperado:</w:t>
      </w:r>
      <w:r w:rsidRPr="216BAC91" w:rsidR="00520EBA">
        <w:rPr>
          <w:rFonts w:ascii="Montserrat" w:hAnsi="Montserrat" w:eastAsia="Times New Roman" w:cs="Times New Roman"/>
          <w:i w:val="1"/>
          <w:iCs w:val="1"/>
          <w:lang w:eastAsia="es-MX"/>
        </w:rPr>
        <w:t xml:space="preserve"> </w:t>
      </w:r>
      <w:r w:rsidRPr="216BAC91" w:rsidR="5E6A2549">
        <w:rPr>
          <w:rFonts w:ascii="Montserrat" w:hAnsi="Montserrat" w:eastAsia="Times New Roman" w:cs="Times New Roman"/>
          <w:i w:val="1"/>
          <w:iCs w:val="1"/>
          <w:lang w:eastAsia="es-MX"/>
        </w:rPr>
        <w:t>a</w:t>
      </w:r>
      <w:r w:rsidRPr="216BAC91" w:rsidR="00520EBA">
        <w:rPr>
          <w:rFonts w:ascii="Montserrat" w:hAnsi="Montserrat" w:eastAsia="Times New Roman" w:cs="Times New Roman"/>
          <w:i w:val="1"/>
          <w:iCs w:val="1"/>
          <w:lang w:eastAsia="es-MX"/>
        </w:rPr>
        <w:t>sume una actitud de respeto y empatía hacia la diversidad cultural local, nacional y mundial para contribuir a la convivencia intercultural.</w:t>
      </w:r>
    </w:p>
    <w:p w:rsidR="216BAC91" w:rsidP="216BAC91" w:rsidRDefault="216BAC91" w14:paraId="1B6FE24F" w14:textId="7582D631">
      <w:pPr>
        <w:spacing w:after="0" w:line="240" w:lineRule="auto"/>
        <w:jc w:val="both"/>
        <w:rPr>
          <w:rFonts w:ascii="Montserrat" w:hAnsi="Montserrat" w:eastAsia="Times New Roman" w:cs="Times New Roman"/>
          <w:b w:val="1"/>
          <w:bCs w:val="1"/>
          <w:i w:val="1"/>
          <w:iCs w:val="1"/>
          <w:lang w:eastAsia="es-MX"/>
        </w:rPr>
      </w:pPr>
    </w:p>
    <w:p w:rsidR="00520EBA" w:rsidP="216BAC91" w:rsidRDefault="00520EBA" w14:paraId="414BA0DC" w14:textId="04099E55">
      <w:pPr>
        <w:spacing w:after="0" w:line="240" w:lineRule="auto"/>
        <w:jc w:val="both"/>
        <w:textAlignment w:val="baseline"/>
        <w:rPr>
          <w:rFonts w:ascii="Montserrat" w:hAnsi="Montserrat" w:eastAsia="Times New Roman" w:cs="Times New Roman"/>
          <w:i w:val="1"/>
          <w:iCs w:val="1"/>
          <w:lang w:eastAsia="es-MX"/>
        </w:rPr>
      </w:pPr>
      <w:r w:rsidRPr="216BAC91" w:rsidR="00520EBA">
        <w:rPr>
          <w:rFonts w:ascii="Montserrat" w:hAnsi="Montserrat" w:eastAsia="Times New Roman" w:cs="Times New Roman"/>
          <w:b w:val="1"/>
          <w:bCs w:val="1"/>
          <w:i w:val="1"/>
          <w:iCs w:val="1"/>
          <w:lang w:eastAsia="es-MX"/>
        </w:rPr>
        <w:t xml:space="preserve">Énfasis: </w:t>
      </w:r>
      <w:r w:rsidRPr="216BAC91" w:rsidR="6AB84D8B">
        <w:rPr>
          <w:rFonts w:ascii="Montserrat" w:hAnsi="Montserrat" w:eastAsia="Times New Roman" w:cs="Times New Roman"/>
          <w:i w:val="1"/>
          <w:iCs w:val="1"/>
          <w:lang w:eastAsia="es-MX"/>
        </w:rPr>
        <w:t>distinguir</w:t>
      </w:r>
      <w:r w:rsidRPr="216BAC91" w:rsidR="00520EBA">
        <w:rPr>
          <w:rFonts w:ascii="Montserrat" w:hAnsi="Montserrat" w:eastAsia="Times New Roman" w:cs="Times New Roman"/>
          <w:i w:val="1"/>
          <w:iCs w:val="1"/>
          <w:lang w:eastAsia="es-MX"/>
        </w:rPr>
        <w:t xml:space="preserve"> la relevancia del patrimonio cultural en México, así como la localización y distribución de sus ejemplos más representativos.</w:t>
      </w:r>
    </w:p>
    <w:p w:rsidR="006E5F1C" w:rsidP="00520EBA" w:rsidRDefault="006E5F1C" w14:paraId="7D00D357" w14:textId="23B8B621">
      <w:pPr>
        <w:spacing w:after="0" w:line="240" w:lineRule="auto"/>
        <w:jc w:val="both"/>
        <w:textAlignment w:val="baseline"/>
        <w:rPr>
          <w:rFonts w:ascii="Montserrat" w:hAnsi="Montserrat" w:eastAsia="Times New Roman" w:cs="Times New Roman"/>
          <w:i/>
          <w:iCs/>
          <w:lang w:eastAsia="es-MX"/>
        </w:rPr>
      </w:pPr>
    </w:p>
    <w:p w:rsidR="006E5F1C" w:rsidP="00520EBA" w:rsidRDefault="006E5F1C" w14:paraId="002FDDD8" w14:textId="77777777">
      <w:pPr>
        <w:spacing w:after="0" w:line="240" w:lineRule="auto"/>
        <w:jc w:val="both"/>
        <w:textAlignment w:val="baseline"/>
        <w:rPr>
          <w:rFonts w:ascii="Montserrat" w:hAnsi="Montserrat" w:eastAsia="Times New Roman" w:cs="Times New Roman"/>
          <w:i/>
          <w:iCs/>
          <w:lang w:eastAsia="es-MX"/>
        </w:rPr>
      </w:pPr>
    </w:p>
    <w:p w:rsidR="00520EBA" w:rsidP="00520EBA" w:rsidRDefault="00520EBA" w14:paraId="41279995" w14:textId="77777777">
      <w:pPr>
        <w:spacing w:after="0" w:line="240" w:lineRule="auto"/>
        <w:ind w:right="-1"/>
        <w:jc w:val="both"/>
        <w:textAlignment w:val="baseline"/>
        <w:rPr>
          <w:rFonts w:ascii="Montserrat" w:hAnsi="Montserrat" w:eastAsia="Times New Roman" w:cs="Times New Roman"/>
          <w:b/>
          <w:bCs/>
          <w:sz w:val="28"/>
          <w:szCs w:val="24"/>
          <w:lang w:eastAsia="es-MX"/>
        </w:rPr>
      </w:pPr>
      <w:r>
        <w:rPr>
          <w:rFonts w:ascii="Montserrat" w:hAnsi="Montserrat" w:eastAsia="Times New Roman" w:cs="Times New Roman"/>
          <w:b/>
          <w:bCs/>
          <w:sz w:val="28"/>
          <w:szCs w:val="24"/>
          <w:lang w:eastAsia="es-MX"/>
        </w:rPr>
        <w:t>¿Qué vamos a aprender?</w:t>
      </w:r>
    </w:p>
    <w:p w:rsidR="00520EBA" w:rsidP="00520EBA" w:rsidRDefault="00520EBA" w14:paraId="273BB7BB" w14:textId="77777777">
      <w:pPr>
        <w:spacing w:after="0" w:line="240" w:lineRule="auto"/>
        <w:ind w:right="-1"/>
        <w:jc w:val="both"/>
        <w:textAlignment w:val="baseline"/>
        <w:rPr>
          <w:rFonts w:ascii="Montserrat" w:hAnsi="Montserrat" w:eastAsia="Times New Roman" w:cs="Times New Roman"/>
          <w:b/>
          <w:bCs/>
          <w:lang w:eastAsia="es-MX"/>
        </w:rPr>
      </w:pPr>
    </w:p>
    <w:p w:rsidR="00520EBA" w:rsidP="00520EBA" w:rsidRDefault="00520EBA" w14:paraId="3904492A"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En esta ocasión estudiarás un tema muy importante: “El patrimonio cultural de México”, el cual evoca el aprecio de nuestra cultura e identidad como mexicanos, así como invita a la preservación de las diferentes manifestaciones culturales que tienen lugar en México.</w:t>
      </w:r>
    </w:p>
    <w:p w:rsidR="00520EBA" w:rsidP="00520EBA" w:rsidRDefault="00520EBA" w14:paraId="7477ADFD" w14:textId="77777777">
      <w:pPr>
        <w:spacing w:after="0" w:line="240" w:lineRule="auto"/>
        <w:jc w:val="both"/>
        <w:rPr>
          <w:rFonts w:ascii="Montserrat" w:hAnsi="Montserrat" w:eastAsia="Times New Roman" w:cs="Arial"/>
          <w:color w:val="000000" w:themeColor="text1"/>
        </w:rPr>
      </w:pPr>
    </w:p>
    <w:p w:rsidR="00520EBA" w:rsidP="00520EBA" w:rsidRDefault="00520EBA" w14:paraId="2E5ACC08"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El propósito de la sesión es mostrar la relevancia del patrimonio cultural en México, así como la localización y distribución de sus ejemplos más representativos.</w:t>
      </w:r>
    </w:p>
    <w:p w:rsidR="00520EBA" w:rsidP="00520EBA" w:rsidRDefault="00520EBA" w14:paraId="6C5211F7" w14:textId="77777777">
      <w:pPr>
        <w:spacing w:after="0" w:line="240" w:lineRule="auto"/>
        <w:jc w:val="both"/>
        <w:rPr>
          <w:rFonts w:ascii="Montserrat" w:hAnsi="Montserrat" w:eastAsia="Times New Roman" w:cs="Arial"/>
          <w:color w:val="000000" w:themeColor="text1"/>
        </w:rPr>
      </w:pPr>
    </w:p>
    <w:p w:rsidR="00520EBA" w:rsidP="00520EBA" w:rsidRDefault="00520EBA" w14:paraId="23882060"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Para poder tener un panorama de lo que representa el patrimonio cultural en México, abordarás los conceptos de patrimonio cultural y sus tipos: el material y el inmaterial, así como las manifestaciones culturales que enriquecen y hacen más grande a México.</w:t>
      </w:r>
    </w:p>
    <w:p w:rsidR="00520EBA" w:rsidP="00520EBA" w:rsidRDefault="00520EBA" w14:paraId="384ECF3A" w14:textId="77777777">
      <w:pPr>
        <w:spacing w:after="0" w:line="240" w:lineRule="auto"/>
        <w:jc w:val="both"/>
        <w:rPr>
          <w:rFonts w:ascii="Montserrat" w:hAnsi="Montserrat" w:eastAsia="Times New Roman" w:cs="Arial"/>
          <w:color w:val="000000" w:themeColor="text1"/>
        </w:rPr>
      </w:pPr>
    </w:p>
    <w:p w:rsidR="00520EBA" w:rsidP="00520EBA" w:rsidRDefault="00520EBA" w14:paraId="4270C16E"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Los materiales que vas a utilizar para esta sesión son los siguientes:</w:t>
      </w:r>
    </w:p>
    <w:p w:rsidR="00520EBA" w:rsidP="00520EBA" w:rsidRDefault="00520EBA" w14:paraId="7AB97F3C" w14:textId="77777777">
      <w:pPr>
        <w:spacing w:after="0" w:line="240" w:lineRule="auto"/>
        <w:jc w:val="both"/>
        <w:rPr>
          <w:rFonts w:ascii="Montserrat" w:hAnsi="Montserrat" w:eastAsia="Times New Roman" w:cs="Arial"/>
          <w:color w:val="000000" w:themeColor="text1"/>
        </w:rPr>
      </w:pPr>
    </w:p>
    <w:p w:rsidR="00520EBA" w:rsidP="00520EBA" w:rsidRDefault="00520EBA" w14:paraId="39531EAD" w14:textId="77777777">
      <w:pPr>
        <w:pStyle w:val="Prrafodelista"/>
        <w:numPr>
          <w:ilvl w:val="0"/>
          <w:numId w:val="29"/>
        </w:num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Cuaderno de notas</w:t>
      </w:r>
    </w:p>
    <w:p w:rsidR="00520EBA" w:rsidP="00520EBA" w:rsidRDefault="00520EBA" w14:paraId="44CCB2AE" w14:textId="77777777">
      <w:pPr>
        <w:pStyle w:val="Prrafodelista"/>
        <w:numPr>
          <w:ilvl w:val="0"/>
          <w:numId w:val="29"/>
        </w:num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Bolígrafos, </w:t>
      </w:r>
    </w:p>
    <w:p w:rsidR="00520EBA" w:rsidP="00520EBA" w:rsidRDefault="00520EBA" w14:paraId="7BEFA343" w14:textId="77777777">
      <w:pPr>
        <w:pStyle w:val="Prrafodelista"/>
        <w:numPr>
          <w:ilvl w:val="0"/>
          <w:numId w:val="29"/>
        </w:num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Libro de texto de Geografía. </w:t>
      </w:r>
    </w:p>
    <w:p w:rsidR="00520EBA" w:rsidP="00520EBA" w:rsidRDefault="00520EBA" w14:paraId="33572A51" w14:textId="77777777">
      <w:pPr>
        <w:spacing w:after="0" w:line="240" w:lineRule="auto"/>
        <w:jc w:val="both"/>
        <w:rPr>
          <w:rFonts w:ascii="Montserrat" w:hAnsi="Montserrat" w:eastAsia="Times New Roman" w:cs="Arial"/>
          <w:color w:val="000000" w:themeColor="text1"/>
        </w:rPr>
      </w:pPr>
    </w:p>
    <w:p w:rsidR="00520EBA" w:rsidP="00520EBA" w:rsidRDefault="00520EBA" w14:paraId="31FF2B56"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lastRenderedPageBreak/>
        <w:t>En tu cuaderno, recuerda anotar la fecha en la parte superior de la hoja, así como el tema de esta sesión: “El patrimonio cultural en México”.</w:t>
      </w:r>
    </w:p>
    <w:p w:rsidR="00520EBA" w:rsidP="00520EBA" w:rsidRDefault="00520EBA" w14:paraId="252E47C7" w14:textId="56107764">
      <w:pPr>
        <w:spacing w:after="0" w:line="240" w:lineRule="auto"/>
        <w:jc w:val="both"/>
        <w:rPr>
          <w:rFonts w:ascii="Montserrat" w:hAnsi="Montserrat" w:eastAsia="Times New Roman" w:cs="Arial"/>
          <w:color w:val="000000" w:themeColor="text1"/>
        </w:rPr>
      </w:pPr>
    </w:p>
    <w:p w:rsidR="006506F4" w:rsidP="00520EBA" w:rsidRDefault="006506F4" w14:paraId="50C10C72" w14:textId="77777777">
      <w:pPr>
        <w:spacing w:after="0" w:line="240" w:lineRule="auto"/>
        <w:jc w:val="both"/>
        <w:rPr>
          <w:rFonts w:ascii="Montserrat" w:hAnsi="Montserrat" w:eastAsia="Times New Roman" w:cs="Arial"/>
          <w:color w:val="000000" w:themeColor="text1"/>
        </w:rPr>
      </w:pPr>
    </w:p>
    <w:p w:rsidR="00520EBA" w:rsidP="00520EBA" w:rsidRDefault="00520EBA" w14:paraId="7B846658" w14:textId="77777777">
      <w:pPr>
        <w:spacing w:after="0" w:line="240" w:lineRule="auto"/>
        <w:ind w:right="-1"/>
        <w:jc w:val="both"/>
        <w:textAlignment w:val="baseline"/>
        <w:rPr>
          <w:rFonts w:ascii="Montserrat" w:hAnsi="Montserrat" w:eastAsia="Times New Roman" w:cs="Times New Roman"/>
          <w:b/>
          <w:bCs/>
          <w:sz w:val="28"/>
          <w:szCs w:val="24"/>
          <w:lang w:eastAsia="es-MX"/>
        </w:rPr>
      </w:pPr>
      <w:r>
        <w:rPr>
          <w:rFonts w:ascii="Montserrat" w:hAnsi="Montserrat" w:eastAsia="Times New Roman" w:cs="Times New Roman"/>
          <w:b/>
          <w:bCs/>
          <w:sz w:val="28"/>
          <w:szCs w:val="24"/>
          <w:lang w:eastAsia="es-MX"/>
        </w:rPr>
        <w:t>¿Qué hacemos?</w:t>
      </w:r>
    </w:p>
    <w:p w:rsidR="00520EBA" w:rsidP="00520EBA" w:rsidRDefault="00520EBA" w14:paraId="215741FF" w14:textId="77777777">
      <w:pPr>
        <w:spacing w:after="0" w:line="240" w:lineRule="auto"/>
        <w:jc w:val="both"/>
        <w:rPr>
          <w:rFonts w:ascii="Montserrat" w:hAnsi="Montserrat" w:eastAsia="Times New Roman" w:cs="Arial"/>
          <w:color w:val="000000" w:themeColor="text1"/>
        </w:rPr>
      </w:pPr>
    </w:p>
    <w:p w:rsidR="00520EBA" w:rsidP="00520EBA" w:rsidRDefault="00520EBA" w14:paraId="2B8B8936"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¿Cuál es el patrimonio cultural de México?</w:t>
      </w:r>
    </w:p>
    <w:p w:rsidR="00520EBA" w:rsidP="00520EBA" w:rsidRDefault="00520EBA" w14:paraId="231BB197" w14:textId="77777777">
      <w:pPr>
        <w:spacing w:after="0" w:line="240" w:lineRule="auto"/>
        <w:jc w:val="both"/>
        <w:rPr>
          <w:rFonts w:ascii="Montserrat" w:hAnsi="Montserrat" w:eastAsia="Times New Roman" w:cs="Arial"/>
          <w:color w:val="000000" w:themeColor="text1"/>
        </w:rPr>
      </w:pPr>
    </w:p>
    <w:p w:rsidR="00520EBA" w:rsidP="00520EBA" w:rsidRDefault="00520EBA" w14:paraId="7878A094"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Puedes registrar en tu cuaderno tu respuesta, recuerda que involucra los conocimientos previos que tengas acerca del tema; y, al final, al tener un conocimiento más amplio, podrás volver a generar una respuesta más completa y argumentada.</w:t>
      </w:r>
    </w:p>
    <w:p w:rsidR="00520EBA" w:rsidP="00520EBA" w:rsidRDefault="00520EBA" w14:paraId="46B54CD8" w14:textId="77777777">
      <w:pPr>
        <w:spacing w:after="0" w:line="240" w:lineRule="auto"/>
        <w:jc w:val="both"/>
        <w:rPr>
          <w:rFonts w:ascii="Montserrat" w:hAnsi="Montserrat" w:eastAsia="Times New Roman" w:cs="Arial"/>
          <w:color w:val="000000" w:themeColor="text1"/>
        </w:rPr>
      </w:pPr>
    </w:p>
    <w:p w:rsidR="00520EBA" w:rsidP="00520EBA" w:rsidRDefault="00520EBA" w14:paraId="3451D6B5"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El término patrimonio cultural, se refiere al conjunto de bienes materiales que son heredados de generación en generación, siendo estos bienes: valores, creencias, tradiciones, costumbres, religiones, lenguas, entre otros elementos distintivos de la cultura de un grupo social, región o país.</w:t>
      </w:r>
    </w:p>
    <w:p w:rsidR="00520EBA" w:rsidP="00520EBA" w:rsidRDefault="00520EBA" w14:paraId="42A6A83C" w14:textId="77777777">
      <w:pPr>
        <w:spacing w:after="0" w:line="240" w:lineRule="auto"/>
        <w:jc w:val="both"/>
        <w:rPr>
          <w:rFonts w:ascii="Montserrat" w:hAnsi="Montserrat" w:eastAsia="Times New Roman" w:cs="Arial"/>
          <w:color w:val="000000" w:themeColor="text1"/>
        </w:rPr>
      </w:pPr>
    </w:p>
    <w:p w:rsidR="00520EBA" w:rsidP="00520EBA" w:rsidRDefault="00520EBA" w14:paraId="0E90CE68"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México cuenta con una gran riqueza cultural, la cual es un referente para las identidades de nuestros pueblos y es tan diversa como nuestras culturas.</w:t>
      </w:r>
    </w:p>
    <w:p w:rsidR="00520EBA" w:rsidP="00520EBA" w:rsidRDefault="00520EBA" w14:paraId="644B1FA1" w14:textId="77777777">
      <w:pPr>
        <w:spacing w:after="0" w:line="240" w:lineRule="auto"/>
        <w:jc w:val="both"/>
        <w:rPr>
          <w:rFonts w:ascii="Montserrat" w:hAnsi="Montserrat" w:eastAsia="Times New Roman" w:cs="Arial"/>
          <w:color w:val="000000" w:themeColor="text1"/>
        </w:rPr>
      </w:pPr>
    </w:p>
    <w:p w:rsidR="00520EBA" w:rsidP="00520EBA" w:rsidRDefault="00520EBA" w14:paraId="31095801"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Por ello, es fundamental la labor del Estado mexicano de promover políticas públicas que salvaguarden el patrimonio cultural, así como la valoración y apropiación por parte de las comunidades, las cuales le otorgan un significado o valor particular y lo mantienen vivo.</w:t>
      </w:r>
    </w:p>
    <w:p w:rsidR="00520EBA" w:rsidP="00520EBA" w:rsidRDefault="00520EBA" w14:paraId="4E81E326" w14:textId="77777777">
      <w:pPr>
        <w:spacing w:after="0" w:line="240" w:lineRule="auto"/>
        <w:jc w:val="both"/>
        <w:rPr>
          <w:rFonts w:ascii="Montserrat" w:hAnsi="Montserrat" w:eastAsia="Times New Roman" w:cs="Arial"/>
          <w:color w:val="000000" w:themeColor="text1"/>
        </w:rPr>
      </w:pPr>
    </w:p>
    <w:p w:rsidR="00520EBA" w:rsidP="00520EBA" w:rsidRDefault="00520EBA" w14:paraId="67F3F8E7"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El patrimonio cultural se divide en dos tipos: el patrimonio cultural material y el inmaterial.</w:t>
      </w:r>
    </w:p>
    <w:p w:rsidR="00520EBA" w:rsidP="00520EBA" w:rsidRDefault="00520EBA" w14:paraId="15A0966E" w14:textId="77777777">
      <w:pPr>
        <w:spacing w:after="0" w:line="240" w:lineRule="auto"/>
        <w:jc w:val="both"/>
        <w:rPr>
          <w:rFonts w:ascii="Montserrat" w:hAnsi="Montserrat" w:eastAsia="Times New Roman" w:cs="Arial"/>
          <w:color w:val="000000" w:themeColor="text1"/>
        </w:rPr>
      </w:pPr>
    </w:p>
    <w:p w:rsidR="00520EBA" w:rsidP="00520EBA" w:rsidRDefault="00520EBA" w14:paraId="4CB7ABA3"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El patrimonio cultural material, se refiere todas aquellas manifestaciones culturales que se pueden tocar, o que son palpables, como los vestigios arquitectónicos, esculturas, templos, calles, monumentos, pirámides, ambientes naturales; lo mismo que edificios coloniales, e incluso instalaciones industriales.</w:t>
      </w:r>
    </w:p>
    <w:p w:rsidR="00520EBA" w:rsidP="00520EBA" w:rsidRDefault="00520EBA" w14:paraId="3D407677" w14:textId="77777777">
      <w:pPr>
        <w:spacing w:after="0" w:line="240" w:lineRule="auto"/>
        <w:jc w:val="both"/>
        <w:rPr>
          <w:rFonts w:ascii="Montserrat" w:hAnsi="Montserrat" w:eastAsia="Times New Roman" w:cs="Arial"/>
          <w:color w:val="000000" w:themeColor="text1"/>
        </w:rPr>
      </w:pPr>
    </w:p>
    <w:p w:rsidR="00520EBA" w:rsidP="00520EBA" w:rsidRDefault="00520EBA" w14:paraId="6D0D7C6F"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El patrimonio cultural inmaterial lo conforman todas aquellas manifestaciones que no puedes tocar, o que son intangibles, como la música del mariachi, pero que son el reflejo de la creatividad, el pensamiento, el humanismo y las artes.</w:t>
      </w:r>
    </w:p>
    <w:p w:rsidR="00520EBA" w:rsidP="00520EBA" w:rsidRDefault="00520EBA" w14:paraId="396B99EC" w14:textId="77777777">
      <w:pPr>
        <w:spacing w:after="0" w:line="240" w:lineRule="auto"/>
        <w:jc w:val="both"/>
        <w:rPr>
          <w:rFonts w:ascii="Montserrat" w:hAnsi="Montserrat" w:eastAsia="Times New Roman" w:cs="Arial"/>
          <w:color w:val="000000" w:themeColor="text1"/>
        </w:rPr>
      </w:pPr>
    </w:p>
    <w:p w:rsidR="00520EBA" w:rsidP="00520EBA" w:rsidRDefault="00520EBA" w14:paraId="6FFCC647"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De acuerdo con la Convención para la Salvaguardia del Patrimonio Cultural, organismo de las Naciones Unidas (ONU), “los usos, representaciones, expresiones, conocimientos y técnicas, junto con los instrumentos, objetos, artefactos y espacios culturales, les son inherentes a las comunidades...”</w:t>
      </w:r>
    </w:p>
    <w:p w:rsidR="00520EBA" w:rsidP="00520EBA" w:rsidRDefault="00520EBA" w14:paraId="4F4F7FF0" w14:textId="77777777">
      <w:pPr>
        <w:spacing w:after="0" w:line="240" w:lineRule="auto"/>
        <w:jc w:val="both"/>
        <w:rPr>
          <w:rFonts w:ascii="Montserrat" w:hAnsi="Montserrat" w:eastAsia="Times New Roman" w:cs="Arial"/>
          <w:color w:val="000000" w:themeColor="text1"/>
        </w:rPr>
      </w:pPr>
    </w:p>
    <w:p w:rsidR="00520EBA" w:rsidP="00520EBA" w:rsidRDefault="00520EBA" w14:paraId="37EBF4A0"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De igual modo, “este patrimonio cultural es recreado constantemente por las comunidades y grupos que interactúan con la naturaleza, lo que promueve el respeto a la identidad cultural."</w:t>
      </w:r>
    </w:p>
    <w:p w:rsidR="00520EBA" w:rsidP="00520EBA" w:rsidRDefault="00520EBA" w14:paraId="7214812D" w14:textId="77777777">
      <w:pPr>
        <w:spacing w:after="0" w:line="240" w:lineRule="auto"/>
        <w:jc w:val="both"/>
        <w:rPr>
          <w:rFonts w:ascii="Montserrat" w:hAnsi="Montserrat" w:eastAsia="Times New Roman" w:cs="Arial"/>
          <w:color w:val="000000" w:themeColor="text1"/>
        </w:rPr>
      </w:pPr>
    </w:p>
    <w:p w:rsidR="00520EBA" w:rsidP="00520EBA" w:rsidRDefault="00520EBA" w14:paraId="17ACA07F" w14:textId="475E5061">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lastRenderedPageBreak/>
        <w:t>Como sabes, México se reconoce como un país multicultural y multiétnico en donde habitan diferentes grupos culturales interactuando entre sí, lo que le ayuda a tener una riqueza cultural que trasciende las fronteras.</w:t>
      </w:r>
    </w:p>
    <w:p w:rsidR="00520EBA" w:rsidP="00520EBA" w:rsidRDefault="00520EBA" w14:paraId="5495F96F" w14:textId="77777777">
      <w:pPr>
        <w:spacing w:after="0" w:line="240" w:lineRule="auto"/>
        <w:jc w:val="both"/>
        <w:rPr>
          <w:rFonts w:ascii="Montserrat" w:hAnsi="Montserrat" w:eastAsia="Times New Roman" w:cs="Arial"/>
          <w:color w:val="000000" w:themeColor="text1"/>
        </w:rPr>
      </w:pPr>
    </w:p>
    <w:p w:rsidR="00520EBA" w:rsidP="00520EBA" w:rsidRDefault="00520EBA" w14:paraId="188EF43D"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En México, las instituciones destinadas para cuidar y preservar el patrimonio cultural son: la </w:t>
      </w:r>
      <w:proofErr w:type="gramStart"/>
      <w:r>
        <w:rPr>
          <w:rFonts w:ascii="Montserrat" w:hAnsi="Montserrat" w:eastAsia="Times New Roman" w:cs="Arial"/>
          <w:color w:val="000000" w:themeColor="text1"/>
        </w:rPr>
        <w:t>Secretaria</w:t>
      </w:r>
      <w:proofErr w:type="gramEnd"/>
      <w:r>
        <w:rPr>
          <w:rFonts w:ascii="Montserrat" w:hAnsi="Montserrat" w:eastAsia="Times New Roman" w:cs="Arial"/>
          <w:color w:val="000000" w:themeColor="text1"/>
        </w:rPr>
        <w:t xml:space="preserve"> de Cultura, el Instituto Nacional de Antropología e Historia (INAH), el Instituto Nacional de Bellas Artes y Literatura (INBAL) y el Centro Nacional de Conservación y Registro del Patrimonio Artístico Mueble (</w:t>
      </w:r>
      <w:proofErr w:type="spellStart"/>
      <w:r>
        <w:rPr>
          <w:rFonts w:ascii="Montserrat" w:hAnsi="Montserrat" w:eastAsia="Times New Roman" w:cs="Arial"/>
          <w:color w:val="000000" w:themeColor="text1"/>
        </w:rPr>
        <w:t>Cencropam</w:t>
      </w:r>
      <w:proofErr w:type="spellEnd"/>
      <w:r>
        <w:rPr>
          <w:rFonts w:ascii="Montserrat" w:hAnsi="Montserrat" w:eastAsia="Times New Roman" w:cs="Arial"/>
          <w:color w:val="000000" w:themeColor="text1"/>
        </w:rPr>
        <w:t xml:space="preserve">). </w:t>
      </w:r>
    </w:p>
    <w:p w:rsidR="00520EBA" w:rsidP="00520EBA" w:rsidRDefault="00520EBA" w14:paraId="3F3C84A1" w14:textId="77777777">
      <w:pPr>
        <w:spacing w:after="0" w:line="240" w:lineRule="auto"/>
        <w:jc w:val="both"/>
        <w:rPr>
          <w:rFonts w:ascii="Montserrat" w:hAnsi="Montserrat" w:eastAsia="Times New Roman" w:cs="Arial"/>
          <w:color w:val="000000" w:themeColor="text1"/>
        </w:rPr>
      </w:pPr>
    </w:p>
    <w:p w:rsidR="00520EBA" w:rsidP="00520EBA" w:rsidRDefault="00520EBA" w14:paraId="0FB8DE5F"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¿Podrías conocer un poco de estas instituciones?</w:t>
      </w:r>
    </w:p>
    <w:p w:rsidR="00520EBA" w:rsidP="00520EBA" w:rsidRDefault="00520EBA" w14:paraId="423799BC" w14:textId="77777777">
      <w:pPr>
        <w:spacing w:after="0" w:line="240" w:lineRule="auto"/>
        <w:jc w:val="both"/>
        <w:rPr>
          <w:rFonts w:ascii="Montserrat" w:hAnsi="Montserrat" w:eastAsia="Times New Roman" w:cs="Arial"/>
          <w:color w:val="000000" w:themeColor="text1"/>
        </w:rPr>
      </w:pPr>
    </w:p>
    <w:p w:rsidR="00520EBA" w:rsidP="00520EBA" w:rsidRDefault="00520EBA" w14:paraId="6A11961D"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La Secretaría de Cultura, en conjunto con el Instituto de Antropología e Historia (INAH), da seguimiento a las labores de monitoreo y revisión de los inmuebles del patrimonio cultural.</w:t>
      </w:r>
    </w:p>
    <w:p w:rsidR="00520EBA" w:rsidP="00520EBA" w:rsidRDefault="00520EBA" w14:paraId="3FB8C80D" w14:textId="77777777">
      <w:pPr>
        <w:spacing w:after="0" w:line="240" w:lineRule="auto"/>
        <w:jc w:val="both"/>
        <w:rPr>
          <w:rFonts w:ascii="Montserrat" w:hAnsi="Montserrat" w:eastAsia="Times New Roman" w:cs="Arial"/>
          <w:color w:val="000000" w:themeColor="text1"/>
        </w:rPr>
      </w:pPr>
    </w:p>
    <w:p w:rsidR="00520EBA" w:rsidP="00520EBA" w:rsidRDefault="00520EBA" w14:paraId="4FE6AD8C" w14:textId="63259D9A">
      <w:pPr>
        <w:spacing w:after="0" w:line="240" w:lineRule="auto"/>
        <w:jc w:val="both"/>
        <w:rPr>
          <w:rFonts w:ascii="Montserrat" w:hAnsi="Montserrat" w:eastAsia="Times New Roman" w:cs="Arial"/>
          <w:color w:val="000000" w:themeColor="text1"/>
        </w:rPr>
      </w:pPr>
      <w:r w:rsidRPr="216BAC91" w:rsidR="00520EBA">
        <w:rPr>
          <w:rFonts w:ascii="Montserrat" w:hAnsi="Montserrat" w:eastAsia="Times New Roman" w:cs="Arial"/>
          <w:color w:val="000000" w:themeColor="text1" w:themeTint="FF" w:themeShade="FF"/>
        </w:rPr>
        <w:t>En coordinación con el INAH y el INBAL, se realizan acciones para la preservación de museos y zonas arqueológicas</w:t>
      </w:r>
      <w:r w:rsidRPr="216BAC91" w:rsidR="5B9CDEE0">
        <w:rPr>
          <w:rFonts w:ascii="Montserrat" w:hAnsi="Montserrat" w:eastAsia="Times New Roman" w:cs="Arial"/>
          <w:color w:val="000000" w:themeColor="text1" w:themeTint="FF" w:themeShade="FF"/>
        </w:rPr>
        <w:t>, p</w:t>
      </w:r>
      <w:r w:rsidRPr="216BAC91" w:rsidR="00520EBA">
        <w:rPr>
          <w:rFonts w:ascii="Montserrat" w:hAnsi="Montserrat" w:eastAsia="Times New Roman" w:cs="Arial"/>
          <w:color w:val="000000" w:themeColor="text1" w:themeTint="FF" w:themeShade="FF"/>
        </w:rPr>
        <w:t xml:space="preserve">or otra parte, el </w:t>
      </w:r>
      <w:proofErr w:type="spellStart"/>
      <w:r w:rsidRPr="216BAC91" w:rsidR="00520EBA">
        <w:rPr>
          <w:rFonts w:ascii="Montserrat" w:hAnsi="Montserrat" w:eastAsia="Times New Roman" w:cs="Arial"/>
          <w:color w:val="000000" w:themeColor="text1" w:themeTint="FF" w:themeShade="FF"/>
        </w:rPr>
        <w:t>Cencropam</w:t>
      </w:r>
      <w:proofErr w:type="spellEnd"/>
      <w:r w:rsidRPr="216BAC91" w:rsidR="00520EBA">
        <w:rPr>
          <w:rFonts w:ascii="Montserrat" w:hAnsi="Montserrat" w:eastAsia="Times New Roman" w:cs="Arial"/>
          <w:color w:val="000000" w:themeColor="text1" w:themeTint="FF" w:themeShade="FF"/>
        </w:rPr>
        <w:t xml:space="preserve"> tiene como tarea sustantiva la atención de las obras que tienen declaratoria de Monumento Artístico de la Nación y aquella obra considerada con Valor Estético Relevante.</w:t>
      </w:r>
      <w:proofErr w:type="spellStart"/>
      <w:proofErr w:type="spellEnd"/>
    </w:p>
    <w:p w:rsidR="00520EBA" w:rsidP="00520EBA" w:rsidRDefault="00520EBA" w14:paraId="5F9CC5AD" w14:textId="77777777">
      <w:pPr>
        <w:spacing w:after="0" w:line="240" w:lineRule="auto"/>
        <w:jc w:val="both"/>
        <w:rPr>
          <w:rFonts w:ascii="Montserrat" w:hAnsi="Montserrat" w:eastAsia="Times New Roman" w:cs="Arial"/>
          <w:color w:val="000000" w:themeColor="text1"/>
        </w:rPr>
      </w:pPr>
    </w:p>
    <w:p w:rsidR="00520EBA" w:rsidP="00520EBA" w:rsidRDefault="00520EBA" w14:paraId="1C585451" w14:textId="3C4691DA">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Para reafirmar lo mencionado del patrimonio cultural de México, te invito a ver y escuchar el siguiente material audiovisual del minuto 00:30 a 5:37.</w:t>
      </w:r>
    </w:p>
    <w:p w:rsidR="00520EBA" w:rsidP="00520EBA" w:rsidRDefault="00520EBA" w14:paraId="03A7726F" w14:textId="77777777">
      <w:pPr>
        <w:spacing w:after="0" w:line="240" w:lineRule="auto"/>
        <w:jc w:val="both"/>
        <w:rPr>
          <w:rFonts w:ascii="Montserrat" w:hAnsi="Montserrat" w:eastAsia="Times New Roman" w:cs="Arial"/>
          <w:color w:val="000000" w:themeColor="text1"/>
        </w:rPr>
      </w:pPr>
    </w:p>
    <w:p w:rsidR="00520EBA" w:rsidP="00520EBA" w:rsidRDefault="00520EBA" w14:paraId="49DDB8FB"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Pon mucha atención y toma nota de lo más importante.</w:t>
      </w:r>
    </w:p>
    <w:p w:rsidR="00520EBA" w:rsidP="00520EBA" w:rsidRDefault="00520EBA" w14:paraId="5A0E58E9" w14:textId="77777777">
      <w:pPr>
        <w:spacing w:after="0" w:line="240" w:lineRule="auto"/>
        <w:jc w:val="both"/>
        <w:rPr>
          <w:rFonts w:ascii="Montserrat" w:hAnsi="Montserrat" w:eastAsia="Times New Roman" w:cs="Arial"/>
          <w:color w:val="000000" w:themeColor="text1"/>
        </w:rPr>
      </w:pPr>
    </w:p>
    <w:p w:rsidR="00520EBA" w:rsidP="00520EBA" w:rsidRDefault="00520EBA" w14:paraId="0B30A028" w14:textId="77777777">
      <w:pPr>
        <w:pStyle w:val="Prrafodelista"/>
        <w:numPr>
          <w:ilvl w:val="0"/>
          <w:numId w:val="30"/>
        </w:numPr>
        <w:spacing w:after="0" w:line="240" w:lineRule="auto"/>
        <w:jc w:val="both"/>
        <w:rPr>
          <w:rFonts w:ascii="Montserrat" w:hAnsi="Montserrat" w:eastAsia="Times New Roman" w:cs="Arial"/>
          <w:b/>
          <w:color w:val="000000" w:themeColor="text1"/>
        </w:rPr>
      </w:pPr>
      <w:r>
        <w:rPr>
          <w:rFonts w:ascii="Montserrat" w:hAnsi="Montserrat" w:eastAsia="Times New Roman" w:cs="Arial"/>
          <w:b/>
          <w:color w:val="000000" w:themeColor="text1"/>
        </w:rPr>
        <w:t>Danza y patrimonio cultural</w:t>
      </w:r>
    </w:p>
    <w:p w:rsidR="00520EBA" w:rsidP="006E5F1C" w:rsidRDefault="006E5F1C" w14:paraId="637CD18E" w14:textId="3D92B697">
      <w:pPr>
        <w:spacing w:after="0" w:line="240" w:lineRule="auto"/>
        <w:ind w:left="360"/>
        <w:jc w:val="both"/>
        <w:rPr>
          <w:rFonts w:ascii="Montserrat" w:hAnsi="Montserrat" w:eastAsia="Times New Roman" w:cs="Arial"/>
          <w:color w:val="000000" w:themeColor="text1"/>
        </w:rPr>
      </w:pPr>
      <w:hyperlink w:history="1" r:id="rId8">
        <w:r w:rsidRPr="00A6706B">
          <w:rPr>
            <w:rStyle w:val="Hipervnculo"/>
            <w:rFonts w:ascii="Montserrat" w:hAnsi="Montserrat" w:eastAsia="Times New Roman" w:cs="Arial"/>
          </w:rPr>
          <w:t>https://www.youtube.com/watch?v=igK0vEHvJ8w</w:t>
        </w:r>
      </w:hyperlink>
    </w:p>
    <w:p w:rsidR="00520EBA" w:rsidP="00520EBA" w:rsidRDefault="00520EBA" w14:paraId="3DB86F1A" w14:textId="77777777">
      <w:pPr>
        <w:spacing w:after="0" w:line="240" w:lineRule="auto"/>
        <w:jc w:val="both"/>
        <w:rPr>
          <w:rFonts w:ascii="Montserrat" w:hAnsi="Montserrat" w:eastAsia="Times New Roman" w:cs="Arial"/>
          <w:color w:val="000000" w:themeColor="text1"/>
        </w:rPr>
      </w:pPr>
    </w:p>
    <w:p w:rsidR="00520EBA" w:rsidP="00520EBA" w:rsidRDefault="00520EBA" w14:paraId="678B046C"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Cómo pudiste observar, el patrimonio cultural de México se manifiesta de forma material e inmaterial. </w:t>
      </w:r>
    </w:p>
    <w:p w:rsidR="00520EBA" w:rsidP="00520EBA" w:rsidRDefault="00520EBA" w14:paraId="5B35841E" w14:textId="77777777">
      <w:pPr>
        <w:spacing w:after="0" w:line="240" w:lineRule="auto"/>
        <w:jc w:val="both"/>
        <w:rPr>
          <w:rFonts w:ascii="Montserrat" w:hAnsi="Montserrat" w:eastAsia="Times New Roman" w:cs="Arial"/>
          <w:color w:val="000000" w:themeColor="text1"/>
        </w:rPr>
      </w:pPr>
    </w:p>
    <w:p w:rsidR="00520EBA" w:rsidP="00520EBA" w:rsidRDefault="00520EBA" w14:paraId="2F1A476B"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El patrimonio cultural material se refleja en todos los recursos, edificaciones, y documentos que son la representación del entorno de un país.</w:t>
      </w:r>
    </w:p>
    <w:p w:rsidR="00520EBA" w:rsidP="00520EBA" w:rsidRDefault="00520EBA" w14:paraId="1E32A984" w14:textId="77777777">
      <w:pPr>
        <w:spacing w:after="0" w:line="240" w:lineRule="auto"/>
        <w:jc w:val="both"/>
        <w:rPr>
          <w:rFonts w:ascii="Montserrat" w:hAnsi="Montserrat" w:eastAsia="Times New Roman" w:cs="Arial"/>
          <w:color w:val="000000" w:themeColor="text1"/>
        </w:rPr>
      </w:pPr>
    </w:p>
    <w:p w:rsidR="00520EBA" w:rsidP="00520EBA" w:rsidRDefault="00520EBA" w14:paraId="189DF809"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El patrimonio cultural inmaterial se manifiesta en particular en los ámbitos siguientes:</w:t>
      </w:r>
    </w:p>
    <w:p w:rsidR="00520EBA" w:rsidP="00520EBA" w:rsidRDefault="00520EBA" w14:paraId="7F4124E4" w14:textId="77777777">
      <w:pPr>
        <w:spacing w:after="0" w:line="240" w:lineRule="auto"/>
        <w:jc w:val="both"/>
        <w:rPr>
          <w:rFonts w:ascii="Montserrat" w:hAnsi="Montserrat" w:eastAsia="Times New Roman" w:cs="Arial"/>
          <w:color w:val="000000" w:themeColor="text1"/>
        </w:rPr>
      </w:pPr>
    </w:p>
    <w:p w:rsidR="00520EBA" w:rsidP="00520EBA" w:rsidRDefault="00520EBA" w14:paraId="013144CE" w14:textId="77777777">
      <w:pPr>
        <w:pStyle w:val="Prrafodelista"/>
        <w:numPr>
          <w:ilvl w:val="0"/>
          <w:numId w:val="31"/>
        </w:num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Tradiciones y expresiones orales, incluido el idioma como vehículo del patrimonio cultural inmaterial. </w:t>
      </w:r>
    </w:p>
    <w:p w:rsidR="00520EBA" w:rsidP="00520EBA" w:rsidRDefault="00520EBA" w14:paraId="5A293D9E" w14:textId="77777777">
      <w:pPr>
        <w:pStyle w:val="Prrafodelista"/>
        <w:numPr>
          <w:ilvl w:val="0"/>
          <w:numId w:val="31"/>
        </w:num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Artes del espectáculo. </w:t>
      </w:r>
    </w:p>
    <w:p w:rsidR="00520EBA" w:rsidP="00520EBA" w:rsidRDefault="00520EBA" w14:paraId="7B2DCBBC" w14:textId="77777777">
      <w:pPr>
        <w:pStyle w:val="Prrafodelista"/>
        <w:numPr>
          <w:ilvl w:val="0"/>
          <w:numId w:val="31"/>
        </w:num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Usos sociales, rituales y actos festivos. </w:t>
      </w:r>
    </w:p>
    <w:p w:rsidR="00520EBA" w:rsidP="00520EBA" w:rsidRDefault="00520EBA" w14:paraId="26EDE1D6" w14:textId="77777777">
      <w:pPr>
        <w:pStyle w:val="Prrafodelista"/>
        <w:numPr>
          <w:ilvl w:val="0"/>
          <w:numId w:val="31"/>
        </w:num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Conocimientos y usos relacionados con la naturaleza y el universo. </w:t>
      </w:r>
    </w:p>
    <w:p w:rsidR="00520EBA" w:rsidP="00520EBA" w:rsidRDefault="00520EBA" w14:paraId="0EFD9002" w14:textId="77777777">
      <w:pPr>
        <w:pStyle w:val="Prrafodelista"/>
        <w:numPr>
          <w:ilvl w:val="0"/>
          <w:numId w:val="31"/>
        </w:num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Técnicas artesanales tradicionales.</w:t>
      </w:r>
    </w:p>
    <w:p w:rsidR="006E5F1C" w:rsidP="00520EBA" w:rsidRDefault="006E5F1C" w14:paraId="58DB68A7" w14:textId="77777777">
      <w:pPr>
        <w:spacing w:after="0" w:line="240" w:lineRule="auto"/>
        <w:jc w:val="both"/>
        <w:rPr>
          <w:rFonts w:ascii="Montserrat" w:hAnsi="Montserrat" w:eastAsia="Times New Roman" w:cs="Arial"/>
          <w:color w:val="000000" w:themeColor="text1"/>
        </w:rPr>
      </w:pPr>
    </w:p>
    <w:p w:rsidR="00520EBA" w:rsidP="00520EBA" w:rsidRDefault="00520EBA" w14:paraId="308A5839" w14:textId="495C3FBC">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lastRenderedPageBreak/>
        <w:t>Ahora ve y escucha el siguiente video del minuto 01:02 a 03:12, en el cual conocerás más acerca de las manifestaciones culturales de México</w:t>
      </w:r>
    </w:p>
    <w:p w:rsidR="00520EBA" w:rsidP="00520EBA" w:rsidRDefault="00520EBA" w14:paraId="46673EB9" w14:textId="77777777">
      <w:pPr>
        <w:spacing w:after="0" w:line="240" w:lineRule="auto"/>
        <w:jc w:val="both"/>
        <w:rPr>
          <w:rFonts w:ascii="Montserrat" w:hAnsi="Montserrat" w:eastAsia="Times New Roman" w:cs="Arial"/>
          <w:color w:val="000000" w:themeColor="text1"/>
        </w:rPr>
      </w:pPr>
    </w:p>
    <w:p w:rsidR="00520EBA" w:rsidP="00520EBA" w:rsidRDefault="00520EBA" w14:paraId="434AF250" w14:textId="77777777">
      <w:pPr>
        <w:pStyle w:val="Prrafodelista"/>
        <w:numPr>
          <w:ilvl w:val="0"/>
          <w:numId w:val="30"/>
        </w:numPr>
        <w:spacing w:after="0" w:line="240" w:lineRule="auto"/>
        <w:jc w:val="both"/>
        <w:rPr>
          <w:rFonts w:ascii="Montserrat" w:hAnsi="Montserrat" w:eastAsia="Times New Roman" w:cs="Arial"/>
          <w:b/>
          <w:color w:val="000000" w:themeColor="text1"/>
        </w:rPr>
      </w:pPr>
      <w:r>
        <w:rPr>
          <w:rFonts w:ascii="Montserrat" w:hAnsi="Montserrat" w:eastAsia="Times New Roman" w:cs="Arial"/>
          <w:b/>
          <w:color w:val="000000" w:themeColor="text1"/>
        </w:rPr>
        <w:t>México, territorio de culturas diversas</w:t>
      </w:r>
    </w:p>
    <w:p w:rsidR="00520EBA" w:rsidP="006E5F1C" w:rsidRDefault="006E5F1C" w14:paraId="2D3EB9A3" w14:textId="6A8F72C1">
      <w:pPr>
        <w:pStyle w:val="Prrafodelista"/>
        <w:spacing w:after="0" w:line="240" w:lineRule="auto"/>
        <w:ind w:left="360"/>
        <w:jc w:val="both"/>
        <w:rPr>
          <w:rFonts w:ascii="Montserrat" w:hAnsi="Montserrat" w:eastAsia="Times New Roman" w:cs="Arial"/>
          <w:color w:val="000000" w:themeColor="text1"/>
        </w:rPr>
      </w:pPr>
      <w:hyperlink w:history="1" r:id="rId9">
        <w:r w:rsidRPr="00A6706B">
          <w:rPr>
            <w:rStyle w:val="Hipervnculo"/>
            <w:rFonts w:ascii="Montserrat" w:hAnsi="Montserrat" w:eastAsia="Times New Roman" w:cs="Arial"/>
          </w:rPr>
          <w:t>https://youtu.be/0RPfQXWbW7I</w:t>
        </w:r>
      </w:hyperlink>
    </w:p>
    <w:p w:rsidR="00520EBA" w:rsidP="00520EBA" w:rsidRDefault="00520EBA" w14:paraId="5AA1E625" w14:textId="77777777">
      <w:pPr>
        <w:spacing w:after="0" w:line="240" w:lineRule="auto"/>
        <w:jc w:val="both"/>
        <w:rPr>
          <w:rFonts w:ascii="Montserrat" w:hAnsi="Montserrat" w:eastAsia="Times New Roman" w:cs="Arial"/>
          <w:color w:val="000000" w:themeColor="text1"/>
        </w:rPr>
      </w:pPr>
    </w:p>
    <w:p w:rsidR="00520EBA" w:rsidP="00520EBA" w:rsidRDefault="00520EBA" w14:paraId="100710E1"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Ahora pon en práctica tus conocimientos.</w:t>
      </w:r>
    </w:p>
    <w:p w:rsidR="00520EBA" w:rsidP="00520EBA" w:rsidRDefault="00520EBA" w14:paraId="7A1F4FBE" w14:textId="77777777">
      <w:pPr>
        <w:spacing w:after="0" w:line="240" w:lineRule="auto"/>
        <w:jc w:val="both"/>
        <w:rPr>
          <w:rFonts w:ascii="Montserrat" w:hAnsi="Montserrat" w:eastAsia="Times New Roman" w:cs="Arial"/>
          <w:color w:val="000000" w:themeColor="text1"/>
        </w:rPr>
      </w:pPr>
    </w:p>
    <w:p w:rsidR="00520EBA" w:rsidP="00520EBA" w:rsidRDefault="00520EBA" w14:paraId="1E431B38"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Observa las siguientes imágenes, las cuales te ayudarán a encontrar palabras relacionadas con el Patrimonio Cultural.</w:t>
      </w:r>
    </w:p>
    <w:p w:rsidR="00520EBA" w:rsidP="00520EBA" w:rsidRDefault="00520EBA" w14:paraId="0F77FC1A" w14:textId="77777777">
      <w:pPr>
        <w:spacing w:after="0" w:line="240" w:lineRule="auto"/>
        <w:jc w:val="both"/>
        <w:rPr>
          <w:rFonts w:ascii="Montserrat" w:hAnsi="Montserrat" w:eastAsia="Times New Roman" w:cs="Arial"/>
          <w:color w:val="000000" w:themeColor="text1"/>
        </w:rPr>
      </w:pPr>
    </w:p>
    <w:p w:rsidR="00520EBA" w:rsidP="006E5F1C" w:rsidRDefault="00520EBA" w14:paraId="090F333C" w14:textId="6FDC6A8A">
      <w:pPr>
        <w:spacing w:after="0" w:line="240" w:lineRule="auto"/>
        <w:jc w:val="center"/>
        <w:rPr>
          <w:rFonts w:ascii="Montserrat" w:hAnsi="Montserrat" w:eastAsia="Times New Roman" w:cs="Arial"/>
          <w:color w:val="000000" w:themeColor="text1"/>
        </w:rPr>
      </w:pPr>
      <w:r>
        <w:rPr>
          <w:noProof/>
          <w:lang w:val="en-US"/>
        </w:rPr>
        <w:drawing>
          <wp:inline distT="0" distB="0" distL="0" distR="0" wp14:anchorId="5E941ED0" wp14:editId="0CBD9F81">
            <wp:extent cx="3226833" cy="18859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3292" cy="1889725"/>
                    </a:xfrm>
                    <a:prstGeom prst="rect">
                      <a:avLst/>
                    </a:prstGeom>
                    <a:noFill/>
                    <a:ln>
                      <a:noFill/>
                    </a:ln>
                  </pic:spPr>
                </pic:pic>
              </a:graphicData>
            </a:graphic>
          </wp:inline>
        </w:drawing>
      </w:r>
    </w:p>
    <w:p w:rsidR="00520EBA" w:rsidP="00520EBA" w:rsidRDefault="00520EBA" w14:paraId="272D4AB5" w14:textId="77777777">
      <w:pPr>
        <w:spacing w:after="0" w:line="240" w:lineRule="auto"/>
        <w:jc w:val="both"/>
        <w:rPr>
          <w:rFonts w:ascii="Montserrat" w:hAnsi="Montserrat" w:eastAsia="Times New Roman" w:cs="Arial"/>
          <w:color w:val="000000" w:themeColor="text1"/>
        </w:rPr>
      </w:pPr>
    </w:p>
    <w:p w:rsidR="00520EBA" w:rsidP="00520EBA" w:rsidRDefault="00520EBA" w14:paraId="0F97C74A"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Es un patrimonio cultural que incluye piezas de diferentes lugares como Chiapas, Nayarit, Guerrero, Veracruz y Jalisco, que, en su conjunto, representan un amplio panorama de folklor nacional con diversas variantes.</w:t>
      </w:r>
    </w:p>
    <w:p w:rsidR="00520EBA" w:rsidP="00520EBA" w:rsidRDefault="00520EBA" w14:paraId="4CC52AF0" w14:textId="77777777">
      <w:pPr>
        <w:spacing w:after="0" w:line="240" w:lineRule="auto"/>
        <w:jc w:val="both"/>
        <w:rPr>
          <w:rFonts w:ascii="Montserrat" w:hAnsi="Montserrat" w:eastAsia="Times New Roman" w:cs="Arial"/>
          <w:color w:val="000000" w:themeColor="text1"/>
        </w:rPr>
      </w:pPr>
    </w:p>
    <w:p w:rsidR="00520EBA" w:rsidP="00520EBA" w:rsidRDefault="00520EBA" w14:paraId="430D16D9"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Se trata de una presentación de un baile típico nacional, entonces está hablando del aspecto cultural de la danza y el baile.</w:t>
      </w:r>
    </w:p>
    <w:p w:rsidR="00520EBA" w:rsidP="00520EBA" w:rsidRDefault="00520EBA" w14:paraId="68325E9E" w14:textId="77777777">
      <w:pPr>
        <w:spacing w:after="0" w:line="240" w:lineRule="auto"/>
        <w:jc w:val="both"/>
        <w:rPr>
          <w:rFonts w:ascii="Montserrat" w:hAnsi="Montserrat" w:eastAsia="Times New Roman" w:cs="Arial"/>
          <w:color w:val="000000" w:themeColor="text1"/>
        </w:rPr>
      </w:pPr>
    </w:p>
    <w:p w:rsidR="00520EBA" w:rsidP="00520EBA" w:rsidRDefault="00520EBA" w14:paraId="6F64C0CB" w14:textId="79887158">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Este es uno de los aspectos culturales de México, su danza y baile, que se representan en cada región como una muestra del sentimiento y las emociones de los grupos que la conforman.</w:t>
      </w:r>
    </w:p>
    <w:p w:rsidR="00520EBA" w:rsidP="00520EBA" w:rsidRDefault="00520EBA" w14:paraId="07450D15" w14:textId="77777777">
      <w:pPr>
        <w:spacing w:after="0" w:line="240" w:lineRule="auto"/>
        <w:jc w:val="both"/>
        <w:rPr>
          <w:rFonts w:ascii="Montserrat" w:hAnsi="Montserrat" w:eastAsia="Times New Roman" w:cs="Arial"/>
          <w:color w:val="000000" w:themeColor="text1"/>
        </w:rPr>
      </w:pPr>
    </w:p>
    <w:p w:rsidR="00520EBA" w:rsidP="00520EBA" w:rsidRDefault="00520EBA" w14:paraId="2C93EA96" w14:textId="0271231A">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Siguiente imagen.</w:t>
      </w:r>
    </w:p>
    <w:p w:rsidR="00520EBA" w:rsidP="00520EBA" w:rsidRDefault="00520EBA" w14:paraId="419B45D9" w14:textId="034CE847">
      <w:pPr>
        <w:spacing w:after="0" w:line="240" w:lineRule="auto"/>
        <w:jc w:val="center"/>
        <w:rPr>
          <w:rFonts w:ascii="Montserrat" w:hAnsi="Montserrat" w:eastAsia="Times New Roman" w:cs="Arial"/>
          <w:color w:val="000000" w:themeColor="text1"/>
        </w:rPr>
      </w:pPr>
      <w:r>
        <w:rPr>
          <w:noProof/>
          <w:lang w:val="en-US"/>
        </w:rPr>
        <w:drawing>
          <wp:inline distT="0" distB="0" distL="0" distR="0" wp14:anchorId="736EECE6" wp14:editId="5D7BB282">
            <wp:extent cx="2476500" cy="190790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0340" cy="1910861"/>
                    </a:xfrm>
                    <a:prstGeom prst="rect">
                      <a:avLst/>
                    </a:prstGeom>
                    <a:noFill/>
                    <a:ln>
                      <a:noFill/>
                    </a:ln>
                  </pic:spPr>
                </pic:pic>
              </a:graphicData>
            </a:graphic>
          </wp:inline>
        </w:drawing>
      </w:r>
    </w:p>
    <w:p w:rsidR="00520EBA" w:rsidP="00520EBA" w:rsidRDefault="00520EBA" w14:paraId="7CD36900" w14:textId="77777777">
      <w:pPr>
        <w:spacing w:after="0" w:line="240" w:lineRule="auto"/>
        <w:jc w:val="both"/>
        <w:rPr>
          <w:rFonts w:ascii="Montserrat" w:hAnsi="Montserrat" w:eastAsia="Times New Roman" w:cs="Arial"/>
          <w:color w:val="000000" w:themeColor="text1"/>
        </w:rPr>
      </w:pPr>
    </w:p>
    <w:p w:rsidR="00520EBA" w:rsidP="00520EBA" w:rsidRDefault="00520EBA" w14:paraId="557016AA"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Es un aspecto en el que intervienen los trazos precisos y simétricos, las formas en las estructuras de los edificios o las casas en un espacio a través de las diferentes épocas.</w:t>
      </w:r>
    </w:p>
    <w:p w:rsidR="00520EBA" w:rsidP="00520EBA" w:rsidRDefault="00520EBA" w14:paraId="482266BA" w14:textId="77777777">
      <w:pPr>
        <w:spacing w:after="0" w:line="240" w:lineRule="auto"/>
        <w:jc w:val="both"/>
        <w:rPr>
          <w:rFonts w:ascii="Montserrat" w:hAnsi="Montserrat" w:eastAsia="Times New Roman" w:cs="Arial"/>
          <w:color w:val="000000" w:themeColor="text1"/>
        </w:rPr>
      </w:pPr>
    </w:p>
    <w:p w:rsidR="00520EBA" w:rsidP="00520EBA" w:rsidRDefault="00520EBA" w14:paraId="6ACBC7C8"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Es una iglesia que representa colores, estructuras con un diseño y proyección arquitectónica, característicos de un tiempo y lugar determinados; estamos ante un rasgo cultural de México que es la arquitectura que lo rodea.</w:t>
      </w:r>
    </w:p>
    <w:p w:rsidR="00520EBA" w:rsidP="00520EBA" w:rsidRDefault="00520EBA" w14:paraId="26BC382C" w14:textId="77777777">
      <w:pPr>
        <w:spacing w:after="0" w:line="240" w:lineRule="auto"/>
        <w:jc w:val="both"/>
        <w:rPr>
          <w:rFonts w:ascii="Montserrat" w:hAnsi="Montserrat" w:eastAsia="Times New Roman" w:cs="Arial"/>
          <w:color w:val="000000" w:themeColor="text1"/>
        </w:rPr>
      </w:pPr>
    </w:p>
    <w:p w:rsidR="00520EBA" w:rsidP="00520EBA" w:rsidRDefault="00520EBA" w14:paraId="1DC3B4D9"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El patrimonio cultural que se muestra es la arquitectura, en donde los espacios abiertos cobran una importancia e influencia nacional, y fuera de las fronteras.</w:t>
      </w:r>
    </w:p>
    <w:p w:rsidR="00520EBA" w:rsidP="00520EBA" w:rsidRDefault="00520EBA" w14:paraId="77FD9988" w14:textId="77777777">
      <w:pPr>
        <w:spacing w:after="0" w:line="240" w:lineRule="auto"/>
        <w:jc w:val="both"/>
        <w:rPr>
          <w:rFonts w:ascii="Montserrat" w:hAnsi="Montserrat" w:eastAsia="Times New Roman" w:cs="Arial"/>
          <w:color w:val="000000" w:themeColor="text1"/>
        </w:rPr>
      </w:pPr>
    </w:p>
    <w:p w:rsidR="00520EBA" w:rsidP="00520EBA" w:rsidRDefault="00520EBA" w14:paraId="56F7F928"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Siguiente imagen.</w:t>
      </w:r>
    </w:p>
    <w:p w:rsidR="00520EBA" w:rsidP="00520EBA" w:rsidRDefault="00520EBA" w14:paraId="021E4C07" w14:textId="0A610F6A">
      <w:pPr>
        <w:spacing w:after="0" w:line="240" w:lineRule="auto"/>
        <w:jc w:val="center"/>
        <w:rPr>
          <w:rFonts w:ascii="Montserrat" w:hAnsi="Montserrat" w:eastAsia="Times New Roman" w:cs="Arial"/>
          <w:color w:val="000000" w:themeColor="text1"/>
        </w:rPr>
      </w:pPr>
      <w:r>
        <w:rPr>
          <w:noProof/>
          <w:lang w:val="en-US"/>
        </w:rPr>
        <w:drawing>
          <wp:inline distT="0" distB="0" distL="0" distR="0" wp14:anchorId="01831D82" wp14:editId="498746FF">
            <wp:extent cx="2417282" cy="216000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7282" cy="2160000"/>
                    </a:xfrm>
                    <a:prstGeom prst="rect">
                      <a:avLst/>
                    </a:prstGeom>
                    <a:noFill/>
                    <a:ln>
                      <a:noFill/>
                    </a:ln>
                  </pic:spPr>
                </pic:pic>
              </a:graphicData>
            </a:graphic>
          </wp:inline>
        </w:drawing>
      </w:r>
    </w:p>
    <w:p w:rsidR="00520EBA" w:rsidP="00520EBA" w:rsidRDefault="00520EBA" w14:paraId="5F574983" w14:textId="77777777">
      <w:pPr>
        <w:spacing w:after="0" w:line="240" w:lineRule="auto"/>
        <w:jc w:val="both"/>
        <w:rPr>
          <w:rFonts w:ascii="Montserrat" w:hAnsi="Montserrat" w:eastAsia="Times New Roman" w:cs="Arial"/>
          <w:color w:val="000000" w:themeColor="text1"/>
        </w:rPr>
      </w:pPr>
    </w:p>
    <w:p w:rsidR="00520EBA" w:rsidP="00520EBA" w:rsidRDefault="00520EBA" w14:paraId="32ABFD6F" w14:textId="19075871">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Representa los lugares y paisajes que tienen un valor relevante desde un punto de vista histórico, estético, simbólico, científico o del medio ambiental.</w:t>
      </w:r>
    </w:p>
    <w:p w:rsidR="006506F4" w:rsidP="00520EBA" w:rsidRDefault="006506F4" w14:paraId="49D8B786" w14:textId="77777777">
      <w:pPr>
        <w:spacing w:after="0" w:line="240" w:lineRule="auto"/>
        <w:jc w:val="both"/>
        <w:rPr>
          <w:rFonts w:ascii="Montserrat" w:hAnsi="Montserrat" w:eastAsia="Times New Roman" w:cs="Arial"/>
          <w:color w:val="000000" w:themeColor="text1"/>
        </w:rPr>
      </w:pPr>
    </w:p>
    <w:p w:rsidR="00520EBA" w:rsidP="00520EBA" w:rsidRDefault="00520EBA" w14:paraId="0B2669D0"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Es el entorno que vemos cada día, y que por su valor natural y ambiental requiere ser cuidado y preservado para las futuras generaciones.</w:t>
      </w:r>
    </w:p>
    <w:p w:rsidR="00520EBA" w:rsidP="00520EBA" w:rsidRDefault="00520EBA" w14:paraId="5BB605E9" w14:textId="77777777">
      <w:pPr>
        <w:spacing w:after="0" w:line="240" w:lineRule="auto"/>
        <w:jc w:val="both"/>
        <w:rPr>
          <w:rFonts w:ascii="Montserrat" w:hAnsi="Montserrat" w:eastAsia="Times New Roman" w:cs="Arial"/>
          <w:color w:val="000000" w:themeColor="text1"/>
        </w:rPr>
      </w:pPr>
    </w:p>
    <w:p w:rsidR="00520EBA" w:rsidP="00520EBA" w:rsidRDefault="00520EBA" w14:paraId="710DA212"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Me estoy refiriendo a los patrimonios naturales que tiene México.</w:t>
      </w:r>
    </w:p>
    <w:p w:rsidR="00520EBA" w:rsidP="00520EBA" w:rsidRDefault="00520EBA" w14:paraId="330F71FE" w14:textId="77777777">
      <w:pPr>
        <w:spacing w:after="0" w:line="240" w:lineRule="auto"/>
        <w:jc w:val="both"/>
        <w:rPr>
          <w:rFonts w:ascii="Montserrat" w:hAnsi="Montserrat" w:eastAsia="Times New Roman" w:cs="Arial"/>
          <w:color w:val="000000" w:themeColor="text1"/>
        </w:rPr>
      </w:pPr>
    </w:p>
    <w:p w:rsidR="00520EBA" w:rsidP="00520EBA" w:rsidRDefault="00520EBA" w14:paraId="7294F503"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Una expresión de la cultura es el patrimonio natural que se refiere a las reservas de la biósfera, monumentos naturales, reservas y parques nacionales.</w:t>
      </w:r>
    </w:p>
    <w:p w:rsidR="00520EBA" w:rsidP="00520EBA" w:rsidRDefault="00520EBA" w14:paraId="578868D4" w14:textId="77777777">
      <w:pPr>
        <w:spacing w:after="0" w:line="240" w:lineRule="auto"/>
        <w:jc w:val="both"/>
        <w:rPr>
          <w:rFonts w:ascii="Montserrat" w:hAnsi="Montserrat" w:eastAsia="Times New Roman" w:cs="Arial"/>
          <w:color w:val="000000" w:themeColor="text1"/>
        </w:rPr>
      </w:pPr>
    </w:p>
    <w:p w:rsidR="00520EBA" w:rsidP="00520EBA" w:rsidRDefault="00520EBA" w14:paraId="272A66DB"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¿Lograste identificar todas las palabras?</w:t>
      </w:r>
    </w:p>
    <w:p w:rsidR="00520EBA" w:rsidP="00520EBA" w:rsidRDefault="00520EBA" w14:paraId="20B8B13C" w14:textId="77777777">
      <w:pPr>
        <w:spacing w:after="0" w:line="240" w:lineRule="auto"/>
        <w:jc w:val="both"/>
        <w:rPr>
          <w:rFonts w:ascii="Montserrat" w:hAnsi="Montserrat" w:eastAsia="Times New Roman" w:cs="Arial"/>
          <w:color w:val="000000" w:themeColor="text1"/>
        </w:rPr>
      </w:pPr>
    </w:p>
    <w:p w:rsidR="00520EBA" w:rsidP="00520EBA" w:rsidRDefault="00520EBA" w14:paraId="6873FDD2"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Los museos son sin duda una muestra del patrimonio cultural de cualquier país, por eso en México se ha establecido la Red de museos del INBAL, que se conforma por 18 espacios ubicados en la Ciudad de México, Chihuahua, Morelos y Oaxaca; mientras que la Red de museos del INAH se constituye de 162 recintos, además de 193 zonas arqueológicas y una paleontológica.</w:t>
      </w:r>
    </w:p>
    <w:p w:rsidR="00520EBA" w:rsidP="00520EBA" w:rsidRDefault="00520EBA" w14:paraId="44DD55E1" w14:textId="77777777">
      <w:pPr>
        <w:spacing w:after="0" w:line="240" w:lineRule="auto"/>
        <w:jc w:val="both"/>
        <w:rPr>
          <w:rFonts w:ascii="Montserrat" w:hAnsi="Montserrat" w:eastAsia="Times New Roman" w:cs="Arial"/>
          <w:color w:val="000000" w:themeColor="text1"/>
        </w:rPr>
      </w:pPr>
    </w:p>
    <w:p w:rsidR="00520EBA" w:rsidP="00520EBA" w:rsidRDefault="00520EBA" w14:paraId="7A34647D"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lastRenderedPageBreak/>
        <w:t>Por otra parte, ¿sabías que la UNESCO es un organismo que determina el patrimonio cultural de la humanidad de cada país?</w:t>
      </w:r>
    </w:p>
    <w:p w:rsidR="00520EBA" w:rsidP="00520EBA" w:rsidRDefault="00520EBA" w14:paraId="470001C0" w14:textId="77777777">
      <w:pPr>
        <w:spacing w:after="0" w:line="240" w:lineRule="auto"/>
        <w:jc w:val="both"/>
        <w:rPr>
          <w:rFonts w:ascii="Montserrat" w:hAnsi="Montserrat" w:eastAsia="Times New Roman" w:cs="Arial"/>
          <w:color w:val="000000" w:themeColor="text1"/>
        </w:rPr>
      </w:pPr>
    </w:p>
    <w:p w:rsidR="00520EBA" w:rsidP="00520EBA" w:rsidRDefault="00520EBA" w14:paraId="665003C8"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México cuenta con 35 aspectos culturales considerados como patrimonio cultural de la humanidad.</w:t>
      </w:r>
    </w:p>
    <w:p w:rsidR="00520EBA" w:rsidP="00520EBA" w:rsidRDefault="00520EBA" w14:paraId="26ADF21D" w14:textId="77777777">
      <w:pPr>
        <w:spacing w:after="0" w:line="240" w:lineRule="auto"/>
        <w:jc w:val="both"/>
        <w:rPr>
          <w:rFonts w:ascii="Montserrat" w:hAnsi="Montserrat" w:eastAsia="Times New Roman" w:cs="Arial"/>
          <w:color w:val="000000" w:themeColor="text1"/>
        </w:rPr>
      </w:pPr>
    </w:p>
    <w:p w:rsidR="00520EBA" w:rsidP="00520EBA" w:rsidRDefault="00520EBA" w14:paraId="7A2E0FEF"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Ejemplo de ello es la Reserva de la biósfera de Sian </w:t>
      </w:r>
      <w:proofErr w:type="spellStart"/>
      <w:r>
        <w:rPr>
          <w:rFonts w:ascii="Montserrat" w:hAnsi="Montserrat" w:eastAsia="Times New Roman" w:cs="Arial"/>
          <w:color w:val="000000" w:themeColor="text1"/>
        </w:rPr>
        <w:t>Ka´an</w:t>
      </w:r>
      <w:proofErr w:type="spellEnd"/>
      <w:r>
        <w:rPr>
          <w:rFonts w:ascii="Montserrat" w:hAnsi="Montserrat" w:eastAsia="Times New Roman" w:cs="Arial"/>
          <w:color w:val="000000" w:themeColor="text1"/>
        </w:rPr>
        <w:t>.</w:t>
      </w:r>
    </w:p>
    <w:p w:rsidR="00520EBA" w:rsidP="00520EBA" w:rsidRDefault="00520EBA" w14:paraId="54263604" w14:textId="77777777">
      <w:pPr>
        <w:spacing w:after="0" w:line="240" w:lineRule="auto"/>
        <w:jc w:val="both"/>
        <w:rPr>
          <w:rFonts w:ascii="Montserrat" w:hAnsi="Montserrat" w:eastAsia="Times New Roman" w:cs="Arial"/>
          <w:color w:val="000000" w:themeColor="text1"/>
        </w:rPr>
      </w:pPr>
    </w:p>
    <w:p w:rsidR="00520EBA" w:rsidP="00520EBA" w:rsidRDefault="00520EBA" w14:paraId="58F30A66"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En la lengua de los mayas que poblaban la región, Sian </w:t>
      </w:r>
      <w:proofErr w:type="spellStart"/>
      <w:r>
        <w:rPr>
          <w:rFonts w:ascii="Montserrat" w:hAnsi="Montserrat" w:eastAsia="Times New Roman" w:cs="Arial"/>
          <w:color w:val="000000" w:themeColor="text1"/>
        </w:rPr>
        <w:t>Ka’an</w:t>
      </w:r>
      <w:proofErr w:type="spellEnd"/>
      <w:r>
        <w:rPr>
          <w:rFonts w:ascii="Montserrat" w:hAnsi="Montserrat" w:eastAsia="Times New Roman" w:cs="Arial"/>
          <w:color w:val="000000" w:themeColor="text1"/>
        </w:rPr>
        <w:t xml:space="preserve"> significa “origen del cielo”.</w:t>
      </w:r>
    </w:p>
    <w:p w:rsidR="00520EBA" w:rsidP="00520EBA" w:rsidRDefault="00520EBA" w14:paraId="7EE2C7D0" w14:textId="77777777">
      <w:pPr>
        <w:spacing w:after="0" w:line="240" w:lineRule="auto"/>
        <w:jc w:val="both"/>
        <w:rPr>
          <w:rFonts w:ascii="Montserrat" w:hAnsi="Montserrat" w:eastAsia="Times New Roman" w:cs="Arial"/>
          <w:color w:val="000000" w:themeColor="text1"/>
        </w:rPr>
      </w:pPr>
    </w:p>
    <w:p w:rsidR="00520EBA" w:rsidP="00520EBA" w:rsidRDefault="00520EBA" w14:paraId="5D1871D1"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Se ubica en la costa oriental de la península de Yucatán, en el territorio de Quintana Roo.</w:t>
      </w:r>
    </w:p>
    <w:p w:rsidR="00520EBA" w:rsidP="00520EBA" w:rsidRDefault="00520EBA" w14:paraId="0DD3577D" w14:textId="77777777">
      <w:pPr>
        <w:spacing w:after="0" w:line="240" w:lineRule="auto"/>
        <w:jc w:val="both"/>
        <w:rPr>
          <w:rFonts w:ascii="Montserrat" w:hAnsi="Montserrat" w:eastAsia="Times New Roman" w:cs="Arial"/>
          <w:color w:val="000000" w:themeColor="text1"/>
        </w:rPr>
      </w:pPr>
    </w:p>
    <w:p w:rsidR="00520EBA" w:rsidP="00520EBA" w:rsidRDefault="00520EBA" w14:paraId="7FD013D9"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Dicha reserva de la biósfera abarca selvas bajas y medianas, manglares, marismas y una amplia zona marítima atravesada por un arrecife de coral.</w:t>
      </w:r>
    </w:p>
    <w:p w:rsidR="00520EBA" w:rsidP="00520EBA" w:rsidRDefault="00520EBA" w14:paraId="6C9669EF" w14:textId="77777777">
      <w:pPr>
        <w:spacing w:after="0" w:line="240" w:lineRule="auto"/>
        <w:jc w:val="both"/>
        <w:rPr>
          <w:rFonts w:ascii="Montserrat" w:hAnsi="Montserrat" w:eastAsia="Times New Roman" w:cs="Arial"/>
          <w:color w:val="000000" w:themeColor="text1"/>
        </w:rPr>
      </w:pPr>
    </w:p>
    <w:p w:rsidR="00520EBA" w:rsidP="00520EBA" w:rsidRDefault="00520EBA" w14:paraId="616AEAA3"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Además, alberga una gran riqueza de flora y fauna; de esta última, se encuentran más de 300 especies de aves y un gran número de vertebrados terrestres característicos de la región.</w:t>
      </w:r>
    </w:p>
    <w:p w:rsidR="00520EBA" w:rsidP="00520EBA" w:rsidRDefault="00520EBA" w14:paraId="5DB84FF2" w14:textId="77777777">
      <w:pPr>
        <w:spacing w:after="0" w:line="240" w:lineRule="auto"/>
        <w:jc w:val="both"/>
        <w:rPr>
          <w:rFonts w:ascii="Montserrat" w:hAnsi="Montserrat" w:eastAsia="Times New Roman" w:cs="Arial"/>
          <w:color w:val="000000" w:themeColor="text1"/>
        </w:rPr>
      </w:pPr>
    </w:p>
    <w:p w:rsidR="00520EBA" w:rsidP="00520EBA" w:rsidRDefault="00520EBA" w14:paraId="02DFE3DD"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Otros lugares destacados como patrimonios culturales de la humanidad por la UNESCO, son los Primeros monasterios del siglo XVI en las laderas del Popocatépetl, estos sitios comprenden catorce monasterios en perfecto estado de conservación.</w:t>
      </w:r>
    </w:p>
    <w:p w:rsidR="00520EBA" w:rsidP="00520EBA" w:rsidRDefault="00520EBA" w14:paraId="62354CCE" w14:textId="77777777">
      <w:pPr>
        <w:spacing w:after="0" w:line="240" w:lineRule="auto"/>
        <w:jc w:val="both"/>
        <w:rPr>
          <w:rFonts w:ascii="Montserrat" w:hAnsi="Montserrat" w:eastAsia="Times New Roman" w:cs="Arial"/>
          <w:color w:val="000000" w:themeColor="text1"/>
        </w:rPr>
      </w:pPr>
    </w:p>
    <w:p w:rsidR="00520EBA" w:rsidP="00520EBA" w:rsidRDefault="00520EBA" w14:paraId="31D06B88"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Sus edificios son representativos del modelo arquitectónico traído por los primeros misioneros franciscanos, dominicos y agustinos quienes evangelizaron a las poblaciones indígenas en el siglo XVI.</w:t>
      </w:r>
    </w:p>
    <w:p w:rsidR="00520EBA" w:rsidP="00520EBA" w:rsidRDefault="00520EBA" w14:paraId="23BA1215" w14:textId="77777777">
      <w:pPr>
        <w:spacing w:after="0" w:line="240" w:lineRule="auto"/>
        <w:jc w:val="both"/>
        <w:rPr>
          <w:rFonts w:ascii="Montserrat" w:hAnsi="Montserrat" w:eastAsia="Times New Roman" w:cs="Arial"/>
          <w:color w:val="000000" w:themeColor="text1"/>
        </w:rPr>
      </w:pPr>
    </w:p>
    <w:p w:rsidR="00520EBA" w:rsidP="00520EBA" w:rsidRDefault="00520EBA" w14:paraId="345462A8"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Este tipo de arquitectura ejerció una gran influencia en todo el territorio mexicano y más allá de sus fronteras.</w:t>
      </w:r>
    </w:p>
    <w:p w:rsidR="00520EBA" w:rsidP="00520EBA" w:rsidRDefault="00520EBA" w14:paraId="24599542" w14:textId="1A056CAB">
      <w:pPr>
        <w:spacing w:after="0" w:line="240" w:lineRule="auto"/>
        <w:jc w:val="both"/>
        <w:rPr>
          <w:rFonts w:ascii="Montserrat" w:hAnsi="Montserrat" w:eastAsia="Times New Roman" w:cs="Arial"/>
          <w:color w:val="000000" w:themeColor="text1"/>
        </w:rPr>
      </w:pPr>
    </w:p>
    <w:p w:rsidR="006506F4" w:rsidP="00520EBA" w:rsidRDefault="006506F4" w14:paraId="5D269F8E" w14:textId="77777777">
      <w:pPr>
        <w:spacing w:after="0" w:line="240" w:lineRule="auto"/>
        <w:jc w:val="both"/>
        <w:rPr>
          <w:rFonts w:ascii="Montserrat" w:hAnsi="Montserrat" w:eastAsia="Times New Roman" w:cs="Arial"/>
          <w:color w:val="000000" w:themeColor="text1"/>
        </w:rPr>
      </w:pPr>
    </w:p>
    <w:p w:rsidR="00520EBA" w:rsidP="00520EBA" w:rsidRDefault="00520EBA" w14:paraId="1BBFD0BB" w14:textId="3E4C2254">
      <w:pPr>
        <w:spacing w:after="0" w:line="240" w:lineRule="auto"/>
        <w:ind w:right="-1"/>
        <w:jc w:val="both"/>
        <w:textAlignment w:val="baseline"/>
        <w:rPr>
          <w:rFonts w:ascii="Montserrat" w:hAnsi="Montserrat" w:eastAsia="Times New Roman" w:cs="Times New Roman"/>
          <w:b w:val="1"/>
          <w:bCs w:val="1"/>
          <w:sz w:val="28"/>
          <w:szCs w:val="28"/>
          <w:lang w:eastAsia="es-MX"/>
        </w:rPr>
      </w:pPr>
      <w:r w:rsidRPr="216BAC91" w:rsidR="00520EBA">
        <w:rPr>
          <w:rFonts w:ascii="Montserrat" w:hAnsi="Montserrat" w:eastAsia="Times New Roman" w:cs="Times New Roman"/>
          <w:b w:val="1"/>
          <w:bCs w:val="1"/>
          <w:sz w:val="28"/>
          <w:szCs w:val="28"/>
          <w:lang w:eastAsia="es-MX"/>
        </w:rPr>
        <w:t xml:space="preserve">El </w:t>
      </w:r>
      <w:r w:rsidRPr="216BAC91" w:rsidR="7085A3C3">
        <w:rPr>
          <w:rFonts w:ascii="Montserrat" w:hAnsi="Montserrat" w:eastAsia="Times New Roman" w:cs="Times New Roman"/>
          <w:b w:val="1"/>
          <w:bCs w:val="1"/>
          <w:sz w:val="28"/>
          <w:szCs w:val="28"/>
          <w:lang w:eastAsia="es-MX"/>
        </w:rPr>
        <w:t>r</w:t>
      </w:r>
      <w:r w:rsidRPr="216BAC91" w:rsidR="00520EBA">
        <w:rPr>
          <w:rFonts w:ascii="Montserrat" w:hAnsi="Montserrat" w:eastAsia="Times New Roman" w:cs="Times New Roman"/>
          <w:b w:val="1"/>
          <w:bCs w:val="1"/>
          <w:sz w:val="28"/>
          <w:szCs w:val="28"/>
          <w:lang w:eastAsia="es-MX"/>
        </w:rPr>
        <w:t xml:space="preserve">eto de </w:t>
      </w:r>
      <w:r w:rsidRPr="216BAC91" w:rsidR="7522764B">
        <w:rPr>
          <w:rFonts w:ascii="Montserrat" w:hAnsi="Montserrat" w:eastAsia="Times New Roman" w:cs="Times New Roman"/>
          <w:b w:val="1"/>
          <w:bCs w:val="1"/>
          <w:sz w:val="28"/>
          <w:szCs w:val="28"/>
          <w:lang w:eastAsia="es-MX"/>
        </w:rPr>
        <w:t>h</w:t>
      </w:r>
      <w:r w:rsidRPr="216BAC91" w:rsidR="00520EBA">
        <w:rPr>
          <w:rFonts w:ascii="Montserrat" w:hAnsi="Montserrat" w:eastAsia="Times New Roman" w:cs="Times New Roman"/>
          <w:b w:val="1"/>
          <w:bCs w:val="1"/>
          <w:sz w:val="28"/>
          <w:szCs w:val="28"/>
          <w:lang w:eastAsia="es-MX"/>
        </w:rPr>
        <w:t>oy</w:t>
      </w:r>
      <w:r w:rsidRPr="216BAC91" w:rsidR="5F8E50F1">
        <w:rPr>
          <w:rFonts w:ascii="Montserrat" w:hAnsi="Montserrat" w:eastAsia="Times New Roman" w:cs="Times New Roman"/>
          <w:b w:val="1"/>
          <w:bCs w:val="1"/>
          <w:sz w:val="28"/>
          <w:szCs w:val="28"/>
          <w:lang w:eastAsia="es-MX"/>
        </w:rPr>
        <w:t>:</w:t>
      </w:r>
    </w:p>
    <w:p w:rsidR="006E5F1C" w:rsidP="00520EBA" w:rsidRDefault="006E5F1C" w14:paraId="628B9B89" w14:textId="77777777">
      <w:pPr>
        <w:spacing w:after="0" w:line="240" w:lineRule="auto"/>
        <w:ind w:right="-1"/>
        <w:jc w:val="both"/>
        <w:textAlignment w:val="baseline"/>
        <w:rPr>
          <w:rFonts w:ascii="Montserrat" w:hAnsi="Montserrat" w:eastAsia="Times New Roman" w:cs="Times New Roman"/>
          <w:bCs/>
          <w:szCs w:val="24"/>
          <w:lang w:eastAsia="es-MX"/>
        </w:rPr>
      </w:pPr>
    </w:p>
    <w:p w:rsidR="00520EBA" w:rsidP="00520EBA" w:rsidRDefault="00520EBA" w14:paraId="1E340887" w14:textId="20DAD1F4">
      <w:pPr>
        <w:spacing w:after="0" w:line="240" w:lineRule="auto"/>
        <w:ind w:right="-1"/>
        <w:jc w:val="both"/>
        <w:textAlignment w:val="baseline"/>
        <w:rPr>
          <w:rFonts w:ascii="Montserrat" w:hAnsi="Montserrat" w:eastAsia="Times New Roman" w:cs="Times New Roman"/>
          <w:bCs/>
          <w:szCs w:val="24"/>
          <w:lang w:eastAsia="es-MX"/>
        </w:rPr>
      </w:pPr>
      <w:r>
        <w:rPr>
          <w:rFonts w:ascii="Montserrat" w:hAnsi="Montserrat" w:eastAsia="Times New Roman" w:cs="Times New Roman"/>
          <w:bCs/>
          <w:szCs w:val="24"/>
          <w:lang w:eastAsia="es-MX"/>
        </w:rPr>
        <w:t>Vas a dibujar o pegar recortes en tu cuaderno sobre el patrimonio cultural que te rodea en tu localidad.</w:t>
      </w:r>
    </w:p>
    <w:p w:rsidR="00520EBA" w:rsidP="00520EBA" w:rsidRDefault="00520EBA" w14:paraId="4D37F790" w14:textId="77777777">
      <w:pPr>
        <w:spacing w:after="0" w:line="240" w:lineRule="auto"/>
        <w:ind w:right="-1"/>
        <w:jc w:val="both"/>
        <w:textAlignment w:val="baseline"/>
        <w:rPr>
          <w:rFonts w:ascii="Montserrat" w:hAnsi="Montserrat" w:eastAsia="Times New Roman" w:cs="Times New Roman"/>
          <w:bCs/>
          <w:szCs w:val="24"/>
          <w:lang w:eastAsia="es-MX"/>
        </w:rPr>
      </w:pPr>
    </w:p>
    <w:p w:rsidR="00520EBA" w:rsidP="00520EBA" w:rsidRDefault="00520EBA" w14:paraId="772124F4" w14:textId="77777777">
      <w:pPr>
        <w:spacing w:after="0" w:line="240" w:lineRule="auto"/>
        <w:ind w:right="-1"/>
        <w:jc w:val="both"/>
        <w:textAlignment w:val="baseline"/>
        <w:rPr>
          <w:rFonts w:ascii="Montserrat" w:hAnsi="Montserrat" w:eastAsia="Times New Roman" w:cs="Times New Roman"/>
          <w:bCs/>
          <w:szCs w:val="24"/>
          <w:lang w:eastAsia="es-MX"/>
        </w:rPr>
      </w:pPr>
      <w:r>
        <w:rPr>
          <w:rFonts w:ascii="Montserrat" w:hAnsi="Montserrat" w:eastAsia="Times New Roman" w:cs="Times New Roman"/>
          <w:bCs/>
          <w:szCs w:val="24"/>
          <w:lang w:eastAsia="es-MX"/>
        </w:rPr>
        <w:t>Investígalo y al terminar comparte sus hallazgos con tu familia y docentes.</w:t>
      </w:r>
    </w:p>
    <w:p w:rsidR="00520EBA" w:rsidP="00520EBA" w:rsidRDefault="00520EBA" w14:paraId="4D939615" w14:textId="77777777">
      <w:pPr>
        <w:spacing w:after="0" w:line="240" w:lineRule="auto"/>
        <w:ind w:right="-1"/>
        <w:jc w:val="both"/>
        <w:textAlignment w:val="baseline"/>
        <w:rPr>
          <w:rFonts w:ascii="Montserrat" w:hAnsi="Montserrat" w:eastAsia="Times New Roman" w:cs="Times New Roman"/>
          <w:bCs/>
          <w:szCs w:val="24"/>
          <w:lang w:eastAsia="es-MX"/>
        </w:rPr>
      </w:pPr>
    </w:p>
    <w:p w:rsidR="00520EBA" w:rsidP="00520EBA" w:rsidRDefault="005D2CC3" w14:paraId="31F17DC5" w14:textId="43516E93">
      <w:pPr>
        <w:spacing w:after="0" w:line="240" w:lineRule="auto"/>
        <w:ind w:right="-1"/>
        <w:jc w:val="both"/>
        <w:textAlignment w:val="baseline"/>
        <w:rPr>
          <w:rFonts w:ascii="Montserrat" w:hAnsi="Montserrat" w:eastAsia="Times New Roman" w:cs="Times New Roman"/>
          <w:bCs/>
          <w:szCs w:val="24"/>
          <w:lang w:eastAsia="es-MX"/>
        </w:rPr>
      </w:pPr>
      <w:r>
        <w:rPr>
          <w:rFonts w:ascii="Montserrat" w:hAnsi="Montserrat" w:eastAsia="Times New Roman" w:cs="Times New Roman"/>
          <w:bCs/>
          <w:szCs w:val="24"/>
          <w:lang w:eastAsia="es-MX"/>
        </w:rPr>
        <w:t>Además,</w:t>
      </w:r>
      <w:r w:rsidR="00520EBA">
        <w:rPr>
          <w:rFonts w:ascii="Montserrat" w:hAnsi="Montserrat" w:eastAsia="Times New Roman" w:cs="Times New Roman"/>
          <w:bCs/>
          <w:szCs w:val="24"/>
          <w:lang w:eastAsia="es-MX"/>
        </w:rPr>
        <w:t xml:space="preserve"> retoma la pregunta del principio, ¿cuál es el patrimonio cultural de México?,</w:t>
      </w:r>
    </w:p>
    <w:p w:rsidR="00520EBA" w:rsidP="00520EBA" w:rsidRDefault="00520EBA" w14:paraId="1872B5C0" w14:textId="7703A142">
      <w:pPr>
        <w:spacing w:after="0" w:line="240" w:lineRule="auto"/>
        <w:ind w:right="-1"/>
        <w:jc w:val="both"/>
        <w:textAlignment w:val="baseline"/>
        <w:rPr>
          <w:rFonts w:ascii="Montserrat" w:hAnsi="Montserrat" w:eastAsia="Times New Roman" w:cs="Times New Roman"/>
          <w:bCs/>
          <w:szCs w:val="24"/>
          <w:lang w:eastAsia="es-MX"/>
        </w:rPr>
      </w:pPr>
      <w:r>
        <w:rPr>
          <w:rFonts w:ascii="Montserrat" w:hAnsi="Montserrat" w:eastAsia="Times New Roman" w:cs="Times New Roman"/>
          <w:bCs/>
          <w:szCs w:val="24"/>
          <w:lang w:eastAsia="es-MX"/>
        </w:rPr>
        <w:t>ahora tienes más elementos para enriquecer y argumentar tu respuesta, ya que como sabes más del patrimonio cultural de México, siendo éste el conjunto de las diferentes expresiones culturales; los sitios que envuelven a nuestro país con arquitectura, danza, gastronomía, música, y que te vinculan con tu entorno y tu gente, invitándonos a generar un sentido de pertenencia e identidad.</w:t>
      </w:r>
    </w:p>
    <w:p w:rsidR="006E5F1C" w:rsidP="00520EBA" w:rsidRDefault="006E5F1C" w14:paraId="614E52CA" w14:textId="14CB0C4B">
      <w:pPr>
        <w:spacing w:after="0" w:line="240" w:lineRule="auto"/>
        <w:ind w:right="-1"/>
        <w:jc w:val="both"/>
        <w:textAlignment w:val="baseline"/>
        <w:rPr>
          <w:rFonts w:ascii="Montserrat" w:hAnsi="Montserrat" w:eastAsia="Times New Roman" w:cs="Times New Roman"/>
          <w:bCs/>
          <w:szCs w:val="24"/>
          <w:lang w:eastAsia="es-MX"/>
        </w:rPr>
      </w:pPr>
    </w:p>
    <w:p w:rsidR="006E5F1C" w:rsidP="00520EBA" w:rsidRDefault="006E5F1C" w14:paraId="4CA344DB" w14:textId="77777777">
      <w:pPr>
        <w:spacing w:after="0" w:line="240" w:lineRule="auto"/>
        <w:ind w:right="-1"/>
        <w:jc w:val="both"/>
        <w:textAlignment w:val="baseline"/>
        <w:rPr>
          <w:rFonts w:ascii="Montserrat" w:hAnsi="Montserrat" w:eastAsia="Times New Roman" w:cs="Times New Roman"/>
          <w:bCs/>
          <w:szCs w:val="24"/>
          <w:lang w:eastAsia="es-MX"/>
        </w:rPr>
      </w:pPr>
    </w:p>
    <w:p w:rsidR="00520EBA" w:rsidP="00520EBA" w:rsidRDefault="00520EBA" w14:paraId="533A48B9" w14:textId="77777777">
      <w:pPr>
        <w:spacing w:after="0" w:line="240" w:lineRule="auto"/>
        <w:ind w:right="-1"/>
        <w:jc w:val="center"/>
        <w:rPr>
          <w:rFonts w:ascii="Montserrat" w:hAnsi="Montserrat"/>
          <w:b/>
          <w:bCs/>
          <w:sz w:val="24"/>
          <w:szCs w:val="24"/>
        </w:rPr>
      </w:pPr>
      <w:r>
        <w:rPr>
          <w:rFonts w:ascii="Montserrat" w:hAnsi="Montserrat"/>
          <w:b/>
          <w:bCs/>
          <w:sz w:val="24"/>
          <w:szCs w:val="24"/>
        </w:rPr>
        <w:t>¡Buen trabajo!</w:t>
      </w:r>
    </w:p>
    <w:p w:rsidR="00520EBA" w:rsidP="00520EBA" w:rsidRDefault="00520EBA" w14:paraId="7E04C994" w14:textId="77777777">
      <w:pPr>
        <w:spacing w:after="0" w:line="240" w:lineRule="auto"/>
        <w:ind w:right="-1"/>
        <w:jc w:val="center"/>
        <w:rPr>
          <w:rFonts w:ascii="Montserrat" w:hAnsi="Montserrat"/>
          <w:b/>
          <w:bCs/>
          <w:sz w:val="24"/>
          <w:szCs w:val="24"/>
        </w:rPr>
      </w:pPr>
    </w:p>
    <w:p w:rsidR="00520EBA" w:rsidP="00520EBA" w:rsidRDefault="00520EBA" w14:paraId="20F38416" w14:textId="31D5F09C">
      <w:pPr>
        <w:spacing w:after="0" w:line="240" w:lineRule="auto"/>
        <w:ind w:right="-1"/>
        <w:jc w:val="center"/>
        <w:rPr>
          <w:rFonts w:ascii="Montserrat" w:hAnsi="Montserrat"/>
          <w:b/>
          <w:bCs/>
          <w:sz w:val="24"/>
          <w:szCs w:val="24"/>
        </w:rPr>
      </w:pPr>
      <w:r>
        <w:rPr>
          <w:rFonts w:ascii="Montserrat" w:hAnsi="Montserrat"/>
          <w:b/>
          <w:bCs/>
          <w:sz w:val="24"/>
          <w:szCs w:val="24"/>
        </w:rPr>
        <w:t>Gracias por tu esfuerzo.</w:t>
      </w:r>
    </w:p>
    <w:p w:rsidRPr="006E5F1C" w:rsidR="006E5F1C" w:rsidP="006E5F1C" w:rsidRDefault="006E5F1C" w14:paraId="777C5DEB" w14:textId="792C0AFC">
      <w:pPr>
        <w:spacing w:after="0" w:line="240" w:lineRule="auto"/>
        <w:ind w:right="-1"/>
        <w:jc w:val="both"/>
        <w:rPr>
          <w:rFonts w:ascii="Montserrat" w:hAnsi="Montserrat"/>
        </w:rPr>
      </w:pPr>
    </w:p>
    <w:p w:rsidRPr="006E5F1C" w:rsidR="006E5F1C" w:rsidP="006E5F1C" w:rsidRDefault="006E5F1C" w14:paraId="29AE6740" w14:textId="22BBC5EA">
      <w:pPr>
        <w:spacing w:after="0" w:line="240" w:lineRule="auto"/>
        <w:ind w:right="-1"/>
        <w:jc w:val="both"/>
        <w:rPr>
          <w:rFonts w:ascii="Montserrat" w:hAnsi="Montserrat"/>
        </w:rPr>
      </w:pPr>
    </w:p>
    <w:p w:rsidRPr="009E242D" w:rsidR="006E5F1C" w:rsidP="006E5F1C" w:rsidRDefault="006E5F1C" w14:paraId="7A655A64" w14:textId="77777777">
      <w:pPr>
        <w:spacing w:after="0" w:line="240" w:lineRule="auto"/>
        <w:rPr>
          <w:rFonts w:ascii="Montserrat" w:hAnsi="Montserrat"/>
          <w:b/>
          <w:sz w:val="28"/>
          <w:szCs w:val="32"/>
        </w:rPr>
      </w:pPr>
      <w:r w:rsidRPr="009E242D">
        <w:rPr>
          <w:rFonts w:ascii="Montserrat" w:hAnsi="Montserrat"/>
          <w:b/>
          <w:sz w:val="28"/>
          <w:szCs w:val="32"/>
        </w:rPr>
        <w:t>Para saber más:</w:t>
      </w:r>
    </w:p>
    <w:p w:rsidR="006E5F1C" w:rsidP="006E5F1C" w:rsidRDefault="006E5F1C" w14:paraId="1D49B739" w14:textId="77777777">
      <w:pPr>
        <w:spacing w:after="0" w:line="240" w:lineRule="auto"/>
        <w:rPr>
          <w:rFonts w:ascii="Montserrat" w:hAnsi="Montserrat" w:eastAsia="Times New Roman" w:cs="Times New Roman"/>
          <w:color w:val="000000"/>
          <w:lang w:eastAsia="es-MX"/>
        </w:rPr>
      </w:pPr>
      <w:r w:rsidRPr="009E242D">
        <w:rPr>
          <w:rFonts w:ascii="Montserrat" w:hAnsi="Montserrat" w:eastAsia="Times New Roman" w:cs="Times New Roman"/>
          <w:color w:val="000000"/>
          <w:lang w:eastAsia="es-MX"/>
        </w:rPr>
        <w:t>Lecturas</w:t>
      </w:r>
    </w:p>
    <w:p w:rsidRPr="009E242D" w:rsidR="006E5F1C" w:rsidP="006E5F1C" w:rsidRDefault="006E5F1C" w14:paraId="3006DA27" w14:textId="77777777">
      <w:pPr>
        <w:spacing w:after="0" w:line="240" w:lineRule="auto"/>
        <w:rPr>
          <w:rFonts w:ascii="Montserrat" w:hAnsi="Montserrat" w:eastAsia="Times New Roman" w:cs="Times New Roman"/>
          <w:color w:val="000000"/>
          <w:lang w:eastAsia="es-MX"/>
        </w:rPr>
      </w:pPr>
    </w:p>
    <w:p w:rsidR="006E5F1C" w:rsidP="006E5F1C" w:rsidRDefault="006E5F1C" w14:paraId="11EBD8D9" w14:textId="77777777">
      <w:pPr>
        <w:spacing w:after="0" w:line="240" w:lineRule="auto"/>
        <w:jc w:val="both"/>
        <w:rPr>
          <w:rFonts w:ascii="Montserrat" w:hAnsi="Montserrat" w:eastAsia="Times New Roman" w:cs="Arial"/>
          <w:bCs/>
          <w:color w:val="000000" w:themeColor="text1"/>
        </w:rPr>
      </w:pPr>
      <w:hyperlink w:history="1" r:id="rId13">
        <w:r w:rsidRPr="009E242D">
          <w:rPr>
            <w:rStyle w:val="Hipervnculo"/>
            <w:rFonts w:ascii="Montserrat" w:hAnsi="Montserrat"/>
          </w:rPr>
          <w:t>https://libros.conaliteg.gob.mx/secundaria.html</w:t>
        </w:r>
      </w:hyperlink>
    </w:p>
    <w:sectPr w:rsidR="006E5F1C"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E055E" w:rsidP="00873C03" w:rsidRDefault="008E055E" w14:paraId="4E75009E" w14:textId="77777777">
      <w:pPr>
        <w:spacing w:after="0" w:line="240" w:lineRule="auto"/>
      </w:pPr>
      <w:r>
        <w:separator/>
      </w:r>
    </w:p>
  </w:endnote>
  <w:endnote w:type="continuationSeparator" w:id="0">
    <w:p w:rsidR="008E055E" w:rsidP="00873C03" w:rsidRDefault="008E055E" w14:paraId="5E8F9D5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E055E" w:rsidP="00873C03" w:rsidRDefault="008E055E" w14:paraId="0BDD86D5" w14:textId="77777777">
      <w:pPr>
        <w:spacing w:after="0" w:line="240" w:lineRule="auto"/>
      </w:pPr>
      <w:r>
        <w:separator/>
      </w:r>
    </w:p>
  </w:footnote>
  <w:footnote w:type="continuationSeparator" w:id="0">
    <w:p w:rsidR="008E055E" w:rsidP="00873C03" w:rsidRDefault="008E055E" w14:paraId="72488CF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5D1883"/>
    <w:multiLevelType w:val="hybridMultilevel"/>
    <w:tmpl w:val="1312D75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 w15:restartNumberingAfterBreak="0">
    <w:nsid w:val="14FD6A4E"/>
    <w:multiLevelType w:val="hybridMultilevel"/>
    <w:tmpl w:val="212844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2B7B15"/>
    <w:multiLevelType w:val="hybridMultilevel"/>
    <w:tmpl w:val="128030BC"/>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5" w15:restartNumberingAfterBreak="0">
    <w:nsid w:val="17BC3A2C"/>
    <w:multiLevelType w:val="hybridMultilevel"/>
    <w:tmpl w:val="F92EFA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9713477"/>
    <w:multiLevelType w:val="hybridMultilevel"/>
    <w:tmpl w:val="D500154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7" w15:restartNumberingAfterBreak="0">
    <w:nsid w:val="198C57F3"/>
    <w:multiLevelType w:val="hybridMultilevel"/>
    <w:tmpl w:val="C15C98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28A51FE"/>
    <w:multiLevelType w:val="hybridMultilevel"/>
    <w:tmpl w:val="6278FC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3070770"/>
    <w:multiLevelType w:val="hybridMultilevel"/>
    <w:tmpl w:val="EB1C17C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467B58"/>
    <w:multiLevelType w:val="hybridMultilevel"/>
    <w:tmpl w:val="428E8C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3791477"/>
    <w:multiLevelType w:val="hybridMultilevel"/>
    <w:tmpl w:val="9C3C42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7226E00"/>
    <w:multiLevelType w:val="hybridMultilevel"/>
    <w:tmpl w:val="ABCADCE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D2F20D5"/>
    <w:multiLevelType w:val="hybridMultilevel"/>
    <w:tmpl w:val="C1F8E48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271588A"/>
    <w:multiLevelType w:val="hybridMultilevel"/>
    <w:tmpl w:val="F6BE79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8793059"/>
    <w:multiLevelType w:val="hybridMultilevel"/>
    <w:tmpl w:val="02945C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5E4A44"/>
    <w:multiLevelType w:val="hybridMultilevel"/>
    <w:tmpl w:val="CBC6F4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24A5265"/>
    <w:multiLevelType w:val="hybridMultilevel"/>
    <w:tmpl w:val="8BF25BD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26C7DF5"/>
    <w:multiLevelType w:val="hybridMultilevel"/>
    <w:tmpl w:val="F4CE1C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04415E"/>
    <w:multiLevelType w:val="hybridMultilevel"/>
    <w:tmpl w:val="09F8D012"/>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0" w15:restartNumberingAfterBreak="0">
    <w:nsid w:val="47460200"/>
    <w:multiLevelType w:val="hybridMultilevel"/>
    <w:tmpl w:val="C52243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8A82AC8"/>
    <w:multiLevelType w:val="hybridMultilevel"/>
    <w:tmpl w:val="DEAA9D7C"/>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0C1F8E"/>
    <w:multiLevelType w:val="hybridMultilevel"/>
    <w:tmpl w:val="3678F2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700350"/>
    <w:multiLevelType w:val="hybridMultilevel"/>
    <w:tmpl w:val="3D1E17EC"/>
    <w:lvl w:ilvl="0" w:tplc="D24C36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6B3FFE"/>
    <w:multiLevelType w:val="hybridMultilevel"/>
    <w:tmpl w:val="7E367E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64C6A8E"/>
    <w:multiLevelType w:val="hybridMultilevel"/>
    <w:tmpl w:val="0C6CD526"/>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27" w15:restartNumberingAfterBreak="0">
    <w:nsid w:val="65A415DC"/>
    <w:multiLevelType w:val="hybridMultilevel"/>
    <w:tmpl w:val="1B46A70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6F9B6115"/>
    <w:multiLevelType w:val="hybridMultilevel"/>
    <w:tmpl w:val="6D4C9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8604494"/>
    <w:multiLevelType w:val="hybridMultilevel"/>
    <w:tmpl w:val="25A448FA"/>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0" w15:restartNumberingAfterBreak="0">
    <w:nsid w:val="7FE26891"/>
    <w:multiLevelType w:val="hybridMultilevel"/>
    <w:tmpl w:val="1B46A70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24"/>
  </w:num>
  <w:num w:numId="3">
    <w:abstractNumId w:val="14"/>
  </w:num>
  <w:num w:numId="4">
    <w:abstractNumId w:val="22"/>
  </w:num>
  <w:num w:numId="5">
    <w:abstractNumId w:val="18"/>
  </w:num>
  <w:num w:numId="6">
    <w:abstractNumId w:val="20"/>
  </w:num>
  <w:num w:numId="7">
    <w:abstractNumId w:val="28"/>
  </w:num>
  <w:num w:numId="8">
    <w:abstractNumId w:val="15"/>
  </w:num>
  <w:num w:numId="9">
    <w:abstractNumId w:val="9"/>
  </w:num>
  <w:num w:numId="10">
    <w:abstractNumId w:val="11"/>
  </w:num>
  <w:num w:numId="11">
    <w:abstractNumId w:val="25"/>
  </w:num>
  <w:num w:numId="12">
    <w:abstractNumId w:val="23"/>
  </w:num>
  <w:num w:numId="13">
    <w:abstractNumId w:val="5"/>
  </w:num>
  <w:num w:numId="14">
    <w:abstractNumId w:val="16"/>
  </w:num>
  <w:num w:numId="15">
    <w:abstractNumId w:val="1"/>
  </w:num>
  <w:num w:numId="16">
    <w:abstractNumId w:val="7"/>
  </w:num>
  <w:num w:numId="17">
    <w:abstractNumId w:val="8"/>
  </w:num>
  <w:num w:numId="18">
    <w:abstractNumId w:val="21"/>
  </w:num>
  <w:num w:numId="19">
    <w:abstractNumId w:val="3"/>
  </w:num>
  <w:num w:numId="20">
    <w:abstractNumId w:val="10"/>
  </w:num>
  <w:num w:numId="21">
    <w:abstractNumId w:val="4"/>
  </w:num>
  <w:num w:numId="22">
    <w:abstractNumId w:val="26"/>
  </w:num>
  <w:num w:numId="23">
    <w:abstractNumId w:val="29"/>
  </w:num>
  <w:num w:numId="24">
    <w:abstractNumId w:val="2"/>
  </w:num>
  <w:num w:numId="25">
    <w:abstractNumId w:val="19"/>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69E5"/>
    <w:rsid w:val="000236CD"/>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60E8"/>
    <w:rsid w:val="00036275"/>
    <w:rsid w:val="00036AF2"/>
    <w:rsid w:val="0003724A"/>
    <w:rsid w:val="000378D1"/>
    <w:rsid w:val="000400CE"/>
    <w:rsid w:val="00040B0A"/>
    <w:rsid w:val="000416CB"/>
    <w:rsid w:val="00042218"/>
    <w:rsid w:val="00044240"/>
    <w:rsid w:val="00045571"/>
    <w:rsid w:val="00045712"/>
    <w:rsid w:val="00045B9C"/>
    <w:rsid w:val="00046EC4"/>
    <w:rsid w:val="0004710C"/>
    <w:rsid w:val="00047C32"/>
    <w:rsid w:val="00050A74"/>
    <w:rsid w:val="00052023"/>
    <w:rsid w:val="00054A70"/>
    <w:rsid w:val="0005557F"/>
    <w:rsid w:val="00055BB0"/>
    <w:rsid w:val="00055E0A"/>
    <w:rsid w:val="000573D8"/>
    <w:rsid w:val="00057452"/>
    <w:rsid w:val="000616C5"/>
    <w:rsid w:val="00061801"/>
    <w:rsid w:val="00062A6A"/>
    <w:rsid w:val="00063778"/>
    <w:rsid w:val="0006381F"/>
    <w:rsid w:val="000638B2"/>
    <w:rsid w:val="00063BE2"/>
    <w:rsid w:val="000644BB"/>
    <w:rsid w:val="00066060"/>
    <w:rsid w:val="00067291"/>
    <w:rsid w:val="000674BF"/>
    <w:rsid w:val="000675C9"/>
    <w:rsid w:val="000675D0"/>
    <w:rsid w:val="00067828"/>
    <w:rsid w:val="00067CD6"/>
    <w:rsid w:val="00071AC3"/>
    <w:rsid w:val="00071C37"/>
    <w:rsid w:val="00071F78"/>
    <w:rsid w:val="00073134"/>
    <w:rsid w:val="0007389C"/>
    <w:rsid w:val="00073B80"/>
    <w:rsid w:val="00074B73"/>
    <w:rsid w:val="00075544"/>
    <w:rsid w:val="000756D9"/>
    <w:rsid w:val="00075C3C"/>
    <w:rsid w:val="00076833"/>
    <w:rsid w:val="0007695A"/>
    <w:rsid w:val="00076A51"/>
    <w:rsid w:val="00076D0C"/>
    <w:rsid w:val="00077A97"/>
    <w:rsid w:val="000813AF"/>
    <w:rsid w:val="000822E1"/>
    <w:rsid w:val="000827B4"/>
    <w:rsid w:val="000829B2"/>
    <w:rsid w:val="00083240"/>
    <w:rsid w:val="00084E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5FB"/>
    <w:rsid w:val="000A376F"/>
    <w:rsid w:val="000A397A"/>
    <w:rsid w:val="000A3ACD"/>
    <w:rsid w:val="000A5944"/>
    <w:rsid w:val="000A6F28"/>
    <w:rsid w:val="000A7EBA"/>
    <w:rsid w:val="000B027A"/>
    <w:rsid w:val="000B04F9"/>
    <w:rsid w:val="000B318C"/>
    <w:rsid w:val="000B358E"/>
    <w:rsid w:val="000B376A"/>
    <w:rsid w:val="000B3B89"/>
    <w:rsid w:val="000B3F0B"/>
    <w:rsid w:val="000B416B"/>
    <w:rsid w:val="000B49CF"/>
    <w:rsid w:val="000B53CA"/>
    <w:rsid w:val="000B5600"/>
    <w:rsid w:val="000B5FB9"/>
    <w:rsid w:val="000B673C"/>
    <w:rsid w:val="000B6863"/>
    <w:rsid w:val="000B6FCC"/>
    <w:rsid w:val="000B73A2"/>
    <w:rsid w:val="000B78A7"/>
    <w:rsid w:val="000C04B7"/>
    <w:rsid w:val="000C06D2"/>
    <w:rsid w:val="000C151A"/>
    <w:rsid w:val="000C1C4E"/>
    <w:rsid w:val="000C24EE"/>
    <w:rsid w:val="000C28DE"/>
    <w:rsid w:val="000C2BEB"/>
    <w:rsid w:val="000C32F4"/>
    <w:rsid w:val="000C3E6E"/>
    <w:rsid w:val="000C462C"/>
    <w:rsid w:val="000C5132"/>
    <w:rsid w:val="000C626B"/>
    <w:rsid w:val="000C68CD"/>
    <w:rsid w:val="000C6D4E"/>
    <w:rsid w:val="000D0A2A"/>
    <w:rsid w:val="000D0BD0"/>
    <w:rsid w:val="000D10A8"/>
    <w:rsid w:val="000D23ED"/>
    <w:rsid w:val="000D2D06"/>
    <w:rsid w:val="000D352B"/>
    <w:rsid w:val="000D3E43"/>
    <w:rsid w:val="000D3EA2"/>
    <w:rsid w:val="000D3F93"/>
    <w:rsid w:val="000D52E9"/>
    <w:rsid w:val="000D64EB"/>
    <w:rsid w:val="000D72FB"/>
    <w:rsid w:val="000D766F"/>
    <w:rsid w:val="000D768E"/>
    <w:rsid w:val="000D7918"/>
    <w:rsid w:val="000E131F"/>
    <w:rsid w:val="000E19B1"/>
    <w:rsid w:val="000E2963"/>
    <w:rsid w:val="000E372B"/>
    <w:rsid w:val="000E4981"/>
    <w:rsid w:val="000E6E16"/>
    <w:rsid w:val="000F033A"/>
    <w:rsid w:val="000F0FB1"/>
    <w:rsid w:val="000F13D1"/>
    <w:rsid w:val="000F16CA"/>
    <w:rsid w:val="000F25C5"/>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C34"/>
    <w:rsid w:val="00103F1D"/>
    <w:rsid w:val="001044D5"/>
    <w:rsid w:val="0010453B"/>
    <w:rsid w:val="00104EA4"/>
    <w:rsid w:val="00105D05"/>
    <w:rsid w:val="0010615B"/>
    <w:rsid w:val="00106E84"/>
    <w:rsid w:val="00111302"/>
    <w:rsid w:val="0011207B"/>
    <w:rsid w:val="001120E3"/>
    <w:rsid w:val="00112359"/>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E15"/>
    <w:rsid w:val="00126E2A"/>
    <w:rsid w:val="00127629"/>
    <w:rsid w:val="00127820"/>
    <w:rsid w:val="00131BFA"/>
    <w:rsid w:val="00134504"/>
    <w:rsid w:val="0013484A"/>
    <w:rsid w:val="00134F1A"/>
    <w:rsid w:val="001358A7"/>
    <w:rsid w:val="00135C18"/>
    <w:rsid w:val="00136772"/>
    <w:rsid w:val="001379E2"/>
    <w:rsid w:val="001401C4"/>
    <w:rsid w:val="001402ED"/>
    <w:rsid w:val="0014105E"/>
    <w:rsid w:val="0014109F"/>
    <w:rsid w:val="001411B0"/>
    <w:rsid w:val="0014244B"/>
    <w:rsid w:val="00142593"/>
    <w:rsid w:val="001429DC"/>
    <w:rsid w:val="00142DDE"/>
    <w:rsid w:val="001438DB"/>
    <w:rsid w:val="00143974"/>
    <w:rsid w:val="00143998"/>
    <w:rsid w:val="001439C0"/>
    <w:rsid w:val="00144D1C"/>
    <w:rsid w:val="0014514B"/>
    <w:rsid w:val="0014541C"/>
    <w:rsid w:val="00145AEE"/>
    <w:rsid w:val="00145EE4"/>
    <w:rsid w:val="001473F0"/>
    <w:rsid w:val="00150340"/>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2BA6"/>
    <w:rsid w:val="001630C2"/>
    <w:rsid w:val="001630D9"/>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2C85"/>
    <w:rsid w:val="0019344E"/>
    <w:rsid w:val="00193974"/>
    <w:rsid w:val="001943EE"/>
    <w:rsid w:val="00196B71"/>
    <w:rsid w:val="00196C7A"/>
    <w:rsid w:val="00196CA0"/>
    <w:rsid w:val="00196DD7"/>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6E2E"/>
    <w:rsid w:val="001C6EFA"/>
    <w:rsid w:val="001C757F"/>
    <w:rsid w:val="001C7FD8"/>
    <w:rsid w:val="001D01E1"/>
    <w:rsid w:val="001D0856"/>
    <w:rsid w:val="001D0E5A"/>
    <w:rsid w:val="001D1427"/>
    <w:rsid w:val="001D15A3"/>
    <w:rsid w:val="001D1D69"/>
    <w:rsid w:val="001D237D"/>
    <w:rsid w:val="001D2587"/>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24A6"/>
    <w:rsid w:val="001E316D"/>
    <w:rsid w:val="001E3456"/>
    <w:rsid w:val="001E3BD1"/>
    <w:rsid w:val="001E3DFF"/>
    <w:rsid w:val="001E41AB"/>
    <w:rsid w:val="001E52EB"/>
    <w:rsid w:val="001E5E46"/>
    <w:rsid w:val="001E70BE"/>
    <w:rsid w:val="001E7D47"/>
    <w:rsid w:val="001F0490"/>
    <w:rsid w:val="001F053C"/>
    <w:rsid w:val="001F176C"/>
    <w:rsid w:val="001F22BF"/>
    <w:rsid w:val="001F2710"/>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D1A"/>
    <w:rsid w:val="00236224"/>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67B9"/>
    <w:rsid w:val="00246A5D"/>
    <w:rsid w:val="00246F99"/>
    <w:rsid w:val="00247120"/>
    <w:rsid w:val="002471CC"/>
    <w:rsid w:val="002472A2"/>
    <w:rsid w:val="00247DA7"/>
    <w:rsid w:val="00247E64"/>
    <w:rsid w:val="00247F94"/>
    <w:rsid w:val="0025000C"/>
    <w:rsid w:val="00250303"/>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903A8"/>
    <w:rsid w:val="00290601"/>
    <w:rsid w:val="00291C93"/>
    <w:rsid w:val="00291D45"/>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13B9"/>
    <w:rsid w:val="002D272F"/>
    <w:rsid w:val="002D27C9"/>
    <w:rsid w:val="002D2D21"/>
    <w:rsid w:val="002D2F36"/>
    <w:rsid w:val="002D3665"/>
    <w:rsid w:val="002D45DA"/>
    <w:rsid w:val="002D61D3"/>
    <w:rsid w:val="002D6AAA"/>
    <w:rsid w:val="002D6DCE"/>
    <w:rsid w:val="002D715B"/>
    <w:rsid w:val="002D7207"/>
    <w:rsid w:val="002D7A2E"/>
    <w:rsid w:val="002D7AE7"/>
    <w:rsid w:val="002E09FA"/>
    <w:rsid w:val="002E1310"/>
    <w:rsid w:val="002E175C"/>
    <w:rsid w:val="002E1A37"/>
    <w:rsid w:val="002E34FD"/>
    <w:rsid w:val="002E5A6C"/>
    <w:rsid w:val="002E63B1"/>
    <w:rsid w:val="002E7ED4"/>
    <w:rsid w:val="002F00EA"/>
    <w:rsid w:val="002F00F1"/>
    <w:rsid w:val="002F025E"/>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14C7"/>
    <w:rsid w:val="00301821"/>
    <w:rsid w:val="00301909"/>
    <w:rsid w:val="00301943"/>
    <w:rsid w:val="0030264E"/>
    <w:rsid w:val="00302A35"/>
    <w:rsid w:val="00302B14"/>
    <w:rsid w:val="00303482"/>
    <w:rsid w:val="00303A0D"/>
    <w:rsid w:val="00305A85"/>
    <w:rsid w:val="00305CBD"/>
    <w:rsid w:val="00305CC0"/>
    <w:rsid w:val="00305F15"/>
    <w:rsid w:val="003064B2"/>
    <w:rsid w:val="003072CB"/>
    <w:rsid w:val="00310F67"/>
    <w:rsid w:val="00311014"/>
    <w:rsid w:val="003118D5"/>
    <w:rsid w:val="00312178"/>
    <w:rsid w:val="00313DBA"/>
    <w:rsid w:val="0031400B"/>
    <w:rsid w:val="00314A5D"/>
    <w:rsid w:val="0031536D"/>
    <w:rsid w:val="00315891"/>
    <w:rsid w:val="00315EFA"/>
    <w:rsid w:val="003160C3"/>
    <w:rsid w:val="00316EFA"/>
    <w:rsid w:val="003170BB"/>
    <w:rsid w:val="003174BB"/>
    <w:rsid w:val="00320CC2"/>
    <w:rsid w:val="00321E40"/>
    <w:rsid w:val="003220E0"/>
    <w:rsid w:val="00322127"/>
    <w:rsid w:val="003225C9"/>
    <w:rsid w:val="00322E78"/>
    <w:rsid w:val="0032349E"/>
    <w:rsid w:val="00323742"/>
    <w:rsid w:val="00323B09"/>
    <w:rsid w:val="00323C9C"/>
    <w:rsid w:val="00325487"/>
    <w:rsid w:val="00325D94"/>
    <w:rsid w:val="0032602B"/>
    <w:rsid w:val="003262EA"/>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B5A"/>
    <w:rsid w:val="00343EA9"/>
    <w:rsid w:val="00344832"/>
    <w:rsid w:val="00344F58"/>
    <w:rsid w:val="0034520B"/>
    <w:rsid w:val="0034566F"/>
    <w:rsid w:val="00347CC8"/>
    <w:rsid w:val="00350249"/>
    <w:rsid w:val="0035071C"/>
    <w:rsid w:val="00350923"/>
    <w:rsid w:val="00351E29"/>
    <w:rsid w:val="0035278B"/>
    <w:rsid w:val="0035356F"/>
    <w:rsid w:val="00353752"/>
    <w:rsid w:val="0035386F"/>
    <w:rsid w:val="00354E2B"/>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3E2E"/>
    <w:rsid w:val="003742E5"/>
    <w:rsid w:val="00374B5B"/>
    <w:rsid w:val="003756FA"/>
    <w:rsid w:val="00377B8A"/>
    <w:rsid w:val="00377FE2"/>
    <w:rsid w:val="0038045F"/>
    <w:rsid w:val="00381684"/>
    <w:rsid w:val="00381B20"/>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4F42"/>
    <w:rsid w:val="003A4F99"/>
    <w:rsid w:val="003A60C5"/>
    <w:rsid w:val="003A723C"/>
    <w:rsid w:val="003A7836"/>
    <w:rsid w:val="003A7F07"/>
    <w:rsid w:val="003B083F"/>
    <w:rsid w:val="003B0DAF"/>
    <w:rsid w:val="003B1567"/>
    <w:rsid w:val="003B1825"/>
    <w:rsid w:val="003B1C90"/>
    <w:rsid w:val="003B1F5D"/>
    <w:rsid w:val="003B22D9"/>
    <w:rsid w:val="003B263B"/>
    <w:rsid w:val="003B3633"/>
    <w:rsid w:val="003B37E9"/>
    <w:rsid w:val="003B38A4"/>
    <w:rsid w:val="003B3990"/>
    <w:rsid w:val="003B4029"/>
    <w:rsid w:val="003B4E53"/>
    <w:rsid w:val="003B5729"/>
    <w:rsid w:val="003B5FE3"/>
    <w:rsid w:val="003B6918"/>
    <w:rsid w:val="003B71D5"/>
    <w:rsid w:val="003B7955"/>
    <w:rsid w:val="003B7EFC"/>
    <w:rsid w:val="003C0291"/>
    <w:rsid w:val="003C05DF"/>
    <w:rsid w:val="003C1F83"/>
    <w:rsid w:val="003C2022"/>
    <w:rsid w:val="003C2084"/>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550F"/>
    <w:rsid w:val="003F7A01"/>
    <w:rsid w:val="004005BF"/>
    <w:rsid w:val="004005F1"/>
    <w:rsid w:val="00400A61"/>
    <w:rsid w:val="00400C8E"/>
    <w:rsid w:val="00401761"/>
    <w:rsid w:val="00402209"/>
    <w:rsid w:val="0040493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A94"/>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3945"/>
    <w:rsid w:val="00464F1F"/>
    <w:rsid w:val="0046566E"/>
    <w:rsid w:val="0046787D"/>
    <w:rsid w:val="004702E9"/>
    <w:rsid w:val="004709BA"/>
    <w:rsid w:val="00470CAD"/>
    <w:rsid w:val="00470F65"/>
    <w:rsid w:val="00471C85"/>
    <w:rsid w:val="00472096"/>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6C56"/>
    <w:rsid w:val="004873D4"/>
    <w:rsid w:val="00487AEC"/>
    <w:rsid w:val="00490811"/>
    <w:rsid w:val="00490EBB"/>
    <w:rsid w:val="00492669"/>
    <w:rsid w:val="004927B5"/>
    <w:rsid w:val="0049283B"/>
    <w:rsid w:val="00492DA2"/>
    <w:rsid w:val="0049343F"/>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A604B"/>
    <w:rsid w:val="004B1BA0"/>
    <w:rsid w:val="004B1C52"/>
    <w:rsid w:val="004B2B76"/>
    <w:rsid w:val="004B2BCC"/>
    <w:rsid w:val="004B4746"/>
    <w:rsid w:val="004B578A"/>
    <w:rsid w:val="004B57F3"/>
    <w:rsid w:val="004B6042"/>
    <w:rsid w:val="004B7CF2"/>
    <w:rsid w:val="004C09D6"/>
    <w:rsid w:val="004C0ABA"/>
    <w:rsid w:val="004C1B15"/>
    <w:rsid w:val="004C2D7D"/>
    <w:rsid w:val="004C4203"/>
    <w:rsid w:val="004C5535"/>
    <w:rsid w:val="004C6606"/>
    <w:rsid w:val="004C6BAC"/>
    <w:rsid w:val="004C7C8F"/>
    <w:rsid w:val="004D0507"/>
    <w:rsid w:val="004D0648"/>
    <w:rsid w:val="004D095B"/>
    <w:rsid w:val="004D0B3F"/>
    <w:rsid w:val="004D2B7D"/>
    <w:rsid w:val="004D3552"/>
    <w:rsid w:val="004D3654"/>
    <w:rsid w:val="004D3701"/>
    <w:rsid w:val="004D3BB9"/>
    <w:rsid w:val="004D3C61"/>
    <w:rsid w:val="004D3FCC"/>
    <w:rsid w:val="004D4755"/>
    <w:rsid w:val="004D4CB4"/>
    <w:rsid w:val="004D4CD1"/>
    <w:rsid w:val="004D5686"/>
    <w:rsid w:val="004D5FF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D6C"/>
    <w:rsid w:val="004F40EE"/>
    <w:rsid w:val="004F5905"/>
    <w:rsid w:val="004F5C42"/>
    <w:rsid w:val="004F62F7"/>
    <w:rsid w:val="004F670D"/>
    <w:rsid w:val="004F675A"/>
    <w:rsid w:val="004F73F0"/>
    <w:rsid w:val="00500461"/>
    <w:rsid w:val="0050066A"/>
    <w:rsid w:val="00501777"/>
    <w:rsid w:val="0050252A"/>
    <w:rsid w:val="00504569"/>
    <w:rsid w:val="00505329"/>
    <w:rsid w:val="00505D5D"/>
    <w:rsid w:val="005062E4"/>
    <w:rsid w:val="005079B8"/>
    <w:rsid w:val="00507EC0"/>
    <w:rsid w:val="0051050C"/>
    <w:rsid w:val="005129F0"/>
    <w:rsid w:val="0051436B"/>
    <w:rsid w:val="00514DD0"/>
    <w:rsid w:val="0051500A"/>
    <w:rsid w:val="00515B0D"/>
    <w:rsid w:val="00517005"/>
    <w:rsid w:val="00517E84"/>
    <w:rsid w:val="005202BB"/>
    <w:rsid w:val="00520413"/>
    <w:rsid w:val="00520EBA"/>
    <w:rsid w:val="005213D2"/>
    <w:rsid w:val="00521B6E"/>
    <w:rsid w:val="0052205C"/>
    <w:rsid w:val="0052223A"/>
    <w:rsid w:val="0052375B"/>
    <w:rsid w:val="005237F3"/>
    <w:rsid w:val="005239F5"/>
    <w:rsid w:val="0052681A"/>
    <w:rsid w:val="00526FDD"/>
    <w:rsid w:val="005325B8"/>
    <w:rsid w:val="00533A39"/>
    <w:rsid w:val="00533CB0"/>
    <w:rsid w:val="0053505B"/>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15B"/>
    <w:rsid w:val="00562AF2"/>
    <w:rsid w:val="00563136"/>
    <w:rsid w:val="00563144"/>
    <w:rsid w:val="00563286"/>
    <w:rsid w:val="005633B7"/>
    <w:rsid w:val="00563B5C"/>
    <w:rsid w:val="005642B7"/>
    <w:rsid w:val="00564380"/>
    <w:rsid w:val="00564406"/>
    <w:rsid w:val="00564621"/>
    <w:rsid w:val="00564C43"/>
    <w:rsid w:val="00565079"/>
    <w:rsid w:val="00565446"/>
    <w:rsid w:val="005668CB"/>
    <w:rsid w:val="0056715D"/>
    <w:rsid w:val="005673EA"/>
    <w:rsid w:val="00567744"/>
    <w:rsid w:val="005679F7"/>
    <w:rsid w:val="00570EAB"/>
    <w:rsid w:val="00571981"/>
    <w:rsid w:val="00572F27"/>
    <w:rsid w:val="005730E7"/>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8F2"/>
    <w:rsid w:val="00581C2B"/>
    <w:rsid w:val="00581DE9"/>
    <w:rsid w:val="00583448"/>
    <w:rsid w:val="00583653"/>
    <w:rsid w:val="00584B3A"/>
    <w:rsid w:val="005850DC"/>
    <w:rsid w:val="0058698F"/>
    <w:rsid w:val="00587E49"/>
    <w:rsid w:val="00590354"/>
    <w:rsid w:val="00590407"/>
    <w:rsid w:val="0059068C"/>
    <w:rsid w:val="0059148D"/>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CC3"/>
    <w:rsid w:val="005D344E"/>
    <w:rsid w:val="005D42A7"/>
    <w:rsid w:val="005D5DE7"/>
    <w:rsid w:val="005D5EA9"/>
    <w:rsid w:val="005D5FEB"/>
    <w:rsid w:val="005D6B93"/>
    <w:rsid w:val="005E0D9D"/>
    <w:rsid w:val="005E134E"/>
    <w:rsid w:val="005E1BED"/>
    <w:rsid w:val="005E3A7D"/>
    <w:rsid w:val="005E44FC"/>
    <w:rsid w:val="005E45E2"/>
    <w:rsid w:val="005E4B89"/>
    <w:rsid w:val="005E5E7C"/>
    <w:rsid w:val="005E5FF4"/>
    <w:rsid w:val="005E606F"/>
    <w:rsid w:val="005E6884"/>
    <w:rsid w:val="005E7029"/>
    <w:rsid w:val="005E70E9"/>
    <w:rsid w:val="005E7208"/>
    <w:rsid w:val="005E72EC"/>
    <w:rsid w:val="005E786C"/>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5AC9"/>
    <w:rsid w:val="00606277"/>
    <w:rsid w:val="00607033"/>
    <w:rsid w:val="0060732E"/>
    <w:rsid w:val="00607D81"/>
    <w:rsid w:val="00607DDB"/>
    <w:rsid w:val="00610C3C"/>
    <w:rsid w:val="00610E9F"/>
    <w:rsid w:val="0061110F"/>
    <w:rsid w:val="00611A56"/>
    <w:rsid w:val="00611C01"/>
    <w:rsid w:val="006127B9"/>
    <w:rsid w:val="006128F1"/>
    <w:rsid w:val="006133B0"/>
    <w:rsid w:val="00614BD1"/>
    <w:rsid w:val="00614D8E"/>
    <w:rsid w:val="006155C1"/>
    <w:rsid w:val="00616C56"/>
    <w:rsid w:val="00620C85"/>
    <w:rsid w:val="00620C97"/>
    <w:rsid w:val="00622AAC"/>
    <w:rsid w:val="00622DE8"/>
    <w:rsid w:val="00622F4F"/>
    <w:rsid w:val="0062312C"/>
    <w:rsid w:val="006234C6"/>
    <w:rsid w:val="006236D0"/>
    <w:rsid w:val="006237E7"/>
    <w:rsid w:val="0062382C"/>
    <w:rsid w:val="00623BBA"/>
    <w:rsid w:val="00624C07"/>
    <w:rsid w:val="00624FFD"/>
    <w:rsid w:val="0062585A"/>
    <w:rsid w:val="00626414"/>
    <w:rsid w:val="00626AD5"/>
    <w:rsid w:val="0062756E"/>
    <w:rsid w:val="00627B4C"/>
    <w:rsid w:val="00627BBF"/>
    <w:rsid w:val="00631091"/>
    <w:rsid w:val="006324C7"/>
    <w:rsid w:val="006330B5"/>
    <w:rsid w:val="006333C3"/>
    <w:rsid w:val="0063351A"/>
    <w:rsid w:val="00633745"/>
    <w:rsid w:val="00634624"/>
    <w:rsid w:val="0063502D"/>
    <w:rsid w:val="0063572B"/>
    <w:rsid w:val="0063757A"/>
    <w:rsid w:val="006378B6"/>
    <w:rsid w:val="0064028C"/>
    <w:rsid w:val="00640800"/>
    <w:rsid w:val="00640847"/>
    <w:rsid w:val="00640CFE"/>
    <w:rsid w:val="00640DBB"/>
    <w:rsid w:val="00641124"/>
    <w:rsid w:val="006411A4"/>
    <w:rsid w:val="006417AB"/>
    <w:rsid w:val="0064296C"/>
    <w:rsid w:val="00642ECE"/>
    <w:rsid w:val="00642FD7"/>
    <w:rsid w:val="0064324E"/>
    <w:rsid w:val="00643918"/>
    <w:rsid w:val="0064440F"/>
    <w:rsid w:val="0064443A"/>
    <w:rsid w:val="00645E89"/>
    <w:rsid w:val="0064742A"/>
    <w:rsid w:val="006506CF"/>
    <w:rsid w:val="006506F4"/>
    <w:rsid w:val="00650966"/>
    <w:rsid w:val="00650AF0"/>
    <w:rsid w:val="006511E2"/>
    <w:rsid w:val="00652EA2"/>
    <w:rsid w:val="0065383C"/>
    <w:rsid w:val="006544F5"/>
    <w:rsid w:val="00656B23"/>
    <w:rsid w:val="006609BB"/>
    <w:rsid w:val="006625AB"/>
    <w:rsid w:val="006626A7"/>
    <w:rsid w:val="0066329D"/>
    <w:rsid w:val="00663641"/>
    <w:rsid w:val="00664388"/>
    <w:rsid w:val="00664425"/>
    <w:rsid w:val="00666841"/>
    <w:rsid w:val="00666B7A"/>
    <w:rsid w:val="00666F05"/>
    <w:rsid w:val="006707D2"/>
    <w:rsid w:val="00672856"/>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0D16"/>
    <w:rsid w:val="006919F4"/>
    <w:rsid w:val="00691E7D"/>
    <w:rsid w:val="00692A1C"/>
    <w:rsid w:val="00694948"/>
    <w:rsid w:val="00695552"/>
    <w:rsid w:val="0069564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2854"/>
    <w:rsid w:val="006B3007"/>
    <w:rsid w:val="006B42D8"/>
    <w:rsid w:val="006B4695"/>
    <w:rsid w:val="006B5776"/>
    <w:rsid w:val="006B5EB6"/>
    <w:rsid w:val="006B6B6B"/>
    <w:rsid w:val="006B6E5A"/>
    <w:rsid w:val="006B755D"/>
    <w:rsid w:val="006B75F9"/>
    <w:rsid w:val="006C0215"/>
    <w:rsid w:val="006C12F8"/>
    <w:rsid w:val="006C20A2"/>
    <w:rsid w:val="006C3CE7"/>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E5F1C"/>
    <w:rsid w:val="006F0454"/>
    <w:rsid w:val="006F0826"/>
    <w:rsid w:val="006F0CFA"/>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6EE"/>
    <w:rsid w:val="007135D7"/>
    <w:rsid w:val="00713EBB"/>
    <w:rsid w:val="00715313"/>
    <w:rsid w:val="0071545B"/>
    <w:rsid w:val="0071582B"/>
    <w:rsid w:val="0071588E"/>
    <w:rsid w:val="007162EA"/>
    <w:rsid w:val="007168B0"/>
    <w:rsid w:val="00717509"/>
    <w:rsid w:val="00717A81"/>
    <w:rsid w:val="007202F6"/>
    <w:rsid w:val="007208CA"/>
    <w:rsid w:val="007217D4"/>
    <w:rsid w:val="007218EE"/>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AC"/>
    <w:rsid w:val="00737809"/>
    <w:rsid w:val="00740149"/>
    <w:rsid w:val="00740475"/>
    <w:rsid w:val="0074149B"/>
    <w:rsid w:val="007419D9"/>
    <w:rsid w:val="00742609"/>
    <w:rsid w:val="007427F2"/>
    <w:rsid w:val="00742C27"/>
    <w:rsid w:val="00743105"/>
    <w:rsid w:val="0074310F"/>
    <w:rsid w:val="00743476"/>
    <w:rsid w:val="00744C4D"/>
    <w:rsid w:val="0074568E"/>
    <w:rsid w:val="00745B69"/>
    <w:rsid w:val="00746088"/>
    <w:rsid w:val="007467FF"/>
    <w:rsid w:val="0074755E"/>
    <w:rsid w:val="00747AFE"/>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D53"/>
    <w:rsid w:val="00791F76"/>
    <w:rsid w:val="00792267"/>
    <w:rsid w:val="007928F8"/>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6FC"/>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4E3F"/>
    <w:rsid w:val="007E7814"/>
    <w:rsid w:val="007F0258"/>
    <w:rsid w:val="007F031F"/>
    <w:rsid w:val="007F0C62"/>
    <w:rsid w:val="007F0DAA"/>
    <w:rsid w:val="007F2268"/>
    <w:rsid w:val="007F2BBA"/>
    <w:rsid w:val="007F2E2A"/>
    <w:rsid w:val="007F328F"/>
    <w:rsid w:val="007F3583"/>
    <w:rsid w:val="007F3CB9"/>
    <w:rsid w:val="007F448E"/>
    <w:rsid w:val="007F47C4"/>
    <w:rsid w:val="007F74C4"/>
    <w:rsid w:val="007F7F8B"/>
    <w:rsid w:val="008000EA"/>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30173"/>
    <w:rsid w:val="008305C6"/>
    <w:rsid w:val="00830AC0"/>
    <w:rsid w:val="008317AF"/>
    <w:rsid w:val="008327AF"/>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75A"/>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F93"/>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2BE0"/>
    <w:rsid w:val="008836A8"/>
    <w:rsid w:val="00883754"/>
    <w:rsid w:val="0088411B"/>
    <w:rsid w:val="008846B2"/>
    <w:rsid w:val="008849E2"/>
    <w:rsid w:val="00884FB7"/>
    <w:rsid w:val="008854CD"/>
    <w:rsid w:val="0088581F"/>
    <w:rsid w:val="00885AF8"/>
    <w:rsid w:val="00886ADC"/>
    <w:rsid w:val="008878F8"/>
    <w:rsid w:val="00887D60"/>
    <w:rsid w:val="00890664"/>
    <w:rsid w:val="008912B0"/>
    <w:rsid w:val="008912D3"/>
    <w:rsid w:val="00891761"/>
    <w:rsid w:val="008918FF"/>
    <w:rsid w:val="00892AE5"/>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9B9"/>
    <w:rsid w:val="008D0BC5"/>
    <w:rsid w:val="008D1F4A"/>
    <w:rsid w:val="008D282A"/>
    <w:rsid w:val="008D2936"/>
    <w:rsid w:val="008D2C03"/>
    <w:rsid w:val="008D2D29"/>
    <w:rsid w:val="008D2F90"/>
    <w:rsid w:val="008D3A81"/>
    <w:rsid w:val="008D3F85"/>
    <w:rsid w:val="008D423D"/>
    <w:rsid w:val="008D43D0"/>
    <w:rsid w:val="008D5EA4"/>
    <w:rsid w:val="008D6B6F"/>
    <w:rsid w:val="008E01FF"/>
    <w:rsid w:val="008E0220"/>
    <w:rsid w:val="008E055E"/>
    <w:rsid w:val="008E1422"/>
    <w:rsid w:val="008E144C"/>
    <w:rsid w:val="008E20C1"/>
    <w:rsid w:val="008E212C"/>
    <w:rsid w:val="008E2C4E"/>
    <w:rsid w:val="008E2FAC"/>
    <w:rsid w:val="008E3156"/>
    <w:rsid w:val="008E3C34"/>
    <w:rsid w:val="008E42E0"/>
    <w:rsid w:val="008E47B1"/>
    <w:rsid w:val="008E514D"/>
    <w:rsid w:val="008E537B"/>
    <w:rsid w:val="008E5597"/>
    <w:rsid w:val="008F002B"/>
    <w:rsid w:val="008F081E"/>
    <w:rsid w:val="008F0987"/>
    <w:rsid w:val="008F0AF1"/>
    <w:rsid w:val="008F0E3E"/>
    <w:rsid w:val="008F18A8"/>
    <w:rsid w:val="008F2630"/>
    <w:rsid w:val="008F38F5"/>
    <w:rsid w:val="008F3B37"/>
    <w:rsid w:val="008F4674"/>
    <w:rsid w:val="008F66DF"/>
    <w:rsid w:val="008F71B3"/>
    <w:rsid w:val="008F7A08"/>
    <w:rsid w:val="008F7A28"/>
    <w:rsid w:val="009004C0"/>
    <w:rsid w:val="00900A9A"/>
    <w:rsid w:val="00903B8A"/>
    <w:rsid w:val="00904A69"/>
    <w:rsid w:val="009055E3"/>
    <w:rsid w:val="009056AC"/>
    <w:rsid w:val="00905867"/>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5AFE"/>
    <w:rsid w:val="00916230"/>
    <w:rsid w:val="009165E5"/>
    <w:rsid w:val="00917DFF"/>
    <w:rsid w:val="0092038A"/>
    <w:rsid w:val="0092063F"/>
    <w:rsid w:val="00920D26"/>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2DF7"/>
    <w:rsid w:val="00943461"/>
    <w:rsid w:val="009438B5"/>
    <w:rsid w:val="00943E9B"/>
    <w:rsid w:val="0094417E"/>
    <w:rsid w:val="00944889"/>
    <w:rsid w:val="00944ACF"/>
    <w:rsid w:val="009463F3"/>
    <w:rsid w:val="009501EF"/>
    <w:rsid w:val="009502D3"/>
    <w:rsid w:val="0095056B"/>
    <w:rsid w:val="00950928"/>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4780"/>
    <w:rsid w:val="00965BF1"/>
    <w:rsid w:val="00966088"/>
    <w:rsid w:val="00966BB4"/>
    <w:rsid w:val="00967C8D"/>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29E"/>
    <w:rsid w:val="009816AF"/>
    <w:rsid w:val="00981F51"/>
    <w:rsid w:val="00982057"/>
    <w:rsid w:val="009828AC"/>
    <w:rsid w:val="009833AD"/>
    <w:rsid w:val="00983DF7"/>
    <w:rsid w:val="00983F3B"/>
    <w:rsid w:val="0098429E"/>
    <w:rsid w:val="00984A5D"/>
    <w:rsid w:val="00984E6F"/>
    <w:rsid w:val="00984EC0"/>
    <w:rsid w:val="00986297"/>
    <w:rsid w:val="009866C8"/>
    <w:rsid w:val="0099015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105"/>
    <w:rsid w:val="009A0731"/>
    <w:rsid w:val="009A08F9"/>
    <w:rsid w:val="009A2357"/>
    <w:rsid w:val="009A280C"/>
    <w:rsid w:val="009A2D80"/>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5044"/>
    <w:rsid w:val="009B534A"/>
    <w:rsid w:val="009B6F28"/>
    <w:rsid w:val="009B701A"/>
    <w:rsid w:val="009B7080"/>
    <w:rsid w:val="009B78FC"/>
    <w:rsid w:val="009C0A5C"/>
    <w:rsid w:val="009C1ADB"/>
    <w:rsid w:val="009C20CE"/>
    <w:rsid w:val="009C2385"/>
    <w:rsid w:val="009C2478"/>
    <w:rsid w:val="009C393E"/>
    <w:rsid w:val="009C3B36"/>
    <w:rsid w:val="009C3C45"/>
    <w:rsid w:val="009C403D"/>
    <w:rsid w:val="009C41BF"/>
    <w:rsid w:val="009C43CA"/>
    <w:rsid w:val="009C4C37"/>
    <w:rsid w:val="009C68FD"/>
    <w:rsid w:val="009C6907"/>
    <w:rsid w:val="009D09E6"/>
    <w:rsid w:val="009D0C03"/>
    <w:rsid w:val="009D1B1E"/>
    <w:rsid w:val="009D21A6"/>
    <w:rsid w:val="009D3B48"/>
    <w:rsid w:val="009D418C"/>
    <w:rsid w:val="009D4DD5"/>
    <w:rsid w:val="009D6F9F"/>
    <w:rsid w:val="009D72A4"/>
    <w:rsid w:val="009D777C"/>
    <w:rsid w:val="009E044E"/>
    <w:rsid w:val="009E07E8"/>
    <w:rsid w:val="009E1A15"/>
    <w:rsid w:val="009E255E"/>
    <w:rsid w:val="009E280B"/>
    <w:rsid w:val="009E2DCC"/>
    <w:rsid w:val="009E3A9F"/>
    <w:rsid w:val="009E417E"/>
    <w:rsid w:val="009E41DF"/>
    <w:rsid w:val="009E4A75"/>
    <w:rsid w:val="009E5D4D"/>
    <w:rsid w:val="009E5EB8"/>
    <w:rsid w:val="009E61F5"/>
    <w:rsid w:val="009E6636"/>
    <w:rsid w:val="009E6B5B"/>
    <w:rsid w:val="009E7FC1"/>
    <w:rsid w:val="009F119F"/>
    <w:rsid w:val="009F122C"/>
    <w:rsid w:val="009F1F46"/>
    <w:rsid w:val="009F1FD3"/>
    <w:rsid w:val="009F2C31"/>
    <w:rsid w:val="009F2F3F"/>
    <w:rsid w:val="009F33DA"/>
    <w:rsid w:val="009F3CB1"/>
    <w:rsid w:val="009F3CE2"/>
    <w:rsid w:val="009F3FF4"/>
    <w:rsid w:val="009F41D5"/>
    <w:rsid w:val="009F46F9"/>
    <w:rsid w:val="009F4D03"/>
    <w:rsid w:val="009F5D10"/>
    <w:rsid w:val="009F6502"/>
    <w:rsid w:val="009F650D"/>
    <w:rsid w:val="009F7456"/>
    <w:rsid w:val="00A005F4"/>
    <w:rsid w:val="00A0087F"/>
    <w:rsid w:val="00A0133A"/>
    <w:rsid w:val="00A02E8E"/>
    <w:rsid w:val="00A03502"/>
    <w:rsid w:val="00A03769"/>
    <w:rsid w:val="00A04324"/>
    <w:rsid w:val="00A0432E"/>
    <w:rsid w:val="00A04D61"/>
    <w:rsid w:val="00A052F0"/>
    <w:rsid w:val="00A07F47"/>
    <w:rsid w:val="00A108B6"/>
    <w:rsid w:val="00A11BFC"/>
    <w:rsid w:val="00A11FF4"/>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38FF"/>
    <w:rsid w:val="00A559A3"/>
    <w:rsid w:val="00A55BB8"/>
    <w:rsid w:val="00A55C30"/>
    <w:rsid w:val="00A5642E"/>
    <w:rsid w:val="00A56A27"/>
    <w:rsid w:val="00A5744A"/>
    <w:rsid w:val="00A57850"/>
    <w:rsid w:val="00A57A61"/>
    <w:rsid w:val="00A60ED2"/>
    <w:rsid w:val="00A619B5"/>
    <w:rsid w:val="00A6264E"/>
    <w:rsid w:val="00A630D8"/>
    <w:rsid w:val="00A637A4"/>
    <w:rsid w:val="00A642B0"/>
    <w:rsid w:val="00A65F77"/>
    <w:rsid w:val="00A6636E"/>
    <w:rsid w:val="00A666A5"/>
    <w:rsid w:val="00A7079F"/>
    <w:rsid w:val="00A73880"/>
    <w:rsid w:val="00A7430F"/>
    <w:rsid w:val="00A7434C"/>
    <w:rsid w:val="00A7442B"/>
    <w:rsid w:val="00A74836"/>
    <w:rsid w:val="00A74B97"/>
    <w:rsid w:val="00A80257"/>
    <w:rsid w:val="00A80AA8"/>
    <w:rsid w:val="00A82738"/>
    <w:rsid w:val="00A83EB0"/>
    <w:rsid w:val="00A85054"/>
    <w:rsid w:val="00A8521E"/>
    <w:rsid w:val="00A85C69"/>
    <w:rsid w:val="00A86237"/>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5598"/>
    <w:rsid w:val="00AA5916"/>
    <w:rsid w:val="00AB045A"/>
    <w:rsid w:val="00AB0B9C"/>
    <w:rsid w:val="00AB1432"/>
    <w:rsid w:val="00AB1A8E"/>
    <w:rsid w:val="00AB2010"/>
    <w:rsid w:val="00AB22B4"/>
    <w:rsid w:val="00AB2AAA"/>
    <w:rsid w:val="00AB3071"/>
    <w:rsid w:val="00AB33FA"/>
    <w:rsid w:val="00AB3C05"/>
    <w:rsid w:val="00AB51B9"/>
    <w:rsid w:val="00AB5B84"/>
    <w:rsid w:val="00AB5C04"/>
    <w:rsid w:val="00AB5D63"/>
    <w:rsid w:val="00AB62B6"/>
    <w:rsid w:val="00AB683C"/>
    <w:rsid w:val="00AB6F66"/>
    <w:rsid w:val="00AB717A"/>
    <w:rsid w:val="00AB7CCF"/>
    <w:rsid w:val="00AB7FD0"/>
    <w:rsid w:val="00AC1C4C"/>
    <w:rsid w:val="00AC1C72"/>
    <w:rsid w:val="00AC2171"/>
    <w:rsid w:val="00AC34B0"/>
    <w:rsid w:val="00AC3B15"/>
    <w:rsid w:val="00AC3C02"/>
    <w:rsid w:val="00AC3D2C"/>
    <w:rsid w:val="00AC53CF"/>
    <w:rsid w:val="00AC5E43"/>
    <w:rsid w:val="00AC6A9B"/>
    <w:rsid w:val="00AC767E"/>
    <w:rsid w:val="00AC7683"/>
    <w:rsid w:val="00AC7B04"/>
    <w:rsid w:val="00AC7BA4"/>
    <w:rsid w:val="00AD1A58"/>
    <w:rsid w:val="00AD1F9D"/>
    <w:rsid w:val="00AD2BFE"/>
    <w:rsid w:val="00AD34F0"/>
    <w:rsid w:val="00AD38B4"/>
    <w:rsid w:val="00AD4B25"/>
    <w:rsid w:val="00AD5BC7"/>
    <w:rsid w:val="00AD74E8"/>
    <w:rsid w:val="00AE0855"/>
    <w:rsid w:val="00AE1202"/>
    <w:rsid w:val="00AE1411"/>
    <w:rsid w:val="00AE253D"/>
    <w:rsid w:val="00AE48C2"/>
    <w:rsid w:val="00AE49BD"/>
    <w:rsid w:val="00AE4B3B"/>
    <w:rsid w:val="00AE4DEB"/>
    <w:rsid w:val="00AE57FA"/>
    <w:rsid w:val="00AE6A32"/>
    <w:rsid w:val="00AE6B5C"/>
    <w:rsid w:val="00AE7001"/>
    <w:rsid w:val="00AF0B48"/>
    <w:rsid w:val="00AF0E88"/>
    <w:rsid w:val="00AF1228"/>
    <w:rsid w:val="00AF24CB"/>
    <w:rsid w:val="00AF26E0"/>
    <w:rsid w:val="00AF2BF0"/>
    <w:rsid w:val="00AF4A75"/>
    <w:rsid w:val="00AF4BA2"/>
    <w:rsid w:val="00AF50A6"/>
    <w:rsid w:val="00AF54EE"/>
    <w:rsid w:val="00AF61E3"/>
    <w:rsid w:val="00AF6311"/>
    <w:rsid w:val="00AF717A"/>
    <w:rsid w:val="00AF737C"/>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474"/>
    <w:rsid w:val="00B2359D"/>
    <w:rsid w:val="00B23E22"/>
    <w:rsid w:val="00B240C8"/>
    <w:rsid w:val="00B2410F"/>
    <w:rsid w:val="00B24788"/>
    <w:rsid w:val="00B253B9"/>
    <w:rsid w:val="00B26A71"/>
    <w:rsid w:val="00B27105"/>
    <w:rsid w:val="00B27131"/>
    <w:rsid w:val="00B273FA"/>
    <w:rsid w:val="00B27854"/>
    <w:rsid w:val="00B27A2D"/>
    <w:rsid w:val="00B31101"/>
    <w:rsid w:val="00B31491"/>
    <w:rsid w:val="00B31C8F"/>
    <w:rsid w:val="00B32EA7"/>
    <w:rsid w:val="00B3307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664"/>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7747"/>
    <w:rsid w:val="00BB7781"/>
    <w:rsid w:val="00BB79BB"/>
    <w:rsid w:val="00BC0309"/>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7013"/>
    <w:rsid w:val="00BD714F"/>
    <w:rsid w:val="00BE0344"/>
    <w:rsid w:val="00BE08DD"/>
    <w:rsid w:val="00BE18A0"/>
    <w:rsid w:val="00BE1DE5"/>
    <w:rsid w:val="00BE2362"/>
    <w:rsid w:val="00BE340B"/>
    <w:rsid w:val="00BE3449"/>
    <w:rsid w:val="00BE3DED"/>
    <w:rsid w:val="00BE3FEC"/>
    <w:rsid w:val="00BE4224"/>
    <w:rsid w:val="00BE44C5"/>
    <w:rsid w:val="00BE4697"/>
    <w:rsid w:val="00BE494F"/>
    <w:rsid w:val="00BE49AC"/>
    <w:rsid w:val="00BE4A93"/>
    <w:rsid w:val="00BE58C9"/>
    <w:rsid w:val="00BE7239"/>
    <w:rsid w:val="00BE741B"/>
    <w:rsid w:val="00BF068D"/>
    <w:rsid w:val="00BF0F95"/>
    <w:rsid w:val="00BF155B"/>
    <w:rsid w:val="00BF1693"/>
    <w:rsid w:val="00BF1F0A"/>
    <w:rsid w:val="00BF2799"/>
    <w:rsid w:val="00BF2FA9"/>
    <w:rsid w:val="00BF3209"/>
    <w:rsid w:val="00BF3249"/>
    <w:rsid w:val="00BF325A"/>
    <w:rsid w:val="00BF336A"/>
    <w:rsid w:val="00BF3807"/>
    <w:rsid w:val="00BF38B2"/>
    <w:rsid w:val="00BF4A94"/>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F87"/>
    <w:rsid w:val="00C370BF"/>
    <w:rsid w:val="00C373B9"/>
    <w:rsid w:val="00C37DF0"/>
    <w:rsid w:val="00C40FB3"/>
    <w:rsid w:val="00C41B24"/>
    <w:rsid w:val="00C41D6A"/>
    <w:rsid w:val="00C422C7"/>
    <w:rsid w:val="00C452ED"/>
    <w:rsid w:val="00C45843"/>
    <w:rsid w:val="00C45CDC"/>
    <w:rsid w:val="00C46B85"/>
    <w:rsid w:val="00C470F1"/>
    <w:rsid w:val="00C474DA"/>
    <w:rsid w:val="00C47528"/>
    <w:rsid w:val="00C478BD"/>
    <w:rsid w:val="00C47D67"/>
    <w:rsid w:val="00C51374"/>
    <w:rsid w:val="00C52490"/>
    <w:rsid w:val="00C5375D"/>
    <w:rsid w:val="00C53811"/>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C47"/>
    <w:rsid w:val="00C84D2F"/>
    <w:rsid w:val="00C8608B"/>
    <w:rsid w:val="00C863A4"/>
    <w:rsid w:val="00C87143"/>
    <w:rsid w:val="00C874C9"/>
    <w:rsid w:val="00C8755F"/>
    <w:rsid w:val="00C9041B"/>
    <w:rsid w:val="00C90DB4"/>
    <w:rsid w:val="00C91C39"/>
    <w:rsid w:val="00C91C5F"/>
    <w:rsid w:val="00C92E17"/>
    <w:rsid w:val="00C93430"/>
    <w:rsid w:val="00C9344F"/>
    <w:rsid w:val="00C9479E"/>
    <w:rsid w:val="00C94CFF"/>
    <w:rsid w:val="00C95ED0"/>
    <w:rsid w:val="00C96EF6"/>
    <w:rsid w:val="00CA0C66"/>
    <w:rsid w:val="00CA1177"/>
    <w:rsid w:val="00CA1E68"/>
    <w:rsid w:val="00CA2241"/>
    <w:rsid w:val="00CA2853"/>
    <w:rsid w:val="00CA28E2"/>
    <w:rsid w:val="00CA2979"/>
    <w:rsid w:val="00CA2BE9"/>
    <w:rsid w:val="00CA2CE9"/>
    <w:rsid w:val="00CA35B5"/>
    <w:rsid w:val="00CA4EEF"/>
    <w:rsid w:val="00CA5F84"/>
    <w:rsid w:val="00CA5FDB"/>
    <w:rsid w:val="00CA6636"/>
    <w:rsid w:val="00CA745C"/>
    <w:rsid w:val="00CA7460"/>
    <w:rsid w:val="00CA7915"/>
    <w:rsid w:val="00CB037B"/>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2541"/>
    <w:rsid w:val="00CC4013"/>
    <w:rsid w:val="00CC407C"/>
    <w:rsid w:val="00CC68EA"/>
    <w:rsid w:val="00CC7CF3"/>
    <w:rsid w:val="00CC7D85"/>
    <w:rsid w:val="00CD064B"/>
    <w:rsid w:val="00CD1F0C"/>
    <w:rsid w:val="00CD248A"/>
    <w:rsid w:val="00CD281D"/>
    <w:rsid w:val="00CD2A3E"/>
    <w:rsid w:val="00CD3919"/>
    <w:rsid w:val="00CD3EF7"/>
    <w:rsid w:val="00CD3F73"/>
    <w:rsid w:val="00CD4C48"/>
    <w:rsid w:val="00CD52DE"/>
    <w:rsid w:val="00CD53F3"/>
    <w:rsid w:val="00CD593D"/>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22EA"/>
    <w:rsid w:val="00CF343A"/>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3D5"/>
    <w:rsid w:val="00D234EB"/>
    <w:rsid w:val="00D23939"/>
    <w:rsid w:val="00D24104"/>
    <w:rsid w:val="00D2699C"/>
    <w:rsid w:val="00D26ADD"/>
    <w:rsid w:val="00D3022C"/>
    <w:rsid w:val="00D3060F"/>
    <w:rsid w:val="00D307B5"/>
    <w:rsid w:val="00D33EDA"/>
    <w:rsid w:val="00D34933"/>
    <w:rsid w:val="00D349EA"/>
    <w:rsid w:val="00D34B01"/>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C12"/>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A84"/>
    <w:rsid w:val="00D65C75"/>
    <w:rsid w:val="00D65F2C"/>
    <w:rsid w:val="00D70226"/>
    <w:rsid w:val="00D703FD"/>
    <w:rsid w:val="00D71296"/>
    <w:rsid w:val="00D71F43"/>
    <w:rsid w:val="00D722CF"/>
    <w:rsid w:val="00D75219"/>
    <w:rsid w:val="00D755E7"/>
    <w:rsid w:val="00D76230"/>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97547"/>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547"/>
    <w:rsid w:val="00DD672F"/>
    <w:rsid w:val="00DD698B"/>
    <w:rsid w:val="00DD6F4C"/>
    <w:rsid w:val="00DD77CA"/>
    <w:rsid w:val="00DD79F1"/>
    <w:rsid w:val="00DE12B4"/>
    <w:rsid w:val="00DE1511"/>
    <w:rsid w:val="00DE31F3"/>
    <w:rsid w:val="00DE359C"/>
    <w:rsid w:val="00DE44BD"/>
    <w:rsid w:val="00DE4E0E"/>
    <w:rsid w:val="00DE53F4"/>
    <w:rsid w:val="00DE5FB9"/>
    <w:rsid w:val="00DE688F"/>
    <w:rsid w:val="00DE68D3"/>
    <w:rsid w:val="00DE6AE1"/>
    <w:rsid w:val="00DE727F"/>
    <w:rsid w:val="00DE7C55"/>
    <w:rsid w:val="00DF119D"/>
    <w:rsid w:val="00DF1871"/>
    <w:rsid w:val="00DF2424"/>
    <w:rsid w:val="00DF3AD7"/>
    <w:rsid w:val="00DF5271"/>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1D94"/>
    <w:rsid w:val="00E14376"/>
    <w:rsid w:val="00E15A6A"/>
    <w:rsid w:val="00E15D67"/>
    <w:rsid w:val="00E176DC"/>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0689"/>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50F6"/>
    <w:rsid w:val="00E554BD"/>
    <w:rsid w:val="00E56001"/>
    <w:rsid w:val="00E56E27"/>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84C"/>
    <w:rsid w:val="00E84926"/>
    <w:rsid w:val="00E857EF"/>
    <w:rsid w:val="00E8602C"/>
    <w:rsid w:val="00E87C0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4109"/>
    <w:rsid w:val="00EA472D"/>
    <w:rsid w:val="00EA49C7"/>
    <w:rsid w:val="00EA5517"/>
    <w:rsid w:val="00EA6219"/>
    <w:rsid w:val="00EB0B07"/>
    <w:rsid w:val="00EB1131"/>
    <w:rsid w:val="00EB1E7B"/>
    <w:rsid w:val="00EB2126"/>
    <w:rsid w:val="00EB3C57"/>
    <w:rsid w:val="00EB4473"/>
    <w:rsid w:val="00EB4EDC"/>
    <w:rsid w:val="00EB517C"/>
    <w:rsid w:val="00EB55F6"/>
    <w:rsid w:val="00EB5A91"/>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841"/>
    <w:rsid w:val="00F41C1D"/>
    <w:rsid w:val="00F41C55"/>
    <w:rsid w:val="00F42422"/>
    <w:rsid w:val="00F42988"/>
    <w:rsid w:val="00F45046"/>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0D5"/>
    <w:rsid w:val="00F577CF"/>
    <w:rsid w:val="00F57E64"/>
    <w:rsid w:val="00F57F7F"/>
    <w:rsid w:val="00F601A0"/>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6A1"/>
    <w:rsid w:val="00F7772A"/>
    <w:rsid w:val="00F77FF5"/>
    <w:rsid w:val="00F80CE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3AEB"/>
    <w:rsid w:val="00FC4712"/>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20F"/>
    <w:rsid w:val="00FD4A6B"/>
    <w:rsid w:val="00FD6253"/>
    <w:rsid w:val="00FD6946"/>
    <w:rsid w:val="00FD72EC"/>
    <w:rsid w:val="00FE0296"/>
    <w:rsid w:val="00FE03DA"/>
    <w:rsid w:val="00FE08CC"/>
    <w:rsid w:val="00FE09C7"/>
    <w:rsid w:val="00FE0E88"/>
    <w:rsid w:val="00FE2032"/>
    <w:rsid w:val="00FE2133"/>
    <w:rsid w:val="00FE48CF"/>
    <w:rsid w:val="00FE51AD"/>
    <w:rsid w:val="00FE5DA1"/>
    <w:rsid w:val="00FE66B1"/>
    <w:rsid w:val="00FE78AF"/>
    <w:rsid w:val="00FE7AFD"/>
    <w:rsid w:val="00FE7D8C"/>
    <w:rsid w:val="00FF0E88"/>
    <w:rsid w:val="00FF2BDD"/>
    <w:rsid w:val="00FF36C5"/>
    <w:rsid w:val="00FF40FE"/>
    <w:rsid w:val="00FF6198"/>
    <w:rsid w:val="00FF78DB"/>
    <w:rsid w:val="216BAC91"/>
    <w:rsid w:val="2DA2222B"/>
    <w:rsid w:val="4EE51B90"/>
    <w:rsid w:val="5B9CDEE0"/>
    <w:rsid w:val="5CCE54E8"/>
    <w:rsid w:val="5E6A2549"/>
    <w:rsid w:val="5F8E50F1"/>
    <w:rsid w:val="6AB84D8B"/>
    <w:rsid w:val="7085A3C3"/>
    <w:rsid w:val="752276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character" w:styleId="PrrafodelistaCar" w:customStyle="1">
    <w:name w:val="Párrafo de lista Car"/>
    <w:link w:val="Prrafodelista"/>
    <w:uiPriority w:val="34"/>
    <w:locked/>
    <w:rsid w:val="00520EBA"/>
  </w:style>
  <w:style w:type="character" w:styleId="Mencinsinresolver">
    <w:name w:val="Unresolved Mention"/>
    <w:basedOn w:val="Fuentedeprrafopredeter"/>
    <w:uiPriority w:val="99"/>
    <w:semiHidden/>
    <w:unhideWhenUsed/>
    <w:rsid w:val="006E5F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51035647">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79482824">
      <w:bodyDiv w:val="1"/>
      <w:marLeft w:val="0"/>
      <w:marRight w:val="0"/>
      <w:marTop w:val="0"/>
      <w:marBottom w:val="0"/>
      <w:divBdr>
        <w:top w:val="none" w:sz="0" w:space="0" w:color="auto"/>
        <w:left w:val="none" w:sz="0" w:space="0" w:color="auto"/>
        <w:bottom w:val="none" w:sz="0" w:space="0" w:color="auto"/>
        <w:right w:val="none" w:sz="0" w:space="0" w:color="auto"/>
      </w:divBdr>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47730105">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33706093">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igK0vEHvJ8w" TargetMode="External" Id="rId8" /><Relationship Type="http://schemas.openxmlformats.org/officeDocument/2006/relationships/hyperlink" Target="https://libros.conaliteg.gob.mx/secundaria.html"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image" Target="media/image1.png" Id="rId10" /><Relationship Type="http://schemas.openxmlformats.org/officeDocument/2006/relationships/settings" Target="settings.xml" Id="rId4" /><Relationship Type="http://schemas.openxmlformats.org/officeDocument/2006/relationships/hyperlink" Target="https://youtu.be/0RPfQXWbW7I" TargetMode="External" Id="rId9" /><Relationship Type="http://schemas.openxmlformats.org/officeDocument/2006/relationships/fontTable" Target="fontTable.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EF1E2-57D3-4976-A7BA-0B698CDFB9F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2021-02-21T04:04:00.0000000Z</dcterms:created>
  <dcterms:modified xsi:type="dcterms:W3CDTF">2022-02-01T23:59:39.7499045Z</dcterms:modified>
</coreProperties>
</file>