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43461" w:rsidR="00005516" w:rsidP="00005516" w:rsidRDefault="007F0FC5" w14:paraId="1C3F9E06" w14:textId="76385F01">
      <w:pPr>
        <w:spacing w:after="0" w:line="240" w:lineRule="auto"/>
        <w:jc w:val="center"/>
        <w:rPr>
          <w:rFonts w:ascii="Montserrat" w:hAnsi="Montserrat"/>
          <w:b/>
          <w:sz w:val="48"/>
          <w:szCs w:val="48"/>
        </w:rPr>
      </w:pPr>
      <w:r>
        <w:rPr>
          <w:rFonts w:ascii="Montserrat" w:hAnsi="Montserrat"/>
          <w:b/>
          <w:sz w:val="48"/>
          <w:szCs w:val="48"/>
        </w:rPr>
        <w:t>Jueves</w:t>
      </w:r>
    </w:p>
    <w:p w:rsidRPr="00943461" w:rsidR="00005516" w:rsidP="00005516" w:rsidRDefault="007F0FC5" w14:paraId="4F9E08F2" w14:textId="2CC4B86E">
      <w:pPr>
        <w:spacing w:after="0" w:line="240" w:lineRule="auto"/>
        <w:jc w:val="center"/>
        <w:rPr>
          <w:rFonts w:ascii="Montserrat" w:hAnsi="Montserrat"/>
          <w:b/>
          <w:sz w:val="56"/>
          <w:szCs w:val="56"/>
        </w:rPr>
      </w:pPr>
      <w:r>
        <w:rPr>
          <w:rFonts w:ascii="Montserrat" w:hAnsi="Montserrat"/>
          <w:b/>
          <w:sz w:val="56"/>
          <w:szCs w:val="56"/>
        </w:rPr>
        <w:t>24</w:t>
      </w:r>
    </w:p>
    <w:p w:rsidRPr="00943461" w:rsidR="00005516" w:rsidP="00005516" w:rsidRDefault="00005516" w14:paraId="7CCA11AA" w14:textId="793F68D5">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7F0FC5">
        <w:rPr>
          <w:rFonts w:ascii="Montserrat" w:hAnsi="Montserrat"/>
          <w:b/>
          <w:sz w:val="48"/>
          <w:szCs w:val="48"/>
        </w:rPr>
        <w:t>f</w:t>
      </w:r>
      <w:r w:rsidRPr="00943461">
        <w:rPr>
          <w:rFonts w:ascii="Montserrat" w:hAnsi="Montserrat"/>
          <w:b/>
          <w:sz w:val="48"/>
          <w:szCs w:val="48"/>
        </w:rPr>
        <w:t>ebrero</w:t>
      </w:r>
    </w:p>
    <w:p w:rsidRPr="00943461" w:rsidR="00005516" w:rsidP="00005516" w:rsidRDefault="00005516" w14:paraId="6F149A38" w14:textId="77777777">
      <w:pPr>
        <w:spacing w:after="0" w:line="240" w:lineRule="auto"/>
        <w:jc w:val="center"/>
        <w:rPr>
          <w:rFonts w:ascii="Montserrat" w:hAnsi="Montserrat"/>
          <w:b/>
          <w:sz w:val="48"/>
          <w:szCs w:val="48"/>
        </w:rPr>
      </w:pPr>
    </w:p>
    <w:p w:rsidRPr="00943461" w:rsidR="00005516" w:rsidP="00005516" w:rsidRDefault="00005516" w14:paraId="046D531A"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882A7B" w:rsidRDefault="00F54078" w14:paraId="50154331" w14:textId="11AA625A">
      <w:pPr>
        <w:spacing w:after="0" w:line="240" w:lineRule="auto"/>
        <w:jc w:val="center"/>
        <w:rPr>
          <w:rFonts w:ascii="Montserrat" w:hAnsi="Montserrat"/>
          <w:b/>
          <w:sz w:val="52"/>
          <w:szCs w:val="52"/>
        </w:rPr>
      </w:pPr>
      <w:r w:rsidRPr="00943461">
        <w:rPr>
          <w:rFonts w:ascii="Montserrat" w:hAnsi="Montserrat"/>
          <w:b/>
          <w:sz w:val="52"/>
          <w:szCs w:val="52"/>
        </w:rPr>
        <w:t>Lengua Materna</w:t>
      </w:r>
    </w:p>
    <w:p w:rsidRPr="00943461" w:rsidR="00882A7B" w:rsidP="00882A7B" w:rsidRDefault="00882A7B" w14:paraId="18CD227D" w14:textId="77777777">
      <w:pPr>
        <w:spacing w:after="0" w:line="240" w:lineRule="auto"/>
        <w:jc w:val="center"/>
        <w:rPr>
          <w:rFonts w:ascii="Montserrat" w:hAnsi="Montserrat"/>
          <w:b/>
          <w:sz w:val="52"/>
          <w:szCs w:val="52"/>
        </w:rPr>
      </w:pPr>
    </w:p>
    <w:p w:rsidR="00EA3A28" w:rsidP="00EA3A28" w:rsidRDefault="00F01E18" w14:paraId="7401D03C" w14:textId="10A5A8A5">
      <w:pPr>
        <w:spacing w:after="0" w:line="240" w:lineRule="auto"/>
        <w:jc w:val="center"/>
        <w:rPr>
          <w:rFonts w:ascii="Montserrat" w:hAnsi="Montserrat"/>
          <w:i/>
          <w:sz w:val="48"/>
          <w:szCs w:val="48"/>
        </w:rPr>
      </w:pPr>
      <w:r w:rsidRPr="00943461">
        <w:rPr>
          <w:rFonts w:ascii="Montserrat" w:hAnsi="Montserrat"/>
          <w:i/>
          <w:sz w:val="48"/>
          <w:szCs w:val="48"/>
        </w:rPr>
        <w:t>Co</w:t>
      </w:r>
      <w:r w:rsidR="004D1401">
        <w:rPr>
          <w:rFonts w:ascii="Montserrat" w:hAnsi="Montserrat"/>
          <w:i/>
          <w:sz w:val="48"/>
          <w:szCs w:val="48"/>
        </w:rPr>
        <w:t>mentarios con sentido</w:t>
      </w:r>
    </w:p>
    <w:p w:rsidRPr="00943461" w:rsidR="007F0FC5" w:rsidP="00EA3A28" w:rsidRDefault="007F0FC5" w14:paraId="3E437FC2" w14:textId="77777777">
      <w:pPr>
        <w:spacing w:after="0" w:line="240" w:lineRule="auto"/>
        <w:jc w:val="center"/>
        <w:rPr>
          <w:rFonts w:ascii="Montserrat" w:hAnsi="Montserrat"/>
          <w:i/>
          <w:sz w:val="48"/>
          <w:szCs w:val="48"/>
        </w:rPr>
      </w:pPr>
    </w:p>
    <w:p w:rsidRPr="00AF4A75" w:rsidR="00AF4A75" w:rsidP="65F7186E" w:rsidRDefault="001F49F2" w14:paraId="5E340016" w14:textId="7C317DD3">
      <w:pPr>
        <w:pStyle w:val="Default"/>
        <w:jc w:val="both"/>
        <w:rPr>
          <w:rFonts w:ascii="Montserrat" w:hAnsi="Montserrat"/>
          <w:i w:val="1"/>
          <w:iCs w:val="1"/>
          <w:sz w:val="22"/>
          <w:szCs w:val="22"/>
          <w:lang w:val="es-MX"/>
        </w:rPr>
      </w:pPr>
      <w:r w:rsidRPr="65F7186E" w:rsidR="001F49F2">
        <w:rPr>
          <w:rFonts w:ascii="Montserrat" w:hAnsi="Montserrat"/>
          <w:b w:val="1"/>
          <w:bCs w:val="1"/>
          <w:i w:val="1"/>
          <w:iCs w:val="1"/>
          <w:sz w:val="22"/>
          <w:szCs w:val="22"/>
          <w:lang w:val="es-MX"/>
        </w:rPr>
        <w:t>Aprendizaje esperado</w:t>
      </w:r>
      <w:r w:rsidRPr="65F7186E" w:rsidR="005202BB">
        <w:rPr>
          <w:rFonts w:ascii="Montserrat" w:hAnsi="Montserrat"/>
          <w:i w:val="1"/>
          <w:iCs w:val="1"/>
          <w:sz w:val="22"/>
          <w:szCs w:val="22"/>
          <w:lang w:val="es-MX"/>
        </w:rPr>
        <w:t>:</w:t>
      </w:r>
      <w:r w:rsidRPr="65F7186E" w:rsidR="00971A4E">
        <w:rPr>
          <w:rFonts w:ascii="Montserrat" w:hAnsi="Montserrat"/>
          <w:i w:val="1"/>
          <w:iCs w:val="1"/>
          <w:sz w:val="22"/>
          <w:szCs w:val="22"/>
          <w:lang w:val="es-MX"/>
        </w:rPr>
        <w:t xml:space="preserve"> </w:t>
      </w:r>
      <w:r w:rsidRPr="65F7186E" w:rsidR="77BE437F">
        <w:rPr>
          <w:rFonts w:ascii="Montserrat" w:hAnsi="Montserrat"/>
          <w:i w:val="1"/>
          <w:iCs w:val="1"/>
          <w:sz w:val="22"/>
          <w:szCs w:val="22"/>
          <w:lang w:val="es-MX"/>
        </w:rPr>
        <w:t>recopila</w:t>
      </w:r>
      <w:r w:rsidRPr="65F7186E" w:rsidR="00AF4A75">
        <w:rPr>
          <w:rFonts w:ascii="Montserrat" w:hAnsi="Montserrat"/>
          <w:i w:val="1"/>
          <w:iCs w:val="1"/>
          <w:sz w:val="22"/>
          <w:szCs w:val="22"/>
          <w:lang w:val="es-MX"/>
        </w:rPr>
        <w:t xml:space="preserve"> y comparte refranes, dichos y pregones populares.</w:t>
      </w:r>
    </w:p>
    <w:p w:rsidR="65F7186E" w:rsidP="65F7186E" w:rsidRDefault="65F7186E" w14:paraId="3C1B92D5" w14:textId="386AA6EB">
      <w:pPr>
        <w:pStyle w:val="Default"/>
        <w:jc w:val="both"/>
        <w:rPr>
          <w:rFonts w:ascii="Montserrat" w:hAnsi="Montserrat"/>
          <w:b w:val="1"/>
          <w:bCs w:val="1"/>
          <w:i w:val="1"/>
          <w:iCs w:val="1"/>
          <w:sz w:val="22"/>
          <w:szCs w:val="22"/>
          <w:lang w:val="es-MX"/>
        </w:rPr>
      </w:pPr>
    </w:p>
    <w:p w:rsidRPr="00AF4A75" w:rsidR="00AF4A75" w:rsidP="65F7186E" w:rsidRDefault="005202BB" w14:paraId="77A6CBDF" w14:textId="7130F835">
      <w:pPr>
        <w:pStyle w:val="Default"/>
        <w:jc w:val="both"/>
        <w:rPr>
          <w:rFonts w:ascii="Montserrat" w:hAnsi="Montserrat"/>
          <w:i w:val="1"/>
          <w:iCs w:val="1"/>
          <w:sz w:val="22"/>
          <w:szCs w:val="22"/>
          <w:lang w:val="es-MX"/>
        </w:rPr>
      </w:pPr>
      <w:r w:rsidRPr="65F7186E" w:rsidR="005202BB">
        <w:rPr>
          <w:rFonts w:ascii="Montserrat" w:hAnsi="Montserrat"/>
          <w:b w:val="1"/>
          <w:bCs w:val="1"/>
          <w:i w:val="1"/>
          <w:iCs w:val="1"/>
          <w:sz w:val="22"/>
          <w:szCs w:val="22"/>
          <w:lang w:val="es-MX"/>
        </w:rPr>
        <w:t>Énfasis:</w:t>
      </w:r>
      <w:r w:rsidRPr="65F7186E" w:rsidR="00971A4E">
        <w:rPr>
          <w:rFonts w:ascii="Montserrat" w:hAnsi="Montserrat"/>
          <w:i w:val="1"/>
          <w:iCs w:val="1"/>
          <w:sz w:val="22"/>
          <w:szCs w:val="22"/>
          <w:lang w:val="es-MX"/>
        </w:rPr>
        <w:t xml:space="preserve"> </w:t>
      </w:r>
      <w:r w:rsidRPr="65F7186E" w:rsidR="30E8614A">
        <w:rPr>
          <w:rFonts w:ascii="Montserrat" w:hAnsi="Montserrat"/>
          <w:i w:val="1"/>
          <w:iCs w:val="1"/>
          <w:sz w:val="22"/>
          <w:szCs w:val="22"/>
          <w:lang w:val="es-MX"/>
        </w:rPr>
        <w:t>e</w:t>
      </w:r>
      <w:r w:rsidRPr="65F7186E" w:rsidR="004D1401">
        <w:rPr>
          <w:rFonts w:ascii="Montserrat" w:hAnsi="Montserrat"/>
          <w:i w:val="1"/>
          <w:iCs w:val="1"/>
          <w:sz w:val="22"/>
          <w:szCs w:val="22"/>
          <w:lang w:val="es-MX"/>
        </w:rPr>
        <w:t>laborar comentarios acerca de refranes, pregones y dichos populares.</w:t>
      </w:r>
    </w:p>
    <w:p w:rsidRPr="00943461" w:rsidR="00944ACF" w:rsidP="003B3633" w:rsidRDefault="00944ACF" w14:paraId="3261934E" w14:textId="530F6297">
      <w:pPr>
        <w:spacing w:after="0" w:line="240" w:lineRule="auto"/>
        <w:jc w:val="both"/>
        <w:rPr>
          <w:rFonts w:ascii="Montserrat" w:hAnsi="Montserrat"/>
          <w:bCs/>
        </w:rPr>
      </w:pPr>
    </w:p>
    <w:p w:rsidRPr="00943461" w:rsidR="00FC1F23" w:rsidP="003B3633" w:rsidRDefault="00FC1F23" w14:paraId="104615E6" w14:textId="77777777">
      <w:pPr>
        <w:spacing w:after="0" w:line="240" w:lineRule="auto"/>
        <w:jc w:val="both"/>
        <w:rPr>
          <w:rFonts w:ascii="Montserrat" w:hAnsi="Montserrat"/>
          <w:bCs/>
        </w:rPr>
      </w:pPr>
    </w:p>
    <w:p w:rsidRPr="00943461" w:rsidR="001F49F2" w:rsidP="003B3633" w:rsidRDefault="001F49F2" w14:paraId="21274ABD" w14:textId="0636D5DD">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525B37" w:rsidR="00D5619A" w:rsidP="00525B37" w:rsidRDefault="00D5619A" w14:paraId="2D783275" w14:textId="77777777">
      <w:pPr>
        <w:spacing w:after="0" w:line="240" w:lineRule="auto"/>
        <w:jc w:val="both"/>
        <w:rPr>
          <w:rFonts w:ascii="Montserrat" w:hAnsi="Montserrat" w:cs="Arial"/>
        </w:rPr>
      </w:pPr>
    </w:p>
    <w:p w:rsidRPr="00525B37" w:rsidR="00525B37" w:rsidP="00525B37" w:rsidRDefault="00525B37" w14:paraId="1DFAA036" w14:textId="2121426E">
      <w:pPr>
        <w:spacing w:after="0" w:line="240" w:lineRule="auto"/>
        <w:contextualSpacing/>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Pr="00525B37">
        <w:rPr>
          <w:rFonts w:ascii="Montserrat" w:hAnsi="Montserrat" w:eastAsia="Times New Roman" w:cs="Arial"/>
          <w:color w:val="000000" w:themeColor="text1"/>
        </w:rPr>
        <w:t>prender</w:t>
      </w:r>
      <w:r>
        <w:rPr>
          <w:rFonts w:ascii="Montserrat" w:hAnsi="Montserrat" w:eastAsia="Times New Roman" w:cs="Arial"/>
          <w:color w:val="000000" w:themeColor="text1"/>
        </w:rPr>
        <w:t>ás</w:t>
      </w:r>
      <w:r w:rsidRPr="00525B37">
        <w:rPr>
          <w:rFonts w:ascii="Montserrat" w:hAnsi="Montserrat" w:eastAsia="Times New Roman" w:cs="Arial"/>
          <w:color w:val="000000" w:themeColor="text1"/>
        </w:rPr>
        <w:t xml:space="preserve"> a redactar comentarios sobre refranes, dichos y pregones, para conservar la esencia de </w:t>
      </w:r>
      <w:r w:rsidR="00A074E8">
        <w:rPr>
          <w:rFonts w:ascii="Montserrat" w:hAnsi="Montserrat" w:eastAsia="Times New Roman" w:cs="Arial"/>
          <w:color w:val="000000" w:themeColor="text1"/>
        </w:rPr>
        <w:t>este</w:t>
      </w:r>
      <w:r w:rsidRPr="00525B37">
        <w:rPr>
          <w:rFonts w:ascii="Montserrat" w:hAnsi="Montserrat" w:eastAsia="Times New Roman" w:cs="Arial"/>
          <w:color w:val="000000" w:themeColor="text1"/>
        </w:rPr>
        <w:t xml:space="preserve"> tema y, a su vez, por medio de esos escritos, </w:t>
      </w:r>
      <w:r w:rsidR="00A074E8">
        <w:rPr>
          <w:rFonts w:ascii="Montserrat" w:hAnsi="Montserrat" w:eastAsia="Times New Roman" w:cs="Arial"/>
          <w:color w:val="000000" w:themeColor="text1"/>
        </w:rPr>
        <w:t>contarás</w:t>
      </w:r>
      <w:r w:rsidRPr="00525B37">
        <w:rPr>
          <w:rFonts w:ascii="Montserrat" w:hAnsi="Montserrat" w:eastAsia="Times New Roman" w:cs="Arial"/>
          <w:color w:val="000000" w:themeColor="text1"/>
        </w:rPr>
        <w:t xml:space="preserve"> con la oportunidad de compartir con </w:t>
      </w:r>
      <w:r w:rsidR="00A074E8">
        <w:rPr>
          <w:rFonts w:ascii="Montserrat" w:hAnsi="Montserrat" w:eastAsia="Times New Roman" w:cs="Arial"/>
          <w:color w:val="000000" w:themeColor="text1"/>
        </w:rPr>
        <w:t>t</w:t>
      </w:r>
      <w:r w:rsidRPr="00525B37">
        <w:rPr>
          <w:rFonts w:ascii="Montserrat" w:hAnsi="Montserrat" w:eastAsia="Times New Roman" w:cs="Arial"/>
          <w:color w:val="000000" w:themeColor="text1"/>
        </w:rPr>
        <w:t>us familiares, compañeros y amigos, lo que entiende</w:t>
      </w:r>
      <w:r w:rsidR="00685A6E">
        <w:rPr>
          <w:rFonts w:ascii="Montserrat" w:hAnsi="Montserrat" w:eastAsia="Times New Roman" w:cs="Arial"/>
          <w:color w:val="000000" w:themeColor="text1"/>
        </w:rPr>
        <w:t xml:space="preserve">s </w:t>
      </w:r>
      <w:r w:rsidRPr="00525B37">
        <w:rPr>
          <w:rFonts w:ascii="Montserrat" w:hAnsi="Montserrat" w:eastAsia="Times New Roman" w:cs="Arial"/>
          <w:color w:val="000000" w:themeColor="text1"/>
        </w:rPr>
        <w:t>o cree</w:t>
      </w:r>
      <w:r w:rsidR="00685A6E">
        <w:rPr>
          <w:rFonts w:ascii="Montserrat" w:hAnsi="Montserrat" w:eastAsia="Times New Roman" w:cs="Arial"/>
          <w:color w:val="000000" w:themeColor="text1"/>
        </w:rPr>
        <w:t>s</w:t>
      </w:r>
      <w:r w:rsidRPr="00525B37">
        <w:rPr>
          <w:rFonts w:ascii="Montserrat" w:hAnsi="Montserrat" w:eastAsia="Times New Roman" w:cs="Arial"/>
          <w:color w:val="000000" w:themeColor="text1"/>
        </w:rPr>
        <w:t xml:space="preserve"> relevante sobre los mismos; los cuales ha</w:t>
      </w:r>
      <w:r w:rsidR="00685A6E">
        <w:rPr>
          <w:rFonts w:ascii="Montserrat" w:hAnsi="Montserrat" w:eastAsia="Times New Roman" w:cs="Arial"/>
          <w:color w:val="000000" w:themeColor="text1"/>
        </w:rPr>
        <w:t>s</w:t>
      </w:r>
      <w:r w:rsidRPr="00525B37">
        <w:rPr>
          <w:rFonts w:ascii="Montserrat" w:hAnsi="Montserrat" w:eastAsia="Times New Roman" w:cs="Arial"/>
          <w:color w:val="000000" w:themeColor="text1"/>
        </w:rPr>
        <w:t xml:space="preserve"> escuchado o leído cotidianamente y que son una parte importante de </w:t>
      </w:r>
      <w:r w:rsidR="00A074E8">
        <w:rPr>
          <w:rFonts w:ascii="Montserrat" w:hAnsi="Montserrat" w:eastAsia="Times New Roman" w:cs="Arial"/>
          <w:color w:val="000000" w:themeColor="text1"/>
        </w:rPr>
        <w:t>la</w:t>
      </w:r>
      <w:r w:rsidRPr="00525B37">
        <w:rPr>
          <w:rFonts w:ascii="Montserrat" w:hAnsi="Montserrat" w:eastAsia="Times New Roman" w:cs="Arial"/>
          <w:color w:val="000000" w:themeColor="text1"/>
        </w:rPr>
        <w:t xml:space="preserve"> cultura, ya que </w:t>
      </w:r>
      <w:r w:rsidR="00A074E8">
        <w:rPr>
          <w:rFonts w:ascii="Montserrat" w:hAnsi="Montserrat" w:eastAsia="Times New Roman" w:cs="Arial"/>
          <w:color w:val="000000" w:themeColor="text1"/>
        </w:rPr>
        <w:t>te</w:t>
      </w:r>
      <w:r w:rsidRPr="00525B37">
        <w:rPr>
          <w:rFonts w:ascii="Montserrat" w:hAnsi="Montserrat" w:eastAsia="Times New Roman" w:cs="Arial"/>
          <w:color w:val="000000" w:themeColor="text1"/>
        </w:rPr>
        <w:t xml:space="preserve"> brindan la oportunidad de reflexionar sobre ciertas vivencias o situaciones que suceden día a día en la sociedad.</w:t>
      </w:r>
    </w:p>
    <w:p w:rsidR="005B5C40" w:rsidP="00525B37" w:rsidRDefault="005B5C40" w14:paraId="3C8EEA2B" w14:textId="2419E431">
      <w:pPr>
        <w:pStyle w:val="Cuerpo"/>
        <w:spacing w:after="0" w:line="240" w:lineRule="auto"/>
        <w:jc w:val="both"/>
        <w:rPr>
          <w:rStyle w:val="Ninguno"/>
          <w:rFonts w:ascii="Montserrat" w:hAnsi="Montserrat" w:cs="Arial"/>
          <w:bCs/>
          <w:noProof/>
          <w:color w:val="auto"/>
          <w:lang w:val="es-MX"/>
        </w:rPr>
      </w:pPr>
    </w:p>
    <w:p w:rsidRPr="00525B37" w:rsidR="00525B37" w:rsidP="00525B37" w:rsidRDefault="00525B37" w14:paraId="1053FCF4" w14:textId="77777777">
      <w:pPr>
        <w:pStyle w:val="Cuerpo"/>
        <w:spacing w:after="0" w:line="240" w:lineRule="auto"/>
        <w:jc w:val="both"/>
        <w:rPr>
          <w:rStyle w:val="Ninguno"/>
          <w:rFonts w:ascii="Montserrat" w:hAnsi="Montserrat" w:cs="Arial"/>
          <w:bCs/>
          <w:noProof/>
          <w:color w:val="auto"/>
          <w:lang w:val="es-MX"/>
        </w:rPr>
      </w:pPr>
    </w:p>
    <w:p w:rsidRPr="00943461" w:rsidR="00874552" w:rsidP="00EE4761" w:rsidRDefault="00E96028" w14:paraId="380A5B62" w14:textId="6124D899">
      <w:pPr>
        <w:spacing w:after="0" w:line="240" w:lineRule="auto"/>
        <w:jc w:val="both"/>
        <w:rPr>
          <w:rFonts w:ascii="Montserrat" w:hAnsi="Montserrat"/>
          <w:b/>
          <w:sz w:val="28"/>
          <w:szCs w:val="28"/>
        </w:rPr>
      </w:pPr>
      <w:r w:rsidRPr="00943461">
        <w:rPr>
          <w:rFonts w:ascii="Montserrat" w:hAnsi="Montserrat"/>
          <w:b/>
          <w:sz w:val="28"/>
          <w:szCs w:val="28"/>
        </w:rPr>
        <w:t>¿Qué hacemos?</w:t>
      </w:r>
    </w:p>
    <w:p w:rsidRPr="00E17814" w:rsidR="00D5619A" w:rsidP="00E17814" w:rsidRDefault="00D5619A" w14:paraId="14537A6A" w14:textId="3E8FEF45">
      <w:pPr>
        <w:spacing w:after="0" w:line="240" w:lineRule="auto"/>
        <w:jc w:val="both"/>
        <w:textAlignment w:val="baseline"/>
        <w:rPr>
          <w:rFonts w:ascii="Montserrat" w:hAnsi="Montserrat" w:cs="Arial"/>
          <w:color w:val="050505"/>
          <w:spacing w:val="-6"/>
          <w:shd w:val="clear" w:color="auto" w:fill="FFFFFF"/>
        </w:rPr>
      </w:pPr>
    </w:p>
    <w:p w:rsidRPr="00E17814" w:rsidR="00E17814" w:rsidP="00E17814" w:rsidRDefault="00E17814" w14:paraId="0C9279B8" w14:textId="7504A8B8">
      <w:pPr>
        <w:spacing w:after="0" w:line="240" w:lineRule="auto"/>
        <w:contextualSpacing/>
        <w:jc w:val="both"/>
        <w:rPr>
          <w:rFonts w:ascii="Montserrat" w:hAnsi="Montserrat" w:eastAsia="Times New Roman" w:cs="Arial"/>
          <w:color w:val="000000" w:themeColor="text1"/>
        </w:rPr>
      </w:pPr>
      <w:r w:rsidRPr="00E17814">
        <w:rPr>
          <w:rFonts w:ascii="Montserrat" w:hAnsi="Montserrat" w:eastAsia="Times New Roman" w:cs="Arial"/>
          <w:color w:val="000000" w:themeColor="text1"/>
        </w:rPr>
        <w:t>Para empezar, se comparte el siguiente texto. ¿Estás lista o listo?</w:t>
      </w:r>
    </w:p>
    <w:p w:rsidRPr="00E17814" w:rsidR="007918CA" w:rsidP="00E17814" w:rsidRDefault="007918CA" w14:paraId="32DB0914" w14:textId="2417D218">
      <w:pPr>
        <w:spacing w:after="0" w:line="240" w:lineRule="auto"/>
        <w:jc w:val="both"/>
        <w:textAlignment w:val="baseline"/>
        <w:rPr>
          <w:rFonts w:ascii="Montserrat" w:hAnsi="Montserrat" w:eastAsia="Times New Roman" w:cs="Arial"/>
          <w:color w:val="000000" w:themeColor="text1"/>
        </w:rPr>
      </w:pPr>
    </w:p>
    <w:p w:rsidRPr="00D65273" w:rsidR="00E17814" w:rsidP="009B70B6" w:rsidRDefault="00E17814" w14:paraId="5C85ACA8" w14:textId="3FEB7C10">
      <w:pPr>
        <w:spacing w:after="0" w:line="240" w:lineRule="auto"/>
        <w:jc w:val="center"/>
        <w:textAlignment w:val="baseline"/>
        <w:rPr>
          <w:rFonts w:ascii="Montserrat" w:hAnsi="Montserrat" w:cs="Arial"/>
          <w:b/>
          <w:bCs/>
          <w:color w:val="262626" w:themeColor="text1" w:themeTint="D9"/>
          <w:spacing w:val="-6"/>
          <w:shd w:val="clear" w:color="auto" w:fill="FFFFFF"/>
        </w:rPr>
      </w:pPr>
      <w:r w:rsidRPr="00D65273">
        <w:rPr>
          <w:rFonts w:ascii="Montserrat" w:hAnsi="Montserrat" w:cs="Arial"/>
          <w:b/>
          <w:bCs/>
          <w:color w:val="262626" w:themeColor="text1" w:themeTint="D9"/>
          <w:spacing w:val="-6"/>
          <w:shd w:val="clear" w:color="auto" w:fill="FFFFFF"/>
        </w:rPr>
        <w:t>Que cosas dice mi abuela</w:t>
      </w:r>
    </w:p>
    <w:p w:rsidRPr="00D65273" w:rsidR="00E17814" w:rsidP="009B70B6" w:rsidRDefault="00E17814" w14:paraId="4581FA4E" w14:textId="42320F10">
      <w:pPr>
        <w:spacing w:after="0" w:line="240" w:lineRule="auto"/>
        <w:jc w:val="center"/>
        <w:textAlignment w:val="baseline"/>
        <w:rPr>
          <w:rFonts w:ascii="Montserrat" w:hAnsi="Montserrat" w:cs="Arial"/>
          <w:b/>
          <w:bCs/>
          <w:color w:val="262626" w:themeColor="text1" w:themeTint="D9"/>
          <w:spacing w:val="-6"/>
          <w:shd w:val="clear" w:color="auto" w:fill="FFFFFF"/>
        </w:rPr>
      </w:pPr>
      <w:r w:rsidRPr="00D65273">
        <w:rPr>
          <w:rFonts w:ascii="Montserrat" w:hAnsi="Montserrat" w:cs="Arial"/>
          <w:b/>
          <w:bCs/>
          <w:color w:val="262626" w:themeColor="text1" w:themeTint="D9"/>
          <w:spacing w:val="-6"/>
          <w:shd w:val="clear" w:color="auto" w:fill="FFFFFF"/>
        </w:rPr>
        <w:t>Dichos y refranes sobre los buenos modales</w:t>
      </w:r>
    </w:p>
    <w:p w:rsidRPr="00D65273" w:rsidR="00E17814" w:rsidP="00E17814" w:rsidRDefault="00E17814" w14:paraId="1578B700" w14:textId="77777777">
      <w:pPr>
        <w:spacing w:after="0" w:line="240" w:lineRule="auto"/>
        <w:jc w:val="both"/>
        <w:textAlignment w:val="baseline"/>
        <w:rPr>
          <w:rFonts w:ascii="Montserrat" w:hAnsi="Montserrat" w:cs="Arial"/>
          <w:color w:val="262626" w:themeColor="text1" w:themeTint="D9"/>
          <w:spacing w:val="-6"/>
          <w:shd w:val="clear" w:color="auto" w:fill="FFFFFF"/>
        </w:rPr>
      </w:pPr>
    </w:p>
    <w:p w:rsidRPr="00D65273" w:rsidR="007918CA" w:rsidP="00A0672A" w:rsidRDefault="00E17814" w14:paraId="20BF707D" w14:textId="0FD26681">
      <w:pPr>
        <w:spacing w:after="0" w:line="240" w:lineRule="auto"/>
        <w:jc w:val="both"/>
        <w:textAlignment w:val="baseline"/>
        <w:rPr>
          <w:rFonts w:ascii="Montserrat" w:hAnsi="Montserrat" w:cs="Arial"/>
          <w:color w:val="262626" w:themeColor="text1" w:themeTint="D9"/>
          <w:spacing w:val="-6"/>
          <w:shd w:val="clear" w:color="auto" w:fill="FFFFFF"/>
        </w:rPr>
      </w:pPr>
      <w:r w:rsidRPr="00D65273">
        <w:rPr>
          <w:rFonts w:ascii="Montserrat" w:hAnsi="Montserrat" w:cs="Arial"/>
          <w:color w:val="262626" w:themeColor="text1" w:themeTint="D9"/>
          <w:spacing w:val="-6"/>
          <w:shd w:val="clear" w:color="auto" w:fill="FFFFFF"/>
        </w:rPr>
        <w:t>Autora: Ana Galán (fragmento).</w:t>
      </w:r>
    </w:p>
    <w:p w:rsidRPr="00D65273" w:rsidR="00E17814" w:rsidP="00A0672A" w:rsidRDefault="00E17814" w14:paraId="15B31465" w14:textId="12221CA5">
      <w:pPr>
        <w:spacing w:after="0" w:line="240" w:lineRule="auto"/>
        <w:jc w:val="both"/>
        <w:textAlignment w:val="baseline"/>
        <w:rPr>
          <w:rFonts w:ascii="Montserrat" w:hAnsi="Montserrat" w:cs="Arial"/>
          <w:color w:val="262626" w:themeColor="text1" w:themeTint="D9"/>
          <w:spacing w:val="-6"/>
          <w:shd w:val="clear" w:color="auto" w:fill="FFFFFF"/>
        </w:rPr>
      </w:pPr>
    </w:p>
    <w:p w:rsidRPr="00D65273" w:rsidR="00E17814" w:rsidP="00A0672A" w:rsidRDefault="00E17814" w14:paraId="0254E266" w14:textId="77777777">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Mi abuela siempre dice que “buenas palabras y buenos modales abren puertas principales”, y seguro que tiene razón porque ella sabe mucho.</w:t>
      </w:r>
    </w:p>
    <w:p w:rsidRPr="00D65273" w:rsidR="00E17814" w:rsidP="00A0672A" w:rsidRDefault="00E17814" w14:paraId="41B19107" w14:textId="7133EBE6">
      <w:pPr>
        <w:spacing w:after="0" w:line="240" w:lineRule="auto"/>
        <w:jc w:val="both"/>
        <w:textAlignment w:val="baseline"/>
        <w:rPr>
          <w:rFonts w:ascii="Montserrat" w:hAnsi="Montserrat" w:cs="Arial"/>
          <w:color w:val="262626" w:themeColor="text1" w:themeTint="D9"/>
          <w:spacing w:val="-6"/>
          <w:shd w:val="clear" w:color="auto" w:fill="FFFFFF"/>
        </w:rPr>
      </w:pPr>
    </w:p>
    <w:p w:rsidRPr="00D65273" w:rsidR="00E17814" w:rsidP="00E17814" w:rsidRDefault="00E17814" w14:paraId="121E049C" w14:textId="676B35A0">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Todas las mañanas antes de que vayamos a la escuela comprueba que estemos listos y bien limpios.</w:t>
      </w:r>
    </w:p>
    <w:p w:rsidRPr="00D65273" w:rsidR="00E17814" w:rsidP="00E17814" w:rsidRDefault="00E17814" w14:paraId="16F516B1" w14:textId="77777777">
      <w:pPr>
        <w:spacing w:after="0" w:line="240" w:lineRule="auto"/>
        <w:contextualSpacing/>
        <w:jc w:val="both"/>
        <w:rPr>
          <w:rFonts w:ascii="Montserrat" w:hAnsi="Montserrat" w:cs="Arial"/>
          <w:color w:val="262626" w:themeColor="text1" w:themeTint="D9"/>
        </w:rPr>
      </w:pPr>
    </w:p>
    <w:p w:rsidRPr="00D65273" w:rsidR="00E17814" w:rsidP="00E17814" w:rsidRDefault="00E17814" w14:paraId="24A38959" w14:textId="77777777">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 xml:space="preserve">—El aseo en la persona </w:t>
      </w:r>
      <w:proofErr w:type="gramStart"/>
      <w:r w:rsidRPr="00D65273">
        <w:rPr>
          <w:rFonts w:ascii="Montserrat" w:hAnsi="Montserrat" w:cs="Arial"/>
          <w:color w:val="262626" w:themeColor="text1" w:themeTint="D9"/>
        </w:rPr>
        <w:t>muchos bienes proporciona</w:t>
      </w:r>
      <w:proofErr w:type="gramEnd"/>
      <w:r w:rsidRPr="00D65273">
        <w:rPr>
          <w:rFonts w:ascii="Montserrat" w:hAnsi="Montserrat" w:cs="Arial"/>
          <w:color w:val="262626" w:themeColor="text1" w:themeTint="D9"/>
        </w:rPr>
        <w:t>—dice. Después ayuda a mi hermanito pequeño a botonarse la camisa: —Bien vestido bien recibido—.</w:t>
      </w:r>
    </w:p>
    <w:p w:rsidRPr="00D65273" w:rsidR="00E17814" w:rsidP="00E17814" w:rsidRDefault="00E17814" w14:paraId="6FEDD555" w14:textId="77777777">
      <w:pPr>
        <w:spacing w:after="0" w:line="240" w:lineRule="auto"/>
        <w:jc w:val="both"/>
        <w:textAlignment w:val="baseline"/>
        <w:rPr>
          <w:rFonts w:ascii="Montserrat" w:hAnsi="Montserrat" w:cs="Arial"/>
          <w:color w:val="262626" w:themeColor="text1" w:themeTint="D9"/>
          <w:spacing w:val="-6"/>
          <w:shd w:val="clear" w:color="auto" w:fill="FFFFFF"/>
        </w:rPr>
      </w:pPr>
    </w:p>
    <w:p w:rsidRPr="00D65273" w:rsidR="00E17814" w:rsidP="00E17814" w:rsidRDefault="00E17814" w14:paraId="266BA7E7" w14:textId="76B80079">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Cuando volvemos de la escuela, mi abuela se sienta con nosotros y nos ayuda con las tareas.</w:t>
      </w:r>
    </w:p>
    <w:p w:rsidRPr="00D65273" w:rsidR="00E17814" w:rsidP="00E17814" w:rsidRDefault="00E17814" w14:paraId="0BF7217D" w14:textId="77777777">
      <w:pPr>
        <w:spacing w:after="0" w:line="240" w:lineRule="auto"/>
        <w:contextualSpacing/>
        <w:jc w:val="both"/>
        <w:rPr>
          <w:rFonts w:ascii="Montserrat" w:hAnsi="Montserrat" w:cs="Arial"/>
          <w:color w:val="262626" w:themeColor="text1" w:themeTint="D9"/>
        </w:rPr>
      </w:pPr>
    </w:p>
    <w:p w:rsidRPr="00D65273" w:rsidR="00E17814" w:rsidP="00E17814" w:rsidRDefault="00E17814" w14:paraId="0B15011E" w14:textId="77777777">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—Con el tiempo y la paciencia se adquiere la ciencia</w:t>
      </w:r>
      <w:r w:rsidRPr="00D65273">
        <w:rPr>
          <w:rFonts w:ascii="Montserrat" w:hAnsi="Montserrat" w:cs="Arial"/>
          <w:b/>
          <w:i/>
          <w:color w:val="262626" w:themeColor="text1" w:themeTint="D9"/>
        </w:rPr>
        <w:t xml:space="preserve"> </w:t>
      </w:r>
      <w:r w:rsidRPr="00D65273">
        <w:rPr>
          <w:rFonts w:ascii="Montserrat" w:hAnsi="Montserrat" w:cs="Arial"/>
          <w:color w:val="262626" w:themeColor="text1" w:themeTint="D9"/>
        </w:rPr>
        <w:t>—le dice a mi hermana mayor. Y a mí no deja de repetirme: —Estudiando con tesón al fin entra la lección—.</w:t>
      </w:r>
    </w:p>
    <w:p w:rsidRPr="00D65273" w:rsidR="007918CA" w:rsidP="00A0672A" w:rsidRDefault="007918CA" w14:paraId="3E0EE391" w14:textId="5C3CFB54">
      <w:pPr>
        <w:spacing w:after="0" w:line="240" w:lineRule="auto"/>
        <w:jc w:val="both"/>
        <w:textAlignment w:val="baseline"/>
        <w:rPr>
          <w:rFonts w:ascii="Montserrat" w:hAnsi="Montserrat" w:cs="Arial"/>
          <w:color w:val="262626" w:themeColor="text1" w:themeTint="D9"/>
          <w:spacing w:val="-6"/>
          <w:shd w:val="clear" w:color="auto" w:fill="FFFFFF"/>
        </w:rPr>
      </w:pPr>
    </w:p>
    <w:p w:rsidRPr="00D65273" w:rsidR="00E17814" w:rsidP="00A0672A" w:rsidRDefault="00E17814" w14:paraId="08A60176" w14:textId="77777777">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A mi hermana le gusta cantar en todo momento, ¡hasta en la mesa! —Al que come y canta algún sentido le falta— dice mi abuela riendo.</w:t>
      </w:r>
    </w:p>
    <w:p w:rsidRPr="00D65273" w:rsidR="00E17814" w:rsidP="00A0672A" w:rsidRDefault="00E17814" w14:paraId="6392B5AD" w14:textId="77777777">
      <w:pPr>
        <w:spacing w:after="0" w:line="240" w:lineRule="auto"/>
        <w:contextualSpacing/>
        <w:jc w:val="both"/>
        <w:rPr>
          <w:rFonts w:ascii="Montserrat" w:hAnsi="Montserrat" w:cs="Arial"/>
          <w:color w:val="262626" w:themeColor="text1" w:themeTint="D9"/>
        </w:rPr>
      </w:pPr>
    </w:p>
    <w:p w:rsidRPr="00D65273" w:rsidR="00E17814" w:rsidP="00A0672A" w:rsidRDefault="00E17814" w14:paraId="447D6512" w14:textId="20141756">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Luego mira a mi hermano, que tiene tanta hambre que parece que va a comerse el plato. —Cuando te sientes a comer, los codos en la mesa no has de poner— le recuerda.</w:t>
      </w:r>
    </w:p>
    <w:p w:rsidRPr="00D65273" w:rsidR="007918CA" w:rsidP="00A0672A" w:rsidRDefault="007918CA" w14:paraId="2A82B490" w14:textId="7355B321">
      <w:pPr>
        <w:spacing w:after="0" w:line="240" w:lineRule="auto"/>
        <w:jc w:val="both"/>
        <w:textAlignment w:val="baseline"/>
        <w:rPr>
          <w:rFonts w:ascii="Montserrat" w:hAnsi="Montserrat" w:cs="Arial"/>
          <w:color w:val="262626" w:themeColor="text1" w:themeTint="D9"/>
          <w:spacing w:val="-6"/>
          <w:shd w:val="clear" w:color="auto" w:fill="FFFFFF"/>
        </w:rPr>
      </w:pPr>
    </w:p>
    <w:p w:rsidR="00E17814" w:rsidP="00A0672A" w:rsidRDefault="00E17814" w14:paraId="3A17F9C4" w14:textId="5BFD2415">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Mis amigos siempre quieren venir a mi casa a comer, porque mi abuela cocina tan rico.</w:t>
      </w:r>
    </w:p>
    <w:p w:rsidRPr="00D65273" w:rsidR="001B6553" w:rsidP="00A0672A" w:rsidRDefault="001B6553" w14:paraId="195E2CA6" w14:textId="77777777">
      <w:pPr>
        <w:spacing w:after="0" w:line="240" w:lineRule="auto"/>
        <w:contextualSpacing/>
        <w:jc w:val="both"/>
        <w:rPr>
          <w:rFonts w:ascii="Montserrat" w:hAnsi="Montserrat" w:cs="Arial"/>
          <w:color w:val="262626" w:themeColor="text1" w:themeTint="D9"/>
        </w:rPr>
      </w:pPr>
    </w:p>
    <w:p w:rsidRPr="00D65273" w:rsidR="00E17814" w:rsidP="00A0672A" w:rsidRDefault="00E17814" w14:paraId="44D5B490" w14:textId="77777777">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–Quien comparte su comida no pasa solo la vida— dice.</w:t>
      </w:r>
    </w:p>
    <w:p w:rsidRPr="00D65273" w:rsidR="00E17814" w:rsidP="00A0672A" w:rsidRDefault="00E17814" w14:paraId="557CC26A" w14:textId="77777777">
      <w:pPr>
        <w:spacing w:after="0" w:line="240" w:lineRule="auto"/>
        <w:contextualSpacing/>
        <w:jc w:val="both"/>
        <w:rPr>
          <w:rFonts w:ascii="Montserrat" w:hAnsi="Montserrat" w:cs="Arial"/>
          <w:color w:val="262626" w:themeColor="text1" w:themeTint="D9"/>
        </w:rPr>
      </w:pPr>
    </w:p>
    <w:p w:rsidR="00E17814" w:rsidP="00A0672A" w:rsidRDefault="00E17814" w14:paraId="4F365568" w14:textId="612A0DE9">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—¿Puedo repetir? —le pregunto con la boca llena—.</w:t>
      </w:r>
    </w:p>
    <w:p w:rsidRPr="00D65273" w:rsidR="001B6553" w:rsidP="00A0672A" w:rsidRDefault="001B6553" w14:paraId="25649E27" w14:textId="77777777">
      <w:pPr>
        <w:spacing w:after="0" w:line="240" w:lineRule="auto"/>
        <w:contextualSpacing/>
        <w:jc w:val="both"/>
        <w:rPr>
          <w:rFonts w:ascii="Montserrat" w:hAnsi="Montserrat" w:cs="Arial"/>
          <w:color w:val="262626" w:themeColor="text1" w:themeTint="D9"/>
        </w:rPr>
      </w:pPr>
    </w:p>
    <w:p w:rsidRPr="00D65273" w:rsidR="00E17814" w:rsidP="00A0672A" w:rsidRDefault="00E17814" w14:paraId="34527B75" w14:textId="77777777">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—En boca cerrada no entran moscas —me corrige mi abuela para que trague antes de hablar.</w:t>
      </w:r>
    </w:p>
    <w:p w:rsidRPr="00D65273" w:rsidR="00E17814" w:rsidP="00E17814" w:rsidRDefault="00E17814" w14:paraId="5B5703C8" w14:textId="729E17A2">
      <w:pPr>
        <w:spacing w:after="0" w:line="240" w:lineRule="auto"/>
        <w:contextualSpacing/>
        <w:jc w:val="both"/>
        <w:rPr>
          <w:rFonts w:ascii="Montserrat" w:hAnsi="Montserrat" w:cs="Arial"/>
          <w:color w:val="262626" w:themeColor="text1" w:themeTint="D9"/>
        </w:rPr>
      </w:pPr>
    </w:p>
    <w:p w:rsidR="00E17814" w:rsidP="00E17814" w:rsidRDefault="00E17814" w14:paraId="5BFD0A4A" w14:textId="54B054C0">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—¿Podemos tomar un refresco, abuela? —pregunto.</w:t>
      </w:r>
      <w:r w:rsidR="00956A1C">
        <w:rPr>
          <w:rFonts w:ascii="Montserrat" w:hAnsi="Montserrat" w:cs="Arial"/>
          <w:color w:val="262626" w:themeColor="text1" w:themeTint="D9"/>
        </w:rPr>
        <w:t xml:space="preserve">    </w:t>
      </w:r>
    </w:p>
    <w:p w:rsidRPr="00D65273" w:rsidR="001B6553" w:rsidP="00E17814" w:rsidRDefault="001B6553" w14:paraId="544AA113" w14:textId="77777777">
      <w:pPr>
        <w:spacing w:after="0" w:line="240" w:lineRule="auto"/>
        <w:contextualSpacing/>
        <w:jc w:val="both"/>
        <w:rPr>
          <w:rFonts w:ascii="Montserrat" w:hAnsi="Montserrat" w:cs="Arial"/>
          <w:color w:val="262626" w:themeColor="text1" w:themeTint="D9"/>
        </w:rPr>
      </w:pPr>
    </w:p>
    <w:p w:rsidRPr="00D65273" w:rsidR="00E17814" w:rsidP="00E17814" w:rsidRDefault="00E17814" w14:paraId="1580A7EE" w14:textId="77777777">
      <w:pPr>
        <w:spacing w:after="0" w:line="240" w:lineRule="auto"/>
        <w:contextualSpacing/>
        <w:jc w:val="both"/>
        <w:rPr>
          <w:rFonts w:ascii="Montserrat" w:hAnsi="Montserrat" w:cs="Arial"/>
          <w:color w:val="262626" w:themeColor="text1" w:themeTint="D9"/>
        </w:rPr>
      </w:pPr>
      <w:r w:rsidRPr="00D65273">
        <w:rPr>
          <w:rFonts w:ascii="Montserrat" w:hAnsi="Montserrat" w:cs="Arial"/>
          <w:b/>
          <w:i/>
          <w:color w:val="262626" w:themeColor="text1" w:themeTint="D9"/>
        </w:rPr>
        <w:t>—</w:t>
      </w:r>
      <w:r w:rsidRPr="00D65273">
        <w:rPr>
          <w:rFonts w:ascii="Montserrat" w:hAnsi="Montserrat" w:cs="Arial"/>
          <w:color w:val="262626" w:themeColor="text1" w:themeTint="D9"/>
        </w:rPr>
        <w:t>Agua corriente sana a la gente —me dice ofreciéndome un vaso con agua.</w:t>
      </w:r>
    </w:p>
    <w:p w:rsidRPr="00D65273" w:rsidR="00E17814" w:rsidP="00E17814" w:rsidRDefault="00E17814" w14:paraId="35FD92FF" w14:textId="615D1D1C">
      <w:pPr>
        <w:spacing w:after="0" w:line="240" w:lineRule="auto"/>
        <w:contextualSpacing/>
        <w:jc w:val="both"/>
        <w:rPr>
          <w:rFonts w:ascii="Montserrat" w:hAnsi="Montserrat" w:cs="Arial"/>
          <w:color w:val="262626" w:themeColor="text1" w:themeTint="D9"/>
        </w:rPr>
      </w:pPr>
    </w:p>
    <w:p w:rsidRPr="00D65273" w:rsidR="00E17814" w:rsidP="00E17814" w:rsidRDefault="00E17814" w14:paraId="4F3D1B36" w14:textId="77777777">
      <w:pPr>
        <w:spacing w:after="0" w:line="240" w:lineRule="auto"/>
        <w:contextualSpacing/>
        <w:jc w:val="both"/>
        <w:rPr>
          <w:rFonts w:ascii="Montserrat" w:hAnsi="Montserrat" w:cs="Arial"/>
          <w:color w:val="262626" w:themeColor="text1" w:themeTint="D9"/>
        </w:rPr>
      </w:pPr>
      <w:r w:rsidRPr="00D65273">
        <w:rPr>
          <w:rFonts w:ascii="Montserrat" w:hAnsi="Montserrat" w:cs="Arial"/>
          <w:color w:val="262626" w:themeColor="text1" w:themeTint="D9"/>
        </w:rPr>
        <w:t xml:space="preserve">Cuando terminamos de comer, quiero ir a jugar, pero me pasa la servilleta para que me limpie: </w:t>
      </w:r>
      <w:r w:rsidRPr="00D65273">
        <w:rPr>
          <w:rFonts w:ascii="Montserrat" w:hAnsi="Montserrat" w:cs="Arial"/>
          <w:b/>
          <w:i/>
          <w:color w:val="262626" w:themeColor="text1" w:themeTint="D9"/>
        </w:rPr>
        <w:t>—</w:t>
      </w:r>
      <w:r w:rsidRPr="00D65273">
        <w:rPr>
          <w:rFonts w:ascii="Montserrat" w:hAnsi="Montserrat" w:cs="Arial"/>
          <w:color w:val="262626" w:themeColor="text1" w:themeTint="D9"/>
        </w:rPr>
        <w:t>Boca sucia no habla limpio</w:t>
      </w:r>
      <w:r w:rsidRPr="00D65273">
        <w:rPr>
          <w:rFonts w:ascii="Montserrat" w:hAnsi="Montserrat" w:cs="Arial"/>
          <w:b/>
          <w:i/>
          <w:color w:val="262626" w:themeColor="text1" w:themeTint="D9"/>
        </w:rPr>
        <w:t xml:space="preserve"> </w:t>
      </w:r>
      <w:r w:rsidRPr="00D65273">
        <w:rPr>
          <w:rFonts w:ascii="Montserrat" w:hAnsi="Montserrat" w:cs="Arial"/>
          <w:color w:val="262626" w:themeColor="text1" w:themeTint="D9"/>
        </w:rPr>
        <w:t>—dice.</w:t>
      </w:r>
    </w:p>
    <w:p w:rsidR="001B6553" w:rsidP="00E17814" w:rsidRDefault="001B6553" w14:paraId="2987EBAA" w14:textId="77777777">
      <w:pPr>
        <w:spacing w:after="0" w:line="240" w:lineRule="auto"/>
        <w:contextualSpacing/>
        <w:jc w:val="both"/>
        <w:rPr>
          <w:rFonts w:ascii="Montserrat" w:hAnsi="Montserrat" w:eastAsia="Times New Roman" w:cs="Arial"/>
          <w:color w:val="262626" w:themeColor="text1" w:themeTint="D9"/>
        </w:rPr>
      </w:pPr>
    </w:p>
    <w:p w:rsidRPr="00E17814" w:rsidR="00E17814" w:rsidP="00E17814" w:rsidRDefault="00E17814" w14:paraId="0A208F5F" w14:textId="326265B4">
      <w:pPr>
        <w:spacing w:after="0" w:line="240" w:lineRule="auto"/>
        <w:contextualSpacing/>
        <w:jc w:val="both"/>
        <w:rPr>
          <w:rFonts w:ascii="Montserrat" w:hAnsi="Montserrat" w:eastAsia="Times New Roman" w:cs="Arial"/>
          <w:color w:val="000000" w:themeColor="text1"/>
        </w:rPr>
      </w:pPr>
      <w:r w:rsidRPr="00E17814">
        <w:rPr>
          <w:rFonts w:ascii="Montserrat" w:hAnsi="Montserrat" w:eastAsia="Times New Roman" w:cs="Arial"/>
          <w:color w:val="000000" w:themeColor="text1"/>
        </w:rPr>
        <w:t>Como pudi</w:t>
      </w:r>
      <w:r w:rsidR="001B6553">
        <w:rPr>
          <w:rFonts w:ascii="Montserrat" w:hAnsi="Montserrat" w:eastAsia="Times New Roman" w:cs="Arial"/>
          <w:color w:val="000000" w:themeColor="text1"/>
        </w:rPr>
        <w:t>ste</w:t>
      </w:r>
      <w:r w:rsidRPr="00E17814">
        <w:rPr>
          <w:rFonts w:ascii="Montserrat" w:hAnsi="Montserrat" w:eastAsia="Times New Roman" w:cs="Arial"/>
          <w:color w:val="000000" w:themeColor="text1"/>
        </w:rPr>
        <w:t xml:space="preserve"> observar, este texto tiene una particularidad, ya que, al momento de dar continuidad con la lectura por medio de ciertas frases o expresiones, puede</w:t>
      </w:r>
      <w:r w:rsidR="001B6553">
        <w:rPr>
          <w:rFonts w:ascii="Montserrat" w:hAnsi="Montserrat" w:eastAsia="Times New Roman" w:cs="Arial"/>
          <w:color w:val="000000" w:themeColor="text1"/>
        </w:rPr>
        <w:t>s</w:t>
      </w:r>
      <w:r w:rsidRPr="00E17814">
        <w:rPr>
          <w:rFonts w:ascii="Montserrat" w:hAnsi="Montserrat" w:eastAsia="Times New Roman" w:cs="Arial"/>
          <w:color w:val="000000" w:themeColor="text1"/>
        </w:rPr>
        <w:t xml:space="preserve"> notar que en este caso la abuela, va dejando una serie de enseñanzas a través de estos dichos.</w:t>
      </w:r>
    </w:p>
    <w:p w:rsidRPr="00E17814" w:rsidR="00E17814" w:rsidP="00E17814" w:rsidRDefault="00E17814" w14:paraId="1E28F3A0" w14:textId="77777777">
      <w:pPr>
        <w:spacing w:after="0" w:line="240" w:lineRule="auto"/>
        <w:contextualSpacing/>
        <w:jc w:val="both"/>
        <w:rPr>
          <w:rFonts w:ascii="Montserrat" w:hAnsi="Montserrat" w:eastAsia="Times New Roman" w:cs="Arial"/>
          <w:color w:val="000000" w:themeColor="text1"/>
        </w:rPr>
      </w:pPr>
    </w:p>
    <w:p w:rsidRPr="00E17814" w:rsidR="00E17814" w:rsidP="00E17814" w:rsidRDefault="00E17814" w14:paraId="2416F8E0" w14:textId="610D3107">
      <w:pPr>
        <w:spacing w:after="0" w:line="240" w:lineRule="auto"/>
        <w:contextualSpacing/>
        <w:jc w:val="both"/>
        <w:rPr>
          <w:rFonts w:ascii="Montserrat" w:hAnsi="Montserrat" w:eastAsia="Times New Roman" w:cs="Arial"/>
          <w:color w:val="000000" w:themeColor="text1"/>
        </w:rPr>
      </w:pPr>
      <w:r w:rsidRPr="00E17814">
        <w:rPr>
          <w:rFonts w:ascii="Montserrat" w:hAnsi="Montserrat" w:eastAsia="Times New Roman" w:cs="Arial"/>
          <w:color w:val="000000" w:themeColor="text1"/>
        </w:rPr>
        <w:t>Ahora, de acuerdo con la narración anterior, respond</w:t>
      </w:r>
      <w:r w:rsidR="005825C2">
        <w:rPr>
          <w:rFonts w:ascii="Montserrat" w:hAnsi="Montserrat" w:eastAsia="Times New Roman" w:cs="Arial"/>
          <w:color w:val="000000" w:themeColor="text1"/>
        </w:rPr>
        <w:t>e</w:t>
      </w:r>
      <w:r w:rsidRPr="00E17814">
        <w:rPr>
          <w:rFonts w:ascii="Montserrat" w:hAnsi="Montserrat" w:eastAsia="Times New Roman" w:cs="Arial"/>
          <w:color w:val="000000" w:themeColor="text1"/>
        </w:rPr>
        <w:t xml:space="preserve"> las siguientes preguntas:</w:t>
      </w:r>
    </w:p>
    <w:p w:rsidRPr="00E17814" w:rsidR="00E17814" w:rsidP="00E17814" w:rsidRDefault="00E17814" w14:paraId="2056623F" w14:textId="77777777">
      <w:pPr>
        <w:spacing w:after="0" w:line="240" w:lineRule="auto"/>
        <w:contextualSpacing/>
        <w:jc w:val="both"/>
        <w:rPr>
          <w:rFonts w:ascii="Montserrat" w:hAnsi="Montserrat" w:eastAsia="Times New Roman" w:cs="Arial"/>
          <w:color w:val="000000" w:themeColor="text1"/>
        </w:rPr>
      </w:pPr>
    </w:p>
    <w:p w:rsidRPr="005825C2" w:rsidR="00E17814" w:rsidP="00827450" w:rsidRDefault="00E17814" w14:paraId="08A42E2B" w14:textId="521EC810">
      <w:pPr>
        <w:pStyle w:val="Prrafodelista"/>
        <w:numPr>
          <w:ilvl w:val="0"/>
          <w:numId w:val="8"/>
        </w:numPr>
        <w:spacing w:after="0" w:line="240" w:lineRule="auto"/>
        <w:jc w:val="both"/>
        <w:rPr>
          <w:rFonts w:ascii="Montserrat" w:hAnsi="Montserrat" w:eastAsia="Times New Roman" w:cs="Arial"/>
          <w:color w:val="000000" w:themeColor="text1"/>
        </w:rPr>
      </w:pPr>
      <w:r w:rsidRPr="005825C2">
        <w:rPr>
          <w:rFonts w:ascii="Montserrat" w:hAnsi="Montserrat" w:eastAsia="Times New Roman" w:cs="Arial"/>
          <w:color w:val="000000" w:themeColor="text1"/>
        </w:rPr>
        <w:t>¿Qué tipo de frases o expresiones se mencionan constantemente?</w:t>
      </w:r>
    </w:p>
    <w:p w:rsidRPr="005825C2" w:rsidR="00E17814" w:rsidP="00827450" w:rsidRDefault="00E17814" w14:paraId="1BAE653F" w14:textId="66B34A4A">
      <w:pPr>
        <w:pStyle w:val="Prrafodelista"/>
        <w:numPr>
          <w:ilvl w:val="0"/>
          <w:numId w:val="8"/>
        </w:numPr>
        <w:spacing w:after="0" w:line="240" w:lineRule="auto"/>
        <w:jc w:val="both"/>
        <w:rPr>
          <w:rFonts w:ascii="Montserrat" w:hAnsi="Montserrat" w:eastAsia="Times New Roman" w:cs="Arial"/>
          <w:color w:val="000000" w:themeColor="text1"/>
        </w:rPr>
      </w:pPr>
      <w:r w:rsidRPr="005825C2">
        <w:rPr>
          <w:rFonts w:ascii="Montserrat" w:hAnsi="Montserrat" w:eastAsia="Times New Roman" w:cs="Arial"/>
          <w:color w:val="000000" w:themeColor="text1"/>
        </w:rPr>
        <w:t>¿Qué es lo que entendi</w:t>
      </w:r>
      <w:r w:rsidR="00573259">
        <w:rPr>
          <w:rFonts w:ascii="Montserrat" w:hAnsi="Montserrat" w:eastAsia="Times New Roman" w:cs="Arial"/>
          <w:color w:val="000000" w:themeColor="text1"/>
        </w:rPr>
        <w:t>ste</w:t>
      </w:r>
      <w:r w:rsidRPr="005825C2">
        <w:rPr>
          <w:rFonts w:ascii="Montserrat" w:hAnsi="Montserrat" w:eastAsia="Times New Roman" w:cs="Arial"/>
          <w:color w:val="000000" w:themeColor="text1"/>
        </w:rPr>
        <w:t xml:space="preserve"> de cada una de las expresiones anteriores?</w:t>
      </w:r>
    </w:p>
    <w:p w:rsidRPr="005825C2" w:rsidR="00E17814" w:rsidP="00827450" w:rsidRDefault="00E17814" w14:paraId="0C6ED418" w14:textId="7518955B">
      <w:pPr>
        <w:pStyle w:val="Prrafodelista"/>
        <w:numPr>
          <w:ilvl w:val="0"/>
          <w:numId w:val="8"/>
        </w:numPr>
        <w:spacing w:after="0" w:line="240" w:lineRule="auto"/>
        <w:jc w:val="both"/>
        <w:rPr>
          <w:rFonts w:ascii="Montserrat" w:hAnsi="Montserrat" w:eastAsia="Times New Roman" w:cs="Arial"/>
          <w:color w:val="000000" w:themeColor="text1"/>
        </w:rPr>
      </w:pPr>
      <w:r w:rsidRPr="005825C2">
        <w:rPr>
          <w:rFonts w:ascii="Montserrat" w:hAnsi="Montserrat" w:eastAsia="Times New Roman" w:cs="Arial"/>
          <w:color w:val="000000" w:themeColor="text1"/>
        </w:rPr>
        <w:t>¿Qué opina</w:t>
      </w:r>
      <w:r w:rsidR="008B7359">
        <w:rPr>
          <w:rFonts w:ascii="Montserrat" w:hAnsi="Montserrat" w:eastAsia="Times New Roman" w:cs="Arial"/>
          <w:color w:val="000000" w:themeColor="text1"/>
        </w:rPr>
        <w:t>s</w:t>
      </w:r>
      <w:r w:rsidRPr="005825C2">
        <w:rPr>
          <w:rFonts w:ascii="Montserrat" w:hAnsi="Montserrat" w:eastAsia="Times New Roman" w:cs="Arial"/>
          <w:color w:val="000000" w:themeColor="text1"/>
        </w:rPr>
        <w:t xml:space="preserve"> sobre cada uno de los dichos que se mencionan en la lectura?</w:t>
      </w:r>
    </w:p>
    <w:p w:rsidRPr="00E17814" w:rsidR="00E17814" w:rsidP="00DF5783" w:rsidRDefault="00E17814" w14:paraId="12CB44A9" w14:textId="77777777">
      <w:pPr>
        <w:spacing w:after="0" w:line="240" w:lineRule="auto"/>
        <w:contextualSpacing/>
        <w:jc w:val="both"/>
        <w:rPr>
          <w:rFonts w:ascii="Montserrat" w:hAnsi="Montserrat" w:eastAsia="Times New Roman" w:cs="Arial"/>
          <w:color w:val="000000" w:themeColor="text1"/>
        </w:rPr>
      </w:pPr>
    </w:p>
    <w:p w:rsidRPr="00E17814" w:rsidR="00E17814" w:rsidP="00DF5783" w:rsidRDefault="008B7359" w14:paraId="1B15B3C1" w14:textId="6771E78F">
      <w:pPr>
        <w:spacing w:after="0" w:line="240" w:lineRule="auto"/>
        <w:contextualSpacing/>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Ya viste en el texto, que</w:t>
      </w:r>
      <w:r w:rsidRPr="00E17814" w:rsidR="00E17814">
        <w:rPr>
          <w:rFonts w:ascii="Montserrat" w:hAnsi="Montserrat" w:eastAsia="Times New Roman" w:cs="Arial"/>
          <w:color w:val="000000" w:themeColor="text1"/>
        </w:rPr>
        <w:t xml:space="preserve"> existen una gran diversidad de refranes, dichos o pregones que se utilizan en la vida cotidiana y que seguramente </w:t>
      </w:r>
      <w:r w:rsidR="003C429C">
        <w:rPr>
          <w:rFonts w:ascii="Montserrat" w:hAnsi="Montserrat" w:eastAsia="Times New Roman" w:cs="Arial"/>
          <w:color w:val="000000" w:themeColor="text1"/>
        </w:rPr>
        <w:t>has</w:t>
      </w:r>
      <w:r w:rsidRPr="00E17814" w:rsidR="00E17814">
        <w:rPr>
          <w:rFonts w:ascii="Montserrat" w:hAnsi="Montserrat" w:eastAsia="Times New Roman" w:cs="Arial"/>
          <w:color w:val="000000" w:themeColor="text1"/>
        </w:rPr>
        <w:t xml:space="preserve"> escuchado en algún momento; sin embargo, en esta sesión </w:t>
      </w:r>
      <w:r w:rsidR="003C429C">
        <w:rPr>
          <w:rFonts w:ascii="Montserrat" w:hAnsi="Montserrat" w:eastAsia="Times New Roman" w:cs="Arial"/>
          <w:color w:val="000000" w:themeColor="text1"/>
        </w:rPr>
        <w:t>se retomarán</w:t>
      </w:r>
      <w:r w:rsidRPr="00E17814" w:rsidR="00E17814">
        <w:rPr>
          <w:rFonts w:ascii="Montserrat" w:hAnsi="Montserrat" w:eastAsia="Times New Roman" w:cs="Arial"/>
          <w:color w:val="000000" w:themeColor="text1"/>
        </w:rPr>
        <w:t xml:space="preserve"> esas expresiones con la finalidad de que reflexione</w:t>
      </w:r>
      <w:r w:rsidR="003C429C">
        <w:rPr>
          <w:rFonts w:ascii="Montserrat" w:hAnsi="Montserrat" w:eastAsia="Times New Roman" w:cs="Arial"/>
          <w:color w:val="000000" w:themeColor="text1"/>
        </w:rPr>
        <w:t>s</w:t>
      </w:r>
      <w:r w:rsidRPr="00E17814" w:rsidR="00E17814">
        <w:rPr>
          <w:rFonts w:ascii="Montserrat" w:hAnsi="Montserrat" w:eastAsia="Times New Roman" w:cs="Arial"/>
          <w:color w:val="000000" w:themeColor="text1"/>
        </w:rPr>
        <w:t xml:space="preserve"> y elabore</w:t>
      </w:r>
      <w:r w:rsidR="003C429C">
        <w:rPr>
          <w:rFonts w:ascii="Montserrat" w:hAnsi="Montserrat" w:eastAsia="Times New Roman" w:cs="Arial"/>
          <w:color w:val="000000" w:themeColor="text1"/>
        </w:rPr>
        <w:t>s</w:t>
      </w:r>
      <w:r w:rsidRPr="00E17814" w:rsidR="00E17814">
        <w:rPr>
          <w:rFonts w:ascii="Montserrat" w:hAnsi="Montserrat" w:eastAsia="Times New Roman" w:cs="Arial"/>
          <w:color w:val="000000" w:themeColor="text1"/>
        </w:rPr>
        <w:t xml:space="preserve"> comentarios sobre las mismas.</w:t>
      </w:r>
    </w:p>
    <w:p w:rsidRPr="00E17814" w:rsidR="00E17814" w:rsidP="00DF5783" w:rsidRDefault="00E17814" w14:paraId="2A9DBAF9" w14:textId="77777777">
      <w:pPr>
        <w:spacing w:after="0" w:line="240" w:lineRule="auto"/>
        <w:contextualSpacing/>
        <w:jc w:val="both"/>
        <w:rPr>
          <w:rFonts w:ascii="Montserrat" w:hAnsi="Montserrat" w:eastAsia="Times New Roman" w:cs="Arial"/>
          <w:color w:val="000000" w:themeColor="text1"/>
        </w:rPr>
      </w:pPr>
    </w:p>
    <w:p w:rsidRPr="00DF5783" w:rsidR="00E56FAD" w:rsidP="00DF5783" w:rsidRDefault="00E17814" w14:paraId="7C0856BF" w14:textId="640C8B7D">
      <w:pPr>
        <w:spacing w:after="0" w:line="240" w:lineRule="auto"/>
        <w:contextualSpacing/>
        <w:jc w:val="both"/>
        <w:rPr>
          <w:rFonts w:ascii="Montserrat" w:hAnsi="Montserrat" w:eastAsia="Times New Roman" w:cs="Arial"/>
          <w:color w:val="000000" w:themeColor="text1"/>
        </w:rPr>
      </w:pPr>
      <w:r w:rsidRPr="00E17814">
        <w:rPr>
          <w:rFonts w:ascii="Montserrat" w:hAnsi="Montserrat" w:cs="Arial"/>
        </w:rPr>
        <w:t xml:space="preserve">En </w:t>
      </w:r>
      <w:r w:rsidRPr="00DF5783">
        <w:rPr>
          <w:rFonts w:ascii="Montserrat" w:hAnsi="Montserrat" w:eastAsia="Times New Roman" w:cs="Arial"/>
          <w:color w:val="000000" w:themeColor="text1"/>
        </w:rPr>
        <w:t>todas las culturas han existido manifestaciones orales tradicionales mediante l</w:t>
      </w:r>
      <w:r w:rsidR="00C61F35">
        <w:rPr>
          <w:rFonts w:ascii="Montserrat" w:hAnsi="Montserrat" w:eastAsia="Times New Roman" w:cs="Arial"/>
          <w:color w:val="000000" w:themeColor="text1"/>
        </w:rPr>
        <w:t>a</w:t>
      </w:r>
      <w:r w:rsidRPr="00DF5783">
        <w:rPr>
          <w:rFonts w:ascii="Montserrat" w:hAnsi="Montserrat" w:eastAsia="Times New Roman" w:cs="Arial"/>
          <w:color w:val="000000" w:themeColor="text1"/>
        </w:rPr>
        <w:t>s cuales se comunican saberes, sentimientos y maneras de ver el mundo. En particular, los</w:t>
      </w:r>
      <w:r w:rsidRPr="00DF5783" w:rsidR="00E56FAD">
        <w:rPr>
          <w:rFonts w:ascii="Montserrat" w:hAnsi="Montserrat" w:eastAsia="Times New Roman" w:cs="Arial"/>
          <w:color w:val="000000" w:themeColor="text1"/>
        </w:rPr>
        <w:t xml:space="preserve"> refranes, dichos y pregones se enfocan principalmente en consejos y experiencias que pueden ser útiles para otros: a partir de ellos se transmiten costumbres valiosas para mantener el tejido social y la sabiduría popular y, por lo mismo, es que esta sesión es muy importante, porque a través de </w:t>
      </w:r>
      <w:r w:rsidR="00D5021E">
        <w:rPr>
          <w:rFonts w:ascii="Montserrat" w:hAnsi="Montserrat" w:eastAsia="Times New Roman" w:cs="Arial"/>
          <w:color w:val="000000" w:themeColor="text1"/>
        </w:rPr>
        <w:t>tus</w:t>
      </w:r>
      <w:r w:rsidRPr="00DF5783" w:rsidR="00E56FAD">
        <w:rPr>
          <w:rFonts w:ascii="Montserrat" w:hAnsi="Montserrat" w:eastAsia="Times New Roman" w:cs="Arial"/>
          <w:color w:val="000000" w:themeColor="text1"/>
        </w:rPr>
        <w:t xml:space="preserve"> comentarios sobre estas expresiones, </w:t>
      </w:r>
      <w:r w:rsidR="00D5021E">
        <w:rPr>
          <w:rFonts w:ascii="Montserrat" w:hAnsi="Montserrat" w:eastAsia="Times New Roman" w:cs="Arial"/>
          <w:color w:val="000000" w:themeColor="text1"/>
        </w:rPr>
        <w:t>puedes</w:t>
      </w:r>
      <w:r w:rsidRPr="00DF5783" w:rsidR="00E56FAD">
        <w:rPr>
          <w:rFonts w:ascii="Montserrat" w:hAnsi="Montserrat" w:eastAsia="Times New Roman" w:cs="Arial"/>
          <w:color w:val="000000" w:themeColor="text1"/>
        </w:rPr>
        <w:t xml:space="preserve"> compartir la esencia de las mismas, sin cambiar nada, sino todo lo contrario: con el fin de que pueda</w:t>
      </w:r>
      <w:r w:rsidR="00D5021E">
        <w:rPr>
          <w:rFonts w:ascii="Montserrat" w:hAnsi="Montserrat" w:eastAsia="Times New Roman" w:cs="Arial"/>
          <w:color w:val="000000" w:themeColor="text1"/>
        </w:rPr>
        <w:t>s</w:t>
      </w:r>
      <w:r w:rsidRPr="00DF5783" w:rsidR="00E56FAD">
        <w:rPr>
          <w:rFonts w:ascii="Montserrat" w:hAnsi="Montserrat" w:eastAsia="Times New Roman" w:cs="Arial"/>
          <w:color w:val="000000" w:themeColor="text1"/>
        </w:rPr>
        <w:t xml:space="preserve"> brindar a los </w:t>
      </w:r>
      <w:r w:rsidR="00C61F35">
        <w:rPr>
          <w:rFonts w:ascii="Montserrat" w:hAnsi="Montserrat" w:eastAsia="Times New Roman" w:cs="Arial"/>
          <w:color w:val="000000" w:themeColor="text1"/>
        </w:rPr>
        <w:t>demás,</w:t>
      </w:r>
      <w:r w:rsidRPr="00DF5783" w:rsidR="00E56FAD">
        <w:rPr>
          <w:rFonts w:ascii="Montserrat" w:hAnsi="Montserrat" w:eastAsia="Times New Roman" w:cs="Arial"/>
          <w:color w:val="000000" w:themeColor="text1"/>
        </w:rPr>
        <w:t xml:space="preserve"> ciertas aportaciones culturales, sociales y, además, el propósito de las mismas, con la intención de compartir diversas interpretaciones; es decir, en qué situaciones se pueden usar este tipo de expresiones, así como también algunos ejemplos sobre su uso.</w:t>
      </w:r>
    </w:p>
    <w:p w:rsidRPr="00DF5783" w:rsidR="00E56FAD" w:rsidP="00DF5783" w:rsidRDefault="00E56FAD" w14:paraId="66F4CE4D" w14:textId="77777777">
      <w:pPr>
        <w:spacing w:after="0" w:line="240" w:lineRule="auto"/>
        <w:contextualSpacing/>
        <w:jc w:val="both"/>
        <w:rPr>
          <w:rFonts w:ascii="Montserrat" w:hAnsi="Montserrat" w:eastAsia="Times New Roman" w:cs="Arial"/>
          <w:color w:val="000000" w:themeColor="text1"/>
        </w:rPr>
      </w:pPr>
    </w:p>
    <w:p w:rsidRPr="00DF5783" w:rsidR="00E56FAD" w:rsidP="00DF5783" w:rsidRDefault="00E56FAD" w14:paraId="498D8441" w14:textId="21BBCD36">
      <w:pPr>
        <w:spacing w:after="0" w:line="240" w:lineRule="auto"/>
        <w:contextualSpacing/>
        <w:jc w:val="both"/>
        <w:rPr>
          <w:rFonts w:ascii="Montserrat" w:hAnsi="Montserrat" w:eastAsia="Times New Roman" w:cs="Arial"/>
          <w:color w:val="000000" w:themeColor="text1"/>
        </w:rPr>
      </w:pPr>
      <w:r w:rsidRPr="00DF5783">
        <w:rPr>
          <w:rFonts w:ascii="Montserrat" w:hAnsi="Montserrat" w:eastAsia="Times New Roman" w:cs="Arial"/>
          <w:color w:val="000000" w:themeColor="text1"/>
        </w:rPr>
        <w:t xml:space="preserve">¿No </w:t>
      </w:r>
      <w:r w:rsidR="00CC513A">
        <w:rPr>
          <w:rFonts w:ascii="Montserrat" w:hAnsi="Montserrat" w:eastAsia="Times New Roman" w:cs="Arial"/>
          <w:color w:val="000000" w:themeColor="text1"/>
        </w:rPr>
        <w:t>te</w:t>
      </w:r>
      <w:r w:rsidRPr="00DF5783">
        <w:rPr>
          <w:rFonts w:ascii="Montserrat" w:hAnsi="Montserrat" w:eastAsia="Times New Roman" w:cs="Arial"/>
          <w:color w:val="000000" w:themeColor="text1"/>
        </w:rPr>
        <w:t xml:space="preserve"> parece interesante el aprendizaje esperado de esta sesión?</w:t>
      </w:r>
    </w:p>
    <w:p w:rsidRPr="00DF5783" w:rsidR="00E17814" w:rsidP="00DF5783" w:rsidRDefault="00E17814" w14:paraId="4C32ADA9" w14:textId="589B55FC">
      <w:pPr>
        <w:spacing w:after="0" w:line="240" w:lineRule="auto"/>
        <w:contextualSpacing/>
        <w:jc w:val="both"/>
        <w:rPr>
          <w:rFonts w:ascii="Montserrat" w:hAnsi="Montserrat" w:eastAsia="Times New Roman" w:cs="Arial"/>
          <w:color w:val="000000" w:themeColor="text1"/>
        </w:rPr>
      </w:pPr>
    </w:p>
    <w:p w:rsidRPr="00DF5783" w:rsidR="00E56FAD" w:rsidP="00DF5783" w:rsidRDefault="00E56FAD" w14:paraId="34DED303" w14:textId="10547CD7">
      <w:pPr>
        <w:spacing w:after="0" w:line="240" w:lineRule="auto"/>
        <w:contextualSpacing/>
        <w:jc w:val="both"/>
        <w:rPr>
          <w:rFonts w:ascii="Montserrat" w:hAnsi="Montserrat" w:eastAsia="Times New Roman" w:cs="Arial"/>
          <w:color w:val="000000" w:themeColor="text1"/>
        </w:rPr>
      </w:pPr>
      <w:r w:rsidRPr="00DF5783">
        <w:rPr>
          <w:rFonts w:ascii="Montserrat" w:hAnsi="Montserrat" w:eastAsia="Times New Roman" w:cs="Arial"/>
          <w:color w:val="000000" w:themeColor="text1"/>
        </w:rPr>
        <w:t xml:space="preserve">Antes de continuar con el tema que </w:t>
      </w:r>
      <w:r w:rsidR="00CC513A">
        <w:rPr>
          <w:rFonts w:ascii="Montserrat" w:hAnsi="Montserrat" w:eastAsia="Times New Roman" w:cs="Arial"/>
          <w:color w:val="000000" w:themeColor="text1"/>
        </w:rPr>
        <w:t>se</w:t>
      </w:r>
      <w:r w:rsidR="001D02FE">
        <w:rPr>
          <w:rFonts w:ascii="Montserrat" w:hAnsi="Montserrat" w:eastAsia="Times New Roman" w:cs="Arial"/>
          <w:color w:val="000000" w:themeColor="text1"/>
        </w:rPr>
        <w:t xml:space="preserve"> está</w:t>
      </w:r>
      <w:r w:rsidRPr="00DF5783">
        <w:rPr>
          <w:rFonts w:ascii="Montserrat" w:hAnsi="Montserrat" w:eastAsia="Times New Roman" w:cs="Arial"/>
          <w:color w:val="000000" w:themeColor="text1"/>
        </w:rPr>
        <w:t xml:space="preserve"> trabajando, </w:t>
      </w:r>
      <w:r w:rsidR="00CC513A">
        <w:rPr>
          <w:rFonts w:ascii="Montserrat" w:hAnsi="Montserrat" w:eastAsia="Times New Roman" w:cs="Arial"/>
          <w:color w:val="000000" w:themeColor="text1"/>
        </w:rPr>
        <w:t>se</w:t>
      </w:r>
      <w:r w:rsidRPr="00DF5783">
        <w:rPr>
          <w:rFonts w:ascii="Montserrat" w:hAnsi="Montserrat" w:eastAsia="Times New Roman" w:cs="Arial"/>
          <w:color w:val="000000" w:themeColor="text1"/>
        </w:rPr>
        <w:t xml:space="preserve"> compartir</w:t>
      </w:r>
      <w:r w:rsidR="00CC513A">
        <w:rPr>
          <w:rFonts w:ascii="Montserrat" w:hAnsi="Montserrat" w:eastAsia="Times New Roman" w:cs="Arial"/>
          <w:color w:val="000000" w:themeColor="text1"/>
        </w:rPr>
        <w:t>án</w:t>
      </w:r>
      <w:r w:rsidRPr="00DF5783">
        <w:rPr>
          <w:rFonts w:ascii="Montserrat" w:hAnsi="Montserrat" w:eastAsia="Times New Roman" w:cs="Arial"/>
          <w:color w:val="000000" w:themeColor="text1"/>
        </w:rPr>
        <w:t xml:space="preserve"> algunas expresiones populares para que </w:t>
      </w:r>
      <w:r w:rsidR="001D02FE">
        <w:rPr>
          <w:rFonts w:ascii="Montserrat" w:hAnsi="Montserrat" w:eastAsia="Times New Roman" w:cs="Arial"/>
          <w:color w:val="000000" w:themeColor="text1"/>
        </w:rPr>
        <w:t>tú</w:t>
      </w:r>
      <w:r w:rsidRPr="00DF5783">
        <w:rPr>
          <w:rFonts w:ascii="Montserrat" w:hAnsi="Montserrat" w:eastAsia="Times New Roman" w:cs="Arial"/>
          <w:color w:val="000000" w:themeColor="text1"/>
        </w:rPr>
        <w:t xml:space="preserve">, con </w:t>
      </w:r>
      <w:r w:rsidR="001D02FE">
        <w:rPr>
          <w:rFonts w:ascii="Montserrat" w:hAnsi="Montserrat" w:eastAsia="Times New Roman" w:cs="Arial"/>
          <w:color w:val="000000" w:themeColor="text1"/>
        </w:rPr>
        <w:t>t</w:t>
      </w:r>
      <w:r w:rsidRPr="00DF5783">
        <w:rPr>
          <w:rFonts w:ascii="Montserrat" w:hAnsi="Montserrat" w:eastAsia="Times New Roman" w:cs="Arial"/>
          <w:color w:val="000000" w:themeColor="text1"/>
        </w:rPr>
        <w:t>us propias palabras, escriba</w:t>
      </w:r>
      <w:r w:rsidR="001D02FE">
        <w:rPr>
          <w:rFonts w:ascii="Montserrat" w:hAnsi="Montserrat" w:eastAsia="Times New Roman" w:cs="Arial"/>
          <w:color w:val="000000" w:themeColor="text1"/>
        </w:rPr>
        <w:t>s</w:t>
      </w:r>
      <w:r w:rsidRPr="00DF5783">
        <w:rPr>
          <w:rFonts w:ascii="Montserrat" w:hAnsi="Montserrat" w:eastAsia="Times New Roman" w:cs="Arial"/>
          <w:color w:val="000000" w:themeColor="text1"/>
        </w:rPr>
        <w:t xml:space="preserve"> lo que entiende</w:t>
      </w:r>
      <w:r w:rsidR="001D02FE">
        <w:rPr>
          <w:rFonts w:ascii="Montserrat" w:hAnsi="Montserrat" w:eastAsia="Times New Roman" w:cs="Arial"/>
          <w:color w:val="000000" w:themeColor="text1"/>
        </w:rPr>
        <w:t xml:space="preserve">s </w:t>
      </w:r>
      <w:r w:rsidRPr="00DF5783">
        <w:rPr>
          <w:rFonts w:ascii="Montserrat" w:hAnsi="Montserrat" w:eastAsia="Times New Roman" w:cs="Arial"/>
          <w:color w:val="000000" w:themeColor="text1"/>
        </w:rPr>
        <w:t>de las mismas.</w:t>
      </w:r>
      <w:r w:rsidR="001D02FE">
        <w:rPr>
          <w:rFonts w:ascii="Montserrat" w:hAnsi="Montserrat" w:eastAsia="Times New Roman" w:cs="Arial"/>
          <w:color w:val="000000" w:themeColor="text1"/>
        </w:rPr>
        <w:t xml:space="preserve"> </w:t>
      </w:r>
      <w:r w:rsidRPr="00DF5783">
        <w:rPr>
          <w:rFonts w:ascii="Montserrat" w:hAnsi="Montserrat" w:eastAsia="Times New Roman" w:cs="Arial"/>
          <w:color w:val="000000" w:themeColor="text1"/>
        </w:rPr>
        <w:t>¿Está</w:t>
      </w:r>
      <w:r w:rsidR="001D02FE">
        <w:rPr>
          <w:rFonts w:ascii="Montserrat" w:hAnsi="Montserrat" w:eastAsia="Times New Roman" w:cs="Arial"/>
          <w:color w:val="000000" w:themeColor="text1"/>
        </w:rPr>
        <w:t>s</w:t>
      </w:r>
      <w:r w:rsidRPr="00DF5783">
        <w:rPr>
          <w:rFonts w:ascii="Montserrat" w:hAnsi="Montserrat" w:eastAsia="Times New Roman" w:cs="Arial"/>
          <w:color w:val="000000" w:themeColor="text1"/>
        </w:rPr>
        <w:t xml:space="preserve"> list</w:t>
      </w:r>
      <w:r w:rsidR="001D02FE">
        <w:rPr>
          <w:rFonts w:ascii="Montserrat" w:hAnsi="Montserrat" w:eastAsia="Times New Roman" w:cs="Arial"/>
          <w:color w:val="000000" w:themeColor="text1"/>
        </w:rPr>
        <w:t>a o listo?</w:t>
      </w:r>
    </w:p>
    <w:p w:rsidRPr="00DF5783" w:rsidR="00E56FAD" w:rsidP="00DF5783" w:rsidRDefault="00E56FAD" w14:paraId="6351F4C0" w14:textId="77777777">
      <w:pPr>
        <w:spacing w:after="0" w:line="240" w:lineRule="auto"/>
        <w:contextualSpacing/>
        <w:jc w:val="both"/>
        <w:rPr>
          <w:rFonts w:ascii="Montserrat" w:hAnsi="Montserrat" w:eastAsia="Times New Roman" w:cs="Arial"/>
          <w:color w:val="000000" w:themeColor="text1"/>
        </w:rPr>
      </w:pPr>
    </w:p>
    <w:p w:rsidRPr="00DF5783" w:rsidR="00E56FAD" w:rsidP="00DF5783" w:rsidRDefault="001D02FE" w14:paraId="5A2761B5" w14:textId="2C0060DE">
      <w:pPr>
        <w:spacing w:after="0" w:line="240" w:lineRule="auto"/>
        <w:contextualSpacing/>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cuadro.</w:t>
      </w:r>
    </w:p>
    <w:p w:rsidR="00E56FAD" w:rsidP="00DF5783" w:rsidRDefault="00E56FAD" w14:paraId="26CA617B" w14:textId="259101DC">
      <w:pPr>
        <w:spacing w:after="0" w:line="240" w:lineRule="auto"/>
        <w:contextualSpacing/>
        <w:jc w:val="both"/>
        <w:rPr>
          <w:rFonts w:ascii="Montserrat" w:hAnsi="Montserrat" w:eastAsia="Times New Roman" w:cs="Arial"/>
          <w:color w:val="000000" w:themeColor="text1"/>
        </w:rPr>
      </w:pPr>
    </w:p>
    <w:tbl>
      <w:tblPr>
        <w:tblStyle w:val="Tablaconcuadrcula"/>
        <w:tblW w:w="0" w:type="auto"/>
        <w:jc w:val="center"/>
        <w:tblBorders>
          <w:top w:val="thinThickSmallGap" w:color="385623" w:themeColor="accent6" w:themeShade="80" w:sz="18" w:space="0"/>
          <w:left w:val="thinThickSmallGap" w:color="385623" w:themeColor="accent6" w:themeShade="80" w:sz="18" w:space="0"/>
          <w:bottom w:val="thinThickSmallGap" w:color="385623" w:themeColor="accent6" w:themeShade="80" w:sz="18" w:space="0"/>
          <w:right w:val="thinThickSmallGap" w:color="385623" w:themeColor="accent6" w:themeShade="80" w:sz="18" w:space="0"/>
          <w:insideH w:val="thinThickSmallGap" w:color="385623" w:themeColor="accent6" w:themeShade="80" w:sz="18" w:space="0"/>
          <w:insideV w:val="thinThickSmallGap" w:color="385623" w:themeColor="accent6" w:themeShade="80" w:sz="18" w:space="0"/>
        </w:tblBorders>
        <w:tblLook w:val="04A0" w:firstRow="1" w:lastRow="0" w:firstColumn="1" w:lastColumn="0" w:noHBand="0" w:noVBand="1"/>
      </w:tblPr>
      <w:tblGrid>
        <w:gridCol w:w="7933"/>
      </w:tblGrid>
      <w:tr w:rsidRPr="00005516" w:rsidR="001D02FE" w:rsidTr="001D02FE" w14:paraId="69A05114" w14:textId="77777777">
        <w:trPr>
          <w:jc w:val="center"/>
        </w:trPr>
        <w:tc>
          <w:tcPr>
            <w:tcW w:w="7933" w:type="dxa"/>
            <w:shd w:val="clear" w:color="auto" w:fill="8496B0" w:themeFill="text2" w:themeFillTint="99"/>
          </w:tcPr>
          <w:p w:rsidRPr="00005516" w:rsidR="001D02FE" w:rsidP="001D02FE" w:rsidRDefault="001D02FE" w14:paraId="5A834E6A" w14:textId="77777777">
            <w:pPr>
              <w:contextualSpacing/>
              <w:jc w:val="both"/>
              <w:rPr>
                <w:rFonts w:ascii="Montserrat" w:hAnsi="Montserrat" w:eastAsia="Times New Roman" w:cs="Arial"/>
                <w:b/>
                <w:color w:val="000000" w:themeColor="text1"/>
              </w:rPr>
            </w:pPr>
            <w:r w:rsidRPr="00005516">
              <w:rPr>
                <w:rFonts w:ascii="Montserrat" w:hAnsi="Montserrat" w:eastAsia="Times New Roman" w:cs="Arial"/>
                <w:b/>
                <w:color w:val="000000" w:themeColor="text1"/>
              </w:rPr>
              <w:t>Al que le toca, aunque se quite; al que no le toca, aunque se ponga.</w:t>
            </w:r>
          </w:p>
          <w:p w:rsidRPr="00005516" w:rsidR="001D02FE" w:rsidP="001D02FE" w:rsidRDefault="001D02FE" w14:paraId="4C72C299" w14:textId="77777777">
            <w:pPr>
              <w:contextualSpacing/>
              <w:jc w:val="both"/>
              <w:rPr>
                <w:rFonts w:ascii="Montserrat" w:hAnsi="Montserrat" w:eastAsia="Times New Roman" w:cs="Arial"/>
                <w:b/>
                <w:color w:val="000000" w:themeColor="text1"/>
              </w:rPr>
            </w:pPr>
          </w:p>
        </w:tc>
      </w:tr>
      <w:tr w:rsidRPr="00005516" w:rsidR="001D02FE" w:rsidTr="001D02FE" w14:paraId="080519D3" w14:textId="77777777">
        <w:trPr>
          <w:jc w:val="center"/>
        </w:trPr>
        <w:tc>
          <w:tcPr>
            <w:tcW w:w="7933" w:type="dxa"/>
            <w:shd w:val="clear" w:color="auto" w:fill="B4C6E7" w:themeFill="accent5" w:themeFillTint="66"/>
          </w:tcPr>
          <w:p w:rsidRPr="00005516" w:rsidR="001D02FE" w:rsidP="001D02FE" w:rsidRDefault="001D02FE" w14:paraId="0385538D" w14:textId="7B542EC2">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 caballo regalado, no se le ve colmillo.</w:t>
            </w:r>
          </w:p>
          <w:p w:rsidRPr="00005516" w:rsidR="001D02FE" w:rsidP="001D02FE" w:rsidRDefault="001D02FE" w14:paraId="465362E1" w14:textId="2CE30DAF">
            <w:pPr>
              <w:tabs>
                <w:tab w:val="left" w:pos="2679"/>
              </w:tabs>
              <w:contextualSpacing/>
              <w:jc w:val="both"/>
              <w:rPr>
                <w:rFonts w:ascii="Montserrat" w:hAnsi="Montserrat" w:eastAsia="Times New Roman" w:cs="Arial"/>
                <w:b/>
                <w:color w:val="000000" w:themeColor="text1"/>
              </w:rPr>
            </w:pPr>
          </w:p>
        </w:tc>
      </w:tr>
      <w:tr w:rsidRPr="00005516" w:rsidR="001D02FE" w:rsidTr="001D02FE" w14:paraId="434BFFFD" w14:textId="77777777">
        <w:trPr>
          <w:jc w:val="center"/>
        </w:trPr>
        <w:tc>
          <w:tcPr>
            <w:tcW w:w="7933" w:type="dxa"/>
            <w:shd w:val="clear" w:color="auto" w:fill="9CC2E5" w:themeFill="accent1" w:themeFillTint="99"/>
          </w:tcPr>
          <w:p w:rsidRPr="00005516" w:rsidR="001D02FE" w:rsidP="001D02FE" w:rsidRDefault="001D02FE" w14:paraId="02DF2758" w14:textId="7777777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No por mucho madrugar, amanece más temprano.</w:t>
            </w:r>
          </w:p>
          <w:p w:rsidRPr="00005516" w:rsidR="001D02FE" w:rsidP="001D02FE" w:rsidRDefault="001D02FE" w14:paraId="46BC5D16" w14:textId="77777777">
            <w:pPr>
              <w:contextualSpacing/>
              <w:jc w:val="both"/>
              <w:rPr>
                <w:rFonts w:ascii="Montserrat" w:hAnsi="Montserrat" w:eastAsia="Times New Roman" w:cs="Arial"/>
                <w:b/>
                <w:color w:val="000000" w:themeColor="text1"/>
              </w:rPr>
            </w:pPr>
          </w:p>
        </w:tc>
      </w:tr>
      <w:tr w:rsidRPr="00005516" w:rsidR="001D02FE" w:rsidTr="001D02FE" w14:paraId="3AAE0C13" w14:textId="77777777">
        <w:trPr>
          <w:jc w:val="center"/>
        </w:trPr>
        <w:tc>
          <w:tcPr>
            <w:tcW w:w="7933" w:type="dxa"/>
            <w:shd w:val="clear" w:color="auto" w:fill="8AA7DA"/>
          </w:tcPr>
          <w:p w:rsidRPr="00005516" w:rsidR="001D02FE" w:rsidP="001D02FE" w:rsidRDefault="001D02FE" w14:paraId="787984D7" w14:textId="7777777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Al ojo del amo, engorda el caballo.</w:t>
            </w:r>
          </w:p>
          <w:p w:rsidRPr="00005516" w:rsidR="001D02FE" w:rsidP="001D02FE" w:rsidRDefault="001D02FE" w14:paraId="55A8756F" w14:textId="77777777">
            <w:pPr>
              <w:contextualSpacing/>
              <w:jc w:val="both"/>
              <w:rPr>
                <w:rFonts w:ascii="Montserrat" w:hAnsi="Montserrat" w:eastAsia="Times New Roman" w:cs="Arial"/>
                <w:b/>
                <w:color w:val="000000" w:themeColor="text1"/>
              </w:rPr>
            </w:pPr>
          </w:p>
        </w:tc>
      </w:tr>
      <w:tr w:rsidRPr="00005516" w:rsidR="001D02FE" w:rsidTr="001D02FE" w14:paraId="496AA518" w14:textId="77777777">
        <w:trPr>
          <w:jc w:val="center"/>
        </w:trPr>
        <w:tc>
          <w:tcPr>
            <w:tcW w:w="7933" w:type="dxa"/>
            <w:shd w:val="clear" w:color="auto" w:fill="668CD0"/>
          </w:tcPr>
          <w:p w:rsidRPr="00005516" w:rsidR="001D02FE" w:rsidP="001D02FE" w:rsidRDefault="001D02FE" w14:paraId="0E0A3C9F" w14:textId="7777777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Armar sin leer, sólo un necio lo puede hacer.</w:t>
            </w:r>
          </w:p>
          <w:p w:rsidRPr="00005516" w:rsidR="001D02FE" w:rsidP="001D02FE" w:rsidRDefault="001D02FE" w14:paraId="42120C32" w14:textId="77777777">
            <w:pPr>
              <w:contextualSpacing/>
              <w:jc w:val="both"/>
              <w:rPr>
                <w:rFonts w:ascii="Montserrat" w:hAnsi="Montserrat" w:eastAsia="Times New Roman" w:cs="Arial"/>
                <w:b/>
                <w:color w:val="000000" w:themeColor="text1"/>
              </w:rPr>
            </w:pPr>
          </w:p>
        </w:tc>
      </w:tr>
      <w:tr w:rsidRPr="00005516" w:rsidR="001D02FE" w:rsidTr="001D02FE" w14:paraId="7BCB515A" w14:textId="77777777">
        <w:trPr>
          <w:jc w:val="center"/>
        </w:trPr>
        <w:tc>
          <w:tcPr>
            <w:tcW w:w="7933" w:type="dxa"/>
            <w:shd w:val="clear" w:color="auto" w:fill="85DFFF"/>
          </w:tcPr>
          <w:p w:rsidRPr="00005516" w:rsidR="001D02FE" w:rsidP="001D02FE" w:rsidRDefault="001D02FE" w14:paraId="206C19DF" w14:textId="7777777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Cuando no sepas qué hacer, un refrán lo puede resolver.</w:t>
            </w:r>
          </w:p>
          <w:p w:rsidRPr="00005516" w:rsidR="001D02FE" w:rsidP="001D02FE" w:rsidRDefault="001D02FE" w14:paraId="07379E94" w14:textId="77777777">
            <w:pPr>
              <w:tabs>
                <w:tab w:val="left" w:pos="1881"/>
              </w:tabs>
              <w:jc w:val="both"/>
              <w:rPr>
                <w:rFonts w:ascii="Montserrat" w:hAnsi="Montserrat" w:cs="Arial"/>
                <w:b/>
                <w:color w:val="000000" w:themeColor="text1"/>
              </w:rPr>
            </w:pPr>
          </w:p>
        </w:tc>
      </w:tr>
    </w:tbl>
    <w:p w:rsidR="007918CA" w:rsidP="00E17814" w:rsidRDefault="007918CA" w14:paraId="524BB396" w14:textId="01B32C2D">
      <w:pPr>
        <w:spacing w:after="0" w:line="240" w:lineRule="auto"/>
        <w:jc w:val="both"/>
        <w:textAlignment w:val="baseline"/>
        <w:rPr>
          <w:rFonts w:ascii="Montserrat" w:hAnsi="Montserrat" w:cs="Arial"/>
          <w:color w:val="050505"/>
          <w:spacing w:val="-6"/>
          <w:shd w:val="clear" w:color="auto" w:fill="FFFFFF"/>
        </w:rPr>
      </w:pPr>
    </w:p>
    <w:p w:rsidRPr="0058636F" w:rsidR="00650C37" w:rsidP="0058636F" w:rsidRDefault="00650C37" w14:paraId="3DF36844" w14:textId="4A17B5E8">
      <w:pPr>
        <w:spacing w:after="0" w:line="240" w:lineRule="auto"/>
        <w:jc w:val="both"/>
        <w:textAlignment w:val="baseline"/>
        <w:rPr>
          <w:rFonts w:ascii="Montserrat" w:hAnsi="Montserrat" w:cs="Arial"/>
          <w:color w:val="050505"/>
          <w:spacing w:val="-6"/>
          <w:shd w:val="clear" w:color="auto" w:fill="FFFFFF"/>
        </w:rPr>
      </w:pPr>
      <w:r w:rsidRPr="0058636F">
        <w:rPr>
          <w:rFonts w:ascii="Montserrat" w:hAnsi="Montserrat" w:cs="Arial"/>
          <w:color w:val="050505"/>
          <w:spacing w:val="-6"/>
          <w:shd w:val="clear" w:color="auto" w:fill="FFFFFF"/>
        </w:rPr>
        <w:t xml:space="preserve">Después de haber leído las expresiones populares anteriores, </w:t>
      </w:r>
      <w:r w:rsidR="0058636F">
        <w:rPr>
          <w:rFonts w:ascii="Montserrat" w:hAnsi="Montserrat" w:cs="Arial"/>
          <w:color w:val="050505"/>
          <w:spacing w:val="-6"/>
          <w:shd w:val="clear" w:color="auto" w:fill="FFFFFF"/>
        </w:rPr>
        <w:t>se te invita</w:t>
      </w:r>
      <w:r w:rsidRPr="0058636F">
        <w:rPr>
          <w:rFonts w:ascii="Montserrat" w:hAnsi="Montserrat" w:cs="Arial"/>
          <w:color w:val="050505"/>
          <w:spacing w:val="-6"/>
          <w:shd w:val="clear" w:color="auto" w:fill="FFFFFF"/>
        </w:rPr>
        <w:t xml:space="preserve"> a que escriba</w:t>
      </w:r>
      <w:r w:rsidR="0058636F">
        <w:rPr>
          <w:rFonts w:ascii="Montserrat" w:hAnsi="Montserrat" w:cs="Arial"/>
          <w:color w:val="050505"/>
          <w:spacing w:val="-6"/>
          <w:shd w:val="clear" w:color="auto" w:fill="FFFFFF"/>
        </w:rPr>
        <w:t>s</w:t>
      </w:r>
      <w:r w:rsidRPr="0058636F">
        <w:rPr>
          <w:rFonts w:ascii="Montserrat" w:hAnsi="Montserrat" w:cs="Arial"/>
          <w:color w:val="050505"/>
          <w:spacing w:val="-6"/>
          <w:shd w:val="clear" w:color="auto" w:fill="FFFFFF"/>
        </w:rPr>
        <w:t xml:space="preserve"> en </w:t>
      </w:r>
      <w:r w:rsidR="0058636F">
        <w:rPr>
          <w:rFonts w:ascii="Montserrat" w:hAnsi="Montserrat" w:cs="Arial"/>
          <w:color w:val="050505"/>
          <w:spacing w:val="-6"/>
          <w:shd w:val="clear" w:color="auto" w:fill="FFFFFF"/>
        </w:rPr>
        <w:t>t</w:t>
      </w:r>
      <w:r w:rsidRPr="0058636F">
        <w:rPr>
          <w:rFonts w:ascii="Montserrat" w:hAnsi="Montserrat" w:cs="Arial"/>
          <w:color w:val="050505"/>
          <w:spacing w:val="-6"/>
          <w:shd w:val="clear" w:color="auto" w:fill="FFFFFF"/>
        </w:rPr>
        <w:t>u libreta de apuntes a qué se refiere cada una.</w:t>
      </w:r>
    </w:p>
    <w:p w:rsidRPr="0058636F" w:rsidR="00650C37" w:rsidP="0058636F" w:rsidRDefault="00650C37" w14:paraId="3DF3E08E" w14:textId="77777777">
      <w:pPr>
        <w:spacing w:after="0" w:line="240" w:lineRule="auto"/>
        <w:jc w:val="both"/>
        <w:textAlignment w:val="baseline"/>
        <w:rPr>
          <w:rFonts w:ascii="Montserrat" w:hAnsi="Montserrat" w:cs="Arial"/>
          <w:color w:val="050505"/>
          <w:spacing w:val="-6"/>
          <w:shd w:val="clear" w:color="auto" w:fill="FFFFFF"/>
        </w:rPr>
      </w:pPr>
    </w:p>
    <w:p w:rsidR="009F4A84" w:rsidP="00650C37" w:rsidRDefault="0058636F" w14:paraId="51B26CC6" w14:textId="4C5D7946">
      <w:pPr>
        <w:spacing w:after="0" w:line="240" w:lineRule="auto"/>
        <w:jc w:val="both"/>
        <w:textAlignment w:val="baseline"/>
        <w:rPr>
          <w:rFonts w:ascii="Montserrat" w:hAnsi="Montserrat" w:cs="Arial"/>
          <w:color w:val="050505"/>
          <w:spacing w:val="-6"/>
          <w:shd w:val="clear" w:color="auto" w:fill="FFFFFF"/>
        </w:rPr>
      </w:pPr>
      <w:r>
        <w:rPr>
          <w:rFonts w:ascii="Montserrat" w:hAnsi="Montserrat" w:cs="Arial"/>
          <w:color w:val="050505"/>
          <w:spacing w:val="-6"/>
          <w:shd w:val="clear" w:color="auto" w:fill="FFFFFF"/>
        </w:rPr>
        <w:t xml:space="preserve">Una vez que has realizado este ejercicio, se comparte un ejemplo de una </w:t>
      </w:r>
      <w:r w:rsidR="004A4307">
        <w:rPr>
          <w:rFonts w:ascii="Montserrat" w:hAnsi="Montserrat" w:cs="Arial"/>
          <w:color w:val="050505"/>
          <w:spacing w:val="-6"/>
          <w:shd w:val="clear" w:color="auto" w:fill="FFFFFF"/>
        </w:rPr>
        <w:t>alumna como tu llamada Sara, ve su interpretación</w:t>
      </w:r>
      <w:r w:rsidRPr="0058636F" w:rsidR="00650C37">
        <w:rPr>
          <w:rFonts w:ascii="Montserrat" w:hAnsi="Montserrat" w:cs="Arial"/>
          <w:color w:val="050505"/>
          <w:spacing w:val="-6"/>
          <w:shd w:val="clear" w:color="auto" w:fill="FFFFFF"/>
        </w:rPr>
        <w:t xml:space="preserve"> de cada una de las expresiones anteriores</w:t>
      </w:r>
      <w:r w:rsidR="004A4307">
        <w:rPr>
          <w:rFonts w:ascii="Montserrat" w:hAnsi="Montserrat" w:cs="Arial"/>
          <w:color w:val="050505"/>
          <w:spacing w:val="-6"/>
          <w:shd w:val="clear" w:color="auto" w:fill="FFFFFF"/>
        </w:rPr>
        <w:t>.</w:t>
      </w:r>
    </w:p>
    <w:p w:rsidR="004A4307" w:rsidP="00650C37" w:rsidRDefault="004A4307" w14:paraId="390253C3" w14:textId="77777777">
      <w:pPr>
        <w:spacing w:after="0" w:line="240" w:lineRule="auto"/>
        <w:jc w:val="both"/>
        <w:textAlignment w:val="baseline"/>
        <w:rPr>
          <w:rFonts w:ascii="Montserrat" w:hAnsi="Montserrat" w:cs="Arial"/>
          <w:color w:val="050505"/>
          <w:spacing w:val="-6"/>
          <w:shd w:val="clear" w:color="auto" w:fill="FFFFFF"/>
        </w:rPr>
      </w:pPr>
    </w:p>
    <w:tbl>
      <w:tblPr>
        <w:tblStyle w:val="Tablaconcuadrcula"/>
        <w:tblW w:w="0" w:type="auto"/>
        <w:tblInd w:w="469" w:type="dxa"/>
        <w:tblBorders>
          <w:top w:val="thinThickSmallGap" w:color="385623" w:themeColor="accent6" w:themeShade="80" w:sz="18" w:space="0"/>
          <w:left w:val="thinThickSmallGap" w:color="385623" w:themeColor="accent6" w:themeShade="80" w:sz="18" w:space="0"/>
          <w:bottom w:val="thickThinSmallGap" w:color="385623" w:themeColor="accent6" w:themeShade="80" w:sz="18" w:space="0"/>
          <w:right w:val="thickThinSmallGap" w:color="385623" w:themeColor="accent6" w:themeShade="80" w:sz="18" w:space="0"/>
          <w:insideH w:val="thinThickSmallGap" w:color="385623" w:themeColor="accent6" w:themeShade="80" w:sz="18" w:space="0"/>
          <w:insideV w:val="thinThickSmallGap" w:color="385623" w:themeColor="accent6" w:themeShade="80" w:sz="18" w:space="0"/>
        </w:tblBorders>
        <w:tblLook w:val="04A0" w:firstRow="1" w:lastRow="0" w:firstColumn="1" w:lastColumn="0" w:noHBand="0" w:noVBand="1"/>
      </w:tblPr>
      <w:tblGrid>
        <w:gridCol w:w="4313"/>
        <w:gridCol w:w="4546"/>
      </w:tblGrid>
      <w:tr w:rsidRPr="00005516" w:rsidR="004A4307" w:rsidTr="00F26001" w14:paraId="57A6497D" w14:textId="0FECA109">
        <w:tc>
          <w:tcPr>
            <w:tcW w:w="4313" w:type="dxa"/>
            <w:shd w:val="clear" w:color="auto" w:fill="8496B0" w:themeFill="text2" w:themeFillTint="99"/>
          </w:tcPr>
          <w:p w:rsidRPr="00005516" w:rsidR="004A4307" w:rsidP="004A4307" w:rsidRDefault="004A4307" w14:paraId="58499C6D" w14:textId="77777777">
            <w:pPr>
              <w:contextualSpacing/>
              <w:jc w:val="both"/>
              <w:rPr>
                <w:rFonts w:ascii="Montserrat" w:hAnsi="Montserrat" w:eastAsia="Times New Roman" w:cs="Arial"/>
                <w:b/>
                <w:color w:val="000000" w:themeColor="text1"/>
              </w:rPr>
            </w:pPr>
            <w:r w:rsidRPr="00005516">
              <w:rPr>
                <w:rFonts w:ascii="Montserrat" w:hAnsi="Montserrat" w:eastAsia="Times New Roman" w:cs="Arial"/>
                <w:b/>
                <w:color w:val="000000" w:themeColor="text1"/>
              </w:rPr>
              <w:lastRenderedPageBreak/>
              <w:t>Al que le toca, aunque se quite; al que no le toca, aunque se ponga.</w:t>
            </w:r>
          </w:p>
          <w:p w:rsidRPr="00005516" w:rsidR="004A4307" w:rsidP="004A4307" w:rsidRDefault="004A4307" w14:paraId="1B02DB5D" w14:textId="77777777">
            <w:pPr>
              <w:contextualSpacing/>
              <w:jc w:val="both"/>
              <w:rPr>
                <w:rFonts w:ascii="Montserrat" w:hAnsi="Montserrat" w:eastAsia="Times New Roman" w:cs="Arial"/>
                <w:b/>
                <w:color w:val="000000" w:themeColor="text1"/>
                <w:sz w:val="10"/>
                <w:szCs w:val="10"/>
              </w:rPr>
            </w:pPr>
          </w:p>
        </w:tc>
        <w:tc>
          <w:tcPr>
            <w:tcW w:w="4546" w:type="dxa"/>
            <w:shd w:val="clear" w:color="auto" w:fill="D9D9D9" w:themeFill="background1" w:themeFillShade="D9"/>
          </w:tcPr>
          <w:p w:rsidRPr="00005516" w:rsidR="004A4307" w:rsidP="004A4307" w:rsidRDefault="004A4307" w14:paraId="7E69EC30" w14:textId="77777777">
            <w:pPr>
              <w:tabs>
                <w:tab w:val="left" w:pos="1881"/>
              </w:tabs>
              <w:jc w:val="both"/>
              <w:rPr>
                <w:rFonts w:ascii="Montserrat" w:hAnsi="Montserrat" w:eastAsia="Times New Roman" w:cs="Arial"/>
                <w:b/>
                <w:color w:val="000000" w:themeColor="text1"/>
              </w:rPr>
            </w:pPr>
            <w:r w:rsidRPr="00005516">
              <w:rPr>
                <w:rFonts w:ascii="Montserrat" w:hAnsi="Montserrat" w:eastAsia="Times New Roman" w:cs="Arial"/>
                <w:b/>
                <w:color w:val="000000" w:themeColor="text1"/>
              </w:rPr>
              <w:t>La suerte o el destino determinan la vida de una persona porque más que intente lo contrario.</w:t>
            </w:r>
          </w:p>
          <w:p w:rsidRPr="00005516" w:rsidR="004A4307" w:rsidP="004A4307" w:rsidRDefault="004A4307" w14:paraId="03EA9A4F" w14:textId="6727D6D7">
            <w:pPr>
              <w:tabs>
                <w:tab w:val="left" w:pos="1881"/>
              </w:tabs>
              <w:jc w:val="both"/>
              <w:rPr>
                <w:rFonts w:ascii="Montserrat" w:hAnsi="Montserrat" w:eastAsia="Times New Roman" w:cs="Arial"/>
                <w:b/>
                <w:color w:val="000000" w:themeColor="text1"/>
                <w:sz w:val="10"/>
                <w:szCs w:val="10"/>
              </w:rPr>
            </w:pPr>
          </w:p>
        </w:tc>
      </w:tr>
      <w:tr w:rsidRPr="00005516" w:rsidR="004A4307" w:rsidTr="00F26001" w14:paraId="7352ADC3" w14:textId="5A2E797A">
        <w:tc>
          <w:tcPr>
            <w:tcW w:w="4313" w:type="dxa"/>
            <w:shd w:val="clear" w:color="auto" w:fill="B4C6E7" w:themeFill="accent5" w:themeFillTint="66"/>
          </w:tcPr>
          <w:p w:rsidRPr="00005516" w:rsidR="004A4307" w:rsidP="004A4307" w:rsidRDefault="004A4307" w14:paraId="215E1DEC" w14:textId="7777777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 caballo regalado, no se le ve colmillo.</w:t>
            </w:r>
          </w:p>
          <w:p w:rsidRPr="00005516" w:rsidR="004A4307" w:rsidP="004A4307" w:rsidRDefault="004A4307" w14:paraId="32AEB496" w14:textId="77777777">
            <w:pPr>
              <w:tabs>
                <w:tab w:val="left" w:pos="2679"/>
              </w:tabs>
              <w:contextualSpacing/>
              <w:jc w:val="both"/>
              <w:rPr>
                <w:rFonts w:ascii="Montserrat" w:hAnsi="Montserrat" w:eastAsia="Times New Roman" w:cs="Arial"/>
                <w:b/>
                <w:color w:val="000000" w:themeColor="text1"/>
                <w:sz w:val="10"/>
                <w:szCs w:val="10"/>
              </w:rPr>
            </w:pPr>
          </w:p>
        </w:tc>
        <w:tc>
          <w:tcPr>
            <w:tcW w:w="4546" w:type="dxa"/>
            <w:shd w:val="clear" w:color="auto" w:fill="D9D9D9" w:themeFill="background1" w:themeFillShade="D9"/>
          </w:tcPr>
          <w:p w:rsidRPr="00005516" w:rsidR="004A4307" w:rsidP="004A4307" w:rsidRDefault="004A4307" w14:paraId="7AAE6CBC" w14:textId="77777777">
            <w:pPr>
              <w:tabs>
                <w:tab w:val="left" w:pos="1881"/>
              </w:tabs>
              <w:jc w:val="both"/>
              <w:rPr>
                <w:rFonts w:ascii="Montserrat" w:hAnsi="Montserrat" w:eastAsia="Times New Roman" w:cs="Arial"/>
                <w:b/>
                <w:color w:val="000000" w:themeColor="text1"/>
              </w:rPr>
            </w:pPr>
            <w:r w:rsidRPr="00005516">
              <w:rPr>
                <w:rFonts w:ascii="Montserrat" w:hAnsi="Montserrat" w:eastAsia="Times New Roman" w:cs="Arial"/>
                <w:b/>
                <w:color w:val="000000" w:themeColor="text1"/>
              </w:rPr>
              <w:t>Las cosas gratuitas deben aceptarse sin renuencia.</w:t>
            </w:r>
          </w:p>
          <w:p w:rsidRPr="00005516" w:rsidR="004A4307" w:rsidP="004A4307" w:rsidRDefault="004A4307" w14:paraId="43F720AD" w14:textId="4096F7D5">
            <w:pPr>
              <w:tabs>
                <w:tab w:val="left" w:pos="1881"/>
              </w:tabs>
              <w:jc w:val="both"/>
              <w:rPr>
                <w:rFonts w:ascii="Montserrat" w:hAnsi="Montserrat" w:eastAsia="Times New Roman" w:cs="Arial"/>
                <w:b/>
                <w:color w:val="000000" w:themeColor="text1"/>
                <w:sz w:val="10"/>
                <w:szCs w:val="10"/>
              </w:rPr>
            </w:pPr>
          </w:p>
        </w:tc>
      </w:tr>
      <w:tr w:rsidRPr="00005516" w:rsidR="004A4307" w:rsidTr="00F26001" w14:paraId="4FD6F08A" w14:textId="7AAD6124">
        <w:tc>
          <w:tcPr>
            <w:tcW w:w="4313" w:type="dxa"/>
            <w:shd w:val="clear" w:color="auto" w:fill="9CC2E5" w:themeFill="accent1" w:themeFillTint="99"/>
          </w:tcPr>
          <w:p w:rsidRPr="00005516" w:rsidR="004A4307" w:rsidP="004A4307" w:rsidRDefault="004A4307" w14:paraId="6780B61A" w14:textId="711E8BF0">
            <w:pPr>
              <w:tabs>
                <w:tab w:val="left" w:pos="1881"/>
              </w:tabs>
              <w:jc w:val="both"/>
              <w:rPr>
                <w:rFonts w:ascii="Montserrat" w:hAnsi="Montserrat" w:cs="Arial"/>
                <w:b/>
                <w:color w:val="000000" w:themeColor="text1"/>
              </w:rPr>
            </w:pPr>
            <w:r w:rsidRPr="00005516">
              <w:rPr>
                <w:rFonts w:ascii="Montserrat" w:hAnsi="Montserrat" w:cs="Arial"/>
                <w:b/>
                <w:color w:val="000000" w:themeColor="text1"/>
              </w:rPr>
              <w:t>No por mucho madrugar, amanece más temprano.</w:t>
            </w:r>
          </w:p>
        </w:tc>
        <w:tc>
          <w:tcPr>
            <w:tcW w:w="4546" w:type="dxa"/>
            <w:shd w:val="clear" w:color="auto" w:fill="D9D9D9" w:themeFill="background1" w:themeFillShade="D9"/>
          </w:tcPr>
          <w:p w:rsidRPr="00005516" w:rsidR="004A4307" w:rsidP="004A4307" w:rsidRDefault="004A4307" w14:paraId="3FC5056C" w14:textId="77777777">
            <w:pPr>
              <w:tabs>
                <w:tab w:val="left" w:pos="1881"/>
              </w:tabs>
              <w:jc w:val="both"/>
              <w:rPr>
                <w:rFonts w:ascii="Montserrat" w:hAnsi="Montserrat" w:eastAsia="Times New Roman" w:cs="Arial"/>
                <w:b/>
                <w:color w:val="000000" w:themeColor="text1"/>
              </w:rPr>
            </w:pPr>
            <w:r w:rsidRPr="00005516">
              <w:rPr>
                <w:rFonts w:ascii="Montserrat" w:hAnsi="Montserrat" w:eastAsia="Times New Roman" w:cs="Arial"/>
                <w:b/>
                <w:color w:val="000000" w:themeColor="text1"/>
              </w:rPr>
              <w:t>El esfuerzo no siempre es garantía del éxito.</w:t>
            </w:r>
          </w:p>
          <w:p w:rsidRPr="00005516" w:rsidR="004A4307" w:rsidP="004A4307" w:rsidRDefault="004A4307" w14:paraId="6874892D" w14:textId="108E57A5">
            <w:pPr>
              <w:tabs>
                <w:tab w:val="left" w:pos="1881"/>
              </w:tabs>
              <w:jc w:val="both"/>
              <w:rPr>
                <w:rFonts w:ascii="Montserrat" w:hAnsi="Montserrat" w:eastAsia="Times New Roman" w:cs="Arial"/>
                <w:b/>
                <w:color w:val="000000" w:themeColor="text1"/>
                <w:sz w:val="10"/>
                <w:szCs w:val="10"/>
              </w:rPr>
            </w:pPr>
          </w:p>
        </w:tc>
      </w:tr>
      <w:tr w:rsidRPr="00005516" w:rsidR="004A4307" w:rsidTr="00F26001" w14:paraId="61081A23" w14:textId="59BF8127">
        <w:tc>
          <w:tcPr>
            <w:tcW w:w="4313" w:type="dxa"/>
            <w:shd w:val="clear" w:color="auto" w:fill="8AA7DA"/>
          </w:tcPr>
          <w:p w:rsidRPr="00005516" w:rsidR="004A4307" w:rsidP="004A4307" w:rsidRDefault="004A4307" w14:paraId="03D6C9F5" w14:textId="77777777">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Al ojo del amo, engorda el caballo.</w:t>
            </w:r>
          </w:p>
          <w:p w:rsidRPr="00005516" w:rsidR="004A4307" w:rsidP="004A4307" w:rsidRDefault="004A4307" w14:paraId="620E7E17" w14:textId="77777777">
            <w:pPr>
              <w:contextualSpacing/>
              <w:jc w:val="both"/>
              <w:rPr>
                <w:rFonts w:ascii="Montserrat" w:hAnsi="Montserrat" w:eastAsia="Times New Roman" w:cs="Arial"/>
                <w:b/>
                <w:color w:val="000000" w:themeColor="text1"/>
                <w:sz w:val="10"/>
                <w:szCs w:val="10"/>
              </w:rPr>
            </w:pPr>
          </w:p>
        </w:tc>
        <w:tc>
          <w:tcPr>
            <w:tcW w:w="4546" w:type="dxa"/>
            <w:shd w:val="clear" w:color="auto" w:fill="D9D9D9" w:themeFill="background1" w:themeFillShade="D9"/>
          </w:tcPr>
          <w:p w:rsidRPr="00005516" w:rsidR="004A4307" w:rsidP="004A4307" w:rsidRDefault="004A4307" w14:paraId="3BC0D7A4" w14:textId="77777777">
            <w:pPr>
              <w:tabs>
                <w:tab w:val="left" w:pos="1881"/>
              </w:tabs>
              <w:jc w:val="both"/>
              <w:rPr>
                <w:rFonts w:ascii="Montserrat" w:hAnsi="Montserrat" w:eastAsia="Times New Roman" w:cs="Arial"/>
                <w:b/>
                <w:color w:val="000000" w:themeColor="text1"/>
              </w:rPr>
            </w:pPr>
            <w:r w:rsidRPr="00005516">
              <w:rPr>
                <w:rFonts w:ascii="Montserrat" w:hAnsi="Montserrat" w:eastAsia="Times New Roman" w:cs="Arial"/>
                <w:b/>
                <w:color w:val="000000" w:themeColor="text1"/>
              </w:rPr>
              <w:t>Es conveniente ser precavido.</w:t>
            </w:r>
          </w:p>
          <w:p w:rsidRPr="00005516" w:rsidR="004A4307" w:rsidP="004A4307" w:rsidRDefault="004A4307" w14:paraId="22CA8E09" w14:textId="77777777">
            <w:pPr>
              <w:tabs>
                <w:tab w:val="left" w:pos="1881"/>
              </w:tabs>
              <w:jc w:val="both"/>
              <w:rPr>
                <w:rFonts w:ascii="Montserrat" w:hAnsi="Montserrat" w:eastAsia="Times New Roman" w:cs="Arial"/>
                <w:b/>
                <w:color w:val="000000" w:themeColor="text1"/>
                <w:sz w:val="10"/>
                <w:szCs w:val="10"/>
              </w:rPr>
            </w:pPr>
          </w:p>
        </w:tc>
      </w:tr>
      <w:tr w:rsidRPr="00005516" w:rsidR="004A4307" w:rsidTr="00F26001" w14:paraId="3E5BDC12" w14:textId="4FB7B314">
        <w:tc>
          <w:tcPr>
            <w:tcW w:w="4313" w:type="dxa"/>
            <w:shd w:val="clear" w:color="auto" w:fill="668CD0"/>
          </w:tcPr>
          <w:p w:rsidRPr="00005516" w:rsidR="004A4307" w:rsidP="004A4307" w:rsidRDefault="004A4307" w14:paraId="310F988B" w14:textId="40DC86B0">
            <w:pPr>
              <w:tabs>
                <w:tab w:val="left" w:pos="1881"/>
              </w:tabs>
              <w:jc w:val="both"/>
              <w:rPr>
                <w:rFonts w:ascii="Montserrat" w:hAnsi="Montserrat" w:cs="Arial"/>
                <w:b/>
                <w:color w:val="000000" w:themeColor="text1"/>
              </w:rPr>
            </w:pPr>
            <w:r w:rsidRPr="00005516">
              <w:rPr>
                <w:rFonts w:ascii="Montserrat" w:hAnsi="Montserrat" w:cs="Arial"/>
                <w:b/>
                <w:color w:val="000000" w:themeColor="text1"/>
              </w:rPr>
              <w:t>Armar sin leer, sólo un necio lo puede hacer.</w:t>
            </w:r>
          </w:p>
        </w:tc>
        <w:tc>
          <w:tcPr>
            <w:tcW w:w="4546" w:type="dxa"/>
            <w:shd w:val="clear" w:color="auto" w:fill="D9D9D9" w:themeFill="background1" w:themeFillShade="D9"/>
          </w:tcPr>
          <w:p w:rsidRPr="00005516" w:rsidR="004A4307" w:rsidP="004A4307" w:rsidRDefault="004A4307" w14:paraId="02939C43" w14:textId="77777777">
            <w:pPr>
              <w:tabs>
                <w:tab w:val="left" w:pos="1881"/>
              </w:tabs>
              <w:jc w:val="both"/>
              <w:rPr>
                <w:rFonts w:ascii="Montserrat" w:hAnsi="Montserrat" w:eastAsia="Times New Roman" w:cs="Arial"/>
                <w:b/>
                <w:color w:val="000000" w:themeColor="text1"/>
              </w:rPr>
            </w:pPr>
            <w:r w:rsidRPr="00005516">
              <w:rPr>
                <w:rFonts w:ascii="Montserrat" w:hAnsi="Montserrat" w:eastAsia="Times New Roman" w:cs="Arial"/>
                <w:b/>
                <w:color w:val="000000" w:themeColor="text1"/>
              </w:rPr>
              <w:t>Las personas suelen interpretar los hechos a su conveniencia.</w:t>
            </w:r>
          </w:p>
          <w:p w:rsidRPr="00005516" w:rsidR="004A4307" w:rsidP="004A4307" w:rsidRDefault="004A4307" w14:paraId="555DEEDD" w14:textId="046DC7B8">
            <w:pPr>
              <w:tabs>
                <w:tab w:val="left" w:pos="1881"/>
              </w:tabs>
              <w:jc w:val="both"/>
              <w:rPr>
                <w:rFonts w:ascii="Montserrat" w:hAnsi="Montserrat" w:eastAsia="Times New Roman" w:cs="Arial"/>
                <w:b/>
                <w:color w:val="000000" w:themeColor="text1"/>
                <w:sz w:val="10"/>
                <w:szCs w:val="10"/>
              </w:rPr>
            </w:pPr>
          </w:p>
        </w:tc>
      </w:tr>
      <w:tr w:rsidRPr="00005516" w:rsidR="004A4307" w:rsidTr="00F26001" w14:paraId="76F6FF7F" w14:textId="0FA18402">
        <w:tc>
          <w:tcPr>
            <w:tcW w:w="4313" w:type="dxa"/>
            <w:shd w:val="clear" w:color="auto" w:fill="85DFFF"/>
          </w:tcPr>
          <w:p w:rsidRPr="00005516" w:rsidR="004A4307" w:rsidP="004A4307" w:rsidRDefault="004A4307" w14:paraId="29853961" w14:textId="52EA6EEB">
            <w:pPr>
              <w:tabs>
                <w:tab w:val="left" w:pos="1881"/>
              </w:tabs>
              <w:jc w:val="both"/>
              <w:rPr>
                <w:rFonts w:ascii="Montserrat" w:hAnsi="Montserrat" w:cs="Arial"/>
                <w:b/>
                <w:color w:val="000000" w:themeColor="text1"/>
              </w:rPr>
            </w:pPr>
            <w:r w:rsidRPr="00005516">
              <w:rPr>
                <w:rFonts w:ascii="Montserrat" w:hAnsi="Montserrat" w:cs="Arial"/>
                <w:b/>
                <w:color w:val="000000" w:themeColor="text1"/>
              </w:rPr>
              <w:t>Cuando no sepas qué hacer, un refrán lo puede resolver.</w:t>
            </w:r>
          </w:p>
        </w:tc>
        <w:tc>
          <w:tcPr>
            <w:tcW w:w="4546" w:type="dxa"/>
            <w:shd w:val="clear" w:color="auto" w:fill="D9D9D9" w:themeFill="background1" w:themeFillShade="D9"/>
          </w:tcPr>
          <w:p w:rsidRPr="00005516" w:rsidR="004A4307" w:rsidP="004A4307" w:rsidRDefault="004A4307" w14:paraId="34145807" w14:textId="77777777">
            <w:pPr>
              <w:tabs>
                <w:tab w:val="left" w:pos="1881"/>
              </w:tabs>
              <w:jc w:val="both"/>
              <w:rPr>
                <w:rFonts w:ascii="Montserrat" w:hAnsi="Montserrat" w:eastAsia="Times New Roman" w:cs="Arial"/>
                <w:b/>
                <w:color w:val="000000" w:themeColor="text1"/>
              </w:rPr>
            </w:pPr>
            <w:r w:rsidRPr="00005516">
              <w:rPr>
                <w:rFonts w:ascii="Montserrat" w:hAnsi="Montserrat" w:eastAsia="Times New Roman" w:cs="Arial"/>
                <w:b/>
                <w:color w:val="000000" w:themeColor="text1"/>
              </w:rPr>
              <w:t>Los refranes contienen sabiduría.</w:t>
            </w:r>
          </w:p>
          <w:p w:rsidRPr="00005516" w:rsidR="004A4307" w:rsidP="004A4307" w:rsidRDefault="004A4307" w14:paraId="4251ED89" w14:textId="77777777">
            <w:pPr>
              <w:tabs>
                <w:tab w:val="left" w:pos="1881"/>
              </w:tabs>
              <w:jc w:val="both"/>
              <w:rPr>
                <w:rFonts w:ascii="Montserrat" w:hAnsi="Montserrat" w:eastAsia="Times New Roman" w:cs="Arial"/>
                <w:b/>
                <w:color w:val="000000" w:themeColor="text1"/>
              </w:rPr>
            </w:pPr>
          </w:p>
        </w:tc>
      </w:tr>
    </w:tbl>
    <w:p w:rsidR="00956A1C" w:rsidP="00B4678D" w:rsidRDefault="00956A1C" w14:paraId="55D07B6D" w14:textId="77777777">
      <w:pPr>
        <w:tabs>
          <w:tab w:val="left" w:pos="1881"/>
        </w:tabs>
        <w:spacing w:after="0" w:line="240" w:lineRule="auto"/>
        <w:jc w:val="both"/>
        <w:rPr>
          <w:rFonts w:ascii="Montserrat" w:hAnsi="Montserrat" w:cs="Arial"/>
          <w:color w:val="000000" w:themeColor="text1"/>
        </w:rPr>
      </w:pPr>
    </w:p>
    <w:p w:rsidRPr="00B4678D" w:rsidR="004D630F" w:rsidP="00B4678D" w:rsidRDefault="004D630F" w14:paraId="3A6961BB" w14:textId="6C6E12B4">
      <w:pPr>
        <w:tabs>
          <w:tab w:val="left" w:pos="1881"/>
        </w:tabs>
        <w:spacing w:after="0" w:line="240" w:lineRule="auto"/>
        <w:jc w:val="both"/>
        <w:rPr>
          <w:rFonts w:ascii="Montserrat" w:hAnsi="Montserrat" w:cs="Arial"/>
          <w:color w:val="000000" w:themeColor="text1"/>
        </w:rPr>
      </w:pPr>
      <w:r w:rsidRPr="00B4678D">
        <w:rPr>
          <w:rFonts w:ascii="Montserrat" w:hAnsi="Montserrat" w:cs="Arial"/>
          <w:color w:val="000000" w:themeColor="text1"/>
        </w:rPr>
        <w:t xml:space="preserve">¿Qué tal </w:t>
      </w:r>
      <w:r w:rsidR="00B4678D">
        <w:rPr>
          <w:rFonts w:ascii="Montserrat" w:hAnsi="Montserrat" w:cs="Arial"/>
          <w:color w:val="000000" w:themeColor="text1"/>
        </w:rPr>
        <w:t>te</w:t>
      </w:r>
      <w:r w:rsidRPr="00B4678D">
        <w:rPr>
          <w:rFonts w:ascii="Montserrat" w:hAnsi="Montserrat" w:cs="Arial"/>
          <w:color w:val="000000" w:themeColor="text1"/>
        </w:rPr>
        <w:t xml:space="preserve"> fue?</w:t>
      </w:r>
      <w:r w:rsidR="00B4678D">
        <w:rPr>
          <w:rFonts w:ascii="Montserrat" w:hAnsi="Montserrat" w:cs="Arial"/>
          <w:color w:val="000000" w:themeColor="text1"/>
        </w:rPr>
        <w:t xml:space="preserve"> </w:t>
      </w:r>
      <w:r w:rsidRPr="00B4678D">
        <w:rPr>
          <w:rFonts w:ascii="Montserrat" w:hAnsi="Montserrat" w:cs="Arial"/>
          <w:color w:val="000000" w:themeColor="text1"/>
        </w:rPr>
        <w:t>¿Coincidi</w:t>
      </w:r>
      <w:r w:rsidR="00B4678D">
        <w:rPr>
          <w:rFonts w:ascii="Montserrat" w:hAnsi="Montserrat" w:cs="Arial"/>
          <w:color w:val="000000" w:themeColor="text1"/>
        </w:rPr>
        <w:t>ste con lo descrito en el ejemplo anterior</w:t>
      </w:r>
      <w:r w:rsidRPr="00B4678D">
        <w:rPr>
          <w:rFonts w:ascii="Montserrat" w:hAnsi="Montserrat" w:cs="Arial"/>
          <w:color w:val="000000" w:themeColor="text1"/>
        </w:rPr>
        <w:t>?</w:t>
      </w:r>
    </w:p>
    <w:p w:rsidRPr="00B4678D" w:rsidR="004D630F" w:rsidP="00B4678D" w:rsidRDefault="004D630F" w14:paraId="77D71401" w14:textId="77777777">
      <w:pPr>
        <w:tabs>
          <w:tab w:val="left" w:pos="1881"/>
        </w:tabs>
        <w:spacing w:after="0" w:line="240" w:lineRule="auto"/>
        <w:jc w:val="both"/>
        <w:rPr>
          <w:rFonts w:ascii="Montserrat" w:hAnsi="Montserrat" w:cs="Arial"/>
          <w:color w:val="000000" w:themeColor="text1"/>
        </w:rPr>
      </w:pPr>
    </w:p>
    <w:p w:rsidR="004D630F" w:rsidP="00B4678D" w:rsidRDefault="006F0757" w14:paraId="112758BC" w14:textId="484E5645">
      <w:pPr>
        <w:tabs>
          <w:tab w:val="left" w:pos="1881"/>
        </w:tabs>
        <w:spacing w:after="0" w:line="240" w:lineRule="auto"/>
        <w:jc w:val="both"/>
        <w:rPr>
          <w:rFonts w:ascii="Montserrat" w:hAnsi="Montserrat" w:cs="Arial"/>
          <w:color w:val="000000" w:themeColor="text1"/>
        </w:rPr>
      </w:pPr>
      <w:r>
        <w:rPr>
          <w:rFonts w:ascii="Montserrat" w:hAnsi="Montserrat" w:cs="Arial"/>
          <w:color w:val="000000" w:themeColor="text1"/>
        </w:rPr>
        <w:t xml:space="preserve">Ahora hay que continuar, </w:t>
      </w:r>
      <w:r w:rsidRPr="00B4678D" w:rsidR="004D630F">
        <w:rPr>
          <w:rFonts w:ascii="Montserrat" w:hAnsi="Montserrat" w:cs="Arial"/>
          <w:color w:val="000000" w:themeColor="text1"/>
        </w:rPr>
        <w:t xml:space="preserve">con </w:t>
      </w:r>
      <w:r>
        <w:rPr>
          <w:rFonts w:ascii="Montserrat" w:hAnsi="Montserrat" w:cs="Arial"/>
          <w:color w:val="000000" w:themeColor="text1"/>
        </w:rPr>
        <w:t>el</w:t>
      </w:r>
      <w:r w:rsidRPr="00B4678D" w:rsidR="004D630F">
        <w:rPr>
          <w:rFonts w:ascii="Montserrat" w:hAnsi="Montserrat" w:cs="Arial"/>
          <w:color w:val="000000" w:themeColor="text1"/>
        </w:rPr>
        <w:t xml:space="preserve"> aprendizaje esperado, pero recuerd</w:t>
      </w:r>
      <w:r>
        <w:rPr>
          <w:rFonts w:ascii="Montserrat" w:hAnsi="Montserrat" w:cs="Arial"/>
          <w:color w:val="000000" w:themeColor="text1"/>
        </w:rPr>
        <w:t>a</w:t>
      </w:r>
      <w:r w:rsidRPr="00B4678D" w:rsidR="004D630F">
        <w:rPr>
          <w:rFonts w:ascii="Montserrat" w:hAnsi="Montserrat" w:cs="Arial"/>
          <w:color w:val="000000" w:themeColor="text1"/>
        </w:rPr>
        <w:t xml:space="preserve"> que es muy importante que antes de realizar </w:t>
      </w:r>
      <w:r>
        <w:rPr>
          <w:rFonts w:ascii="Montserrat" w:hAnsi="Montserrat" w:cs="Arial"/>
          <w:color w:val="000000" w:themeColor="text1"/>
        </w:rPr>
        <w:t>t</w:t>
      </w:r>
      <w:r w:rsidRPr="00B4678D" w:rsidR="004D630F">
        <w:rPr>
          <w:rFonts w:ascii="Montserrat" w:hAnsi="Montserrat" w:cs="Arial"/>
          <w:color w:val="000000" w:themeColor="text1"/>
        </w:rPr>
        <w:t>us comentarios, conozca</w:t>
      </w:r>
      <w:r>
        <w:rPr>
          <w:rFonts w:ascii="Montserrat" w:hAnsi="Montserrat" w:cs="Arial"/>
          <w:color w:val="000000" w:themeColor="text1"/>
        </w:rPr>
        <w:t xml:space="preserve">s </w:t>
      </w:r>
      <w:r w:rsidRPr="00B4678D" w:rsidR="004D630F">
        <w:rPr>
          <w:rFonts w:ascii="Montserrat" w:hAnsi="Montserrat" w:cs="Arial"/>
          <w:color w:val="000000" w:themeColor="text1"/>
        </w:rPr>
        <w:t>y esté</w:t>
      </w:r>
      <w:r>
        <w:rPr>
          <w:rFonts w:ascii="Montserrat" w:hAnsi="Montserrat" w:cs="Arial"/>
          <w:color w:val="000000" w:themeColor="text1"/>
        </w:rPr>
        <w:t>s</w:t>
      </w:r>
      <w:r w:rsidRPr="00B4678D" w:rsidR="004D630F">
        <w:rPr>
          <w:rFonts w:ascii="Montserrat" w:hAnsi="Montserrat" w:cs="Arial"/>
          <w:color w:val="000000" w:themeColor="text1"/>
        </w:rPr>
        <w:t xml:space="preserve"> familiarizado con la interpretación de los dichos, refranes o pregones </w:t>
      </w:r>
      <w:r w:rsidR="00A0672A">
        <w:rPr>
          <w:rFonts w:ascii="Montserrat" w:hAnsi="Montserrat" w:cs="Arial"/>
          <w:color w:val="000000" w:themeColor="text1"/>
        </w:rPr>
        <w:t xml:space="preserve">que </w:t>
      </w:r>
      <w:r w:rsidRPr="00B4678D" w:rsidR="004D630F">
        <w:rPr>
          <w:rFonts w:ascii="Montserrat" w:hAnsi="Montserrat" w:cs="Arial"/>
          <w:color w:val="000000" w:themeColor="text1"/>
        </w:rPr>
        <w:t>va</w:t>
      </w:r>
      <w:r>
        <w:rPr>
          <w:rFonts w:ascii="Montserrat" w:hAnsi="Montserrat" w:cs="Arial"/>
          <w:color w:val="000000" w:themeColor="text1"/>
        </w:rPr>
        <w:t>s</w:t>
      </w:r>
      <w:r w:rsidRPr="00B4678D" w:rsidR="004D630F">
        <w:rPr>
          <w:rFonts w:ascii="Montserrat" w:hAnsi="Montserrat" w:cs="Arial"/>
          <w:color w:val="000000" w:themeColor="text1"/>
        </w:rPr>
        <w:t xml:space="preserve"> a compartir, ya que esto </w:t>
      </w:r>
      <w:r>
        <w:rPr>
          <w:rFonts w:ascii="Montserrat" w:hAnsi="Montserrat" w:cs="Arial"/>
          <w:color w:val="000000" w:themeColor="text1"/>
        </w:rPr>
        <w:t>te</w:t>
      </w:r>
      <w:r w:rsidRPr="00B4678D" w:rsidR="004D630F">
        <w:rPr>
          <w:rFonts w:ascii="Montserrat" w:hAnsi="Montserrat" w:cs="Arial"/>
          <w:color w:val="000000" w:themeColor="text1"/>
        </w:rPr>
        <w:t xml:space="preserve"> permitirá redactar </w:t>
      </w:r>
      <w:r>
        <w:rPr>
          <w:rFonts w:ascii="Montserrat" w:hAnsi="Montserrat" w:cs="Arial"/>
          <w:color w:val="000000" w:themeColor="text1"/>
        </w:rPr>
        <w:t>t</w:t>
      </w:r>
      <w:r w:rsidRPr="00B4678D" w:rsidR="004D630F">
        <w:rPr>
          <w:rFonts w:ascii="Montserrat" w:hAnsi="Montserrat" w:cs="Arial"/>
          <w:color w:val="000000" w:themeColor="text1"/>
        </w:rPr>
        <w:t>us escritos de la mejor manera.</w:t>
      </w:r>
    </w:p>
    <w:p w:rsidRPr="00B4678D" w:rsidR="006F0757" w:rsidP="00B4678D" w:rsidRDefault="006F0757" w14:paraId="31B1AFD0" w14:textId="77777777">
      <w:pPr>
        <w:tabs>
          <w:tab w:val="left" w:pos="1881"/>
        </w:tabs>
        <w:spacing w:after="0" w:line="240" w:lineRule="auto"/>
        <w:jc w:val="both"/>
        <w:rPr>
          <w:rFonts w:ascii="Montserrat" w:hAnsi="Montserrat" w:cs="Arial"/>
          <w:color w:val="000000" w:themeColor="text1"/>
        </w:rPr>
      </w:pPr>
    </w:p>
    <w:p w:rsidRPr="00B4678D" w:rsidR="004D630F" w:rsidP="00B4678D" w:rsidRDefault="006F0757" w14:paraId="606407A0" w14:textId="2B90E792">
      <w:pPr>
        <w:spacing w:after="0" w:line="240" w:lineRule="auto"/>
        <w:contextualSpacing/>
        <w:jc w:val="both"/>
        <w:rPr>
          <w:rFonts w:ascii="Montserrat" w:hAnsi="Montserrat" w:eastAsia="Times New Roman" w:cs="Arial"/>
        </w:rPr>
      </w:pPr>
      <w:r>
        <w:rPr>
          <w:rFonts w:ascii="Montserrat" w:hAnsi="Montserrat" w:eastAsia="Times New Roman" w:cs="Arial"/>
        </w:rPr>
        <w:t>A continuación,</w:t>
      </w:r>
      <w:r w:rsidRPr="00B4678D" w:rsidR="004D630F">
        <w:rPr>
          <w:rFonts w:ascii="Montserrat" w:hAnsi="Montserrat" w:eastAsia="Times New Roman" w:cs="Arial"/>
        </w:rPr>
        <w:t xml:space="preserve"> respond</w:t>
      </w:r>
      <w:r>
        <w:rPr>
          <w:rFonts w:ascii="Montserrat" w:hAnsi="Montserrat" w:eastAsia="Times New Roman" w:cs="Arial"/>
        </w:rPr>
        <w:t>e</w:t>
      </w:r>
      <w:r w:rsidRPr="00B4678D" w:rsidR="004D630F">
        <w:rPr>
          <w:rFonts w:ascii="Montserrat" w:hAnsi="Montserrat" w:eastAsia="Times New Roman" w:cs="Arial"/>
        </w:rPr>
        <w:t xml:space="preserve"> las siguientes preguntas:</w:t>
      </w:r>
    </w:p>
    <w:p w:rsidRPr="00B4678D" w:rsidR="004D630F" w:rsidP="00B4678D" w:rsidRDefault="004D630F" w14:paraId="78857A03" w14:textId="77777777">
      <w:pPr>
        <w:spacing w:after="0" w:line="240" w:lineRule="auto"/>
        <w:contextualSpacing/>
        <w:jc w:val="both"/>
        <w:rPr>
          <w:rFonts w:ascii="Montserrat" w:hAnsi="Montserrat" w:eastAsia="Times New Roman" w:cs="Arial"/>
        </w:rPr>
      </w:pPr>
    </w:p>
    <w:p w:rsidRPr="00A46DE4" w:rsidR="004D630F" w:rsidP="00827450" w:rsidRDefault="004D630F" w14:paraId="1C3CCA6A" w14:textId="7492F03E">
      <w:pPr>
        <w:pStyle w:val="Prrafodelista"/>
        <w:numPr>
          <w:ilvl w:val="0"/>
          <w:numId w:val="9"/>
        </w:numPr>
        <w:spacing w:after="0" w:line="240" w:lineRule="auto"/>
        <w:jc w:val="both"/>
        <w:rPr>
          <w:rFonts w:ascii="Montserrat" w:hAnsi="Montserrat" w:eastAsia="Times New Roman" w:cs="Arial"/>
        </w:rPr>
      </w:pPr>
      <w:r w:rsidRPr="00A46DE4">
        <w:rPr>
          <w:rFonts w:ascii="Montserrat" w:hAnsi="Montserrat" w:eastAsia="Times New Roman" w:cs="Arial"/>
        </w:rPr>
        <w:t>¿Qué es un comentario literario?</w:t>
      </w:r>
    </w:p>
    <w:p w:rsidRPr="00A46DE4" w:rsidR="004D630F" w:rsidP="00827450" w:rsidRDefault="004D630F" w14:paraId="77E25572" w14:textId="0D2C9C48">
      <w:pPr>
        <w:pStyle w:val="Prrafodelista"/>
        <w:numPr>
          <w:ilvl w:val="0"/>
          <w:numId w:val="9"/>
        </w:numPr>
        <w:spacing w:after="0" w:line="240" w:lineRule="auto"/>
        <w:jc w:val="both"/>
        <w:rPr>
          <w:rFonts w:ascii="Montserrat" w:hAnsi="Montserrat" w:eastAsia="Times New Roman" w:cs="Arial"/>
        </w:rPr>
      </w:pPr>
      <w:r w:rsidRPr="00A46DE4">
        <w:rPr>
          <w:rFonts w:ascii="Montserrat" w:hAnsi="Montserrat" w:eastAsia="Times New Roman" w:cs="Arial"/>
        </w:rPr>
        <w:t>¿Sabe</w:t>
      </w:r>
      <w:r w:rsidR="000B53F2">
        <w:rPr>
          <w:rFonts w:ascii="Montserrat" w:hAnsi="Montserrat" w:eastAsia="Times New Roman" w:cs="Arial"/>
        </w:rPr>
        <w:t>s</w:t>
      </w:r>
      <w:r w:rsidRPr="00A46DE4">
        <w:rPr>
          <w:rFonts w:ascii="Montserrat" w:hAnsi="Montserrat" w:eastAsia="Times New Roman" w:cs="Arial"/>
        </w:rPr>
        <w:t xml:space="preserve"> cómo se redacta un comentario literario?</w:t>
      </w:r>
    </w:p>
    <w:p w:rsidRPr="00A46DE4" w:rsidR="004D630F" w:rsidP="00827450" w:rsidRDefault="004D630F" w14:paraId="40F4ED1A" w14:textId="77777777">
      <w:pPr>
        <w:pStyle w:val="Prrafodelista"/>
        <w:numPr>
          <w:ilvl w:val="0"/>
          <w:numId w:val="9"/>
        </w:numPr>
        <w:spacing w:after="0" w:line="240" w:lineRule="auto"/>
        <w:jc w:val="both"/>
        <w:rPr>
          <w:rFonts w:ascii="Montserrat" w:hAnsi="Montserrat" w:eastAsia="Times New Roman" w:cs="Arial"/>
        </w:rPr>
      </w:pPr>
      <w:r w:rsidRPr="00A46DE4">
        <w:rPr>
          <w:rFonts w:ascii="Montserrat" w:hAnsi="Montserrat" w:eastAsia="Times New Roman" w:cs="Arial"/>
        </w:rPr>
        <w:t>¿Cuál es la finalidad de los comentarios literarios?</w:t>
      </w:r>
    </w:p>
    <w:p w:rsidRPr="00B4678D" w:rsidR="004D630F" w:rsidP="00B4678D" w:rsidRDefault="004D630F" w14:paraId="0F38CD7F" w14:textId="77777777">
      <w:pPr>
        <w:spacing w:after="0" w:line="240" w:lineRule="auto"/>
        <w:contextualSpacing/>
        <w:jc w:val="both"/>
        <w:rPr>
          <w:rFonts w:ascii="Montserrat" w:hAnsi="Montserrat" w:eastAsia="Times New Roman" w:cs="Arial"/>
        </w:rPr>
      </w:pPr>
    </w:p>
    <w:p w:rsidRPr="00B4678D" w:rsidR="004D630F" w:rsidP="00B4678D" w:rsidRDefault="004D630F" w14:paraId="4BBC9A5E" w14:textId="3A4E838C">
      <w:pPr>
        <w:spacing w:after="0" w:line="240" w:lineRule="auto"/>
        <w:contextualSpacing/>
        <w:jc w:val="both"/>
        <w:rPr>
          <w:rFonts w:ascii="Montserrat" w:hAnsi="Montserrat" w:eastAsia="Times New Roman" w:cs="Arial"/>
        </w:rPr>
      </w:pPr>
      <w:r w:rsidRPr="00B4678D">
        <w:rPr>
          <w:rFonts w:ascii="Montserrat" w:hAnsi="Montserrat" w:eastAsia="Times New Roman" w:cs="Arial"/>
        </w:rPr>
        <w:t xml:space="preserve">No </w:t>
      </w:r>
      <w:r w:rsidR="000B53F2">
        <w:rPr>
          <w:rFonts w:ascii="Montserrat" w:hAnsi="Montserrat" w:eastAsia="Times New Roman" w:cs="Arial"/>
        </w:rPr>
        <w:t>te</w:t>
      </w:r>
      <w:r w:rsidRPr="00B4678D">
        <w:rPr>
          <w:rFonts w:ascii="Montserrat" w:hAnsi="Montserrat" w:eastAsia="Times New Roman" w:cs="Arial"/>
        </w:rPr>
        <w:t xml:space="preserve"> preocupe</w:t>
      </w:r>
      <w:r w:rsidR="000B53F2">
        <w:rPr>
          <w:rFonts w:ascii="Montserrat" w:hAnsi="Montserrat" w:eastAsia="Times New Roman" w:cs="Arial"/>
        </w:rPr>
        <w:t xml:space="preserve">s, </w:t>
      </w:r>
      <w:r w:rsidRPr="00B4678D">
        <w:rPr>
          <w:rFonts w:ascii="Montserrat" w:hAnsi="Montserrat" w:eastAsia="Times New Roman" w:cs="Arial"/>
        </w:rPr>
        <w:t>sino recuerda</w:t>
      </w:r>
      <w:r w:rsidR="000B53F2">
        <w:rPr>
          <w:rFonts w:ascii="Montserrat" w:hAnsi="Montserrat" w:eastAsia="Times New Roman" w:cs="Arial"/>
        </w:rPr>
        <w:t>s</w:t>
      </w:r>
      <w:r w:rsidRPr="00B4678D">
        <w:rPr>
          <w:rFonts w:ascii="Montserrat" w:hAnsi="Montserrat" w:eastAsia="Times New Roman" w:cs="Arial"/>
        </w:rPr>
        <w:t xml:space="preserve"> sobre la finalidad o intención de los comentarios, </w:t>
      </w:r>
      <w:r w:rsidR="00673169">
        <w:rPr>
          <w:rFonts w:ascii="Montserrat" w:hAnsi="Montserrat" w:eastAsia="Times New Roman" w:cs="Arial"/>
        </w:rPr>
        <w:t>pues se</w:t>
      </w:r>
      <w:r w:rsidRPr="00B4678D">
        <w:rPr>
          <w:rFonts w:ascii="Montserrat" w:hAnsi="Montserrat" w:eastAsia="Times New Roman" w:cs="Arial"/>
        </w:rPr>
        <w:t xml:space="preserve"> compartir</w:t>
      </w:r>
      <w:r w:rsidR="00673169">
        <w:rPr>
          <w:rFonts w:ascii="Montserrat" w:hAnsi="Montserrat" w:eastAsia="Times New Roman" w:cs="Arial"/>
        </w:rPr>
        <w:t xml:space="preserve">á </w:t>
      </w:r>
      <w:r w:rsidRPr="00B4678D">
        <w:rPr>
          <w:rFonts w:ascii="Montserrat" w:hAnsi="Montserrat" w:eastAsia="Times New Roman" w:cs="Arial"/>
        </w:rPr>
        <w:t>su significado: qué es un comentario y cuál es la estructura adecuada para realizarlo.</w:t>
      </w:r>
      <w:r w:rsidR="00673169">
        <w:rPr>
          <w:rFonts w:ascii="Montserrat" w:hAnsi="Montserrat" w:eastAsia="Times New Roman" w:cs="Arial"/>
        </w:rPr>
        <w:t xml:space="preserve"> Para ello</w:t>
      </w:r>
      <w:r w:rsidR="0007604B">
        <w:rPr>
          <w:rFonts w:ascii="Montserrat" w:hAnsi="Montserrat" w:eastAsia="Times New Roman" w:cs="Arial"/>
        </w:rPr>
        <w:t>,</w:t>
      </w:r>
      <w:r w:rsidR="00673169">
        <w:rPr>
          <w:rFonts w:ascii="Montserrat" w:hAnsi="Montserrat" w:eastAsia="Times New Roman" w:cs="Arial"/>
        </w:rPr>
        <w:t xml:space="preserve"> revisa</w:t>
      </w:r>
      <w:r w:rsidRPr="00B4678D">
        <w:rPr>
          <w:rFonts w:ascii="Montserrat" w:hAnsi="Montserrat" w:eastAsia="Times New Roman" w:cs="Arial"/>
        </w:rPr>
        <w:t xml:space="preserve"> la</w:t>
      </w:r>
      <w:r w:rsidR="00673169">
        <w:rPr>
          <w:rFonts w:ascii="Montserrat" w:hAnsi="Montserrat" w:eastAsia="Times New Roman" w:cs="Arial"/>
        </w:rPr>
        <w:t xml:space="preserve"> siguiente</w:t>
      </w:r>
      <w:r w:rsidRPr="00B4678D">
        <w:rPr>
          <w:rFonts w:ascii="Montserrat" w:hAnsi="Montserrat" w:eastAsia="Times New Roman" w:cs="Arial"/>
        </w:rPr>
        <w:t xml:space="preserve"> información</w:t>
      </w:r>
      <w:r w:rsidR="0007604B">
        <w:rPr>
          <w:rFonts w:ascii="Montserrat" w:hAnsi="Montserrat" w:eastAsia="Times New Roman" w:cs="Arial"/>
        </w:rPr>
        <w:t>.</w:t>
      </w:r>
    </w:p>
    <w:p w:rsidRPr="00B4678D" w:rsidR="004D630F" w:rsidP="00B4678D" w:rsidRDefault="004D630F" w14:paraId="1D7AF266" w14:textId="77777777">
      <w:pPr>
        <w:spacing w:after="0" w:line="240" w:lineRule="auto"/>
        <w:contextualSpacing/>
        <w:jc w:val="both"/>
        <w:rPr>
          <w:rFonts w:ascii="Montserrat" w:hAnsi="Montserrat" w:eastAsia="Times New Roman" w:cs="Arial"/>
        </w:rPr>
      </w:pPr>
    </w:p>
    <w:p w:rsidRPr="00B4678D" w:rsidR="004D630F" w:rsidP="00B4678D" w:rsidRDefault="004D630F" w14:paraId="10B1FC43" w14:textId="1D0B6325">
      <w:pPr>
        <w:spacing w:after="0" w:line="240" w:lineRule="auto"/>
        <w:contextualSpacing/>
        <w:jc w:val="both"/>
        <w:rPr>
          <w:rFonts w:ascii="Montserrat" w:hAnsi="Montserrat" w:eastAsia="Times New Roman" w:cs="Arial"/>
        </w:rPr>
      </w:pPr>
      <w:r w:rsidRPr="00B4678D">
        <w:rPr>
          <w:rFonts w:ascii="Montserrat" w:hAnsi="Montserrat" w:eastAsia="Times New Roman" w:cs="Arial"/>
        </w:rPr>
        <w:t>El comentario literario, es una interpretación escrita que se hace en torno a una obra de literatura, pero también se puede utilizar en los refranes, pregones o dichos.</w:t>
      </w:r>
    </w:p>
    <w:p w:rsidRPr="00B4678D" w:rsidR="009F4A84" w:rsidP="00B4678D" w:rsidRDefault="009F4A84" w14:paraId="3D94DB13" w14:textId="326DF243">
      <w:pPr>
        <w:spacing w:after="0" w:line="240" w:lineRule="auto"/>
        <w:jc w:val="both"/>
        <w:textAlignment w:val="baseline"/>
        <w:rPr>
          <w:rFonts w:ascii="Montserrat" w:hAnsi="Montserrat" w:cs="Arial"/>
          <w:color w:val="050505"/>
          <w:spacing w:val="-6"/>
          <w:shd w:val="clear" w:color="auto" w:fill="FFFFFF"/>
        </w:rPr>
      </w:pPr>
    </w:p>
    <w:p w:rsidRPr="00B4678D" w:rsidR="004D630F" w:rsidP="00B4678D" w:rsidRDefault="004D630F" w14:paraId="2AB246F4" w14:textId="77777777">
      <w:pPr>
        <w:spacing w:after="0" w:line="240" w:lineRule="auto"/>
        <w:contextualSpacing/>
        <w:jc w:val="both"/>
        <w:rPr>
          <w:rFonts w:ascii="Montserrat" w:hAnsi="Montserrat" w:eastAsia="Times New Roman" w:cs="Arial"/>
        </w:rPr>
      </w:pPr>
      <w:r w:rsidRPr="00B4678D">
        <w:rPr>
          <w:rFonts w:ascii="Montserrat" w:hAnsi="Montserrat" w:eastAsia="Times New Roman" w:cs="Arial"/>
        </w:rPr>
        <w:t>Este tiene como objeto analizar más allá de las palabras que se observan a simple vista. Por ejemplo, se puede escribir un comentario sobre cómo un dicho popular se representa en algunos casos: la situación social de una época, grupo social o modo de vida.</w:t>
      </w:r>
    </w:p>
    <w:p w:rsidRPr="00194F96" w:rsidR="004D630F" w:rsidP="00B4678D" w:rsidRDefault="004D630F" w14:paraId="1458C467" w14:textId="77777777">
      <w:pPr>
        <w:spacing w:after="0" w:line="240" w:lineRule="auto"/>
        <w:contextualSpacing/>
        <w:jc w:val="both"/>
        <w:rPr>
          <w:rFonts w:ascii="Montserrat" w:hAnsi="Montserrat" w:eastAsia="Times New Roman" w:cs="Arial"/>
        </w:rPr>
      </w:pPr>
    </w:p>
    <w:p w:rsidRPr="00194F96" w:rsidR="004D630F" w:rsidP="00B4678D" w:rsidRDefault="004D630F" w14:paraId="3EF3D154" w14:textId="76C2D305">
      <w:pPr>
        <w:spacing w:after="0" w:line="240" w:lineRule="auto"/>
        <w:jc w:val="both"/>
        <w:textAlignment w:val="baseline"/>
        <w:rPr>
          <w:rFonts w:ascii="Montserrat" w:hAnsi="Montserrat" w:eastAsia="Times New Roman" w:cs="Arial"/>
        </w:rPr>
      </w:pPr>
      <w:r w:rsidRPr="00194F96">
        <w:rPr>
          <w:rFonts w:ascii="Montserrat" w:hAnsi="Montserrat" w:eastAsia="Times New Roman" w:cs="Arial"/>
        </w:rPr>
        <w:t>El comentario se puede basar en un solo elemento o se pueden analizar los rasgos generales. La elección dependerá de la persona que escribe el comentario.</w:t>
      </w:r>
    </w:p>
    <w:p w:rsidRPr="00194F96" w:rsidR="004D630F" w:rsidP="00B4678D" w:rsidRDefault="004D630F" w14:paraId="2B26582F" w14:textId="7911D62B">
      <w:pPr>
        <w:spacing w:after="0" w:line="240" w:lineRule="auto"/>
        <w:jc w:val="both"/>
        <w:textAlignment w:val="baseline"/>
        <w:rPr>
          <w:rFonts w:ascii="Montserrat" w:hAnsi="Montserrat" w:eastAsia="Times New Roman" w:cs="Arial"/>
        </w:rPr>
      </w:pPr>
    </w:p>
    <w:p w:rsidR="004D630F" w:rsidP="00B4678D" w:rsidRDefault="004D630F" w14:paraId="55801887" w14:textId="7F1B873A">
      <w:pPr>
        <w:spacing w:after="0" w:line="240" w:lineRule="auto"/>
        <w:contextualSpacing/>
        <w:jc w:val="both"/>
        <w:rPr>
          <w:rFonts w:ascii="Montserrat" w:hAnsi="Montserrat" w:eastAsia="Times New Roman" w:cs="Arial"/>
        </w:rPr>
      </w:pPr>
      <w:r w:rsidRPr="00194F96">
        <w:rPr>
          <w:rFonts w:ascii="Montserrat" w:hAnsi="Montserrat" w:cs="Arial"/>
          <w:shd w:val="clear" w:color="auto" w:fill="FFFFFF"/>
        </w:rPr>
        <w:lastRenderedPageBreak/>
        <w:t>Es muy importante que conozca</w:t>
      </w:r>
      <w:r w:rsidRPr="00194F96" w:rsidR="004A1A10">
        <w:rPr>
          <w:rFonts w:ascii="Montserrat" w:hAnsi="Montserrat" w:cs="Arial"/>
          <w:shd w:val="clear" w:color="auto" w:fill="FFFFFF"/>
        </w:rPr>
        <w:t>s</w:t>
      </w:r>
      <w:r w:rsidRPr="00194F96">
        <w:rPr>
          <w:rFonts w:ascii="Montserrat" w:hAnsi="Montserrat" w:cs="Arial"/>
          <w:shd w:val="clear" w:color="auto" w:fill="FFFFFF"/>
        </w:rPr>
        <w:t xml:space="preserve"> que el comentario literario es una explicación o interpretación del contenido de una obra, un discurso, refrán, dicho, pregón, etc., para ilustrarlo, criticarlo o facilitar su comprensión.</w:t>
      </w:r>
      <w:r w:rsidR="00194F96">
        <w:rPr>
          <w:rFonts w:ascii="Montserrat" w:hAnsi="Montserrat" w:eastAsia="Times New Roman" w:cs="Arial"/>
        </w:rPr>
        <w:t xml:space="preserve"> </w:t>
      </w:r>
      <w:r w:rsidRPr="00194F96">
        <w:rPr>
          <w:rFonts w:ascii="Montserrat" w:hAnsi="Montserrat" w:eastAsia="Times New Roman" w:cs="Arial"/>
        </w:rPr>
        <w:t xml:space="preserve">Como cualquier otro texto </w:t>
      </w:r>
      <w:r w:rsidRPr="00B4678D">
        <w:rPr>
          <w:rFonts w:ascii="Montserrat" w:hAnsi="Montserrat" w:eastAsia="Times New Roman" w:cs="Arial"/>
        </w:rPr>
        <w:t>escrito, el comentario debe presentar:</w:t>
      </w:r>
    </w:p>
    <w:p w:rsidRPr="00B4678D" w:rsidR="00194F96" w:rsidP="00B4678D" w:rsidRDefault="00194F96" w14:paraId="5E1FB767" w14:textId="77777777">
      <w:pPr>
        <w:spacing w:after="0" w:line="240" w:lineRule="auto"/>
        <w:contextualSpacing/>
        <w:jc w:val="both"/>
        <w:rPr>
          <w:rFonts w:ascii="Montserrat" w:hAnsi="Montserrat" w:eastAsia="Times New Roman" w:cs="Arial"/>
        </w:rPr>
      </w:pPr>
    </w:p>
    <w:p w:rsidRPr="00194F96" w:rsidR="004D630F" w:rsidP="00827450" w:rsidRDefault="004D630F" w14:paraId="7A562D31" w14:textId="55ACBB99">
      <w:pPr>
        <w:pStyle w:val="Prrafodelista"/>
        <w:numPr>
          <w:ilvl w:val="0"/>
          <w:numId w:val="10"/>
        </w:numPr>
        <w:spacing w:after="0" w:line="240" w:lineRule="auto"/>
        <w:jc w:val="both"/>
        <w:rPr>
          <w:rFonts w:ascii="Montserrat" w:hAnsi="Montserrat" w:eastAsia="Times New Roman" w:cs="Arial"/>
        </w:rPr>
      </w:pPr>
      <w:r w:rsidRPr="00194F96">
        <w:rPr>
          <w:rFonts w:ascii="Montserrat" w:hAnsi="Montserrat" w:eastAsia="Times New Roman" w:cs="Arial"/>
        </w:rPr>
        <w:t>Una introducción en la que se especifica la idea a desarrollar.</w:t>
      </w:r>
    </w:p>
    <w:p w:rsidRPr="00194F96" w:rsidR="00194F96" w:rsidP="00827450" w:rsidRDefault="004D630F" w14:paraId="7E1C8444" w14:textId="77777777">
      <w:pPr>
        <w:pStyle w:val="Prrafodelista"/>
        <w:numPr>
          <w:ilvl w:val="0"/>
          <w:numId w:val="10"/>
        </w:numPr>
        <w:spacing w:after="0" w:line="240" w:lineRule="auto"/>
        <w:jc w:val="both"/>
        <w:rPr>
          <w:rFonts w:ascii="Montserrat" w:hAnsi="Montserrat" w:eastAsia="Times New Roman" w:cs="Arial"/>
        </w:rPr>
      </w:pPr>
      <w:r w:rsidRPr="00194F96">
        <w:rPr>
          <w:rFonts w:ascii="Montserrat" w:hAnsi="Montserrat" w:eastAsia="Times New Roman" w:cs="Arial"/>
        </w:rPr>
        <w:t>Un desarrollo en el que se comenta y/o analiza en este caso el dicho, pregón o refrán.</w:t>
      </w:r>
    </w:p>
    <w:p w:rsidRPr="00194F96" w:rsidR="00356890" w:rsidP="00827450" w:rsidRDefault="00356890" w14:paraId="05DD4219" w14:textId="106497B4">
      <w:pPr>
        <w:pStyle w:val="Prrafodelista"/>
        <w:numPr>
          <w:ilvl w:val="0"/>
          <w:numId w:val="10"/>
        </w:numPr>
        <w:spacing w:after="0" w:line="240" w:lineRule="auto"/>
        <w:jc w:val="both"/>
        <w:rPr>
          <w:rFonts w:ascii="Montserrat" w:hAnsi="Montserrat" w:eastAsia="Times New Roman" w:cs="Arial"/>
        </w:rPr>
      </w:pPr>
      <w:r w:rsidRPr="00194F96">
        <w:rPr>
          <w:rFonts w:ascii="Montserrat" w:hAnsi="Montserrat" w:eastAsia="Times New Roman" w:cs="Arial"/>
        </w:rPr>
        <w:t>Una conclusión en la que se pueden resumir los elementos más importantes del comentario.</w:t>
      </w:r>
    </w:p>
    <w:p w:rsidRPr="00B4678D" w:rsidR="00356890" w:rsidP="00B4678D" w:rsidRDefault="00356890" w14:paraId="143D5FF9" w14:textId="77777777">
      <w:pPr>
        <w:spacing w:after="0" w:line="240" w:lineRule="auto"/>
        <w:contextualSpacing/>
        <w:jc w:val="both"/>
        <w:rPr>
          <w:rFonts w:ascii="Montserrat" w:hAnsi="Montserrat" w:eastAsia="Times New Roman" w:cs="Arial"/>
        </w:rPr>
      </w:pPr>
    </w:p>
    <w:p w:rsidRPr="00B4678D" w:rsidR="00356890" w:rsidP="00B4678D" w:rsidRDefault="00356890" w14:paraId="1197915A" w14:textId="2C8ACB9B">
      <w:pPr>
        <w:spacing w:after="0" w:line="240" w:lineRule="auto"/>
        <w:contextualSpacing/>
        <w:jc w:val="both"/>
        <w:rPr>
          <w:rFonts w:ascii="Montserrat" w:hAnsi="Montserrat" w:eastAsia="Times New Roman" w:cs="Arial"/>
        </w:rPr>
      </w:pPr>
      <w:r w:rsidRPr="00B4678D">
        <w:rPr>
          <w:rFonts w:ascii="Montserrat" w:hAnsi="Montserrat" w:eastAsia="Times New Roman" w:cs="Arial"/>
        </w:rPr>
        <w:t>Por lo anterior, es importante</w:t>
      </w:r>
      <w:r w:rsidR="00245D3B">
        <w:rPr>
          <w:rFonts w:ascii="Montserrat" w:hAnsi="Montserrat" w:eastAsia="Times New Roman" w:cs="Arial"/>
        </w:rPr>
        <w:t xml:space="preserve"> </w:t>
      </w:r>
      <w:r w:rsidR="009C246E">
        <w:rPr>
          <w:rFonts w:ascii="Montserrat" w:hAnsi="Montserrat" w:eastAsia="Times New Roman" w:cs="Arial"/>
        </w:rPr>
        <w:t>responder</w:t>
      </w:r>
      <w:r w:rsidR="00245D3B">
        <w:rPr>
          <w:rFonts w:ascii="Montserrat" w:hAnsi="Montserrat" w:eastAsia="Times New Roman" w:cs="Arial"/>
        </w:rPr>
        <w:t xml:space="preserve"> </w:t>
      </w:r>
      <w:r w:rsidRPr="00B4678D">
        <w:rPr>
          <w:rFonts w:ascii="Montserrat" w:hAnsi="Montserrat" w:eastAsia="Times New Roman" w:cs="Arial"/>
        </w:rPr>
        <w:t>la siguiente pregunta.</w:t>
      </w:r>
    </w:p>
    <w:p w:rsidRPr="00DE05DD" w:rsidR="00356890" w:rsidP="00B4678D" w:rsidRDefault="00356890" w14:paraId="7EAFDE84" w14:textId="77777777">
      <w:pPr>
        <w:spacing w:after="0" w:line="240" w:lineRule="auto"/>
        <w:contextualSpacing/>
        <w:jc w:val="both"/>
        <w:rPr>
          <w:rFonts w:ascii="Montserrat" w:hAnsi="Montserrat" w:eastAsia="Times New Roman" w:cs="Arial"/>
          <w:bCs/>
        </w:rPr>
      </w:pPr>
    </w:p>
    <w:p w:rsidRPr="00B4678D" w:rsidR="00356890" w:rsidP="00B4678D" w:rsidRDefault="00356890" w14:paraId="3BF87054" w14:textId="77777777">
      <w:pPr>
        <w:spacing w:after="0" w:line="240" w:lineRule="auto"/>
        <w:contextualSpacing/>
        <w:jc w:val="both"/>
        <w:rPr>
          <w:rFonts w:ascii="Montserrat" w:hAnsi="Montserrat" w:eastAsia="Times New Roman" w:cs="Arial"/>
        </w:rPr>
      </w:pPr>
      <w:r w:rsidRPr="00B4678D">
        <w:rPr>
          <w:rFonts w:ascii="Montserrat" w:hAnsi="Montserrat" w:eastAsia="Times New Roman" w:cs="Arial"/>
        </w:rPr>
        <w:t>¿Cómo hacer un comentario literario y cuál es su estructura?</w:t>
      </w:r>
    </w:p>
    <w:p w:rsidRPr="00B4678D" w:rsidR="00356890" w:rsidP="00B4678D" w:rsidRDefault="00356890" w14:paraId="44FA2274" w14:textId="77777777">
      <w:pPr>
        <w:spacing w:after="0" w:line="240" w:lineRule="auto"/>
        <w:contextualSpacing/>
        <w:jc w:val="both"/>
        <w:rPr>
          <w:rFonts w:ascii="Montserrat" w:hAnsi="Montserrat" w:eastAsia="Times New Roman" w:cs="Arial"/>
        </w:rPr>
      </w:pPr>
    </w:p>
    <w:p w:rsidRPr="00B4678D" w:rsidR="00356890" w:rsidP="00B4678D" w:rsidRDefault="00356890" w14:paraId="4B08911C" w14:textId="19FADA2F">
      <w:pPr>
        <w:spacing w:after="0" w:line="240" w:lineRule="auto"/>
        <w:contextualSpacing/>
        <w:jc w:val="both"/>
        <w:rPr>
          <w:rFonts w:ascii="Montserrat" w:hAnsi="Montserrat" w:eastAsia="Times New Roman" w:cs="Arial"/>
        </w:rPr>
      </w:pPr>
      <w:r w:rsidRPr="00B4678D">
        <w:rPr>
          <w:rFonts w:ascii="Montserrat" w:hAnsi="Montserrat" w:eastAsia="Times New Roman" w:cs="Arial"/>
        </w:rPr>
        <w:t xml:space="preserve">Antes de hacer un comentario literario, es esencial entender los dichos, refranes o pregones que </w:t>
      </w:r>
      <w:r w:rsidR="00DE05DD">
        <w:rPr>
          <w:rFonts w:ascii="Montserrat" w:hAnsi="Montserrat" w:eastAsia="Times New Roman" w:cs="Arial"/>
        </w:rPr>
        <w:t xml:space="preserve">vas </w:t>
      </w:r>
      <w:r w:rsidRPr="00B4678D">
        <w:rPr>
          <w:rFonts w:ascii="Montserrat" w:hAnsi="Montserrat" w:eastAsia="Times New Roman" w:cs="Arial"/>
        </w:rPr>
        <w:t xml:space="preserve">a analizar. Para esto, </w:t>
      </w:r>
      <w:r w:rsidR="005A1A8A">
        <w:rPr>
          <w:rFonts w:ascii="Montserrat" w:hAnsi="Montserrat" w:eastAsia="Times New Roman" w:cs="Arial"/>
        </w:rPr>
        <w:t>debes</w:t>
      </w:r>
      <w:r w:rsidRPr="00B4678D">
        <w:rPr>
          <w:rFonts w:ascii="Montserrat" w:hAnsi="Montserrat" w:eastAsia="Times New Roman" w:cs="Arial"/>
        </w:rPr>
        <w:t xml:space="preserve"> leer con atención más de una vez, subrayar las ideas relevantes y las características de las expresiones que </w:t>
      </w:r>
      <w:r w:rsidR="000B3DEF">
        <w:rPr>
          <w:rFonts w:ascii="Montserrat" w:hAnsi="Montserrat" w:eastAsia="Times New Roman" w:cs="Arial"/>
        </w:rPr>
        <w:t>te</w:t>
      </w:r>
      <w:r w:rsidRPr="00B4678D">
        <w:rPr>
          <w:rFonts w:ascii="Montserrat" w:hAnsi="Montserrat" w:eastAsia="Times New Roman" w:cs="Arial"/>
        </w:rPr>
        <w:t xml:space="preserve"> llamen la atención.</w:t>
      </w:r>
    </w:p>
    <w:p w:rsidRPr="00B4678D" w:rsidR="00356890" w:rsidP="00B4678D" w:rsidRDefault="00356890" w14:paraId="22B3B844" w14:textId="77777777">
      <w:pPr>
        <w:spacing w:after="0" w:line="240" w:lineRule="auto"/>
        <w:contextualSpacing/>
        <w:jc w:val="both"/>
        <w:rPr>
          <w:rFonts w:ascii="Montserrat" w:hAnsi="Montserrat" w:eastAsia="Times New Roman" w:cs="Arial"/>
          <w:b/>
        </w:rPr>
      </w:pPr>
    </w:p>
    <w:p w:rsidR="00356890" w:rsidP="00B4678D" w:rsidRDefault="00356890" w14:paraId="63B0BB0E" w14:textId="0BB024A4">
      <w:pPr>
        <w:spacing w:after="0" w:line="240" w:lineRule="auto"/>
        <w:contextualSpacing/>
        <w:jc w:val="both"/>
        <w:rPr>
          <w:rFonts w:ascii="Montserrat" w:hAnsi="Montserrat" w:eastAsia="Times New Roman" w:cs="Arial"/>
        </w:rPr>
      </w:pPr>
      <w:r w:rsidRPr="00B4678D">
        <w:rPr>
          <w:rFonts w:ascii="Montserrat" w:hAnsi="Montserrat" w:eastAsia="Times New Roman" w:cs="Arial"/>
        </w:rPr>
        <w:t xml:space="preserve">Para que </w:t>
      </w:r>
      <w:r w:rsidR="00B75633">
        <w:rPr>
          <w:rFonts w:ascii="Montserrat" w:hAnsi="Montserrat" w:eastAsia="Times New Roman" w:cs="Arial"/>
        </w:rPr>
        <w:t xml:space="preserve">te </w:t>
      </w:r>
      <w:r w:rsidRPr="00B4678D">
        <w:rPr>
          <w:rFonts w:ascii="Montserrat" w:hAnsi="Montserrat" w:eastAsia="Times New Roman" w:cs="Arial"/>
        </w:rPr>
        <w:t xml:space="preserve">quede más claro el aprendizaje que </w:t>
      </w:r>
      <w:r w:rsidR="00B75633">
        <w:rPr>
          <w:rFonts w:ascii="Montserrat" w:hAnsi="Montserrat" w:eastAsia="Times New Roman" w:cs="Arial"/>
        </w:rPr>
        <w:t>estás</w:t>
      </w:r>
      <w:r w:rsidRPr="00B4678D">
        <w:rPr>
          <w:rFonts w:ascii="Montserrat" w:hAnsi="Montserrat" w:eastAsia="Times New Roman" w:cs="Arial"/>
        </w:rPr>
        <w:t xml:space="preserve"> trabajando, </w:t>
      </w:r>
      <w:r w:rsidR="00B75633">
        <w:rPr>
          <w:rFonts w:ascii="Montserrat" w:hAnsi="Montserrat" w:eastAsia="Times New Roman" w:cs="Arial"/>
        </w:rPr>
        <w:t>se</w:t>
      </w:r>
      <w:r w:rsidRPr="00B4678D">
        <w:rPr>
          <w:rFonts w:ascii="Montserrat" w:hAnsi="Montserrat" w:eastAsia="Times New Roman" w:cs="Arial"/>
        </w:rPr>
        <w:t xml:space="preserve"> compart</w:t>
      </w:r>
      <w:r w:rsidR="00B75633">
        <w:rPr>
          <w:rFonts w:ascii="Montserrat" w:hAnsi="Montserrat" w:eastAsia="Times New Roman" w:cs="Arial"/>
        </w:rPr>
        <w:t xml:space="preserve">en </w:t>
      </w:r>
      <w:r w:rsidRPr="00B4678D">
        <w:rPr>
          <w:rFonts w:ascii="Montserrat" w:hAnsi="Montserrat" w:eastAsia="Times New Roman" w:cs="Arial"/>
        </w:rPr>
        <w:t>algunos ejemplos de comentarios.</w:t>
      </w:r>
    </w:p>
    <w:p w:rsidRPr="00B4678D" w:rsidR="00356890" w:rsidP="00B4678D" w:rsidRDefault="00356890" w14:paraId="0E04E453" w14:textId="77777777">
      <w:pPr>
        <w:spacing w:after="0" w:line="240" w:lineRule="auto"/>
        <w:contextualSpacing/>
        <w:jc w:val="both"/>
        <w:rPr>
          <w:rFonts w:ascii="Montserrat" w:hAnsi="Montserrat" w:eastAsia="Times New Roman" w:cs="Arial"/>
        </w:rPr>
      </w:pPr>
    </w:p>
    <w:tbl>
      <w:tblPr>
        <w:tblStyle w:val="Tablaconcuadrcula"/>
        <w:tblW w:w="0" w:type="auto"/>
        <w:jc w:val="center"/>
        <w:tblBorders>
          <w:top w:val="thinThickSmallGap" w:color="806000" w:themeColor="accent4" w:themeShade="80" w:sz="12" w:space="0"/>
          <w:left w:val="thinThickSmallGap" w:color="806000" w:themeColor="accent4" w:themeShade="80" w:sz="12" w:space="0"/>
          <w:bottom w:val="thinThickSmallGap" w:color="806000" w:themeColor="accent4" w:themeShade="80" w:sz="12" w:space="0"/>
          <w:right w:val="thinThickSmallGap" w:color="806000" w:themeColor="accent4" w:themeShade="80" w:sz="12" w:space="0"/>
          <w:insideH w:val="thinThickSmallGap" w:color="806000" w:themeColor="accent4" w:themeShade="80" w:sz="12" w:space="0"/>
          <w:insideV w:val="thinThickSmallGap" w:color="806000" w:themeColor="accent4" w:themeShade="80" w:sz="12" w:space="0"/>
        </w:tblBorders>
        <w:tblLook w:val="04A0" w:firstRow="1" w:lastRow="0" w:firstColumn="1" w:lastColumn="0" w:noHBand="0" w:noVBand="1"/>
      </w:tblPr>
      <w:tblGrid>
        <w:gridCol w:w="8221"/>
      </w:tblGrid>
      <w:tr w:rsidR="00967BF5" w:rsidTr="00967BF5" w14:paraId="283798BE" w14:textId="77777777">
        <w:trPr>
          <w:jc w:val="center"/>
        </w:trPr>
        <w:tc>
          <w:tcPr>
            <w:tcW w:w="8221" w:type="dxa"/>
            <w:shd w:val="clear" w:color="auto" w:fill="538135" w:themeFill="accent6" w:themeFillShade="BF"/>
          </w:tcPr>
          <w:p w:rsidRPr="00005516" w:rsidR="00967BF5" w:rsidP="00967BF5" w:rsidRDefault="00967BF5" w14:paraId="7FB11CBF" w14:textId="44AA8A6F">
            <w:pPr>
              <w:contextualSpacing/>
              <w:jc w:val="center"/>
              <w:rPr>
                <w:rFonts w:ascii="Montserrat" w:hAnsi="Montserrat" w:eastAsia="Times New Roman" w:cs="Arial"/>
                <w:b/>
                <w:color w:val="FFFFFF" w:themeColor="background1"/>
              </w:rPr>
            </w:pPr>
            <w:r w:rsidRPr="00005516">
              <w:rPr>
                <w:rFonts w:ascii="Montserrat" w:hAnsi="Montserrat" w:eastAsia="Times New Roman" w:cs="Arial"/>
                <w:b/>
                <w:color w:val="FFFFFF" w:themeColor="background1"/>
              </w:rPr>
              <w:t>Muerto el perro se acabó la rabia.</w:t>
            </w:r>
          </w:p>
          <w:p w:rsidRPr="00967BF5" w:rsidR="00967BF5" w:rsidP="00967BF5" w:rsidRDefault="00967BF5" w14:paraId="1869A6FB" w14:textId="77777777">
            <w:pPr>
              <w:jc w:val="both"/>
              <w:textAlignment w:val="baseline"/>
              <w:rPr>
                <w:rFonts w:ascii="Montserrat" w:hAnsi="Montserrat" w:cs="Arial"/>
                <w:color w:val="050505"/>
                <w:spacing w:val="-6"/>
                <w:shd w:val="clear" w:color="auto" w:fill="FFFFFF"/>
              </w:rPr>
            </w:pPr>
          </w:p>
        </w:tc>
      </w:tr>
      <w:tr w:rsidR="00967BF5" w:rsidTr="00967BF5" w14:paraId="1EFF3735" w14:textId="77777777">
        <w:trPr>
          <w:jc w:val="center"/>
        </w:trPr>
        <w:tc>
          <w:tcPr>
            <w:tcW w:w="8221" w:type="dxa"/>
            <w:shd w:val="clear" w:color="auto" w:fill="E2EFD9" w:themeFill="accent6" w:themeFillTint="33"/>
          </w:tcPr>
          <w:p w:rsidRPr="00967BF5" w:rsidR="00967BF5" w:rsidP="00967BF5" w:rsidRDefault="00967BF5" w14:paraId="77EB7548" w14:textId="75EC0A4E">
            <w:pPr>
              <w:contextualSpacing/>
              <w:jc w:val="both"/>
              <w:rPr>
                <w:rFonts w:ascii="Montserrat" w:hAnsi="Montserrat" w:eastAsia="Times New Roman" w:cs="Arial"/>
              </w:rPr>
            </w:pPr>
            <w:r w:rsidRPr="00967BF5">
              <w:rPr>
                <w:rFonts w:ascii="Montserrat" w:hAnsi="Montserrat" w:eastAsia="Times New Roman" w:cs="Arial"/>
              </w:rPr>
              <w:t>Comentario: El mensaje que transmite este dicho es que una vez que se termina con la causa que genera un problema, se termina este. Por lo tanto, es importante no dejar a medias una problemática o circunstancia, con la finalidad de terminar por completo con estas situaciones desde la raíz.</w:t>
            </w:r>
          </w:p>
        </w:tc>
      </w:tr>
    </w:tbl>
    <w:p w:rsidRPr="005E3AE9" w:rsidR="00356890" w:rsidP="005E3AE9" w:rsidRDefault="00356890" w14:paraId="76967A43" w14:textId="77777777">
      <w:pPr>
        <w:spacing w:after="0" w:line="240" w:lineRule="auto"/>
        <w:contextualSpacing/>
        <w:jc w:val="both"/>
        <w:rPr>
          <w:rFonts w:ascii="Montserrat" w:hAnsi="Montserrat" w:eastAsia="Times New Roman" w:cs="Arial"/>
        </w:rPr>
      </w:pPr>
    </w:p>
    <w:p w:rsidR="009F4A84" w:rsidP="005E3AE9" w:rsidRDefault="005E3AE9" w14:paraId="6AB5123A" w14:textId="538E5AAC">
      <w:pPr>
        <w:spacing w:after="0" w:line="240" w:lineRule="auto"/>
        <w:contextualSpacing/>
        <w:jc w:val="both"/>
        <w:rPr>
          <w:rFonts w:ascii="Montserrat" w:hAnsi="Montserrat" w:eastAsia="Times New Roman" w:cs="Arial"/>
        </w:rPr>
      </w:pPr>
      <w:r w:rsidRPr="005E3AE9">
        <w:rPr>
          <w:rFonts w:ascii="Montserrat" w:hAnsi="Montserrat" w:eastAsia="Times New Roman" w:cs="Arial"/>
        </w:rPr>
        <w:t xml:space="preserve">¿Ya </w:t>
      </w:r>
      <w:r>
        <w:rPr>
          <w:rFonts w:ascii="Montserrat" w:hAnsi="Montserrat" w:eastAsia="Times New Roman" w:cs="Arial"/>
        </w:rPr>
        <w:t xml:space="preserve">te </w:t>
      </w:r>
      <w:r w:rsidR="007F0FC5">
        <w:rPr>
          <w:rFonts w:ascii="Montserrat" w:hAnsi="Montserrat" w:eastAsia="Times New Roman" w:cs="Arial"/>
        </w:rPr>
        <w:t>disté</w:t>
      </w:r>
      <w:r w:rsidRPr="005E3AE9">
        <w:rPr>
          <w:rFonts w:ascii="Montserrat" w:hAnsi="Montserrat" w:eastAsia="Times New Roman" w:cs="Arial"/>
        </w:rPr>
        <w:t xml:space="preserve"> cuenta lo importante del aprendizaje de esta sesión?</w:t>
      </w:r>
      <w:r>
        <w:rPr>
          <w:rFonts w:ascii="Montserrat" w:hAnsi="Montserrat" w:eastAsia="Times New Roman" w:cs="Arial"/>
        </w:rPr>
        <w:t xml:space="preserve"> </w:t>
      </w:r>
      <w:r w:rsidRPr="005E3AE9">
        <w:rPr>
          <w:rFonts w:ascii="Montserrat" w:hAnsi="Montserrat" w:eastAsia="Times New Roman" w:cs="Arial"/>
        </w:rPr>
        <w:t>¿Cómo vas? ¿Va</w:t>
      </w:r>
      <w:r>
        <w:rPr>
          <w:rFonts w:ascii="Montserrat" w:hAnsi="Montserrat" w:eastAsia="Times New Roman" w:cs="Arial"/>
        </w:rPr>
        <w:t>s</w:t>
      </w:r>
      <w:r w:rsidRPr="005E3AE9">
        <w:rPr>
          <w:rFonts w:ascii="Montserrat" w:hAnsi="Montserrat" w:eastAsia="Times New Roman" w:cs="Arial"/>
        </w:rPr>
        <w:t xml:space="preserve"> coincidiendo</w:t>
      </w:r>
      <w:r>
        <w:rPr>
          <w:rFonts w:ascii="Montserrat" w:hAnsi="Montserrat" w:eastAsia="Times New Roman" w:cs="Arial"/>
        </w:rPr>
        <w:t xml:space="preserve"> con lo que está en el ejemplo?</w:t>
      </w:r>
      <w:r w:rsidR="00D47975">
        <w:rPr>
          <w:rFonts w:ascii="Montserrat" w:hAnsi="Montserrat" w:eastAsia="Times New Roman" w:cs="Arial"/>
        </w:rPr>
        <w:t xml:space="preserve"> Revisa ahora el segundo comentario.</w:t>
      </w:r>
    </w:p>
    <w:p w:rsidR="00D47975" w:rsidP="005E3AE9" w:rsidRDefault="00D47975" w14:paraId="32E38963" w14:textId="5C777145">
      <w:pPr>
        <w:spacing w:after="0" w:line="240" w:lineRule="auto"/>
        <w:contextualSpacing/>
        <w:jc w:val="both"/>
        <w:rPr>
          <w:rFonts w:ascii="Montserrat" w:hAnsi="Montserrat" w:eastAsia="Times New Roman" w:cs="Arial"/>
        </w:rPr>
      </w:pPr>
    </w:p>
    <w:tbl>
      <w:tblPr>
        <w:tblStyle w:val="Tablaconcuadrcula"/>
        <w:tblW w:w="0" w:type="auto"/>
        <w:jc w:val="center"/>
        <w:tblBorders>
          <w:top w:val="thinThickSmallGap" w:color="00B050" w:sz="12" w:space="0"/>
          <w:left w:val="thinThickSmallGap" w:color="00B050" w:sz="12" w:space="0"/>
          <w:bottom w:val="thinThickSmallGap" w:color="00B050" w:sz="12" w:space="0"/>
          <w:right w:val="thinThickSmallGap" w:color="00B050" w:sz="12" w:space="0"/>
          <w:insideH w:val="thinThickSmallGap" w:color="00B050" w:sz="12" w:space="0"/>
          <w:insideV w:val="thinThickSmallGap" w:color="00B050" w:sz="12" w:space="0"/>
        </w:tblBorders>
        <w:tblLook w:val="04A0" w:firstRow="1" w:lastRow="0" w:firstColumn="1" w:lastColumn="0" w:noHBand="0" w:noVBand="1"/>
      </w:tblPr>
      <w:tblGrid>
        <w:gridCol w:w="8221"/>
      </w:tblGrid>
      <w:tr w:rsidR="00D47975" w:rsidTr="00005516" w14:paraId="01231304" w14:textId="77777777">
        <w:trPr>
          <w:jc w:val="center"/>
        </w:trPr>
        <w:tc>
          <w:tcPr>
            <w:tcW w:w="8221" w:type="dxa"/>
            <w:shd w:val="clear" w:color="auto" w:fill="222A35" w:themeFill="text2" w:themeFillShade="80"/>
            <w:vAlign w:val="center"/>
          </w:tcPr>
          <w:p w:rsidRPr="00005516" w:rsidR="00D47975" w:rsidP="00D47975" w:rsidRDefault="00D47975" w14:paraId="1C378140" w14:textId="6F77EF92">
            <w:pPr>
              <w:contextualSpacing/>
              <w:jc w:val="center"/>
              <w:rPr>
                <w:rFonts w:ascii="Montserrat" w:hAnsi="Montserrat" w:eastAsia="Times New Roman" w:cs="Arial"/>
                <w:b/>
                <w:color w:val="FFFFFF" w:themeColor="background1"/>
              </w:rPr>
            </w:pPr>
            <w:r w:rsidRPr="00005516">
              <w:rPr>
                <w:rFonts w:ascii="Montserrat" w:hAnsi="Montserrat" w:eastAsia="Times New Roman" w:cs="Arial"/>
                <w:b/>
                <w:color w:val="FFFFFF" w:themeColor="background1"/>
              </w:rPr>
              <w:t>El pez por su boca muere</w:t>
            </w:r>
          </w:p>
          <w:p w:rsidRPr="00967BF5" w:rsidR="00D47975" w:rsidP="00587C6E" w:rsidRDefault="00D47975" w14:paraId="5F0FEDCF" w14:textId="77777777">
            <w:pPr>
              <w:jc w:val="both"/>
              <w:textAlignment w:val="baseline"/>
              <w:rPr>
                <w:rFonts w:ascii="Montserrat" w:hAnsi="Montserrat" w:cs="Arial"/>
                <w:color w:val="050505"/>
                <w:spacing w:val="-6"/>
                <w:shd w:val="clear" w:color="auto" w:fill="FFFFFF"/>
              </w:rPr>
            </w:pPr>
          </w:p>
        </w:tc>
      </w:tr>
      <w:tr w:rsidR="00D47975" w:rsidTr="00D47975" w14:paraId="5FE3975D" w14:textId="77777777">
        <w:trPr>
          <w:jc w:val="center"/>
        </w:trPr>
        <w:tc>
          <w:tcPr>
            <w:tcW w:w="8221" w:type="dxa"/>
            <w:shd w:val="clear" w:color="auto" w:fill="BDD6EE" w:themeFill="accent1" w:themeFillTint="66"/>
          </w:tcPr>
          <w:p w:rsidRPr="00967BF5" w:rsidR="00D47975" w:rsidP="00587C6E" w:rsidRDefault="00D47975" w14:paraId="399D3AC0" w14:textId="269CCA65">
            <w:pPr>
              <w:contextualSpacing/>
              <w:jc w:val="both"/>
              <w:rPr>
                <w:rFonts w:ascii="Montserrat" w:hAnsi="Montserrat" w:eastAsia="Times New Roman" w:cs="Arial"/>
              </w:rPr>
            </w:pPr>
            <w:r w:rsidRPr="00967BF5">
              <w:rPr>
                <w:rFonts w:ascii="Montserrat" w:hAnsi="Montserrat" w:eastAsia="Times New Roman" w:cs="Arial"/>
              </w:rPr>
              <w:t xml:space="preserve">Comentario: </w:t>
            </w:r>
            <w:r w:rsidRPr="00D47975">
              <w:rPr>
                <w:rFonts w:ascii="Montserrat" w:hAnsi="Montserrat" w:eastAsia="Times New Roman" w:cs="Arial"/>
              </w:rPr>
              <w:t>El mensaje que transmite este dicho es que, así como el pez cae en la tentación de comerse la carnada, así se puede caer en la tentación de hablar cuando uno no debe hacerlo. Por lo tanto, es conveniente e importante que cada vez que una persona vaya a decir algo, no se deje llevar por sus impulsos y, antes de hablar, debe pensar muy bien lo que quiere expresar para que no se vaya a meter en algún problema sin tener la intención de hacerlo.</w:t>
            </w:r>
          </w:p>
        </w:tc>
      </w:tr>
    </w:tbl>
    <w:p w:rsidR="00E85734" w:rsidP="007F3C1F" w:rsidRDefault="00E85734" w14:paraId="750FDE60" w14:textId="77777777">
      <w:pPr>
        <w:spacing w:after="0" w:line="240" w:lineRule="auto"/>
        <w:contextualSpacing/>
        <w:jc w:val="both"/>
        <w:rPr>
          <w:rFonts w:ascii="Montserrat" w:hAnsi="Montserrat" w:eastAsia="Times New Roman" w:cs="Arial"/>
        </w:rPr>
      </w:pPr>
    </w:p>
    <w:p w:rsidR="00E85734" w:rsidP="007F3C1F" w:rsidRDefault="00E85734" w14:paraId="465AFE16" w14:textId="77777777">
      <w:pPr>
        <w:spacing w:after="0" w:line="240" w:lineRule="auto"/>
        <w:contextualSpacing/>
        <w:jc w:val="both"/>
        <w:rPr>
          <w:rFonts w:ascii="Montserrat" w:hAnsi="Montserrat" w:eastAsia="Times New Roman" w:cs="Arial"/>
        </w:rPr>
      </w:pPr>
    </w:p>
    <w:p w:rsidRPr="007F3C1F" w:rsidR="003E3D20" w:rsidP="007F3C1F" w:rsidRDefault="003E3D20" w14:paraId="62EF7E13" w14:textId="411B2C16">
      <w:pPr>
        <w:spacing w:after="0" w:line="240" w:lineRule="auto"/>
        <w:contextualSpacing/>
        <w:jc w:val="both"/>
        <w:rPr>
          <w:rFonts w:ascii="Montserrat" w:hAnsi="Montserrat" w:eastAsia="Times New Roman" w:cs="Arial"/>
        </w:rPr>
      </w:pPr>
      <w:r w:rsidRPr="007F3C1F">
        <w:rPr>
          <w:rFonts w:ascii="Montserrat" w:hAnsi="Montserrat" w:eastAsia="Times New Roman" w:cs="Arial"/>
        </w:rPr>
        <w:t xml:space="preserve">¿Ya </w:t>
      </w:r>
      <w:r w:rsidR="0072432E">
        <w:rPr>
          <w:rFonts w:ascii="Montserrat" w:hAnsi="Montserrat" w:eastAsia="Times New Roman" w:cs="Arial"/>
        </w:rPr>
        <w:t>te</w:t>
      </w:r>
      <w:r w:rsidRPr="007F3C1F">
        <w:rPr>
          <w:rFonts w:ascii="Montserrat" w:hAnsi="Montserrat" w:eastAsia="Times New Roman" w:cs="Arial"/>
        </w:rPr>
        <w:t xml:space="preserve"> </w:t>
      </w:r>
      <w:proofErr w:type="gramStart"/>
      <w:r w:rsidRPr="007F3C1F" w:rsidR="0072432E">
        <w:rPr>
          <w:rFonts w:ascii="Montserrat" w:hAnsi="Montserrat" w:eastAsia="Times New Roman" w:cs="Arial"/>
        </w:rPr>
        <w:t>di</w:t>
      </w:r>
      <w:r w:rsidR="0072432E">
        <w:rPr>
          <w:rFonts w:ascii="Montserrat" w:hAnsi="Montserrat" w:eastAsia="Times New Roman" w:cs="Arial"/>
        </w:rPr>
        <w:t>st</w:t>
      </w:r>
      <w:r w:rsidR="00E85734">
        <w:rPr>
          <w:rFonts w:ascii="Montserrat" w:hAnsi="Montserrat" w:eastAsia="Times New Roman" w:cs="Arial"/>
        </w:rPr>
        <w:t>e</w:t>
      </w:r>
      <w:proofErr w:type="gramEnd"/>
      <w:r w:rsidRPr="007F3C1F">
        <w:rPr>
          <w:rFonts w:ascii="Montserrat" w:hAnsi="Montserrat" w:eastAsia="Times New Roman" w:cs="Arial"/>
        </w:rPr>
        <w:t xml:space="preserve"> cuenta que cada una de estas expresiones tiene un mensaje implícito y en algunos casos explicito, que </w:t>
      </w:r>
      <w:r w:rsidR="0072432E">
        <w:rPr>
          <w:rFonts w:ascii="Montserrat" w:hAnsi="Montserrat" w:eastAsia="Times New Roman" w:cs="Arial"/>
        </w:rPr>
        <w:t>te</w:t>
      </w:r>
      <w:r w:rsidRPr="007F3C1F">
        <w:rPr>
          <w:rFonts w:ascii="Montserrat" w:hAnsi="Montserrat" w:eastAsia="Times New Roman" w:cs="Arial"/>
        </w:rPr>
        <w:t xml:space="preserve"> permite reflexionar sobre su verdadera intención?</w:t>
      </w:r>
    </w:p>
    <w:p w:rsidRPr="007F3C1F" w:rsidR="003E3D20" w:rsidP="007F3C1F" w:rsidRDefault="003E3D20" w14:paraId="18C4966A" w14:textId="77777777">
      <w:pPr>
        <w:spacing w:after="0" w:line="240" w:lineRule="auto"/>
        <w:contextualSpacing/>
        <w:jc w:val="both"/>
        <w:rPr>
          <w:rFonts w:ascii="Montserrat" w:hAnsi="Montserrat" w:eastAsia="Times New Roman" w:cs="Arial"/>
        </w:rPr>
      </w:pPr>
    </w:p>
    <w:p w:rsidRPr="007F3C1F" w:rsidR="003E3D20" w:rsidP="007F3C1F" w:rsidRDefault="003E3D20" w14:paraId="48CB2F7B" w14:textId="3411F340">
      <w:pPr>
        <w:spacing w:after="0" w:line="240" w:lineRule="auto"/>
        <w:contextualSpacing/>
        <w:jc w:val="both"/>
        <w:rPr>
          <w:rFonts w:ascii="Montserrat" w:hAnsi="Montserrat" w:eastAsia="Times New Roman" w:cs="Arial"/>
        </w:rPr>
      </w:pPr>
      <w:r w:rsidRPr="007F3C1F">
        <w:rPr>
          <w:rFonts w:ascii="Montserrat" w:hAnsi="Montserrat" w:eastAsia="Times New Roman" w:cs="Arial"/>
        </w:rPr>
        <w:t>Cuando escuch</w:t>
      </w:r>
      <w:r w:rsidR="0072432E">
        <w:rPr>
          <w:rFonts w:ascii="Montserrat" w:hAnsi="Montserrat" w:eastAsia="Times New Roman" w:cs="Arial"/>
        </w:rPr>
        <w:t>es</w:t>
      </w:r>
      <w:r w:rsidRPr="007F3C1F">
        <w:rPr>
          <w:rFonts w:ascii="Montserrat" w:hAnsi="Montserrat" w:eastAsia="Times New Roman" w:cs="Arial"/>
        </w:rPr>
        <w:t xml:space="preserve"> un dicho, refrán o pregón, no olvide</w:t>
      </w:r>
      <w:r w:rsidR="0072432E">
        <w:rPr>
          <w:rFonts w:ascii="Montserrat" w:hAnsi="Montserrat" w:eastAsia="Times New Roman" w:cs="Arial"/>
        </w:rPr>
        <w:t>s</w:t>
      </w:r>
      <w:r w:rsidRPr="007F3C1F">
        <w:rPr>
          <w:rFonts w:ascii="Montserrat" w:hAnsi="Montserrat" w:eastAsia="Times New Roman" w:cs="Arial"/>
        </w:rPr>
        <w:t xml:space="preserve"> reflexionar sobre el mismo y, si es conveniente, realizar un comentario para que pueda</w:t>
      </w:r>
      <w:r w:rsidR="0072432E">
        <w:rPr>
          <w:rFonts w:ascii="Montserrat" w:hAnsi="Montserrat" w:eastAsia="Times New Roman" w:cs="Arial"/>
        </w:rPr>
        <w:t>s</w:t>
      </w:r>
      <w:r w:rsidRPr="007F3C1F">
        <w:rPr>
          <w:rFonts w:ascii="Montserrat" w:hAnsi="Montserrat" w:eastAsia="Times New Roman" w:cs="Arial"/>
        </w:rPr>
        <w:t xml:space="preserve"> compartirlo con </w:t>
      </w:r>
      <w:r w:rsidR="0072432E">
        <w:rPr>
          <w:rFonts w:ascii="Montserrat" w:hAnsi="Montserrat" w:eastAsia="Times New Roman" w:cs="Arial"/>
        </w:rPr>
        <w:t>t</w:t>
      </w:r>
      <w:r w:rsidRPr="007F3C1F">
        <w:rPr>
          <w:rFonts w:ascii="Montserrat" w:hAnsi="Montserrat" w:eastAsia="Times New Roman" w:cs="Arial"/>
        </w:rPr>
        <w:t>us compañeros, familiares, amigos o con cualquier persona.</w:t>
      </w:r>
    </w:p>
    <w:p w:rsidRPr="007F3C1F" w:rsidR="003E3D20" w:rsidP="007F3C1F" w:rsidRDefault="003E3D20" w14:paraId="35E96CC2" w14:textId="77777777">
      <w:pPr>
        <w:spacing w:after="0" w:line="240" w:lineRule="auto"/>
        <w:contextualSpacing/>
        <w:jc w:val="both"/>
        <w:rPr>
          <w:rFonts w:ascii="Montserrat" w:hAnsi="Montserrat" w:eastAsia="Times New Roman" w:cs="Arial"/>
        </w:rPr>
      </w:pPr>
    </w:p>
    <w:p w:rsidRPr="007F3C1F" w:rsidR="003E3D20" w:rsidP="007F3C1F" w:rsidRDefault="0072432E" w14:paraId="56FE179B" w14:textId="182CF816">
      <w:pPr>
        <w:spacing w:after="0" w:line="240" w:lineRule="auto"/>
        <w:contextualSpacing/>
        <w:jc w:val="both"/>
        <w:rPr>
          <w:rFonts w:ascii="Montserrat" w:hAnsi="Montserrat" w:eastAsia="Times New Roman" w:cs="Arial"/>
        </w:rPr>
      </w:pPr>
      <w:r>
        <w:rPr>
          <w:rFonts w:ascii="Montserrat" w:hAnsi="Montserrat" w:eastAsia="Times New Roman" w:cs="Arial"/>
        </w:rPr>
        <w:t>Observa</w:t>
      </w:r>
      <w:r w:rsidRPr="007F3C1F" w:rsidR="003E3D20">
        <w:rPr>
          <w:rFonts w:ascii="Montserrat" w:hAnsi="Montserrat" w:eastAsia="Times New Roman" w:cs="Arial"/>
        </w:rPr>
        <w:t xml:space="preserve"> con un ejemplo, pero ahora de un refrán.</w:t>
      </w:r>
    </w:p>
    <w:p w:rsidRPr="005E3AE9" w:rsidR="00D47975" w:rsidP="005E3AE9" w:rsidRDefault="00D47975" w14:paraId="6D414A7E" w14:textId="77777777">
      <w:pPr>
        <w:spacing w:after="0" w:line="240" w:lineRule="auto"/>
        <w:contextualSpacing/>
        <w:jc w:val="both"/>
        <w:rPr>
          <w:rFonts w:ascii="Montserrat" w:hAnsi="Montserrat" w:eastAsia="Times New Roman" w:cs="Arial"/>
        </w:rPr>
      </w:pPr>
    </w:p>
    <w:tbl>
      <w:tblPr>
        <w:tblStyle w:val="Tablaconcuadrcula"/>
        <w:tblW w:w="0" w:type="auto"/>
        <w:jc w:val="center"/>
        <w:tblBorders>
          <w:top w:val="thinThickSmallGap" w:color="BF8F00" w:themeColor="accent4" w:themeShade="BF" w:sz="12" w:space="0"/>
          <w:left w:val="thinThickSmallGap" w:color="BF8F00" w:themeColor="accent4" w:themeShade="BF" w:sz="12" w:space="0"/>
          <w:bottom w:val="thinThickSmallGap" w:color="BF8F00" w:themeColor="accent4" w:themeShade="BF" w:sz="12" w:space="0"/>
          <w:right w:val="thinThickSmallGap" w:color="BF8F00" w:themeColor="accent4" w:themeShade="BF" w:sz="12" w:space="0"/>
          <w:insideH w:val="thinThickSmallGap" w:color="BF8F00" w:themeColor="accent4" w:themeShade="BF" w:sz="12" w:space="0"/>
          <w:insideV w:val="thinThickSmallGap" w:color="BF8F00" w:themeColor="accent4" w:themeShade="BF" w:sz="12" w:space="0"/>
        </w:tblBorders>
        <w:tblLook w:val="04A0" w:firstRow="1" w:lastRow="0" w:firstColumn="1" w:lastColumn="0" w:noHBand="0" w:noVBand="1"/>
      </w:tblPr>
      <w:tblGrid>
        <w:gridCol w:w="8221"/>
      </w:tblGrid>
      <w:tr w:rsidR="008603BB" w:rsidTr="00E87E19" w14:paraId="22E9C9D4" w14:textId="77777777">
        <w:trPr>
          <w:jc w:val="center"/>
        </w:trPr>
        <w:tc>
          <w:tcPr>
            <w:tcW w:w="8221" w:type="dxa"/>
            <w:shd w:val="clear" w:color="auto" w:fill="800000"/>
          </w:tcPr>
          <w:p w:rsidRPr="00005516" w:rsidR="008603BB" w:rsidP="00587C6E" w:rsidRDefault="008603BB" w14:paraId="01AE5D88" w14:textId="1946CA7A">
            <w:pPr>
              <w:contextualSpacing/>
              <w:jc w:val="center"/>
              <w:rPr>
                <w:rFonts w:ascii="Montserrat" w:hAnsi="Montserrat" w:eastAsia="Times New Roman" w:cs="Arial"/>
                <w:b/>
                <w:color w:val="FFFFFF" w:themeColor="background1"/>
              </w:rPr>
            </w:pPr>
            <w:r w:rsidRPr="00005516">
              <w:rPr>
                <w:rFonts w:ascii="Montserrat" w:hAnsi="Montserrat" w:eastAsia="Times New Roman" w:cs="Arial"/>
                <w:b/>
                <w:color w:val="FFFFFF" w:themeColor="background1"/>
              </w:rPr>
              <w:t>Nunca digas de esa agua no beberé</w:t>
            </w:r>
          </w:p>
          <w:p w:rsidRPr="00967BF5" w:rsidR="008603BB" w:rsidP="00587C6E" w:rsidRDefault="008603BB" w14:paraId="6FD6EA5C" w14:textId="77777777">
            <w:pPr>
              <w:jc w:val="both"/>
              <w:textAlignment w:val="baseline"/>
              <w:rPr>
                <w:rFonts w:ascii="Montserrat" w:hAnsi="Montserrat" w:cs="Arial"/>
                <w:color w:val="050505"/>
                <w:spacing w:val="-6"/>
                <w:shd w:val="clear" w:color="auto" w:fill="FFFFFF"/>
              </w:rPr>
            </w:pPr>
          </w:p>
        </w:tc>
      </w:tr>
      <w:tr w:rsidR="008603BB" w:rsidTr="00E87E19" w14:paraId="10837FFF" w14:textId="77777777">
        <w:trPr>
          <w:jc w:val="center"/>
        </w:trPr>
        <w:tc>
          <w:tcPr>
            <w:tcW w:w="8221" w:type="dxa"/>
            <w:shd w:val="clear" w:color="auto" w:fill="FBE4D5" w:themeFill="accent2" w:themeFillTint="33"/>
          </w:tcPr>
          <w:p w:rsidRPr="00967BF5" w:rsidR="008603BB" w:rsidP="00587C6E" w:rsidRDefault="008603BB" w14:paraId="7DF08DF9" w14:textId="572999CC">
            <w:pPr>
              <w:contextualSpacing/>
              <w:jc w:val="both"/>
              <w:rPr>
                <w:rFonts w:ascii="Montserrat" w:hAnsi="Montserrat" w:eastAsia="Times New Roman" w:cs="Arial"/>
              </w:rPr>
            </w:pPr>
            <w:r w:rsidRPr="00967BF5">
              <w:rPr>
                <w:rFonts w:ascii="Montserrat" w:hAnsi="Montserrat" w:eastAsia="Times New Roman" w:cs="Arial"/>
              </w:rPr>
              <w:t xml:space="preserve">Comentario: </w:t>
            </w:r>
            <w:r w:rsidRPr="008603BB">
              <w:rPr>
                <w:rFonts w:ascii="Montserrat" w:hAnsi="Montserrat" w:eastAsia="Times New Roman" w:cs="Arial"/>
              </w:rPr>
              <w:t xml:space="preserve">El mensaje que transmite este refrán es que hay que tener una mente abierta y ser flexible, pues, aunque a veces </w:t>
            </w:r>
            <w:r>
              <w:rPr>
                <w:rFonts w:ascii="Montserrat" w:hAnsi="Montserrat" w:eastAsia="Times New Roman" w:cs="Arial"/>
              </w:rPr>
              <w:t>se pueda decir</w:t>
            </w:r>
            <w:r w:rsidRPr="008603BB">
              <w:rPr>
                <w:rFonts w:ascii="Montserrat" w:hAnsi="Montserrat" w:eastAsia="Times New Roman" w:cs="Arial"/>
              </w:rPr>
              <w:t xml:space="preserve"> que no </w:t>
            </w:r>
            <w:r w:rsidR="00800DB9">
              <w:rPr>
                <w:rFonts w:ascii="Montserrat" w:hAnsi="Montserrat" w:eastAsia="Times New Roman" w:cs="Arial"/>
              </w:rPr>
              <w:t xml:space="preserve">se </w:t>
            </w:r>
            <w:r>
              <w:rPr>
                <w:rFonts w:ascii="Montserrat" w:hAnsi="Montserrat" w:eastAsia="Times New Roman" w:cs="Arial"/>
              </w:rPr>
              <w:t>hará</w:t>
            </w:r>
            <w:r w:rsidRPr="008603BB">
              <w:rPr>
                <w:rFonts w:ascii="Montserrat" w:hAnsi="Montserrat" w:eastAsia="Times New Roman" w:cs="Arial"/>
              </w:rPr>
              <w:t xml:space="preserve"> o </w:t>
            </w:r>
            <w:r>
              <w:rPr>
                <w:rFonts w:ascii="Montserrat" w:hAnsi="Montserrat" w:eastAsia="Times New Roman" w:cs="Arial"/>
              </w:rPr>
              <w:t>participará</w:t>
            </w:r>
            <w:r w:rsidRPr="008603BB">
              <w:rPr>
                <w:rFonts w:ascii="Montserrat" w:hAnsi="Montserrat" w:eastAsia="Times New Roman" w:cs="Arial"/>
              </w:rPr>
              <w:t xml:space="preserve"> en algo, en ocasiones las circunstancias </w:t>
            </w:r>
            <w:r>
              <w:rPr>
                <w:rFonts w:ascii="Montserrat" w:hAnsi="Montserrat" w:eastAsia="Times New Roman" w:cs="Arial"/>
              </w:rPr>
              <w:t>pueden</w:t>
            </w:r>
            <w:r w:rsidRPr="008603BB">
              <w:rPr>
                <w:rFonts w:ascii="Montserrat" w:hAnsi="Montserrat" w:eastAsia="Times New Roman" w:cs="Arial"/>
              </w:rPr>
              <w:t xml:space="preserve"> obliga</w:t>
            </w:r>
            <w:r w:rsidR="00800DB9">
              <w:rPr>
                <w:rFonts w:ascii="Montserrat" w:hAnsi="Montserrat" w:eastAsia="Times New Roman" w:cs="Arial"/>
              </w:rPr>
              <w:t>r</w:t>
            </w:r>
            <w:r w:rsidRPr="008603BB">
              <w:rPr>
                <w:rFonts w:ascii="Montserrat" w:hAnsi="Montserrat" w:eastAsia="Times New Roman" w:cs="Arial"/>
              </w:rPr>
              <w:t xml:space="preserve"> a</w:t>
            </w:r>
            <w:r>
              <w:rPr>
                <w:rFonts w:ascii="Montserrat" w:hAnsi="Montserrat" w:eastAsia="Times New Roman" w:cs="Arial"/>
              </w:rPr>
              <w:t xml:space="preserve"> las personas</w:t>
            </w:r>
            <w:r w:rsidRPr="008603BB">
              <w:rPr>
                <w:rFonts w:ascii="Montserrat" w:hAnsi="Montserrat" w:eastAsia="Times New Roman" w:cs="Arial"/>
              </w:rPr>
              <w:t xml:space="preserve"> hacer o participar en aquello que originalmente no </w:t>
            </w:r>
            <w:r>
              <w:rPr>
                <w:rFonts w:ascii="Montserrat" w:hAnsi="Montserrat" w:eastAsia="Times New Roman" w:cs="Arial"/>
              </w:rPr>
              <w:t>se quería</w:t>
            </w:r>
            <w:r w:rsidRPr="008603BB">
              <w:rPr>
                <w:rFonts w:ascii="Montserrat" w:hAnsi="Montserrat" w:eastAsia="Times New Roman" w:cs="Arial"/>
              </w:rPr>
              <w:t xml:space="preserve"> o gustaba.</w:t>
            </w:r>
          </w:p>
        </w:tc>
      </w:tr>
    </w:tbl>
    <w:p w:rsidR="009F4A84" w:rsidP="00743CF4" w:rsidRDefault="009F4A84" w14:paraId="09D9F5F9" w14:textId="09BE1412">
      <w:pPr>
        <w:spacing w:after="0" w:line="240" w:lineRule="auto"/>
        <w:textAlignment w:val="baseline"/>
        <w:rPr>
          <w:rFonts w:ascii="Montserrat" w:hAnsi="Montserrat" w:cs="Arial"/>
          <w:color w:val="050505"/>
          <w:spacing w:val="-6"/>
          <w:shd w:val="clear" w:color="auto" w:fill="FFFFFF"/>
        </w:rPr>
      </w:pPr>
    </w:p>
    <w:p w:rsidRPr="00743CF4" w:rsidR="00743CF4" w:rsidP="00743CF4" w:rsidRDefault="00743CF4" w14:paraId="1EB2B604" w14:textId="3A88A16B">
      <w:pPr>
        <w:spacing w:after="0" w:line="240" w:lineRule="auto"/>
        <w:contextualSpacing/>
        <w:jc w:val="both"/>
        <w:rPr>
          <w:rFonts w:ascii="Montserrat" w:hAnsi="Montserrat" w:eastAsia="Times New Roman" w:cs="Arial"/>
        </w:rPr>
      </w:pPr>
      <w:r>
        <w:rPr>
          <w:rFonts w:ascii="Montserrat" w:hAnsi="Montserrat" w:eastAsia="Times New Roman" w:cs="Arial"/>
        </w:rPr>
        <w:t>Se espera que este tema te esté gustando</w:t>
      </w:r>
      <w:r w:rsidRPr="00743CF4">
        <w:rPr>
          <w:rFonts w:ascii="Montserrat" w:hAnsi="Montserrat" w:eastAsia="Times New Roman" w:cs="Arial"/>
        </w:rPr>
        <w:t xml:space="preserve"> </w:t>
      </w:r>
      <w:r>
        <w:rPr>
          <w:rFonts w:ascii="Montserrat" w:hAnsi="Montserrat" w:eastAsia="Times New Roman" w:cs="Arial"/>
        </w:rPr>
        <w:t>y que el</w:t>
      </w:r>
      <w:r w:rsidRPr="00743CF4">
        <w:rPr>
          <w:rFonts w:ascii="Montserrat" w:hAnsi="Montserrat" w:eastAsia="Times New Roman" w:cs="Arial"/>
        </w:rPr>
        <w:t xml:space="preserve"> trabaj</w:t>
      </w:r>
      <w:r>
        <w:rPr>
          <w:rFonts w:ascii="Montserrat" w:hAnsi="Montserrat" w:eastAsia="Times New Roman" w:cs="Arial"/>
        </w:rPr>
        <w:t>o que estas realizando</w:t>
      </w:r>
      <w:r w:rsidRPr="00743CF4">
        <w:rPr>
          <w:rFonts w:ascii="Montserrat" w:hAnsi="Montserrat" w:eastAsia="Times New Roman" w:cs="Arial"/>
        </w:rPr>
        <w:t xml:space="preserve"> </w:t>
      </w:r>
      <w:r>
        <w:rPr>
          <w:rFonts w:ascii="Montserrat" w:hAnsi="Montserrat" w:eastAsia="Times New Roman" w:cs="Arial"/>
        </w:rPr>
        <w:t>te</w:t>
      </w:r>
      <w:r w:rsidRPr="00743CF4">
        <w:rPr>
          <w:rFonts w:ascii="Montserrat" w:hAnsi="Montserrat" w:eastAsia="Times New Roman" w:cs="Arial"/>
        </w:rPr>
        <w:t xml:space="preserve"> permit</w:t>
      </w:r>
      <w:r>
        <w:rPr>
          <w:rFonts w:ascii="Montserrat" w:hAnsi="Montserrat" w:eastAsia="Times New Roman" w:cs="Arial"/>
        </w:rPr>
        <w:t>a</w:t>
      </w:r>
      <w:r w:rsidRPr="00743CF4">
        <w:rPr>
          <w:rFonts w:ascii="Montserrat" w:hAnsi="Montserrat" w:eastAsia="Times New Roman" w:cs="Arial"/>
        </w:rPr>
        <w:t xml:space="preserve"> reflexionar sobre los dichos y los refranes.</w:t>
      </w:r>
    </w:p>
    <w:p w:rsidR="00743CF4" w:rsidP="00743CF4" w:rsidRDefault="00743CF4" w14:paraId="2F924F18" w14:textId="77777777">
      <w:pPr>
        <w:spacing w:after="0" w:line="240" w:lineRule="auto"/>
        <w:contextualSpacing/>
        <w:jc w:val="both"/>
        <w:rPr>
          <w:rFonts w:ascii="Montserrat" w:hAnsi="Montserrat" w:eastAsia="Times New Roman" w:cs="Arial"/>
        </w:rPr>
      </w:pPr>
    </w:p>
    <w:p w:rsidR="00743CF4" w:rsidP="00743CF4" w:rsidRDefault="00743CF4" w14:paraId="0587F20D" w14:textId="222AABD9">
      <w:pPr>
        <w:spacing w:after="0" w:line="240" w:lineRule="auto"/>
        <w:contextualSpacing/>
        <w:jc w:val="both"/>
        <w:rPr>
          <w:rFonts w:ascii="Montserrat" w:hAnsi="Montserrat" w:eastAsia="Times New Roman" w:cs="Arial"/>
        </w:rPr>
      </w:pPr>
      <w:r w:rsidRPr="00743CF4">
        <w:rPr>
          <w:rFonts w:ascii="Montserrat" w:hAnsi="Montserrat" w:eastAsia="Times New Roman" w:cs="Arial"/>
        </w:rPr>
        <w:t xml:space="preserve">Por último, </w:t>
      </w:r>
      <w:r>
        <w:rPr>
          <w:rFonts w:ascii="Montserrat" w:hAnsi="Montserrat" w:eastAsia="Times New Roman" w:cs="Arial"/>
        </w:rPr>
        <w:t>se</w:t>
      </w:r>
      <w:r w:rsidRPr="00743CF4">
        <w:rPr>
          <w:rFonts w:ascii="Montserrat" w:hAnsi="Montserrat" w:eastAsia="Times New Roman" w:cs="Arial"/>
        </w:rPr>
        <w:t xml:space="preserve"> compartir</w:t>
      </w:r>
      <w:r>
        <w:rPr>
          <w:rFonts w:ascii="Montserrat" w:hAnsi="Montserrat" w:eastAsia="Times New Roman" w:cs="Arial"/>
        </w:rPr>
        <w:t xml:space="preserve">á </w:t>
      </w:r>
      <w:r w:rsidRPr="00743CF4">
        <w:rPr>
          <w:rFonts w:ascii="Montserrat" w:hAnsi="Montserrat" w:eastAsia="Times New Roman" w:cs="Arial"/>
        </w:rPr>
        <w:t>un par de ejemplos de pregones, con sus respectivos comentarios.</w:t>
      </w:r>
    </w:p>
    <w:p w:rsidR="00743CF4" w:rsidP="00743CF4" w:rsidRDefault="00743CF4" w14:paraId="5A0F5C07" w14:textId="1A4A5B3A">
      <w:pPr>
        <w:spacing w:after="0" w:line="240" w:lineRule="auto"/>
        <w:contextualSpacing/>
        <w:jc w:val="both"/>
        <w:rPr>
          <w:rFonts w:ascii="Montserrat" w:hAnsi="Montserrat" w:eastAsia="Times New Roman" w:cs="Arial"/>
        </w:rPr>
      </w:pPr>
    </w:p>
    <w:tbl>
      <w:tblPr>
        <w:tblStyle w:val="Tablaconcuadrcula"/>
        <w:tblW w:w="0" w:type="auto"/>
        <w:jc w:val="center"/>
        <w:tblBorders>
          <w:top w:val="thinThickSmallGap" w:color="525252" w:themeColor="accent3" w:themeShade="80" w:sz="12" w:space="0"/>
          <w:left w:val="thinThickSmallGap" w:color="525252" w:themeColor="accent3" w:themeShade="80" w:sz="12" w:space="0"/>
          <w:bottom w:val="thinThickSmallGap" w:color="525252" w:themeColor="accent3" w:themeShade="80" w:sz="12" w:space="0"/>
          <w:right w:val="thinThickSmallGap" w:color="525252" w:themeColor="accent3" w:themeShade="80" w:sz="12" w:space="0"/>
          <w:insideH w:val="thinThickSmallGap" w:color="525252" w:themeColor="accent3" w:themeShade="80" w:sz="12" w:space="0"/>
          <w:insideV w:val="thinThickSmallGap" w:color="525252" w:themeColor="accent3" w:themeShade="80" w:sz="12" w:space="0"/>
        </w:tblBorders>
        <w:tblLook w:val="04A0" w:firstRow="1" w:lastRow="0" w:firstColumn="1" w:lastColumn="0" w:noHBand="0" w:noVBand="1"/>
      </w:tblPr>
      <w:tblGrid>
        <w:gridCol w:w="8221"/>
      </w:tblGrid>
      <w:tr w:rsidR="00743CF4" w:rsidTr="000D7E79" w14:paraId="3C8BCE51" w14:textId="77777777">
        <w:trPr>
          <w:jc w:val="center"/>
        </w:trPr>
        <w:tc>
          <w:tcPr>
            <w:tcW w:w="8221" w:type="dxa"/>
            <w:shd w:val="clear" w:color="auto" w:fill="993366"/>
          </w:tcPr>
          <w:p w:rsidRPr="00005516" w:rsidR="00743CF4" w:rsidP="00743CF4" w:rsidRDefault="00743CF4" w14:paraId="5B9C5D7C" w14:textId="77777777">
            <w:pPr>
              <w:contextualSpacing/>
              <w:jc w:val="center"/>
              <w:rPr>
                <w:rFonts w:ascii="Montserrat" w:hAnsi="Montserrat" w:eastAsia="Times New Roman" w:cs="Arial"/>
                <w:b/>
                <w:color w:val="FFFFFF" w:themeColor="background1"/>
              </w:rPr>
            </w:pPr>
            <w:r w:rsidRPr="00005516">
              <w:rPr>
                <w:rFonts w:ascii="Montserrat" w:hAnsi="Montserrat" w:eastAsia="Times New Roman" w:cs="Arial"/>
                <w:b/>
                <w:color w:val="FFFFFF" w:themeColor="background1"/>
              </w:rPr>
              <w:t>Ya llegaron sus ricos y deliciosos tamales oaxaqueños.</w:t>
            </w:r>
          </w:p>
          <w:p w:rsidRPr="00005516" w:rsidR="00743CF4" w:rsidP="00743CF4" w:rsidRDefault="00743CF4" w14:paraId="18BB4334" w14:textId="77777777">
            <w:pPr>
              <w:contextualSpacing/>
              <w:jc w:val="center"/>
              <w:rPr>
                <w:rFonts w:ascii="Montserrat" w:hAnsi="Montserrat" w:eastAsia="Times New Roman" w:cs="Arial"/>
                <w:b/>
                <w:color w:val="FFFFFF" w:themeColor="background1"/>
              </w:rPr>
            </w:pPr>
            <w:r w:rsidRPr="00005516">
              <w:rPr>
                <w:rFonts w:ascii="Montserrat" w:hAnsi="Montserrat" w:eastAsia="Times New Roman" w:cs="Arial"/>
                <w:b/>
                <w:color w:val="FFFFFF" w:themeColor="background1"/>
              </w:rPr>
              <w:t>Acérquese y pida sus ricos tamales oaxaqueños.</w:t>
            </w:r>
          </w:p>
          <w:p w:rsidRPr="00005516" w:rsidR="00743CF4" w:rsidP="00743CF4" w:rsidRDefault="00743CF4" w14:paraId="630DDD9B" w14:textId="77777777">
            <w:pPr>
              <w:contextualSpacing/>
              <w:jc w:val="center"/>
              <w:rPr>
                <w:rFonts w:ascii="Montserrat" w:hAnsi="Montserrat" w:eastAsia="Times New Roman" w:cs="Arial"/>
                <w:b/>
                <w:color w:val="FFFFFF" w:themeColor="background1"/>
              </w:rPr>
            </w:pPr>
            <w:r w:rsidRPr="00005516">
              <w:rPr>
                <w:rFonts w:ascii="Montserrat" w:hAnsi="Montserrat" w:eastAsia="Times New Roman" w:cs="Arial"/>
                <w:b/>
                <w:color w:val="FFFFFF" w:themeColor="background1"/>
              </w:rPr>
              <w:t>Pida sus ricos y deliciosos tamales oaxaqueños.</w:t>
            </w:r>
          </w:p>
          <w:p w:rsidRPr="00743CF4" w:rsidR="00743CF4" w:rsidP="00743CF4" w:rsidRDefault="00743CF4" w14:paraId="21405865" w14:textId="2534C660">
            <w:pPr>
              <w:contextualSpacing/>
              <w:jc w:val="center"/>
              <w:rPr>
                <w:rFonts w:ascii="Montserrat" w:hAnsi="Montserrat" w:eastAsia="Times New Roman" w:cs="Arial"/>
                <w:color w:val="FFFFFF" w:themeColor="background1"/>
              </w:rPr>
            </w:pPr>
            <w:r w:rsidRPr="00005516">
              <w:rPr>
                <w:rFonts w:ascii="Montserrat" w:hAnsi="Montserrat" w:eastAsia="Times New Roman" w:cs="Arial"/>
                <w:b/>
                <w:color w:val="FFFFFF" w:themeColor="background1"/>
              </w:rPr>
              <w:t>Hay tamales oaxaqueños, tamales calientitos.</w:t>
            </w:r>
          </w:p>
        </w:tc>
      </w:tr>
      <w:tr w:rsidR="00743CF4" w:rsidTr="000D7E79" w14:paraId="1C70FF6B" w14:textId="77777777">
        <w:trPr>
          <w:jc w:val="center"/>
        </w:trPr>
        <w:tc>
          <w:tcPr>
            <w:tcW w:w="8221" w:type="dxa"/>
            <w:shd w:val="clear" w:color="auto" w:fill="FDD3E6"/>
          </w:tcPr>
          <w:p w:rsidRPr="00967BF5" w:rsidR="00743CF4" w:rsidP="00743CF4" w:rsidRDefault="00743CF4" w14:paraId="5A76D908" w14:textId="532BB174">
            <w:pPr>
              <w:contextualSpacing/>
              <w:jc w:val="both"/>
              <w:rPr>
                <w:rFonts w:ascii="Montserrat" w:hAnsi="Montserrat" w:eastAsia="Times New Roman" w:cs="Arial"/>
              </w:rPr>
            </w:pPr>
            <w:r w:rsidRPr="00967BF5">
              <w:rPr>
                <w:rFonts w:ascii="Montserrat" w:hAnsi="Montserrat" w:eastAsia="Times New Roman" w:cs="Arial"/>
              </w:rPr>
              <w:t xml:space="preserve">Comentario: </w:t>
            </w:r>
            <w:r w:rsidRPr="00743CF4">
              <w:rPr>
                <w:rFonts w:ascii="Montserrat" w:hAnsi="Montserrat" w:eastAsia="Times New Roman" w:cs="Arial"/>
              </w:rPr>
              <w:t xml:space="preserve">El mensaje que transmite este pregón mexicano famoso es, que las personas que se encuentren cerca, pueden aproximarse a comprar tamales estilo oaxaqueño y que, además, de acuerdo al lugar en donde </w:t>
            </w:r>
            <w:r w:rsidR="000D7E79">
              <w:rPr>
                <w:rFonts w:ascii="Montserrat" w:hAnsi="Montserrat" w:eastAsia="Times New Roman" w:cs="Arial"/>
              </w:rPr>
              <w:t>se encuentren</w:t>
            </w:r>
            <w:r w:rsidRPr="00743CF4">
              <w:rPr>
                <w:rFonts w:ascii="Montserrat" w:hAnsi="Montserrat" w:eastAsia="Times New Roman" w:cs="Arial"/>
              </w:rPr>
              <w:t xml:space="preserve">, estos tamales pueden estar hechos de diferentes maneras, </w:t>
            </w:r>
            <w:r w:rsidRPr="00743CF4" w:rsidR="000D7E79">
              <w:rPr>
                <w:rFonts w:ascii="Montserrat" w:hAnsi="Montserrat" w:eastAsia="Times New Roman" w:cs="Arial"/>
              </w:rPr>
              <w:t>como,</w:t>
            </w:r>
            <w:r w:rsidRPr="00743CF4">
              <w:rPr>
                <w:rFonts w:ascii="Montserrat" w:hAnsi="Montserrat" w:eastAsia="Times New Roman" w:cs="Arial"/>
              </w:rPr>
              <w:t xml:space="preserve"> por ejemplo: de salsa verde, de mole, algunas veces de rajas y, también puede respetarse la receta original del hermoso estado de Oaxaca. Este pregón lo podrás apreciar e identificar con un tono singular.</w:t>
            </w:r>
          </w:p>
        </w:tc>
      </w:tr>
    </w:tbl>
    <w:p w:rsidRPr="00381DC2" w:rsidR="00381DC2" w:rsidP="00827450" w:rsidRDefault="00950F46" w14:paraId="0EDB9DA2" w14:textId="2929498B">
      <w:pPr>
        <w:pStyle w:val="Prrafodelista"/>
        <w:numPr>
          <w:ilvl w:val="0"/>
          <w:numId w:val="11"/>
        </w:numPr>
        <w:spacing w:after="0" w:line="240" w:lineRule="auto"/>
        <w:jc w:val="both"/>
        <w:rPr>
          <w:rFonts w:ascii="Montserrat" w:hAnsi="Montserrat" w:eastAsia="Times New Roman" w:cs="Arial"/>
        </w:rPr>
      </w:pPr>
      <w:r w:rsidRPr="00381DC2">
        <w:rPr>
          <w:rFonts w:ascii="Montserrat" w:hAnsi="Montserrat" w:eastAsia="Times New Roman" w:cs="Arial"/>
        </w:rPr>
        <w:t>¿Cómo vi</w:t>
      </w:r>
      <w:r w:rsidRPr="00381DC2" w:rsidR="00381DC2">
        <w:rPr>
          <w:rFonts w:ascii="Montserrat" w:hAnsi="Montserrat" w:eastAsia="Times New Roman" w:cs="Arial"/>
        </w:rPr>
        <w:t>ste</w:t>
      </w:r>
      <w:r w:rsidRPr="00381DC2">
        <w:rPr>
          <w:rFonts w:ascii="Montserrat" w:hAnsi="Montserrat" w:eastAsia="Times New Roman" w:cs="Arial"/>
        </w:rPr>
        <w:t xml:space="preserve"> los ejemplos que </w:t>
      </w:r>
      <w:r w:rsidRPr="00381DC2" w:rsidR="00381DC2">
        <w:rPr>
          <w:rFonts w:ascii="Montserrat" w:hAnsi="Montserrat" w:eastAsia="Times New Roman" w:cs="Arial"/>
        </w:rPr>
        <w:t>se compartieron</w:t>
      </w:r>
      <w:r w:rsidRPr="00381DC2">
        <w:rPr>
          <w:rFonts w:ascii="Montserrat" w:hAnsi="Montserrat" w:eastAsia="Times New Roman" w:cs="Arial"/>
        </w:rPr>
        <w:t>?</w:t>
      </w:r>
    </w:p>
    <w:p w:rsidRPr="00381DC2" w:rsidR="00950F46" w:rsidP="00827450" w:rsidRDefault="00950F46" w14:paraId="648CC8CF" w14:textId="6E2C00D8">
      <w:pPr>
        <w:pStyle w:val="Prrafodelista"/>
        <w:numPr>
          <w:ilvl w:val="0"/>
          <w:numId w:val="11"/>
        </w:numPr>
        <w:spacing w:after="0" w:line="240" w:lineRule="auto"/>
        <w:jc w:val="both"/>
        <w:rPr>
          <w:rFonts w:ascii="Montserrat" w:hAnsi="Montserrat" w:eastAsia="Times New Roman" w:cs="Arial"/>
        </w:rPr>
      </w:pPr>
      <w:r w:rsidRPr="00381DC2">
        <w:rPr>
          <w:rFonts w:ascii="Montserrat" w:hAnsi="Montserrat" w:eastAsia="Times New Roman" w:cs="Arial"/>
        </w:rPr>
        <w:t>¿</w:t>
      </w:r>
      <w:r w:rsidRPr="00381DC2" w:rsidR="00381DC2">
        <w:rPr>
          <w:rFonts w:ascii="Montserrat" w:hAnsi="Montserrat" w:eastAsia="Times New Roman" w:cs="Arial"/>
        </w:rPr>
        <w:t>Te</w:t>
      </w:r>
      <w:r w:rsidRPr="00381DC2">
        <w:rPr>
          <w:rFonts w:ascii="Montserrat" w:hAnsi="Montserrat" w:eastAsia="Times New Roman" w:cs="Arial"/>
        </w:rPr>
        <w:t xml:space="preserve"> agradó la manera en cómo se escribió cada uno de los comentarios sobre los dichos, refranes y pregones?</w:t>
      </w:r>
    </w:p>
    <w:p w:rsidRPr="00381DC2" w:rsidR="00950F46" w:rsidP="00827450" w:rsidRDefault="00950F46" w14:paraId="08008ACA" w14:textId="77B84F78">
      <w:pPr>
        <w:pStyle w:val="Prrafodelista"/>
        <w:numPr>
          <w:ilvl w:val="0"/>
          <w:numId w:val="11"/>
        </w:numPr>
        <w:spacing w:after="0" w:line="240" w:lineRule="auto"/>
        <w:jc w:val="both"/>
        <w:rPr>
          <w:rFonts w:ascii="Montserrat" w:hAnsi="Montserrat" w:eastAsia="Times New Roman" w:cs="Arial"/>
        </w:rPr>
      </w:pPr>
      <w:r w:rsidRPr="00381DC2">
        <w:rPr>
          <w:rFonts w:ascii="Montserrat" w:hAnsi="Montserrat" w:eastAsia="Times New Roman" w:cs="Arial"/>
        </w:rPr>
        <w:t>¿Ya está</w:t>
      </w:r>
      <w:r w:rsidR="00381DC2">
        <w:rPr>
          <w:rFonts w:ascii="Montserrat" w:hAnsi="Montserrat" w:eastAsia="Times New Roman" w:cs="Arial"/>
        </w:rPr>
        <w:t>s</w:t>
      </w:r>
      <w:r w:rsidRPr="00381DC2">
        <w:rPr>
          <w:rFonts w:ascii="Montserrat" w:hAnsi="Montserrat" w:eastAsia="Times New Roman" w:cs="Arial"/>
        </w:rPr>
        <w:t xml:space="preserve"> listo</w:t>
      </w:r>
      <w:r w:rsidR="00A71B78">
        <w:rPr>
          <w:rFonts w:ascii="Montserrat" w:hAnsi="Montserrat" w:eastAsia="Times New Roman" w:cs="Arial"/>
        </w:rPr>
        <w:t xml:space="preserve"> o lista,</w:t>
      </w:r>
      <w:r w:rsidRPr="00381DC2">
        <w:rPr>
          <w:rFonts w:ascii="Montserrat" w:hAnsi="Montserrat" w:eastAsia="Times New Roman" w:cs="Arial"/>
        </w:rPr>
        <w:t xml:space="preserve"> para realizar </w:t>
      </w:r>
      <w:r w:rsidR="00381DC2">
        <w:rPr>
          <w:rFonts w:ascii="Montserrat" w:hAnsi="Montserrat" w:eastAsia="Times New Roman" w:cs="Arial"/>
        </w:rPr>
        <w:t>t</w:t>
      </w:r>
      <w:r w:rsidRPr="00381DC2">
        <w:rPr>
          <w:rFonts w:ascii="Montserrat" w:hAnsi="Montserrat" w:eastAsia="Times New Roman" w:cs="Arial"/>
        </w:rPr>
        <w:t>us propios comentarios sobre este tipo de expresiones populares y darles otro sentido más reflexivo?</w:t>
      </w:r>
    </w:p>
    <w:p w:rsidRPr="00950F46" w:rsidR="00743CF4" w:rsidP="00950F46" w:rsidRDefault="00743CF4" w14:paraId="319A7C04" w14:textId="0E9464EC">
      <w:pPr>
        <w:spacing w:after="0" w:line="240" w:lineRule="auto"/>
        <w:contextualSpacing/>
        <w:jc w:val="both"/>
        <w:rPr>
          <w:rFonts w:ascii="Montserrat" w:hAnsi="Montserrat" w:eastAsia="Times New Roman" w:cs="Arial"/>
        </w:rPr>
      </w:pPr>
    </w:p>
    <w:p w:rsidRPr="00950F46" w:rsidR="00950F46" w:rsidP="00950F46" w:rsidRDefault="001A2E4B" w14:paraId="61E9EE74" w14:textId="485B386C">
      <w:pPr>
        <w:tabs>
          <w:tab w:val="left" w:pos="2145"/>
        </w:tabs>
        <w:spacing w:after="0" w:line="240" w:lineRule="auto"/>
        <w:jc w:val="both"/>
        <w:rPr>
          <w:rFonts w:ascii="Montserrat" w:hAnsi="Montserrat" w:cs="Arial"/>
        </w:rPr>
      </w:pPr>
      <w:r>
        <w:rPr>
          <w:rFonts w:ascii="Montserrat" w:hAnsi="Montserrat" w:cs="Arial"/>
        </w:rPr>
        <w:t>Ahora se realizará</w:t>
      </w:r>
      <w:r w:rsidRPr="00950F46" w:rsidR="00950F46">
        <w:rPr>
          <w:rFonts w:ascii="Montserrat" w:hAnsi="Montserrat" w:cs="Arial"/>
        </w:rPr>
        <w:t xml:space="preserve"> un repaso </w:t>
      </w:r>
      <w:r>
        <w:rPr>
          <w:rFonts w:ascii="Montserrat" w:hAnsi="Montserrat" w:cs="Arial"/>
        </w:rPr>
        <w:t>de lo visto en esta sesión.</w:t>
      </w:r>
    </w:p>
    <w:p w:rsidRPr="00950F46" w:rsidR="00950F46" w:rsidP="00950F46" w:rsidRDefault="00950F46" w14:paraId="666DB892" w14:textId="77777777">
      <w:pPr>
        <w:tabs>
          <w:tab w:val="left" w:pos="2145"/>
        </w:tabs>
        <w:spacing w:after="0" w:line="240" w:lineRule="auto"/>
        <w:jc w:val="both"/>
        <w:rPr>
          <w:rFonts w:ascii="Montserrat" w:hAnsi="Montserrat" w:cs="Arial"/>
        </w:rPr>
      </w:pPr>
    </w:p>
    <w:p w:rsidRPr="00950F46" w:rsidR="00950F46" w:rsidP="00950F46" w:rsidRDefault="00950F46" w14:paraId="1A4EB07A" w14:textId="5121722C">
      <w:pPr>
        <w:tabs>
          <w:tab w:val="left" w:pos="2145"/>
        </w:tabs>
        <w:spacing w:after="0" w:line="240" w:lineRule="auto"/>
        <w:jc w:val="both"/>
        <w:rPr>
          <w:rFonts w:ascii="Montserrat" w:hAnsi="Montserrat" w:cs="Arial"/>
        </w:rPr>
      </w:pPr>
      <w:r w:rsidRPr="00950F46">
        <w:rPr>
          <w:rFonts w:ascii="Montserrat" w:hAnsi="Montserrat" w:cs="Arial"/>
        </w:rPr>
        <w:lastRenderedPageBreak/>
        <w:t>Recuerd</w:t>
      </w:r>
      <w:r w:rsidR="001A2E4B">
        <w:rPr>
          <w:rFonts w:ascii="Montserrat" w:hAnsi="Montserrat" w:cs="Arial"/>
        </w:rPr>
        <w:t>a</w:t>
      </w:r>
      <w:r w:rsidRPr="00950F46">
        <w:rPr>
          <w:rFonts w:ascii="Montserrat" w:hAnsi="Montserrat" w:cs="Arial"/>
        </w:rPr>
        <w:t xml:space="preserve"> que los comentarios literarios son breves composiciones en las que se describe el contenido de un texto; la forma en que se presenta la información y una valoración personal del autor de las cualidades estéticas del texto o sobre su significado en la sociedad que se reproduce.</w:t>
      </w:r>
    </w:p>
    <w:p w:rsidRPr="00950F46" w:rsidR="00950F46" w:rsidP="00950F46" w:rsidRDefault="00950F46" w14:paraId="57D50053" w14:textId="77777777">
      <w:pPr>
        <w:tabs>
          <w:tab w:val="left" w:pos="2145"/>
        </w:tabs>
        <w:spacing w:after="0" w:line="240" w:lineRule="auto"/>
        <w:jc w:val="both"/>
        <w:rPr>
          <w:rFonts w:ascii="Montserrat" w:hAnsi="Montserrat" w:cs="Arial"/>
        </w:rPr>
      </w:pPr>
    </w:p>
    <w:p w:rsidRPr="00950F46" w:rsidR="00950F46" w:rsidP="00950F46" w:rsidRDefault="00950F46" w14:paraId="217A5F59" w14:textId="2C30B13D">
      <w:pPr>
        <w:tabs>
          <w:tab w:val="left" w:pos="2145"/>
        </w:tabs>
        <w:spacing w:after="0" w:line="240" w:lineRule="auto"/>
        <w:jc w:val="both"/>
        <w:rPr>
          <w:rFonts w:ascii="Montserrat" w:hAnsi="Montserrat" w:cs="Arial"/>
        </w:rPr>
      </w:pPr>
      <w:r w:rsidRPr="00950F46">
        <w:rPr>
          <w:rFonts w:ascii="Montserrat" w:hAnsi="Montserrat" w:cs="Arial"/>
        </w:rPr>
        <w:t xml:space="preserve">En este contenido, </w:t>
      </w:r>
      <w:r w:rsidR="008D0760">
        <w:rPr>
          <w:rFonts w:ascii="Montserrat" w:hAnsi="Montserrat" w:cs="Arial"/>
        </w:rPr>
        <w:t>se retoma</w:t>
      </w:r>
      <w:r w:rsidRPr="00950F46">
        <w:rPr>
          <w:rFonts w:ascii="Montserrat" w:hAnsi="Montserrat" w:cs="Arial"/>
        </w:rPr>
        <w:t xml:space="preserve"> el análisis y la reflexión sobre algunos refranes, dichos y pregones, con la intención de que otras personas puedan conocer más sobre estos textos que se transmiten de forma oral, regularmente.</w:t>
      </w:r>
    </w:p>
    <w:p w:rsidRPr="00D34F1B" w:rsidR="00743CF4" w:rsidP="00D34F1B" w:rsidRDefault="00743CF4" w14:paraId="6DF05F70" w14:textId="398A443F">
      <w:pPr>
        <w:tabs>
          <w:tab w:val="left" w:pos="2145"/>
        </w:tabs>
        <w:spacing w:after="0" w:line="240" w:lineRule="auto"/>
        <w:jc w:val="both"/>
        <w:rPr>
          <w:rFonts w:ascii="Montserrat" w:hAnsi="Montserrat" w:cs="Arial"/>
        </w:rPr>
      </w:pPr>
    </w:p>
    <w:p w:rsidR="00E54E35" w:rsidP="00E54E35" w:rsidRDefault="00E54E35" w14:paraId="487F6FA6" w14:textId="1993E430">
      <w:pPr>
        <w:tabs>
          <w:tab w:val="left" w:pos="2145"/>
        </w:tabs>
        <w:spacing w:after="0" w:line="240" w:lineRule="auto"/>
        <w:jc w:val="both"/>
        <w:rPr>
          <w:rFonts w:ascii="Montserrat" w:hAnsi="Montserrat" w:cs="Arial"/>
        </w:rPr>
      </w:pPr>
      <w:r w:rsidRPr="00D34F1B">
        <w:rPr>
          <w:rFonts w:ascii="Montserrat" w:hAnsi="Montserrat" w:cs="Arial"/>
        </w:rPr>
        <w:t xml:space="preserve">Para concluir, </w:t>
      </w:r>
      <w:r>
        <w:rPr>
          <w:rFonts w:ascii="Montserrat" w:hAnsi="Montserrat" w:cs="Arial"/>
        </w:rPr>
        <w:t>se</w:t>
      </w:r>
      <w:r w:rsidRPr="00D34F1B">
        <w:rPr>
          <w:rFonts w:ascii="Montserrat" w:hAnsi="Montserrat" w:cs="Arial"/>
        </w:rPr>
        <w:t xml:space="preserve"> propo</w:t>
      </w:r>
      <w:r>
        <w:rPr>
          <w:rFonts w:ascii="Montserrat" w:hAnsi="Montserrat" w:cs="Arial"/>
        </w:rPr>
        <w:t>ne</w:t>
      </w:r>
      <w:r w:rsidRPr="00D34F1B">
        <w:rPr>
          <w:rFonts w:ascii="Montserrat" w:hAnsi="Montserrat" w:cs="Arial"/>
        </w:rPr>
        <w:t xml:space="preserve"> un</w:t>
      </w:r>
      <w:r>
        <w:rPr>
          <w:rFonts w:ascii="Montserrat" w:hAnsi="Montserrat" w:cs="Arial"/>
        </w:rPr>
        <w:t>a última actividad</w:t>
      </w:r>
      <w:r w:rsidRPr="00D34F1B">
        <w:rPr>
          <w:rFonts w:ascii="Montserrat" w:hAnsi="Montserrat" w:cs="Arial"/>
        </w:rPr>
        <w:t>.</w:t>
      </w:r>
      <w:r>
        <w:rPr>
          <w:rFonts w:ascii="Montserrat" w:hAnsi="Montserrat" w:cs="Arial"/>
        </w:rPr>
        <w:t xml:space="preserve"> </w:t>
      </w:r>
      <w:r w:rsidRPr="00D34F1B">
        <w:rPr>
          <w:rFonts w:ascii="Montserrat" w:hAnsi="Montserrat" w:cs="Arial"/>
        </w:rPr>
        <w:t>¿Está</w:t>
      </w:r>
      <w:r>
        <w:rPr>
          <w:rFonts w:ascii="Montserrat" w:hAnsi="Montserrat" w:cs="Arial"/>
        </w:rPr>
        <w:t>s</w:t>
      </w:r>
      <w:r w:rsidRPr="00D34F1B">
        <w:rPr>
          <w:rFonts w:ascii="Montserrat" w:hAnsi="Montserrat" w:cs="Arial"/>
        </w:rPr>
        <w:t xml:space="preserve"> list</w:t>
      </w:r>
      <w:r>
        <w:rPr>
          <w:rFonts w:ascii="Montserrat" w:hAnsi="Montserrat" w:cs="Arial"/>
        </w:rPr>
        <w:t>a o listo</w:t>
      </w:r>
      <w:r w:rsidRPr="00D34F1B">
        <w:rPr>
          <w:rFonts w:ascii="Montserrat" w:hAnsi="Montserrat" w:cs="Arial"/>
        </w:rPr>
        <w:t>?</w:t>
      </w:r>
      <w:r>
        <w:rPr>
          <w:rFonts w:ascii="Montserrat" w:hAnsi="Montserrat" w:cs="Arial"/>
        </w:rPr>
        <w:t xml:space="preserve"> </w:t>
      </w:r>
      <w:r w:rsidRPr="00D34F1B">
        <w:rPr>
          <w:rFonts w:ascii="Montserrat" w:hAnsi="Montserrat" w:cs="Arial"/>
        </w:rPr>
        <w:t>Pon mucha atención al siguiente análisis, de acuerdo con la expresión popular y respond</w:t>
      </w:r>
      <w:r>
        <w:rPr>
          <w:rFonts w:ascii="Montserrat" w:hAnsi="Montserrat" w:cs="Arial"/>
        </w:rPr>
        <w:t>e</w:t>
      </w:r>
      <w:r w:rsidRPr="00D34F1B">
        <w:rPr>
          <w:rFonts w:ascii="Montserrat" w:hAnsi="Montserrat" w:cs="Arial"/>
        </w:rPr>
        <w:t xml:space="preserve"> las preguntas con la finalidad de que </w:t>
      </w:r>
      <w:r>
        <w:rPr>
          <w:rFonts w:ascii="Montserrat" w:hAnsi="Montserrat" w:cs="Arial"/>
        </w:rPr>
        <w:t>te</w:t>
      </w:r>
      <w:r w:rsidRPr="00D34F1B">
        <w:rPr>
          <w:rFonts w:ascii="Montserrat" w:hAnsi="Montserrat" w:cs="Arial"/>
        </w:rPr>
        <w:t xml:space="preserve"> quede más clar</w:t>
      </w:r>
      <w:r>
        <w:rPr>
          <w:rFonts w:ascii="Montserrat" w:hAnsi="Montserrat" w:cs="Arial"/>
        </w:rPr>
        <w:t>a</w:t>
      </w:r>
      <w:r w:rsidRPr="00D34F1B">
        <w:rPr>
          <w:rFonts w:ascii="Montserrat" w:hAnsi="Montserrat" w:cs="Arial"/>
        </w:rPr>
        <w:t xml:space="preserve"> la información que puede</w:t>
      </w:r>
      <w:r>
        <w:rPr>
          <w:rFonts w:ascii="Montserrat" w:hAnsi="Montserrat" w:cs="Arial"/>
        </w:rPr>
        <w:t>s</w:t>
      </w:r>
      <w:r w:rsidRPr="00D34F1B">
        <w:rPr>
          <w:rFonts w:ascii="Montserrat" w:hAnsi="Montserrat" w:cs="Arial"/>
        </w:rPr>
        <w:t xml:space="preserve"> considerar al momento de escribir </w:t>
      </w:r>
      <w:r>
        <w:rPr>
          <w:rFonts w:ascii="Montserrat" w:hAnsi="Montserrat" w:cs="Arial"/>
        </w:rPr>
        <w:t>t</w:t>
      </w:r>
      <w:r w:rsidRPr="00D34F1B">
        <w:rPr>
          <w:rFonts w:ascii="Montserrat" w:hAnsi="Montserrat" w:cs="Arial"/>
        </w:rPr>
        <w:t>us comentarios y, sobre todo, reforzar el tema que se trabajó durante esta sesión.</w:t>
      </w:r>
    </w:p>
    <w:p w:rsidR="007F0FC5" w:rsidP="00E54E35" w:rsidRDefault="007F0FC5" w14:paraId="59A5CEA4" w14:textId="77777777">
      <w:pPr>
        <w:tabs>
          <w:tab w:val="left" w:pos="2145"/>
        </w:tabs>
        <w:spacing w:after="0" w:line="240" w:lineRule="auto"/>
        <w:jc w:val="both"/>
        <w:rPr>
          <w:rFonts w:ascii="Montserrat" w:hAnsi="Montserrat" w:cs="Arial"/>
        </w:rPr>
      </w:pPr>
    </w:p>
    <w:p w:rsidR="00E54E35" w:rsidP="00E54E35" w:rsidRDefault="00E54E35" w14:paraId="65697ED5" w14:textId="173950FA">
      <w:pPr>
        <w:tabs>
          <w:tab w:val="left" w:pos="2145"/>
        </w:tabs>
        <w:spacing w:after="0" w:line="240" w:lineRule="auto"/>
        <w:jc w:val="both"/>
        <w:rPr>
          <w:rFonts w:ascii="Montserrat" w:hAnsi="Montserrat" w:cs="Arial"/>
        </w:rPr>
      </w:pPr>
      <w:r>
        <w:rPr>
          <w:rFonts w:ascii="Montserrat" w:hAnsi="Montserrat" w:cs="Arial"/>
          <w:noProof/>
          <w:lang w:val="en-US"/>
        </w:rPr>
        <mc:AlternateContent>
          <mc:Choice Requires="wps">
            <w:drawing>
              <wp:inline distT="0" distB="0" distL="0" distR="0" wp14:anchorId="198F37F6" wp14:editId="1F71629A">
                <wp:extent cx="2998382" cy="340241"/>
                <wp:effectExtent l="95250" t="38100" r="31115" b="98425"/>
                <wp:docPr id="18" name="Cuadro de texto 18"/>
                <wp:cNvGraphicFramePr/>
                <a:graphic xmlns:a="http://schemas.openxmlformats.org/drawingml/2006/main">
                  <a:graphicData uri="http://schemas.microsoft.com/office/word/2010/wordprocessingShape">
                    <wps:wsp>
                      <wps:cNvSpPr txBox="1"/>
                      <wps:spPr>
                        <a:xfrm>
                          <a:off x="0" y="0"/>
                          <a:ext cx="2998382" cy="340241"/>
                        </a:xfrm>
                        <a:prstGeom prst="rect">
                          <a:avLst/>
                        </a:prstGeom>
                        <a:solidFill>
                          <a:srgbClr val="993366"/>
                        </a:solidFill>
                        <a:ln w="6350">
                          <a:noFill/>
                        </a:ln>
                        <a:effectLst>
                          <a:outerShdw blurRad="50800" dist="38100" dir="8100000" algn="tr" rotWithShape="0">
                            <a:prstClr val="black">
                              <a:alpha val="40000"/>
                            </a:prstClr>
                          </a:outerShdw>
                        </a:effectLst>
                      </wps:spPr>
                      <wps:txbx>
                        <w:txbxContent>
                          <w:p w:rsidRPr="00D34F1B" w:rsidR="006672BB" w:rsidP="007F0FC5" w:rsidRDefault="006672BB" w14:paraId="6B9C1AE1" w14:textId="77777777">
                            <w:pPr>
                              <w:tabs>
                                <w:tab w:val="left" w:pos="2145"/>
                              </w:tabs>
                              <w:spacing w:after="0" w:line="240" w:lineRule="auto"/>
                              <w:jc w:val="center"/>
                              <w:rPr>
                                <w:rFonts w:ascii="Montserrat" w:hAnsi="Montserrat" w:cs="Arial"/>
                                <w:color w:val="FFFFFF" w:themeColor="background1"/>
                              </w:rPr>
                            </w:pPr>
                            <w:r w:rsidRPr="00D34F1B">
                              <w:rPr>
                                <w:rFonts w:ascii="Montserrat" w:hAnsi="Montserrat" w:cs="Arial"/>
                                <w:color w:val="FFFFFF" w:themeColor="background1"/>
                              </w:rPr>
                              <w:t>Cuando el río suena, es que agua lleva.</w:t>
                            </w:r>
                          </w:p>
                          <w:p w:rsidRPr="00D34F1B" w:rsidR="006672BB" w:rsidP="007F0FC5" w:rsidRDefault="006672BB" w14:paraId="5EC00EE4" w14:textId="77777777">
                            <w:pPr>
                              <w:tabs>
                                <w:tab w:val="left" w:pos="2145"/>
                              </w:tabs>
                              <w:spacing w:after="0" w:line="240" w:lineRule="auto"/>
                              <w:jc w:val="center"/>
                              <w:rPr>
                                <w:rFonts w:ascii="Montserrat" w:hAnsi="Montserrat" w:cs="Arial"/>
                                <w:color w:val="FFFFFF" w:themeColor="background1"/>
                              </w:rPr>
                            </w:pPr>
                          </w:p>
                          <w:p w:rsidRPr="00D34F1B" w:rsidR="006672BB" w:rsidP="007F0FC5" w:rsidRDefault="006672BB" w14:paraId="09082310" w14:textId="7777777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98F37F6">
                <v:stroke joinstyle="miter"/>
                <v:path gradientshapeok="t" o:connecttype="rect"/>
              </v:shapetype>
              <v:shape id="Cuadro de texto 18" style="width:236.1pt;height:26.8pt;visibility:visible;mso-wrap-style:square;mso-left-percent:-10001;mso-top-percent:-10001;mso-position-horizontal:absolute;mso-position-horizontal-relative:char;mso-position-vertical:absolute;mso-position-vertical-relative:line;mso-left-percent:-10001;mso-top-percent:-10001;v-text-anchor:top" o:spid="_x0000_s1026" fillcolor="#936"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">
                <v:shadow on="t" color="black" opacity="26214f" offset="-.74836mm,.74836mm" origin=".5,-.5"/>
                <v:textbox>
                  <w:txbxContent>
                    <w:p w:rsidRPr="00D34F1B" w:rsidR="006672BB" w:rsidP="007F0FC5" w:rsidRDefault="006672BB" w14:paraId="6B9C1AE1" w14:textId="77777777">
                      <w:pPr>
                        <w:tabs>
                          <w:tab w:val="left" w:pos="2145"/>
                        </w:tabs>
                        <w:spacing w:after="0" w:line="240" w:lineRule="auto"/>
                        <w:jc w:val="center"/>
                        <w:rPr>
                          <w:rFonts w:ascii="Montserrat" w:hAnsi="Montserrat" w:cs="Arial"/>
                          <w:color w:val="FFFFFF" w:themeColor="background1"/>
                        </w:rPr>
                      </w:pPr>
                      <w:r w:rsidRPr="00D34F1B">
                        <w:rPr>
                          <w:rFonts w:ascii="Montserrat" w:hAnsi="Montserrat" w:cs="Arial"/>
                          <w:color w:val="FFFFFF" w:themeColor="background1"/>
                        </w:rPr>
                        <w:t>Cuando el río suena, es que agua lleva.</w:t>
                      </w:r>
                    </w:p>
                    <w:p w:rsidRPr="00D34F1B" w:rsidR="006672BB" w:rsidP="007F0FC5" w:rsidRDefault="006672BB" w14:paraId="5EC00EE4" w14:textId="77777777">
                      <w:pPr>
                        <w:tabs>
                          <w:tab w:val="left" w:pos="2145"/>
                        </w:tabs>
                        <w:spacing w:after="0" w:line="240" w:lineRule="auto"/>
                        <w:jc w:val="center"/>
                        <w:rPr>
                          <w:rFonts w:ascii="Montserrat" w:hAnsi="Montserrat" w:cs="Arial"/>
                          <w:color w:val="FFFFFF" w:themeColor="background1"/>
                        </w:rPr>
                      </w:pPr>
                    </w:p>
                    <w:p w:rsidRPr="00D34F1B" w:rsidR="006672BB" w:rsidP="007F0FC5" w:rsidRDefault="006672BB" w14:paraId="09082310" w14:textId="77777777">
                      <w:pPr>
                        <w:jc w:val="center"/>
                        <w:rPr>
                          <w:color w:val="FFFFFF" w:themeColor="background1"/>
                        </w:rPr>
                      </w:pPr>
                    </w:p>
                  </w:txbxContent>
                </v:textbox>
                <w10:anchorlock/>
              </v:shape>
            </w:pict>
          </mc:Fallback>
        </mc:AlternateContent>
      </w:r>
    </w:p>
    <w:p w:rsidR="00956A1C" w:rsidP="00E54E35" w:rsidRDefault="00956A1C" w14:paraId="479ED2FA" w14:textId="6E5953DC">
      <w:pPr>
        <w:tabs>
          <w:tab w:val="left" w:pos="2145"/>
        </w:tabs>
        <w:spacing w:after="0" w:line="240" w:lineRule="auto"/>
        <w:jc w:val="both"/>
        <w:rPr>
          <w:rFonts w:ascii="Montserrat" w:hAnsi="Montserrat" w:cs="Arial"/>
        </w:rPr>
      </w:pPr>
    </w:p>
    <w:p w:rsidRPr="00063550" w:rsidR="00E54E35" w:rsidP="00827450" w:rsidRDefault="00E54E35" w14:paraId="2730C9D3" w14:textId="77777777">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 xml:space="preserve">¿Por qué se escribe </w:t>
      </w:r>
      <w:r>
        <w:rPr>
          <w:rFonts w:ascii="Montserrat" w:hAnsi="Montserrat" w:cs="Arial"/>
        </w:rPr>
        <w:t xml:space="preserve">el texto comentado </w:t>
      </w:r>
      <w:r w:rsidRPr="00063550">
        <w:rPr>
          <w:rFonts w:ascii="Montserrat" w:hAnsi="Montserrat" w:cs="Arial"/>
        </w:rPr>
        <w:t>al inicio y no en medio o al final?</w:t>
      </w:r>
    </w:p>
    <w:p w:rsidR="00E54E35" w:rsidP="00827450" w:rsidRDefault="00E54E35" w14:paraId="15BB5B54" w14:textId="77777777">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¿Tú por qué crees que sea de esta manera?</w:t>
      </w:r>
    </w:p>
    <w:p w:rsidRPr="00E54E35" w:rsidR="00E54E35" w:rsidP="00827450" w:rsidRDefault="00E54E35" w14:paraId="4FAB576B" w14:textId="680138CD">
      <w:pPr>
        <w:pStyle w:val="Prrafodelista"/>
        <w:numPr>
          <w:ilvl w:val="0"/>
          <w:numId w:val="12"/>
        </w:numPr>
        <w:tabs>
          <w:tab w:val="left" w:pos="2145"/>
        </w:tabs>
        <w:spacing w:after="0" w:line="240" w:lineRule="auto"/>
        <w:jc w:val="both"/>
        <w:rPr>
          <w:rFonts w:ascii="Montserrat" w:hAnsi="Montserrat" w:cs="Arial"/>
        </w:rPr>
      </w:pPr>
      <w:r w:rsidRPr="00063550">
        <w:rPr>
          <w:rFonts w:ascii="Montserrat" w:hAnsi="Montserrat" w:cs="Arial"/>
        </w:rPr>
        <w:t>¿Por qué crees que se debe especificar qué clase de expresión se p</w:t>
      </w:r>
      <w:r w:rsidRPr="00E54E35">
        <w:rPr>
          <w:rFonts w:ascii="Montserrat" w:hAnsi="Montserrat" w:cs="Arial"/>
        </w:rPr>
        <w:t>resenta?</w:t>
      </w:r>
    </w:p>
    <w:p w:rsidRPr="00E54E35" w:rsidR="00E54E35" w:rsidP="00E54E35" w:rsidRDefault="00E54E35" w14:paraId="38BACB00" w14:textId="77777777">
      <w:pPr>
        <w:tabs>
          <w:tab w:val="left" w:pos="2145"/>
        </w:tabs>
        <w:spacing w:after="0" w:line="240" w:lineRule="auto"/>
        <w:jc w:val="both"/>
        <w:rPr>
          <w:rFonts w:ascii="Montserrat" w:hAnsi="Montserrat" w:cs="Arial"/>
        </w:rPr>
      </w:pPr>
    </w:p>
    <w:tbl>
      <w:tblPr>
        <w:tblStyle w:val="Tablaconcuadrcula"/>
        <w:tblW w:w="0" w:type="auto"/>
        <w:tblInd w:w="537" w:type="dxa"/>
        <w:tblBorders>
          <w:top w:val="thinThickSmallGap" w:color="525252" w:themeColor="accent3" w:themeShade="80" w:sz="12" w:space="0"/>
          <w:left w:val="thinThickSmallGap" w:color="525252" w:themeColor="accent3" w:themeShade="80" w:sz="12" w:space="0"/>
          <w:bottom w:val="thickThinSmallGap" w:color="525252" w:themeColor="accent3" w:themeShade="80" w:sz="12" w:space="0"/>
          <w:right w:val="thickThinSmallGap" w:color="525252" w:themeColor="accent3" w:themeShade="80" w:sz="12" w:space="0"/>
          <w:insideH w:val="none" w:color="auto" w:sz="0" w:space="0"/>
          <w:insideV w:val="none" w:color="auto" w:sz="0" w:space="0"/>
        </w:tblBorders>
        <w:tblLook w:val="04A0" w:firstRow="1" w:lastRow="0" w:firstColumn="1" w:lastColumn="0" w:noHBand="0" w:noVBand="1"/>
      </w:tblPr>
      <w:tblGrid>
        <w:gridCol w:w="4138"/>
        <w:gridCol w:w="4226"/>
      </w:tblGrid>
      <w:tr w:rsidR="00E54E35" w:rsidTr="00587C6E" w14:paraId="7F947D50" w14:textId="77777777">
        <w:tc>
          <w:tcPr>
            <w:tcW w:w="4138" w:type="dxa"/>
            <w:shd w:val="clear" w:color="auto" w:fill="D9E2F3" w:themeFill="accent5" w:themeFillTint="33"/>
          </w:tcPr>
          <w:p w:rsidRPr="00005516" w:rsidR="00E54E35" w:rsidP="00587C6E" w:rsidRDefault="00E54E35" w14:paraId="7B457CA8" w14:textId="77777777">
            <w:pPr>
              <w:tabs>
                <w:tab w:val="left" w:pos="2145"/>
              </w:tabs>
              <w:jc w:val="both"/>
              <w:rPr>
                <w:rFonts w:ascii="Montserrat" w:hAnsi="Montserrat" w:cs="Arial"/>
                <w:b/>
                <w:color w:val="833C0B" w:themeColor="accent2" w:themeShade="80"/>
              </w:rPr>
            </w:pPr>
            <w:r w:rsidRPr="00005516">
              <w:rPr>
                <w:rFonts w:ascii="Montserrat" w:hAnsi="Montserrat" w:cs="Arial"/>
                <w:b/>
                <w:color w:val="833C0B" w:themeColor="accent2" w:themeShade="80"/>
              </w:rPr>
              <w:t>Cuando el río suena, es que agua lleva.</w:t>
            </w:r>
          </w:p>
        </w:tc>
        <w:tc>
          <w:tcPr>
            <w:tcW w:w="4226" w:type="dxa"/>
            <w:shd w:val="clear" w:color="auto" w:fill="D9E2F3" w:themeFill="accent5" w:themeFillTint="33"/>
          </w:tcPr>
          <w:p w:rsidRPr="00060437" w:rsidR="00E54E35" w:rsidP="00587C6E" w:rsidRDefault="00E54E35" w14:paraId="33CC429A" w14:textId="77777777">
            <w:pPr>
              <w:tabs>
                <w:tab w:val="left" w:pos="2145"/>
              </w:tabs>
              <w:jc w:val="both"/>
              <w:rPr>
                <w:rFonts w:ascii="Montserrat" w:hAnsi="Montserrat" w:cs="Arial"/>
              </w:rPr>
            </w:pPr>
            <w:r w:rsidRPr="00060437">
              <w:rPr>
                <w:rFonts w:ascii="Montserrat" w:hAnsi="Montserrat" w:cs="Arial"/>
              </w:rPr>
              <w:t>¿Por qué se escribe el texto comentado al inicio y no en medio o al final?</w:t>
            </w:r>
          </w:p>
          <w:p w:rsidRPr="00060437" w:rsidR="00E54E35" w:rsidP="00587C6E" w:rsidRDefault="00E54E35" w14:paraId="3E23D44E" w14:textId="77777777">
            <w:pPr>
              <w:tabs>
                <w:tab w:val="left" w:pos="2145"/>
              </w:tabs>
              <w:jc w:val="both"/>
              <w:rPr>
                <w:rFonts w:ascii="Montserrat" w:hAnsi="Montserrat" w:cs="Arial"/>
              </w:rPr>
            </w:pPr>
          </w:p>
        </w:tc>
      </w:tr>
      <w:tr w:rsidR="00E54E35" w:rsidTr="00587C6E" w14:paraId="71948CCE" w14:textId="77777777">
        <w:tc>
          <w:tcPr>
            <w:tcW w:w="4138" w:type="dxa"/>
            <w:shd w:val="clear" w:color="auto" w:fill="D9E2F3" w:themeFill="accent5" w:themeFillTint="33"/>
          </w:tcPr>
          <w:p w:rsidRPr="00861046" w:rsidR="00E54E35" w:rsidP="00587C6E" w:rsidRDefault="00E54E35" w14:paraId="7E98631D" w14:textId="77777777">
            <w:pPr>
              <w:jc w:val="both"/>
              <w:rPr>
                <w:rFonts w:ascii="Montserrat" w:hAnsi="Montserrat" w:cs="Arial"/>
                <w:color w:val="2F5496" w:themeColor="accent5" w:themeShade="BF"/>
              </w:rPr>
            </w:pPr>
            <w:r w:rsidRPr="00861046">
              <w:rPr>
                <w:rFonts w:ascii="Montserrat" w:hAnsi="Montserrat" w:cs="Arial"/>
                <w:color w:val="2F5496" w:themeColor="accent5" w:themeShade="BF"/>
              </w:rPr>
              <w:t>Los refranes son expresiones breves que dan consejos sobre una situación o comportamiento. Con frecuencia constan de dos partes o versos que casi siempre riman, como ocurre en este caso (suena y lleva).</w:t>
            </w:r>
          </w:p>
          <w:p w:rsidRPr="00861046" w:rsidR="00E54E35" w:rsidP="00587C6E" w:rsidRDefault="00E54E35" w14:paraId="371F55E2" w14:textId="77777777">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rsidRPr="00060437" w:rsidR="00E54E35" w:rsidP="00587C6E" w:rsidRDefault="00E54E35" w14:paraId="482E8CCD" w14:textId="77777777">
            <w:pPr>
              <w:tabs>
                <w:tab w:val="left" w:pos="2145"/>
              </w:tabs>
              <w:jc w:val="both"/>
              <w:rPr>
                <w:rFonts w:ascii="Montserrat" w:hAnsi="Montserrat" w:cs="Arial"/>
              </w:rPr>
            </w:pPr>
            <w:r w:rsidRPr="00060437">
              <w:rPr>
                <w:rFonts w:ascii="Montserrat" w:hAnsi="Montserrat" w:cs="Arial"/>
              </w:rPr>
              <w:t>¿Por qué crees que se debe especificar qué clase de expresión se presenta?</w:t>
            </w:r>
          </w:p>
          <w:p w:rsidRPr="00060437" w:rsidR="00E54E35" w:rsidP="00587C6E" w:rsidRDefault="00E54E35" w14:paraId="3CDC7C2D" w14:textId="77777777">
            <w:pPr>
              <w:tabs>
                <w:tab w:val="left" w:pos="2145"/>
              </w:tabs>
              <w:jc w:val="both"/>
              <w:rPr>
                <w:rFonts w:ascii="Montserrat" w:hAnsi="Montserrat" w:cs="Arial"/>
              </w:rPr>
            </w:pPr>
          </w:p>
        </w:tc>
      </w:tr>
    </w:tbl>
    <w:p w:rsidR="00E54E35" w:rsidP="00E54E35" w:rsidRDefault="00E54E35" w14:paraId="6AEABF75" w14:textId="77777777">
      <w:pPr>
        <w:tabs>
          <w:tab w:val="left" w:pos="2145"/>
        </w:tabs>
        <w:spacing w:after="0" w:line="240" w:lineRule="auto"/>
        <w:jc w:val="both"/>
        <w:rPr>
          <w:rFonts w:ascii="Montserrat" w:hAnsi="Montserrat" w:cs="Arial"/>
        </w:rPr>
      </w:pPr>
    </w:p>
    <w:p w:rsidRPr="00060437" w:rsidR="00E54E35" w:rsidP="00827450" w:rsidRDefault="00E54E35" w14:paraId="4ABFD8D3" w14:textId="77777777">
      <w:pPr>
        <w:pStyle w:val="Prrafodelista"/>
        <w:numPr>
          <w:ilvl w:val="0"/>
          <w:numId w:val="13"/>
        </w:numPr>
        <w:tabs>
          <w:tab w:val="left" w:pos="2145"/>
        </w:tabs>
        <w:spacing w:after="0" w:line="240" w:lineRule="auto"/>
        <w:jc w:val="both"/>
        <w:rPr>
          <w:rFonts w:ascii="Montserrat" w:hAnsi="Montserrat" w:cs="Arial"/>
        </w:rPr>
      </w:pPr>
      <w:r w:rsidRPr="00060437">
        <w:rPr>
          <w:rFonts w:ascii="Montserrat" w:hAnsi="Montserrat" w:cs="Arial"/>
        </w:rPr>
        <w:t>¿Qué se explica primero: el significado o la situación en que se puede decir el refrán?</w:t>
      </w:r>
    </w:p>
    <w:p w:rsidRPr="00060437" w:rsidR="00E54E35" w:rsidP="00827450" w:rsidRDefault="00E54E35" w14:paraId="3CEDF117" w14:textId="77777777">
      <w:pPr>
        <w:pStyle w:val="Prrafodelista"/>
        <w:numPr>
          <w:ilvl w:val="0"/>
          <w:numId w:val="13"/>
        </w:numPr>
        <w:tabs>
          <w:tab w:val="left" w:pos="2145"/>
        </w:tabs>
        <w:spacing w:after="0" w:line="240" w:lineRule="auto"/>
        <w:jc w:val="both"/>
        <w:rPr>
          <w:rFonts w:ascii="Montserrat" w:hAnsi="Montserrat" w:cs="Arial"/>
        </w:rPr>
      </w:pPr>
      <w:r w:rsidRPr="00060437">
        <w:rPr>
          <w:rFonts w:ascii="Montserrat" w:hAnsi="Montserrat" w:cs="Arial"/>
        </w:rPr>
        <w:t>¿Crees que podría cambiar el orden de estos elementos?</w:t>
      </w:r>
    </w:p>
    <w:p w:rsidRPr="00861046" w:rsidR="00E54E35" w:rsidP="00E54E35" w:rsidRDefault="00E54E35" w14:paraId="0F46E26A" w14:textId="77777777">
      <w:pPr>
        <w:tabs>
          <w:tab w:val="left" w:pos="2145"/>
        </w:tabs>
        <w:spacing w:after="0" w:line="240" w:lineRule="auto"/>
        <w:jc w:val="both"/>
        <w:rPr>
          <w:rFonts w:ascii="Montserrat" w:hAnsi="Montserrat" w:cs="Arial"/>
        </w:rPr>
      </w:pPr>
    </w:p>
    <w:tbl>
      <w:tblPr>
        <w:tblStyle w:val="Tablaconcuadrcula"/>
        <w:tblW w:w="0" w:type="auto"/>
        <w:tblInd w:w="537" w:type="dxa"/>
        <w:tblBorders>
          <w:top w:val="thinThickSmallGap" w:color="525252" w:themeColor="accent3" w:themeShade="80" w:sz="12" w:space="0"/>
          <w:left w:val="thinThickSmallGap" w:color="525252" w:themeColor="accent3" w:themeShade="80" w:sz="12" w:space="0"/>
          <w:bottom w:val="thickThinSmallGap" w:color="525252" w:themeColor="accent3" w:themeShade="80" w:sz="12" w:space="0"/>
          <w:right w:val="thickThinSmallGap" w:color="525252" w:themeColor="accent3" w:themeShade="80" w:sz="12" w:space="0"/>
          <w:insideH w:val="none" w:color="auto" w:sz="0" w:space="0"/>
          <w:insideV w:val="none" w:color="auto" w:sz="0" w:space="0"/>
        </w:tblBorders>
        <w:tblLook w:val="04A0" w:firstRow="1" w:lastRow="0" w:firstColumn="1" w:lastColumn="0" w:noHBand="0" w:noVBand="1"/>
      </w:tblPr>
      <w:tblGrid>
        <w:gridCol w:w="4138"/>
        <w:gridCol w:w="4226"/>
      </w:tblGrid>
      <w:tr w:rsidR="00E54E35" w:rsidTr="00587C6E" w14:paraId="2491E5F0" w14:textId="77777777">
        <w:tc>
          <w:tcPr>
            <w:tcW w:w="4138" w:type="dxa"/>
            <w:vMerge w:val="restart"/>
            <w:shd w:val="clear" w:color="auto" w:fill="D9E2F3" w:themeFill="accent5" w:themeFillTint="33"/>
          </w:tcPr>
          <w:p w:rsidRPr="00861046" w:rsidR="00E54E35" w:rsidP="00587C6E" w:rsidRDefault="00E54E35" w14:paraId="2D68B4EE" w14:textId="77777777">
            <w:pPr>
              <w:jc w:val="both"/>
              <w:rPr>
                <w:rFonts w:ascii="Montserrat" w:hAnsi="Montserrat" w:cs="Arial"/>
                <w:color w:val="660066"/>
              </w:rPr>
            </w:pPr>
            <w:r w:rsidRPr="00861046">
              <w:rPr>
                <w:rFonts w:ascii="Montserrat" w:hAnsi="Montserrat" w:cs="Arial"/>
                <w:color w:val="660066"/>
              </w:rPr>
              <w:t xml:space="preserve">El refrán aconseja sospechar que detrás de cada rumor hay siempre algo de verdad. Se emplea frecuentemente para reforzar la </w:t>
            </w:r>
            <w:r w:rsidRPr="00861046">
              <w:rPr>
                <w:rFonts w:ascii="Montserrat" w:hAnsi="Montserrat" w:cs="Arial"/>
                <w:color w:val="660066"/>
              </w:rPr>
              <w:lastRenderedPageBreak/>
              <w:t>creencia en rumores y chismes cuando alguien intenta desacreditarlos.</w:t>
            </w:r>
          </w:p>
          <w:p w:rsidRPr="00861046" w:rsidR="00E54E35" w:rsidP="00587C6E" w:rsidRDefault="00E54E35" w14:paraId="24F1DFAF" w14:textId="77777777">
            <w:pPr>
              <w:tabs>
                <w:tab w:val="left" w:pos="2145"/>
              </w:tabs>
              <w:jc w:val="both"/>
              <w:rPr>
                <w:rFonts w:ascii="Montserrat" w:hAnsi="Montserrat" w:cs="Arial"/>
                <w:color w:val="833C0B" w:themeColor="accent2" w:themeShade="80"/>
              </w:rPr>
            </w:pPr>
          </w:p>
        </w:tc>
        <w:tc>
          <w:tcPr>
            <w:tcW w:w="4226" w:type="dxa"/>
            <w:shd w:val="clear" w:color="auto" w:fill="D9E2F3" w:themeFill="accent5" w:themeFillTint="33"/>
          </w:tcPr>
          <w:p w:rsidRPr="00861046" w:rsidR="00E54E35" w:rsidP="00587C6E" w:rsidRDefault="00E54E35" w14:paraId="6E1F1284" w14:textId="77777777">
            <w:pPr>
              <w:tabs>
                <w:tab w:val="left" w:pos="2145"/>
              </w:tabs>
              <w:jc w:val="both"/>
              <w:rPr>
                <w:rFonts w:ascii="Montserrat" w:hAnsi="Montserrat" w:cs="Arial"/>
              </w:rPr>
            </w:pPr>
            <w:r w:rsidRPr="00861046">
              <w:rPr>
                <w:rFonts w:ascii="Montserrat" w:hAnsi="Montserrat" w:cs="Arial"/>
              </w:rPr>
              <w:lastRenderedPageBreak/>
              <w:t>¿Qué se explica primero: el significado o la situación en que se puede decir el refrán?</w:t>
            </w:r>
          </w:p>
          <w:p w:rsidRPr="00861046" w:rsidR="00E54E35" w:rsidP="00587C6E" w:rsidRDefault="00E54E35" w14:paraId="391638E8" w14:textId="77777777">
            <w:pPr>
              <w:tabs>
                <w:tab w:val="left" w:pos="2145"/>
              </w:tabs>
              <w:jc w:val="both"/>
              <w:rPr>
                <w:rFonts w:ascii="Montserrat" w:hAnsi="Montserrat" w:cs="Arial"/>
                <w:color w:val="833C0B" w:themeColor="accent2" w:themeShade="80"/>
              </w:rPr>
            </w:pPr>
          </w:p>
        </w:tc>
      </w:tr>
      <w:tr w:rsidR="00E54E35" w:rsidTr="00587C6E" w14:paraId="592EFF4D" w14:textId="77777777">
        <w:tc>
          <w:tcPr>
            <w:tcW w:w="4138" w:type="dxa"/>
            <w:vMerge/>
            <w:shd w:val="clear" w:color="auto" w:fill="D9E2F3" w:themeFill="accent5" w:themeFillTint="33"/>
          </w:tcPr>
          <w:p w:rsidRPr="00861046" w:rsidR="00E54E35" w:rsidP="00587C6E" w:rsidRDefault="00E54E35" w14:paraId="0C2EF0DF" w14:textId="77777777">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rsidRPr="00861046" w:rsidR="00E54E35" w:rsidP="00587C6E" w:rsidRDefault="00E54E35" w14:paraId="7FDB55D4" w14:textId="77777777">
            <w:pPr>
              <w:tabs>
                <w:tab w:val="left" w:pos="2145"/>
              </w:tabs>
              <w:jc w:val="both"/>
              <w:rPr>
                <w:rFonts w:ascii="Montserrat" w:hAnsi="Montserrat" w:cs="Arial"/>
              </w:rPr>
            </w:pPr>
            <w:r w:rsidRPr="00861046">
              <w:rPr>
                <w:rFonts w:ascii="Montserrat" w:hAnsi="Montserrat" w:cs="Arial"/>
              </w:rPr>
              <w:t>¿Crees que podría cambiar el orden de estos elementos?</w:t>
            </w:r>
          </w:p>
          <w:p w:rsidRPr="00861046" w:rsidR="00E54E35" w:rsidP="00587C6E" w:rsidRDefault="00E54E35" w14:paraId="1C789669" w14:textId="77777777">
            <w:pPr>
              <w:tabs>
                <w:tab w:val="left" w:pos="2145"/>
              </w:tabs>
              <w:jc w:val="both"/>
              <w:rPr>
                <w:rFonts w:ascii="Montserrat" w:hAnsi="Montserrat" w:cs="Arial"/>
                <w:color w:val="2F5496" w:themeColor="accent5" w:themeShade="BF"/>
              </w:rPr>
            </w:pPr>
          </w:p>
        </w:tc>
      </w:tr>
    </w:tbl>
    <w:p w:rsidR="00E54E35" w:rsidP="00E54E35" w:rsidRDefault="00E54E35" w14:paraId="7B051FE9" w14:textId="77777777">
      <w:pPr>
        <w:spacing w:after="0" w:line="240" w:lineRule="auto"/>
        <w:jc w:val="both"/>
        <w:rPr>
          <w:rFonts w:ascii="Montserrat" w:hAnsi="Montserrat" w:cs="Arial"/>
        </w:rPr>
      </w:pPr>
    </w:p>
    <w:p w:rsidRPr="00060437" w:rsidR="00E54E35" w:rsidP="00827450" w:rsidRDefault="00E54E35" w14:paraId="0EA61FEA" w14:textId="77777777">
      <w:pPr>
        <w:pStyle w:val="Prrafodelista"/>
        <w:numPr>
          <w:ilvl w:val="0"/>
          <w:numId w:val="14"/>
        </w:numPr>
        <w:spacing w:after="0" w:line="240" w:lineRule="auto"/>
        <w:jc w:val="both"/>
        <w:rPr>
          <w:rFonts w:ascii="Montserrat" w:hAnsi="Montserrat" w:cs="Arial"/>
        </w:rPr>
      </w:pPr>
      <w:r w:rsidRPr="00060437">
        <w:rPr>
          <w:rFonts w:ascii="Montserrat" w:hAnsi="Montserrat" w:cs="Arial"/>
        </w:rPr>
        <w:t>¿Cuál es la opinión personal del autor?</w:t>
      </w:r>
    </w:p>
    <w:p w:rsidRPr="00060437" w:rsidR="00E54E35" w:rsidP="00827450" w:rsidRDefault="00E54E35" w14:paraId="162307A3" w14:textId="77777777">
      <w:pPr>
        <w:pStyle w:val="Prrafodelista"/>
        <w:numPr>
          <w:ilvl w:val="0"/>
          <w:numId w:val="14"/>
        </w:numPr>
        <w:spacing w:after="0" w:line="240" w:lineRule="auto"/>
        <w:jc w:val="both"/>
        <w:rPr>
          <w:rFonts w:ascii="Montserrat" w:hAnsi="Montserrat" w:cs="Arial"/>
        </w:rPr>
      </w:pPr>
      <w:r w:rsidRPr="00060437">
        <w:rPr>
          <w:rFonts w:ascii="Montserrat" w:hAnsi="Montserrat" w:cs="Arial"/>
        </w:rPr>
        <w:t>¿Qué interpretación hace sobre el valor que promueve el texto?</w:t>
      </w:r>
    </w:p>
    <w:p w:rsidRPr="00060437" w:rsidR="00E54E35" w:rsidP="00E54E35" w:rsidRDefault="00E54E35" w14:paraId="58E8B175" w14:textId="77777777">
      <w:pPr>
        <w:spacing w:after="0" w:line="240" w:lineRule="auto"/>
        <w:jc w:val="both"/>
        <w:rPr>
          <w:rFonts w:ascii="Montserrat" w:hAnsi="Montserrat" w:cs="Arial"/>
        </w:rPr>
      </w:pPr>
    </w:p>
    <w:tbl>
      <w:tblPr>
        <w:tblStyle w:val="Tablaconcuadrcula"/>
        <w:tblW w:w="0" w:type="auto"/>
        <w:tblInd w:w="537" w:type="dxa"/>
        <w:tblBorders>
          <w:top w:val="thinThickSmallGap" w:color="525252" w:themeColor="accent3" w:themeShade="80" w:sz="12" w:space="0"/>
          <w:left w:val="thinThickSmallGap" w:color="525252" w:themeColor="accent3" w:themeShade="80" w:sz="12" w:space="0"/>
          <w:bottom w:val="thickThinSmallGap" w:color="525252" w:themeColor="accent3" w:themeShade="80" w:sz="12" w:space="0"/>
          <w:right w:val="thickThinSmallGap" w:color="525252" w:themeColor="accent3" w:themeShade="80" w:sz="12" w:space="0"/>
          <w:insideH w:val="none" w:color="auto" w:sz="0" w:space="0"/>
          <w:insideV w:val="none" w:color="auto" w:sz="0" w:space="0"/>
        </w:tblBorders>
        <w:tblLook w:val="04A0" w:firstRow="1" w:lastRow="0" w:firstColumn="1" w:lastColumn="0" w:noHBand="0" w:noVBand="1"/>
      </w:tblPr>
      <w:tblGrid>
        <w:gridCol w:w="4138"/>
        <w:gridCol w:w="4226"/>
      </w:tblGrid>
      <w:tr w:rsidR="00E54E35" w:rsidTr="00587C6E" w14:paraId="3863385B" w14:textId="77777777">
        <w:tc>
          <w:tcPr>
            <w:tcW w:w="4138" w:type="dxa"/>
            <w:vMerge w:val="restart"/>
            <w:shd w:val="clear" w:color="auto" w:fill="D9E2F3" w:themeFill="accent5" w:themeFillTint="33"/>
          </w:tcPr>
          <w:p w:rsidRPr="00060437" w:rsidR="00E54E35" w:rsidP="00587C6E" w:rsidRDefault="00E54E35" w14:paraId="71ECCD03" w14:textId="77777777">
            <w:pPr>
              <w:tabs>
                <w:tab w:val="left" w:pos="2145"/>
              </w:tabs>
              <w:jc w:val="both"/>
              <w:rPr>
                <w:rFonts w:ascii="Montserrat" w:hAnsi="Montserrat" w:cs="Arial"/>
                <w:color w:val="C00000"/>
              </w:rPr>
            </w:pPr>
            <w:r w:rsidRPr="00060437">
              <w:rPr>
                <w:rFonts w:ascii="Montserrat" w:hAnsi="Montserrat" w:cs="Arial"/>
                <w:color w:val="C00000"/>
              </w:rPr>
              <w:t>Aunque este dicho puede alenta</w:t>
            </w:r>
            <w:r>
              <w:rPr>
                <w:rFonts w:ascii="Montserrat" w:hAnsi="Montserrat" w:cs="Arial"/>
                <w:color w:val="C00000"/>
              </w:rPr>
              <w:t>rte</w:t>
            </w:r>
            <w:r w:rsidRPr="00060437">
              <w:rPr>
                <w:rFonts w:ascii="Montserrat" w:hAnsi="Montserrat" w:cs="Arial"/>
                <w:color w:val="C00000"/>
              </w:rPr>
              <w:t xml:space="preserve"> sobre noticias que probablemente han ocurrido, pero aún no están confirmadas, también puede promover que la gente dé credibilidad a rumores que no se han corroborado. </w:t>
            </w:r>
            <w:r>
              <w:rPr>
                <w:rFonts w:ascii="Montserrat" w:hAnsi="Montserrat" w:cs="Arial"/>
                <w:color w:val="C00000"/>
              </w:rPr>
              <w:t>E</w:t>
            </w:r>
            <w:r w:rsidRPr="00060437">
              <w:rPr>
                <w:rFonts w:ascii="Montserrat" w:hAnsi="Montserrat" w:cs="Arial"/>
                <w:color w:val="C00000"/>
              </w:rPr>
              <w:t>s un refrán que se debe emplear con cuidado, pues podría animar a las personas a ser suspicaces y creer en las habladurías que existen sobre otros</w:t>
            </w:r>
            <w:r>
              <w:rPr>
                <w:rFonts w:ascii="Montserrat" w:hAnsi="Montserrat" w:cs="Arial"/>
                <w:color w:val="C00000"/>
              </w:rPr>
              <w:t>.</w:t>
            </w:r>
          </w:p>
        </w:tc>
        <w:tc>
          <w:tcPr>
            <w:tcW w:w="4226" w:type="dxa"/>
            <w:shd w:val="clear" w:color="auto" w:fill="D9E2F3" w:themeFill="accent5" w:themeFillTint="33"/>
          </w:tcPr>
          <w:p w:rsidRPr="00060437" w:rsidR="00E54E35" w:rsidP="00587C6E" w:rsidRDefault="00E54E35" w14:paraId="2481E16E" w14:textId="77777777">
            <w:pPr>
              <w:jc w:val="both"/>
              <w:rPr>
                <w:rFonts w:ascii="Montserrat" w:hAnsi="Montserrat" w:cs="Arial"/>
              </w:rPr>
            </w:pPr>
            <w:r w:rsidRPr="00060437">
              <w:rPr>
                <w:rFonts w:ascii="Montserrat" w:hAnsi="Montserrat" w:cs="Arial"/>
              </w:rPr>
              <w:t>¿Cuál es la opinión personal del autor?</w:t>
            </w:r>
          </w:p>
          <w:p w:rsidRPr="00060437" w:rsidR="00E54E35" w:rsidP="00587C6E" w:rsidRDefault="00E54E35" w14:paraId="25B1FDD2" w14:textId="77777777">
            <w:pPr>
              <w:tabs>
                <w:tab w:val="left" w:pos="2145"/>
              </w:tabs>
              <w:jc w:val="both"/>
              <w:rPr>
                <w:rFonts w:ascii="Montserrat" w:hAnsi="Montserrat" w:cs="Arial"/>
              </w:rPr>
            </w:pPr>
          </w:p>
        </w:tc>
      </w:tr>
      <w:tr w:rsidR="00E54E35" w:rsidTr="00587C6E" w14:paraId="2D82BAFD" w14:textId="77777777">
        <w:tc>
          <w:tcPr>
            <w:tcW w:w="4138" w:type="dxa"/>
            <w:vMerge/>
            <w:shd w:val="clear" w:color="auto" w:fill="D9E2F3" w:themeFill="accent5" w:themeFillTint="33"/>
          </w:tcPr>
          <w:p w:rsidRPr="00861046" w:rsidR="00E54E35" w:rsidP="00587C6E" w:rsidRDefault="00E54E35" w14:paraId="5175D772" w14:textId="77777777">
            <w:pPr>
              <w:tabs>
                <w:tab w:val="left" w:pos="2145"/>
              </w:tabs>
              <w:jc w:val="both"/>
              <w:rPr>
                <w:rFonts w:ascii="Montserrat" w:hAnsi="Montserrat" w:cs="Arial"/>
                <w:color w:val="2F5496" w:themeColor="accent5" w:themeShade="BF"/>
              </w:rPr>
            </w:pPr>
          </w:p>
        </w:tc>
        <w:tc>
          <w:tcPr>
            <w:tcW w:w="4226" w:type="dxa"/>
            <w:shd w:val="clear" w:color="auto" w:fill="D9E2F3" w:themeFill="accent5" w:themeFillTint="33"/>
          </w:tcPr>
          <w:p w:rsidRPr="00060437" w:rsidR="00E54E35" w:rsidP="00587C6E" w:rsidRDefault="00E54E35" w14:paraId="30D708D5" w14:textId="77777777">
            <w:pPr>
              <w:jc w:val="both"/>
              <w:rPr>
                <w:rFonts w:ascii="Montserrat" w:hAnsi="Montserrat" w:cs="Arial"/>
              </w:rPr>
            </w:pPr>
            <w:r w:rsidRPr="00060437">
              <w:rPr>
                <w:rFonts w:ascii="Montserrat" w:hAnsi="Montserrat" w:cs="Arial"/>
              </w:rPr>
              <w:t>¿Qué interpretación hace sobre el valor que promueve el texto?</w:t>
            </w:r>
          </w:p>
          <w:p w:rsidRPr="00060437" w:rsidR="00E54E35" w:rsidP="00587C6E" w:rsidRDefault="00E54E35" w14:paraId="447A93BE" w14:textId="77777777">
            <w:pPr>
              <w:tabs>
                <w:tab w:val="left" w:pos="2145"/>
              </w:tabs>
              <w:jc w:val="both"/>
              <w:rPr>
                <w:rFonts w:ascii="Montserrat" w:hAnsi="Montserrat" w:cs="Arial"/>
              </w:rPr>
            </w:pPr>
          </w:p>
        </w:tc>
      </w:tr>
    </w:tbl>
    <w:p w:rsidRPr="00060437" w:rsidR="00E54E35" w:rsidP="00E54E35" w:rsidRDefault="00E54E35" w14:paraId="0B4C4305" w14:textId="77777777">
      <w:pPr>
        <w:spacing w:after="0" w:line="240" w:lineRule="auto"/>
        <w:jc w:val="both"/>
        <w:rPr>
          <w:rFonts w:ascii="Montserrat" w:hAnsi="Montserrat" w:cs="Arial"/>
        </w:rPr>
      </w:pPr>
    </w:p>
    <w:p w:rsidR="00FC419B" w:rsidP="00E54E35" w:rsidRDefault="00FC419B" w14:paraId="0A8DDCBC" w14:textId="77777777">
      <w:pPr>
        <w:spacing w:after="0" w:line="240" w:lineRule="auto"/>
        <w:contextualSpacing/>
        <w:jc w:val="both"/>
        <w:rPr>
          <w:rFonts w:ascii="Montserrat" w:hAnsi="Montserrat" w:eastAsia="Times New Roman" w:cs="Arial"/>
        </w:rPr>
      </w:pPr>
    </w:p>
    <w:p w:rsidR="00E54E35" w:rsidP="00E54E35" w:rsidRDefault="00E54E35" w14:paraId="07B3D8C2" w14:textId="25640E85">
      <w:pPr>
        <w:spacing w:after="0" w:line="240" w:lineRule="auto"/>
        <w:contextualSpacing/>
        <w:jc w:val="both"/>
        <w:rPr>
          <w:rFonts w:ascii="Montserrat" w:hAnsi="Montserrat" w:eastAsia="Times New Roman" w:cs="Arial"/>
        </w:rPr>
      </w:pPr>
      <w:r>
        <w:rPr>
          <w:rFonts w:ascii="Montserrat" w:hAnsi="Montserrat" w:eastAsia="Times New Roman" w:cs="Arial"/>
        </w:rPr>
        <w:t xml:space="preserve">Después </w:t>
      </w:r>
      <w:r w:rsidR="00D6544B">
        <w:rPr>
          <w:rFonts w:ascii="Montserrat" w:hAnsi="Montserrat" w:eastAsia="Times New Roman" w:cs="Arial"/>
        </w:rPr>
        <w:t>haber</w:t>
      </w:r>
      <w:r>
        <w:rPr>
          <w:rFonts w:ascii="Montserrat" w:hAnsi="Montserrat" w:eastAsia="Times New Roman" w:cs="Arial"/>
        </w:rPr>
        <w:t xml:space="preserve"> dado respuesta a las preguntas, </w:t>
      </w:r>
      <w:r w:rsidR="00D6544B">
        <w:rPr>
          <w:rFonts w:ascii="Montserrat" w:hAnsi="Montserrat" w:eastAsia="Times New Roman" w:cs="Arial"/>
        </w:rPr>
        <w:t>se espera que hayas</w:t>
      </w:r>
      <w:r>
        <w:rPr>
          <w:rFonts w:ascii="Montserrat" w:hAnsi="Montserrat" w:eastAsia="Times New Roman" w:cs="Arial"/>
        </w:rPr>
        <w:t xml:space="preserve"> coinci</w:t>
      </w:r>
      <w:r w:rsidR="00D6544B">
        <w:rPr>
          <w:rFonts w:ascii="Montserrat" w:hAnsi="Montserrat" w:eastAsia="Times New Roman" w:cs="Arial"/>
        </w:rPr>
        <w:t>dido</w:t>
      </w:r>
      <w:r>
        <w:rPr>
          <w:rFonts w:ascii="Montserrat" w:hAnsi="Montserrat" w:eastAsia="Times New Roman" w:cs="Arial"/>
        </w:rPr>
        <w:t xml:space="preserve"> con las respuestas dadas.</w:t>
      </w:r>
    </w:p>
    <w:p w:rsidR="00D6544B" w:rsidP="00E54E35" w:rsidRDefault="00D6544B" w14:paraId="24220594" w14:textId="483CB7F0">
      <w:pPr>
        <w:spacing w:after="0" w:line="240" w:lineRule="auto"/>
        <w:contextualSpacing/>
        <w:jc w:val="both"/>
        <w:rPr>
          <w:rFonts w:ascii="Montserrat" w:hAnsi="Montserrat" w:eastAsia="Times New Roman" w:cs="Arial"/>
        </w:rPr>
      </w:pPr>
    </w:p>
    <w:p w:rsidRPr="00D6544B" w:rsidR="00D6544B" w:rsidP="00D6544B" w:rsidRDefault="00D6544B" w14:paraId="7BC70785" w14:textId="7C393633">
      <w:pPr>
        <w:spacing w:after="0" w:line="240" w:lineRule="auto"/>
        <w:contextualSpacing/>
        <w:jc w:val="both"/>
        <w:rPr>
          <w:rFonts w:ascii="Montserrat" w:hAnsi="Montserrat" w:eastAsia="Times New Roman" w:cs="Arial"/>
        </w:rPr>
      </w:pPr>
      <w:r>
        <w:rPr>
          <w:rFonts w:ascii="Montserrat" w:hAnsi="Montserrat" w:eastAsia="Times New Roman" w:cs="Arial"/>
        </w:rPr>
        <w:t xml:space="preserve">Has concluido el tema del día de hoy. Y se cierra esta sesión con las siguientes frases: </w:t>
      </w:r>
      <w:r w:rsidRPr="00D6544B">
        <w:rPr>
          <w:rFonts w:ascii="Montserrat" w:hAnsi="Montserrat" w:eastAsia="Times New Roman" w:cs="Arial"/>
        </w:rPr>
        <w:t>“Vete despacio si vas deprisa” o “Al mal tiempo, buena cara” y “Preguntando se llega a Roma”.</w:t>
      </w:r>
    </w:p>
    <w:p w:rsidRPr="00320CC2" w:rsidR="00B85BE4" w:rsidP="00320CC2" w:rsidRDefault="00B85BE4" w14:paraId="12E5A513" w14:textId="77777777">
      <w:pPr>
        <w:spacing w:after="0" w:line="240" w:lineRule="auto"/>
        <w:jc w:val="both"/>
        <w:textAlignment w:val="baseline"/>
        <w:rPr>
          <w:rFonts w:ascii="Montserrat" w:hAnsi="Montserrat" w:eastAsia="Times New Roman" w:cs="Arial"/>
          <w:lang w:eastAsia="es-MX"/>
        </w:rPr>
      </w:pPr>
    </w:p>
    <w:p w:rsidRPr="00943461" w:rsidR="00CD4C48" w:rsidP="00916230" w:rsidRDefault="00CD4C48" w14:paraId="65E61CB6" w14:textId="77777777">
      <w:pPr>
        <w:spacing w:after="0" w:line="240" w:lineRule="auto"/>
        <w:rPr>
          <w:rFonts w:ascii="Montserrat" w:hAnsi="Montserrat" w:eastAsia="Arial" w:cs="Arial"/>
          <w:color w:val="201F1E"/>
          <w:highlight w:val="white"/>
        </w:rPr>
      </w:pPr>
    </w:p>
    <w:p w:rsidRPr="00943461" w:rsidR="00FB55E8" w:rsidP="65F7186E" w:rsidRDefault="005202BB" w14:paraId="1658D28F" w14:textId="4794A656">
      <w:pPr>
        <w:spacing w:after="0" w:line="240" w:lineRule="auto"/>
        <w:jc w:val="both"/>
        <w:rPr>
          <w:rFonts w:ascii="Montserrat" w:hAnsi="Montserrat" w:eastAsia="Times New Roman" w:cs="Arial"/>
          <w:b w:val="1"/>
          <w:bCs w:val="1"/>
          <w:color w:val="000000" w:themeColor="text1"/>
          <w:sz w:val="28"/>
          <w:szCs w:val="28"/>
        </w:rPr>
      </w:pPr>
      <w:r w:rsidRPr="65F7186E" w:rsidR="005202BB">
        <w:rPr>
          <w:rFonts w:ascii="Montserrat" w:hAnsi="Montserrat" w:eastAsia="Times New Roman" w:cs="Arial"/>
          <w:b w:val="1"/>
          <w:bCs w:val="1"/>
          <w:color w:val="000000" w:themeColor="text1" w:themeTint="FF" w:themeShade="FF"/>
          <w:sz w:val="28"/>
          <w:szCs w:val="28"/>
        </w:rPr>
        <w:t xml:space="preserve">El </w:t>
      </w:r>
      <w:r w:rsidRPr="65F7186E" w:rsidR="686D20FA">
        <w:rPr>
          <w:rFonts w:ascii="Montserrat" w:hAnsi="Montserrat" w:eastAsia="Times New Roman" w:cs="Arial"/>
          <w:b w:val="1"/>
          <w:bCs w:val="1"/>
          <w:color w:val="000000" w:themeColor="text1" w:themeTint="FF" w:themeShade="FF"/>
          <w:sz w:val="28"/>
          <w:szCs w:val="28"/>
        </w:rPr>
        <w:t>r</w:t>
      </w:r>
      <w:r w:rsidRPr="65F7186E" w:rsidR="005202BB">
        <w:rPr>
          <w:rFonts w:ascii="Montserrat" w:hAnsi="Montserrat" w:eastAsia="Times New Roman" w:cs="Arial"/>
          <w:b w:val="1"/>
          <w:bCs w:val="1"/>
          <w:color w:val="000000" w:themeColor="text1" w:themeTint="FF" w:themeShade="FF"/>
          <w:sz w:val="28"/>
          <w:szCs w:val="28"/>
        </w:rPr>
        <w:t xml:space="preserve">eto de </w:t>
      </w:r>
      <w:r w:rsidRPr="65F7186E" w:rsidR="40F29135">
        <w:rPr>
          <w:rFonts w:ascii="Montserrat" w:hAnsi="Montserrat" w:eastAsia="Times New Roman" w:cs="Arial"/>
          <w:b w:val="1"/>
          <w:bCs w:val="1"/>
          <w:color w:val="000000" w:themeColor="text1" w:themeTint="FF" w:themeShade="FF"/>
          <w:sz w:val="28"/>
          <w:szCs w:val="28"/>
        </w:rPr>
        <w:t>h</w:t>
      </w:r>
      <w:r w:rsidRPr="65F7186E" w:rsidR="005202BB">
        <w:rPr>
          <w:rFonts w:ascii="Montserrat" w:hAnsi="Montserrat" w:eastAsia="Times New Roman" w:cs="Arial"/>
          <w:b w:val="1"/>
          <w:bCs w:val="1"/>
          <w:color w:val="000000" w:themeColor="text1" w:themeTint="FF" w:themeShade="FF"/>
          <w:sz w:val="28"/>
          <w:szCs w:val="28"/>
        </w:rPr>
        <w:t>oy:</w:t>
      </w:r>
    </w:p>
    <w:p w:rsidR="00E54E35" w:rsidP="00E54E35" w:rsidRDefault="00E54E35" w14:paraId="4EB1168F" w14:textId="7ABB3A05">
      <w:pPr>
        <w:spacing w:after="0" w:line="240" w:lineRule="auto"/>
        <w:contextualSpacing/>
        <w:jc w:val="both"/>
        <w:rPr>
          <w:rFonts w:ascii="Montserrat" w:hAnsi="Montserrat" w:eastAsia="Times New Roman" w:cs="Arial"/>
        </w:rPr>
      </w:pPr>
    </w:p>
    <w:p w:rsidRPr="00E54E35" w:rsidR="00E54E35" w:rsidP="00E54E35" w:rsidRDefault="00E54E35" w14:paraId="4B0A31D3" w14:textId="2A55198E">
      <w:pPr>
        <w:spacing w:after="0" w:line="240" w:lineRule="auto"/>
        <w:contextualSpacing/>
        <w:jc w:val="both"/>
        <w:rPr>
          <w:rFonts w:ascii="Montserrat" w:hAnsi="Montserrat" w:eastAsia="Times New Roman" w:cs="Arial"/>
        </w:rPr>
      </w:pPr>
      <w:r>
        <w:rPr>
          <w:rFonts w:ascii="Montserrat" w:hAnsi="Montserrat" w:eastAsia="Times New Roman" w:cs="Arial"/>
        </w:rPr>
        <w:t xml:space="preserve">Elabora un listado de al menos cinco dichos, cinco refranes y cinco pregones que tú conozcas, </w:t>
      </w:r>
      <w:r w:rsidRPr="00E54E35">
        <w:rPr>
          <w:rFonts w:ascii="Montserrat" w:hAnsi="Montserrat" w:eastAsia="Times New Roman" w:cs="Arial"/>
        </w:rPr>
        <w:t>haya</w:t>
      </w:r>
      <w:r>
        <w:rPr>
          <w:rFonts w:ascii="Montserrat" w:hAnsi="Montserrat" w:eastAsia="Times New Roman" w:cs="Arial"/>
        </w:rPr>
        <w:t>s</w:t>
      </w:r>
      <w:r w:rsidRPr="00E54E35">
        <w:rPr>
          <w:rFonts w:ascii="Montserrat" w:hAnsi="Montserrat" w:eastAsia="Times New Roman" w:cs="Arial"/>
        </w:rPr>
        <w:t xml:space="preserve"> escuchado; y/o también, puede</w:t>
      </w:r>
      <w:r w:rsidR="0097299C">
        <w:rPr>
          <w:rFonts w:ascii="Montserrat" w:hAnsi="Montserrat" w:eastAsia="Times New Roman" w:cs="Arial"/>
        </w:rPr>
        <w:t xml:space="preserve">s </w:t>
      </w:r>
      <w:r w:rsidRPr="00E54E35">
        <w:rPr>
          <w:rFonts w:ascii="Montserrat" w:hAnsi="Montserrat" w:eastAsia="Times New Roman" w:cs="Arial"/>
        </w:rPr>
        <w:t>preguntarl</w:t>
      </w:r>
      <w:r>
        <w:rPr>
          <w:rFonts w:ascii="Montserrat" w:hAnsi="Montserrat" w:eastAsia="Times New Roman" w:cs="Arial"/>
        </w:rPr>
        <w:t>e</w:t>
      </w:r>
      <w:r w:rsidRPr="00E54E35">
        <w:rPr>
          <w:rFonts w:ascii="Montserrat" w:hAnsi="Montserrat" w:eastAsia="Times New Roman" w:cs="Arial"/>
        </w:rPr>
        <w:t xml:space="preserve"> a </w:t>
      </w:r>
      <w:r w:rsidR="002D40BB">
        <w:rPr>
          <w:rFonts w:ascii="Montserrat" w:hAnsi="Montserrat" w:eastAsia="Times New Roman" w:cs="Arial"/>
        </w:rPr>
        <w:t>t</w:t>
      </w:r>
      <w:r w:rsidRPr="00E54E35">
        <w:rPr>
          <w:rFonts w:ascii="Montserrat" w:hAnsi="Montserrat" w:eastAsia="Times New Roman" w:cs="Arial"/>
        </w:rPr>
        <w:t>us abuelos, padres, tíos, hermanos o vecinos y, a partir de ellos, escrib</w:t>
      </w:r>
      <w:r>
        <w:rPr>
          <w:rFonts w:ascii="Montserrat" w:hAnsi="Montserrat" w:eastAsia="Times New Roman" w:cs="Arial"/>
        </w:rPr>
        <w:t>e</w:t>
      </w:r>
      <w:r w:rsidRPr="00E54E35">
        <w:rPr>
          <w:rFonts w:ascii="Montserrat" w:hAnsi="Montserrat" w:eastAsia="Times New Roman" w:cs="Arial"/>
        </w:rPr>
        <w:t xml:space="preserve"> </w:t>
      </w:r>
      <w:r>
        <w:rPr>
          <w:rFonts w:ascii="Montserrat" w:hAnsi="Montserrat" w:eastAsia="Times New Roman" w:cs="Arial"/>
        </w:rPr>
        <w:t>t</w:t>
      </w:r>
      <w:r w:rsidRPr="00E54E35">
        <w:rPr>
          <w:rFonts w:ascii="Montserrat" w:hAnsi="Montserrat" w:eastAsia="Times New Roman" w:cs="Arial"/>
        </w:rPr>
        <w:t>us comentarios con el propósito de que exprese</w:t>
      </w:r>
      <w:r>
        <w:rPr>
          <w:rFonts w:ascii="Montserrat" w:hAnsi="Montserrat" w:eastAsia="Times New Roman" w:cs="Arial"/>
        </w:rPr>
        <w:t>s</w:t>
      </w:r>
      <w:r w:rsidRPr="00E54E35">
        <w:rPr>
          <w:rFonts w:ascii="Montserrat" w:hAnsi="Montserrat" w:eastAsia="Times New Roman" w:cs="Arial"/>
        </w:rPr>
        <w:t xml:space="preserve"> a que se refiere cada uno de ellos y pueda</w:t>
      </w:r>
      <w:r>
        <w:rPr>
          <w:rFonts w:ascii="Montserrat" w:hAnsi="Montserrat" w:eastAsia="Times New Roman" w:cs="Arial"/>
        </w:rPr>
        <w:t>s</w:t>
      </w:r>
      <w:r w:rsidRPr="00E54E35">
        <w:rPr>
          <w:rFonts w:ascii="Montserrat" w:hAnsi="Montserrat" w:eastAsia="Times New Roman" w:cs="Arial"/>
        </w:rPr>
        <w:t xml:space="preserve"> manifestar </w:t>
      </w:r>
      <w:r>
        <w:rPr>
          <w:rFonts w:ascii="Montserrat" w:hAnsi="Montserrat" w:eastAsia="Times New Roman" w:cs="Arial"/>
        </w:rPr>
        <w:t>t</w:t>
      </w:r>
      <w:r w:rsidRPr="00E54E35">
        <w:rPr>
          <w:rFonts w:ascii="Montserrat" w:hAnsi="Montserrat" w:eastAsia="Times New Roman" w:cs="Arial"/>
        </w:rPr>
        <w:t>us impresiones de los mismos.</w:t>
      </w:r>
    </w:p>
    <w:p w:rsidRPr="00E54E35" w:rsidR="00E54E35" w:rsidP="00E54E35" w:rsidRDefault="00E54E35" w14:paraId="61265081" w14:textId="77777777">
      <w:pPr>
        <w:spacing w:after="0" w:line="240" w:lineRule="auto"/>
        <w:contextualSpacing/>
        <w:jc w:val="both"/>
        <w:rPr>
          <w:rFonts w:ascii="Montserrat" w:hAnsi="Montserrat" w:eastAsia="Times New Roman" w:cs="Arial"/>
        </w:rPr>
      </w:pPr>
    </w:p>
    <w:p w:rsidRPr="00E54E35" w:rsidR="00E54E35" w:rsidP="00E54E35" w:rsidRDefault="00E54E35" w14:paraId="15EB5170" w14:textId="3C1E173E">
      <w:pPr>
        <w:spacing w:after="0" w:line="240" w:lineRule="auto"/>
        <w:contextualSpacing/>
        <w:jc w:val="both"/>
        <w:rPr>
          <w:rFonts w:ascii="Montserrat" w:hAnsi="Montserrat" w:eastAsia="Times New Roman" w:cs="Arial"/>
        </w:rPr>
      </w:pPr>
      <w:r w:rsidRPr="00E54E35">
        <w:rPr>
          <w:rFonts w:ascii="Montserrat" w:hAnsi="Montserrat" w:eastAsia="Times New Roman" w:cs="Arial"/>
        </w:rPr>
        <w:t>No olvide</w:t>
      </w:r>
      <w:r>
        <w:rPr>
          <w:rFonts w:ascii="Montserrat" w:hAnsi="Montserrat" w:eastAsia="Times New Roman" w:cs="Arial"/>
        </w:rPr>
        <w:t>s</w:t>
      </w:r>
      <w:r w:rsidRPr="00E54E35">
        <w:rPr>
          <w:rFonts w:ascii="Montserrat" w:hAnsi="Montserrat" w:eastAsia="Times New Roman" w:cs="Arial"/>
        </w:rPr>
        <w:t xml:space="preserve"> mencionar que este tipo de expresiones populares, le dan sentido a la vida en un contexto que puede ser laboral, social, familiar o cualquier otro.</w:t>
      </w:r>
    </w:p>
    <w:p w:rsidR="00E54E35" w:rsidP="00E54E35" w:rsidRDefault="00E54E35" w14:paraId="7BADDC5B" w14:textId="5E603261">
      <w:pPr>
        <w:spacing w:after="0" w:line="240" w:lineRule="auto"/>
        <w:contextualSpacing/>
        <w:jc w:val="both"/>
        <w:rPr>
          <w:rFonts w:ascii="Montserrat" w:hAnsi="Montserrat" w:eastAsia="Times New Roman" w:cs="Arial"/>
        </w:rPr>
      </w:pPr>
    </w:p>
    <w:p w:rsidRPr="00D6544B" w:rsidR="00D6544B" w:rsidP="00D6544B" w:rsidRDefault="00D6544B" w14:paraId="7408C8B3" w14:textId="47040CE2">
      <w:pPr>
        <w:spacing w:after="0" w:line="240" w:lineRule="auto"/>
        <w:contextualSpacing/>
        <w:jc w:val="both"/>
        <w:rPr>
          <w:rFonts w:ascii="Montserrat" w:hAnsi="Montserrat" w:eastAsia="Times New Roman" w:cs="Arial"/>
        </w:rPr>
      </w:pPr>
      <w:r w:rsidRPr="00D6544B">
        <w:rPr>
          <w:rFonts w:ascii="Montserrat" w:hAnsi="Montserrat" w:eastAsia="Times New Roman" w:cs="Arial"/>
        </w:rPr>
        <w:t>Recuerd</w:t>
      </w:r>
      <w:r>
        <w:rPr>
          <w:rFonts w:ascii="Montserrat" w:hAnsi="Montserrat" w:eastAsia="Times New Roman" w:cs="Arial"/>
        </w:rPr>
        <w:t>a</w:t>
      </w:r>
      <w:r w:rsidRPr="00D6544B">
        <w:rPr>
          <w:rFonts w:ascii="Montserrat" w:hAnsi="Montserrat" w:eastAsia="Times New Roman" w:cs="Arial"/>
        </w:rPr>
        <w:t xml:space="preserve"> que es importante considerar la estructura y elementos que deben llevar los comentarios, es decir </w:t>
      </w:r>
      <w:r>
        <w:rPr>
          <w:rFonts w:ascii="Montserrat" w:hAnsi="Montserrat" w:eastAsia="Times New Roman" w:cs="Arial"/>
        </w:rPr>
        <w:t>t</w:t>
      </w:r>
      <w:r w:rsidRPr="00D6544B">
        <w:rPr>
          <w:rFonts w:ascii="Montserrat" w:hAnsi="Montserrat" w:eastAsia="Times New Roman" w:cs="Arial"/>
        </w:rPr>
        <w:t>us interpretaciones, y, lo más importante, es que disfrute</w:t>
      </w:r>
      <w:r>
        <w:rPr>
          <w:rFonts w:ascii="Montserrat" w:hAnsi="Montserrat" w:eastAsia="Times New Roman" w:cs="Arial"/>
        </w:rPr>
        <w:t>s</w:t>
      </w:r>
      <w:r w:rsidRPr="00D6544B">
        <w:rPr>
          <w:rFonts w:ascii="Montserrat" w:hAnsi="Montserrat" w:eastAsia="Times New Roman" w:cs="Arial"/>
        </w:rPr>
        <w:t xml:space="preserve"> de todos los dichos, refranes y pregones que encuentre</w:t>
      </w:r>
      <w:r>
        <w:rPr>
          <w:rFonts w:ascii="Montserrat" w:hAnsi="Montserrat" w:eastAsia="Times New Roman" w:cs="Arial"/>
        </w:rPr>
        <w:t>s</w:t>
      </w:r>
      <w:r w:rsidRPr="00D6544B">
        <w:rPr>
          <w:rFonts w:ascii="Montserrat" w:hAnsi="Montserrat" w:eastAsia="Times New Roman" w:cs="Arial"/>
        </w:rPr>
        <w:t xml:space="preserve"> o conozca</w:t>
      </w:r>
      <w:r>
        <w:rPr>
          <w:rFonts w:ascii="Montserrat" w:hAnsi="Montserrat" w:eastAsia="Times New Roman" w:cs="Arial"/>
        </w:rPr>
        <w:t>s</w:t>
      </w:r>
      <w:r w:rsidRPr="00D6544B">
        <w:rPr>
          <w:rFonts w:ascii="Montserrat" w:hAnsi="Montserrat" w:eastAsia="Times New Roman" w:cs="Arial"/>
        </w:rPr>
        <w:t>: ya que no debe</w:t>
      </w:r>
      <w:r>
        <w:rPr>
          <w:rFonts w:ascii="Montserrat" w:hAnsi="Montserrat" w:eastAsia="Times New Roman" w:cs="Arial"/>
        </w:rPr>
        <w:t>s</w:t>
      </w:r>
      <w:r w:rsidRPr="00D6544B">
        <w:rPr>
          <w:rFonts w:ascii="Montserrat" w:hAnsi="Montserrat" w:eastAsia="Times New Roman" w:cs="Arial"/>
        </w:rPr>
        <w:t xml:space="preserve"> olvidar que son expresiones de uso popular y de tradición oral, que </w:t>
      </w:r>
      <w:r>
        <w:rPr>
          <w:rFonts w:ascii="Montserrat" w:hAnsi="Montserrat" w:eastAsia="Times New Roman" w:cs="Arial"/>
        </w:rPr>
        <w:t>te</w:t>
      </w:r>
      <w:r w:rsidRPr="00D6544B">
        <w:rPr>
          <w:rFonts w:ascii="Montserrat" w:hAnsi="Montserrat" w:eastAsia="Times New Roman" w:cs="Arial"/>
        </w:rPr>
        <w:t xml:space="preserve"> dejan una enseñanza o simplemente </w:t>
      </w:r>
      <w:r>
        <w:rPr>
          <w:rFonts w:ascii="Montserrat" w:hAnsi="Montserrat" w:eastAsia="Times New Roman" w:cs="Arial"/>
        </w:rPr>
        <w:t>te</w:t>
      </w:r>
      <w:r w:rsidRPr="00D6544B">
        <w:rPr>
          <w:rFonts w:ascii="Montserrat" w:hAnsi="Montserrat" w:eastAsia="Times New Roman" w:cs="Arial"/>
        </w:rPr>
        <w:t xml:space="preserve"> dan a entender ciertas situaciones; que tal vez por </w:t>
      </w:r>
      <w:r>
        <w:rPr>
          <w:rFonts w:ascii="Montserrat" w:hAnsi="Montserrat" w:eastAsia="Times New Roman" w:cs="Arial"/>
        </w:rPr>
        <w:t>t</w:t>
      </w:r>
      <w:r w:rsidRPr="00D6544B">
        <w:rPr>
          <w:rFonts w:ascii="Montserrat" w:hAnsi="Montserrat" w:eastAsia="Times New Roman" w:cs="Arial"/>
        </w:rPr>
        <w:t xml:space="preserve">u </w:t>
      </w:r>
      <w:r w:rsidRPr="00D6544B">
        <w:rPr>
          <w:rFonts w:ascii="Montserrat" w:hAnsi="Montserrat" w:eastAsia="Times New Roman" w:cs="Arial"/>
        </w:rPr>
        <w:lastRenderedPageBreak/>
        <w:t>edad, en estos momentos, no llega</w:t>
      </w:r>
      <w:r>
        <w:rPr>
          <w:rFonts w:ascii="Montserrat" w:hAnsi="Montserrat" w:eastAsia="Times New Roman" w:cs="Arial"/>
        </w:rPr>
        <w:t>s</w:t>
      </w:r>
      <w:r w:rsidRPr="00D6544B">
        <w:rPr>
          <w:rFonts w:ascii="Montserrat" w:hAnsi="Montserrat" w:eastAsia="Times New Roman" w:cs="Arial"/>
        </w:rPr>
        <w:t xml:space="preserve"> a entender o comprender completamente, pero que sabe</w:t>
      </w:r>
      <w:r>
        <w:rPr>
          <w:rFonts w:ascii="Montserrat" w:hAnsi="Montserrat" w:eastAsia="Times New Roman" w:cs="Arial"/>
        </w:rPr>
        <w:t>s</w:t>
      </w:r>
      <w:r w:rsidRPr="00D6544B">
        <w:rPr>
          <w:rFonts w:ascii="Montserrat" w:hAnsi="Montserrat" w:eastAsia="Times New Roman" w:cs="Arial"/>
        </w:rPr>
        <w:t xml:space="preserve"> que tienen mucho de verdad.</w:t>
      </w:r>
    </w:p>
    <w:p w:rsidRPr="00060437" w:rsidR="00D34F1B" w:rsidP="00060437" w:rsidRDefault="00D34F1B" w14:paraId="5963336A" w14:textId="4DB83CAD">
      <w:pPr>
        <w:tabs>
          <w:tab w:val="left" w:pos="1881"/>
        </w:tabs>
        <w:spacing w:after="0" w:line="240" w:lineRule="auto"/>
        <w:contextualSpacing/>
        <w:jc w:val="both"/>
        <w:rPr>
          <w:rFonts w:ascii="Montserrat" w:hAnsi="Montserrat" w:cs="Arial"/>
        </w:rPr>
      </w:pPr>
    </w:p>
    <w:p w:rsidRPr="00060437" w:rsidR="00D34F1B" w:rsidP="00060437" w:rsidRDefault="00D34F1B" w14:paraId="2FFCAA84" w14:textId="77777777">
      <w:pPr>
        <w:tabs>
          <w:tab w:val="left" w:pos="1881"/>
        </w:tabs>
        <w:spacing w:after="0" w:line="240" w:lineRule="auto"/>
        <w:contextualSpacing/>
        <w:jc w:val="both"/>
        <w:rPr>
          <w:rFonts w:ascii="Montserrat" w:hAnsi="Montserrat" w:cs="Arial"/>
        </w:rPr>
      </w:pPr>
    </w:p>
    <w:p w:rsidRPr="00943461" w:rsidR="00FE09C7" w:rsidP="00A9050E" w:rsidRDefault="00FE09C7" w14:paraId="2E4B7B48" w14:textId="337C3CC3">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lang w:eastAsia="es-MX"/>
        </w:rPr>
        <w:t>¡</w:t>
      </w:r>
      <w:r w:rsidRPr="00943461">
        <w:rPr>
          <w:rFonts w:ascii="Montserrat" w:hAnsi="Montserrat" w:eastAsia="Times New Roman" w:cs="Calibri"/>
          <w:b/>
          <w:bCs/>
          <w:sz w:val="24"/>
          <w:szCs w:val="24"/>
          <w:lang w:eastAsia="es-MX"/>
        </w:rPr>
        <w:t>Buen trabajo!</w:t>
      </w:r>
    </w:p>
    <w:p w:rsidRPr="00943461"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Pr="00943461"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943461">
        <w:rPr>
          <w:rFonts w:ascii="Montserrat" w:hAnsi="Montserrat" w:eastAsia="Times New Roman" w:cs="Calibri"/>
          <w:b/>
          <w:bCs/>
          <w:sz w:val="24"/>
          <w:szCs w:val="24"/>
          <w:lang w:eastAsia="es-MX"/>
        </w:rPr>
        <w:t>Gracias por tu esfuerzo.</w:t>
      </w:r>
    </w:p>
    <w:p w:rsidR="00D6544B" w:rsidP="002372BD" w:rsidRDefault="00D6544B" w14:paraId="0E2C3B54" w14:textId="51ECAFC6">
      <w:pPr>
        <w:spacing w:after="0" w:line="240" w:lineRule="auto"/>
        <w:jc w:val="both"/>
        <w:rPr>
          <w:rFonts w:ascii="Montserrat" w:hAnsi="Montserrat"/>
        </w:rPr>
      </w:pPr>
    </w:p>
    <w:p w:rsidR="00D6544B" w:rsidP="002372BD" w:rsidRDefault="00D6544B" w14:paraId="002029DB" w14:textId="77777777">
      <w:pPr>
        <w:spacing w:after="0" w:line="240" w:lineRule="auto"/>
        <w:jc w:val="both"/>
        <w:rPr>
          <w:rFonts w:ascii="Montserrat" w:hAnsi="Montserrat"/>
        </w:rPr>
      </w:pPr>
    </w:p>
    <w:p w:rsidRPr="004A3A3A" w:rsidR="0051050C" w:rsidP="0051050C" w:rsidRDefault="0051050C" w14:paraId="2EB847E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51050C" w:rsidP="0051050C" w:rsidRDefault="0051050C" w14:paraId="6EABEA4B" w14:textId="48F5552D">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7F0FC5" w:rsidP="0051050C" w:rsidRDefault="007F0FC5" w14:paraId="06D172E6" w14:textId="77777777">
      <w:pPr>
        <w:spacing w:after="0" w:line="240" w:lineRule="auto"/>
        <w:rPr>
          <w:rFonts w:ascii="Montserrat" w:hAnsi="Montserrat" w:eastAsia="Times New Roman" w:cs="Times New Roman"/>
          <w:color w:val="000000"/>
          <w:lang w:eastAsia="es-MX"/>
        </w:rPr>
      </w:pPr>
    </w:p>
    <w:p w:rsidR="0051050C" w:rsidP="0051050C" w:rsidRDefault="005172D0" w14:paraId="725814DD" w14:textId="2C3182F9">
      <w:pPr>
        <w:spacing w:after="0" w:line="240" w:lineRule="auto"/>
        <w:jc w:val="both"/>
        <w:rPr>
          <w:rFonts w:ascii="Montserrat" w:hAnsi="Montserrat" w:eastAsia="Times New Roman" w:cs="Times New Roman"/>
          <w:color w:val="000000"/>
          <w:lang w:eastAsia="es-MX"/>
        </w:rPr>
      </w:pPr>
      <w:hyperlink w:history="1" r:id="rId8">
        <w:r w:rsidRPr="004A3A3A" w:rsidR="0051050C">
          <w:rPr>
            <w:rStyle w:val="Hipervnculo"/>
            <w:rFonts w:ascii="Montserrat" w:hAnsi="Montserrat"/>
          </w:rPr>
          <w:t>https://libros.conaliteg.gob.mx/secundaria.html</w:t>
        </w:r>
      </w:hyperlink>
    </w:p>
    <w:sectPr w:rsidR="0051050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2D0" w:rsidP="00873C03" w:rsidRDefault="005172D0" w14:paraId="64C3A7D7" w14:textId="77777777">
      <w:pPr>
        <w:spacing w:after="0" w:line="240" w:lineRule="auto"/>
      </w:pPr>
      <w:r>
        <w:separator/>
      </w:r>
    </w:p>
  </w:endnote>
  <w:endnote w:type="continuationSeparator" w:id="0">
    <w:p w:rsidR="005172D0" w:rsidP="00873C03" w:rsidRDefault="005172D0" w14:paraId="596323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2D0" w:rsidP="00873C03" w:rsidRDefault="005172D0" w14:paraId="5DC142D8" w14:textId="77777777">
      <w:pPr>
        <w:spacing w:after="0" w:line="240" w:lineRule="auto"/>
      </w:pPr>
      <w:r>
        <w:separator/>
      </w:r>
    </w:p>
  </w:footnote>
  <w:footnote w:type="continuationSeparator" w:id="0">
    <w:p w:rsidR="005172D0" w:rsidP="00873C03" w:rsidRDefault="005172D0" w14:paraId="38E557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6"/>
  </w:num>
  <w:num w:numId="3">
    <w:abstractNumId w:val="1"/>
  </w:num>
  <w:num w:numId="4">
    <w:abstractNumId w:val="17"/>
  </w:num>
  <w:num w:numId="5">
    <w:abstractNumId w:val="22"/>
  </w:num>
  <w:num w:numId="6">
    <w:abstractNumId w:val="8"/>
  </w:num>
  <w:num w:numId="7">
    <w:abstractNumId w:val="7"/>
  </w:num>
  <w:num w:numId="8">
    <w:abstractNumId w:val="4"/>
  </w:num>
  <w:num w:numId="9">
    <w:abstractNumId w:val="2"/>
  </w:num>
  <w:num w:numId="10">
    <w:abstractNumId w:val="10"/>
  </w:num>
  <w:num w:numId="11">
    <w:abstractNumId w:val="3"/>
  </w:num>
  <w:num w:numId="12">
    <w:abstractNumId w:val="20"/>
  </w:num>
  <w:num w:numId="13">
    <w:abstractNumId w:val="23"/>
  </w:num>
  <w:num w:numId="14">
    <w:abstractNumId w:val="5"/>
  </w:num>
  <w:num w:numId="15">
    <w:abstractNumId w:val="21"/>
  </w:num>
  <w:num w:numId="16">
    <w:abstractNumId w:val="18"/>
  </w:num>
  <w:num w:numId="17">
    <w:abstractNumId w:val="11"/>
  </w:num>
  <w:num w:numId="18">
    <w:abstractNumId w:val="9"/>
  </w:num>
  <w:num w:numId="19">
    <w:abstractNumId w:val="6"/>
  </w:num>
  <w:num w:numId="20">
    <w:abstractNumId w:val="12"/>
  </w:num>
  <w:num w:numId="21">
    <w:abstractNumId w:val="13"/>
  </w:num>
  <w:num w:numId="22">
    <w:abstractNumId w:val="14"/>
  </w:num>
  <w:num w:numId="23">
    <w:abstractNumId w:val="15"/>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2D0"/>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B7C"/>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FC5"/>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6AF"/>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37A"/>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153E2339"/>
    <w:rsid w:val="30E8614A"/>
    <w:rsid w:val="40F29135"/>
    <w:rsid w:val="65F7186E"/>
    <w:rsid w:val="686D20FA"/>
    <w:rsid w:val="77BE437F"/>
    <w:rsid w:val="7A98F3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9AA2-6FBD-44AA-B23D-7AB2DF95FA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2021-02-07T00:48:00.0000000Z</dcterms:created>
  <dcterms:modified xsi:type="dcterms:W3CDTF">2022-01-26T23:57:54.6501672Z</dcterms:modified>
</coreProperties>
</file>