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4A6E1E05" w:rsidR="001043E4" w:rsidRPr="00091083" w:rsidRDefault="005B1B63" w:rsidP="000910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14:paraId="7465285C" w14:textId="6335DEF7" w:rsidR="001043E4" w:rsidRPr="00091083" w:rsidRDefault="005B1B63" w:rsidP="0009108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16</w:t>
      </w:r>
    </w:p>
    <w:p w14:paraId="67CA4DBA" w14:textId="447F3511" w:rsidR="001043E4" w:rsidRPr="00091083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8AF0201">
        <w:rPr>
          <w:rFonts w:ascii="Montserrat" w:hAnsi="Montserrat"/>
          <w:b/>
          <w:bCs/>
          <w:sz w:val="48"/>
          <w:szCs w:val="48"/>
        </w:rPr>
        <w:t xml:space="preserve">de </w:t>
      </w:r>
      <w:r w:rsidR="001C0EE5">
        <w:rPr>
          <w:rFonts w:ascii="Montserrat" w:hAnsi="Montserrat"/>
          <w:b/>
          <w:bCs/>
          <w:sz w:val="48"/>
          <w:szCs w:val="48"/>
        </w:rPr>
        <w:t>f</w:t>
      </w:r>
      <w:r w:rsidR="00222CBE" w:rsidRPr="48AF020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703C11" w:rsidRDefault="00A046CE" w:rsidP="0009108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091083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091083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549AD530" w:rsidR="001043E4" w:rsidRPr="00091083" w:rsidRDefault="00E879A9" w:rsidP="000910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>Matemáticas</w:t>
      </w:r>
    </w:p>
    <w:p w14:paraId="58B6EBB5" w14:textId="77777777" w:rsidR="001043E4" w:rsidRPr="00703C11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19C00CBD" w:rsidR="00222CBE" w:rsidRPr="00091083" w:rsidRDefault="00E879A9" w:rsidP="00091083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091083">
        <w:rPr>
          <w:rFonts w:ascii="Montserrat" w:eastAsia="Arial" w:hAnsi="Montserrat" w:cs="Arial"/>
          <w:i/>
          <w:iCs/>
          <w:sz w:val="48"/>
          <w:szCs w:val="48"/>
        </w:rPr>
        <w:t>Organizo mis días</w:t>
      </w:r>
    </w:p>
    <w:p w14:paraId="3C03E17F" w14:textId="77777777" w:rsidR="007D24FD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0A1F67F9" w14:textId="77777777" w:rsidR="007D24FD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18CDA926" w14:textId="7905B595" w:rsidR="00FA5A6F" w:rsidRPr="00091083" w:rsidRDefault="001043E4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1C0EE5">
        <w:rPr>
          <w:rFonts w:ascii="Montserrat" w:eastAsia="Arial" w:hAnsi="Montserrat" w:cs="Arial"/>
          <w:i/>
          <w:iCs/>
        </w:rPr>
        <w:t>e</w:t>
      </w:r>
      <w:r w:rsidR="00E879A9" w:rsidRPr="00091083">
        <w:rPr>
          <w:rFonts w:ascii="Montserrat" w:eastAsia="Arial" w:hAnsi="Montserrat" w:cs="Arial"/>
          <w:i/>
          <w:iCs/>
        </w:rPr>
        <w:t>stimaras, compararas y ordenaras eventos usando unidades convencionales de tiempo: día, semana y mes.</w:t>
      </w:r>
    </w:p>
    <w:p w14:paraId="30E15F61" w14:textId="77777777" w:rsidR="00E879A9" w:rsidRPr="00091083" w:rsidRDefault="00E879A9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05510736" w:rsidR="00A2762C" w:rsidRPr="00091083" w:rsidRDefault="001043E4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  <w:b/>
          <w:i/>
          <w:iCs/>
        </w:rPr>
        <w:t xml:space="preserve">Énfasis: </w:t>
      </w:r>
      <w:r w:rsidR="001C0EE5">
        <w:rPr>
          <w:rFonts w:ascii="Montserrat" w:eastAsia="Arial" w:hAnsi="Montserrat" w:cs="Arial"/>
          <w:i/>
          <w:iCs/>
        </w:rPr>
        <w:t>c</w:t>
      </w:r>
      <w:r w:rsidR="00E879A9" w:rsidRPr="00091083">
        <w:rPr>
          <w:rFonts w:ascii="Montserrat" w:eastAsia="Arial" w:hAnsi="Montserrat" w:cs="Arial"/>
          <w:i/>
          <w:iCs/>
        </w:rPr>
        <w:t>omprenderás la duración de la semana.</w:t>
      </w:r>
    </w:p>
    <w:p w14:paraId="6592830F" w14:textId="6B4BAD3F" w:rsidR="00222CBE" w:rsidRPr="00091083" w:rsidRDefault="00222CBE" w:rsidP="00091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091083" w:rsidRDefault="005E7152" w:rsidP="00091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091083" w:rsidRDefault="001043E4" w:rsidP="0009108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2549D6B6" w:rsidR="002C4105" w:rsidRPr="00091083" w:rsidRDefault="002C4105" w:rsidP="00091083">
      <w:pPr>
        <w:spacing w:after="0" w:line="240" w:lineRule="auto"/>
        <w:rPr>
          <w:rFonts w:ascii="Montserrat" w:eastAsia="Arial" w:hAnsi="Montserrat" w:cs="Arial"/>
        </w:rPr>
      </w:pPr>
    </w:p>
    <w:p w14:paraId="1CBECB4D" w14:textId="24C9C5AE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Recordaras el orden de los siete días de la semana.</w:t>
      </w:r>
    </w:p>
    <w:p w14:paraId="6BB15B48" w14:textId="77777777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484ABB" w14:textId="2651D1F0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Conocerás una canción que te ayudará a recordar todos los días, incluyendo los fines de semana.</w:t>
      </w:r>
    </w:p>
    <w:p w14:paraId="36F94E96" w14:textId="77777777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D4B623" w14:textId="77777777" w:rsidR="00703C11" w:rsidRPr="00091083" w:rsidRDefault="00703C11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091083" w:rsidRDefault="00DD5B44" w:rsidP="0009108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091083" w:rsidRDefault="00A50AB1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5E8DE6D2" w14:textId="37DC0B1F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Para empezar, te pregunto</w:t>
      </w:r>
      <w:r w:rsidR="00703C11">
        <w:rPr>
          <w:rFonts w:ascii="Montserrat" w:eastAsia="Arial" w:hAnsi="Montserrat" w:cs="Arial"/>
        </w:rPr>
        <w:t>,</w:t>
      </w:r>
      <w:r w:rsidRPr="00091083">
        <w:rPr>
          <w:rFonts w:ascii="Montserrat" w:eastAsia="Arial" w:hAnsi="Montserrat" w:cs="Arial"/>
        </w:rPr>
        <w:t xml:space="preserve"> </w:t>
      </w:r>
      <w:r w:rsidR="00703C11">
        <w:rPr>
          <w:rFonts w:ascii="Montserrat" w:eastAsia="Arial" w:hAnsi="Montserrat" w:cs="Arial"/>
        </w:rPr>
        <w:t>¿Q</w:t>
      </w:r>
      <w:r w:rsidR="00C7694B" w:rsidRPr="00091083">
        <w:rPr>
          <w:rFonts w:ascii="Montserrat" w:eastAsia="Arial" w:hAnsi="Montserrat" w:cs="Arial"/>
        </w:rPr>
        <w:t xml:space="preserve">ué es lo primero que haces cuando te despiertas un lunes en la mañana? </w:t>
      </w:r>
    </w:p>
    <w:p w14:paraId="04DCEAC6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27514C" w14:textId="0A8915B3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T</w:t>
      </w:r>
      <w:r w:rsidR="00C7694B" w:rsidRPr="00091083">
        <w:rPr>
          <w:rFonts w:ascii="Montserrat" w:eastAsia="Arial" w:hAnsi="Montserrat" w:cs="Arial"/>
        </w:rPr>
        <w:t>e levant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>, arregl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</w:t>
      </w:r>
      <w:r w:rsidRPr="00091083">
        <w:rPr>
          <w:rFonts w:ascii="Montserrat" w:eastAsia="Arial" w:hAnsi="Montserrat" w:cs="Arial"/>
        </w:rPr>
        <w:t>tu</w:t>
      </w:r>
      <w:r w:rsidR="00C7694B" w:rsidRPr="00091083">
        <w:rPr>
          <w:rFonts w:ascii="Montserrat" w:eastAsia="Arial" w:hAnsi="Montserrat" w:cs="Arial"/>
        </w:rPr>
        <w:t xml:space="preserve"> cama y </w:t>
      </w:r>
      <w:r w:rsidRPr="00091083">
        <w:rPr>
          <w:rFonts w:ascii="Montserrat" w:eastAsia="Arial" w:hAnsi="Montserrat" w:cs="Arial"/>
        </w:rPr>
        <w:t>te</w:t>
      </w:r>
      <w:r w:rsidR="00C7694B" w:rsidRPr="00091083">
        <w:rPr>
          <w:rFonts w:ascii="Montserrat" w:eastAsia="Arial" w:hAnsi="Montserrat" w:cs="Arial"/>
        </w:rPr>
        <w:t xml:space="preserve"> bañ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>.</w:t>
      </w:r>
    </w:p>
    <w:p w14:paraId="4166A042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1EE10A" w14:textId="71E474C6" w:rsidR="00C7694B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¿Y qué haces después de bañarte? </w:t>
      </w:r>
    </w:p>
    <w:p w14:paraId="6460CE68" w14:textId="77777777" w:rsidR="007D24FD" w:rsidRPr="00091083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96CC44" w14:textId="7BBBD231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Te preparas</w:t>
      </w:r>
      <w:r w:rsidR="00C7694B" w:rsidRPr="00091083">
        <w:rPr>
          <w:rFonts w:ascii="Montserrat" w:eastAsia="Arial" w:hAnsi="Montserrat" w:cs="Arial"/>
        </w:rPr>
        <w:t xml:space="preserve"> el desayuno y lav</w:t>
      </w:r>
      <w:r w:rsidR="00393126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los trastes que utili</w:t>
      </w:r>
      <w:r w:rsidR="00393126">
        <w:rPr>
          <w:rFonts w:ascii="Montserrat" w:eastAsia="Arial" w:hAnsi="Montserrat" w:cs="Arial"/>
        </w:rPr>
        <w:t>zas</w:t>
      </w:r>
      <w:r w:rsidR="00C7694B" w:rsidRPr="00091083">
        <w:rPr>
          <w:rFonts w:ascii="Montserrat" w:eastAsia="Arial" w:hAnsi="Montserrat" w:cs="Arial"/>
        </w:rPr>
        <w:t>, después tom</w:t>
      </w:r>
      <w:r w:rsidR="00393126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</w:t>
      </w:r>
      <w:r w:rsidR="00393126">
        <w:rPr>
          <w:rFonts w:ascii="Montserrat" w:eastAsia="Arial" w:hAnsi="Montserrat" w:cs="Arial"/>
        </w:rPr>
        <w:t>la</w:t>
      </w:r>
      <w:r w:rsidR="00C7694B" w:rsidRPr="00091083">
        <w:rPr>
          <w:rFonts w:ascii="Montserrat" w:eastAsia="Arial" w:hAnsi="Montserrat" w:cs="Arial"/>
        </w:rPr>
        <w:t xml:space="preserve"> clase de teatro.</w:t>
      </w:r>
    </w:p>
    <w:p w14:paraId="1E27516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6AAA44" w14:textId="0E8EA431" w:rsidR="00C7694B" w:rsidRPr="00091083" w:rsidRDefault="00703C11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="00C7694B" w:rsidRPr="00091083">
        <w:rPr>
          <w:rFonts w:ascii="Montserrat" w:eastAsia="Arial" w:hAnsi="Montserrat" w:cs="Arial"/>
        </w:rPr>
        <w:t xml:space="preserve">ué es lo primero que haces el martes cuando te despiertas? </w:t>
      </w:r>
    </w:p>
    <w:p w14:paraId="4812E85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810D8A" w14:textId="08FE005C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lastRenderedPageBreak/>
        <w:t xml:space="preserve">¿Y después? </w:t>
      </w:r>
    </w:p>
    <w:p w14:paraId="01F15728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1DDB7C" w14:textId="70DB5CFF" w:rsidR="00C7694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¿Y</w:t>
      </w:r>
      <w:r w:rsidR="00C7694B" w:rsidRPr="00091083">
        <w:rPr>
          <w:rFonts w:ascii="Montserrat" w:eastAsia="Arial" w:hAnsi="Montserrat" w:cs="Arial"/>
        </w:rPr>
        <w:t xml:space="preserve"> el miércoles?</w:t>
      </w:r>
    </w:p>
    <w:p w14:paraId="687A0680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D932FA" w14:textId="3876CBE5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¿Qué sigue del miércoles? ¿Cuándo es mi clase de dibujo? </w:t>
      </w:r>
    </w:p>
    <w:p w14:paraId="45857304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9A4442" w14:textId="15BB0E34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No te preocupes, hace</w:t>
      </w:r>
      <w:r w:rsidR="00991406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tantas cosas en la semana que a veces es muy difícil saber qué día hici</w:t>
      </w:r>
      <w:r w:rsidR="00991406" w:rsidRPr="00091083">
        <w:rPr>
          <w:rFonts w:ascii="Montserrat" w:eastAsia="Arial" w:hAnsi="Montserrat" w:cs="Arial"/>
        </w:rPr>
        <w:t xml:space="preserve">ste </w:t>
      </w:r>
      <w:r w:rsidRPr="00091083">
        <w:rPr>
          <w:rFonts w:ascii="Montserrat" w:eastAsia="Arial" w:hAnsi="Montserrat" w:cs="Arial"/>
        </w:rPr>
        <w:t xml:space="preserve">cada cosa, y para eso es importante recordar el orden de los siete días de la semana. </w:t>
      </w:r>
    </w:p>
    <w:p w14:paraId="58396FB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7FB438" w14:textId="21ED7A28" w:rsidR="00C7694B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¿Los siete días? </w:t>
      </w:r>
    </w:p>
    <w:p w14:paraId="2E740249" w14:textId="77777777" w:rsidR="005F478D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FE7E1D" w14:textId="46D6A7C0" w:rsidR="00C7694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Si, i</w:t>
      </w:r>
      <w:r w:rsidR="00C7694B" w:rsidRPr="00091083">
        <w:rPr>
          <w:rFonts w:ascii="Montserrat" w:eastAsia="Arial" w:hAnsi="Montserrat" w:cs="Arial"/>
        </w:rPr>
        <w:t>ncluyend</w:t>
      </w:r>
      <w:r>
        <w:rPr>
          <w:rFonts w:ascii="Montserrat" w:eastAsia="Arial" w:hAnsi="Montserrat" w:cs="Arial"/>
        </w:rPr>
        <w:t>o los días del fin de semana</w:t>
      </w:r>
      <w:r w:rsidR="007D24FD">
        <w:rPr>
          <w:rFonts w:ascii="Montserrat" w:eastAsia="Arial" w:hAnsi="Montserrat" w:cs="Arial"/>
        </w:rPr>
        <w:t>.</w:t>
      </w:r>
    </w:p>
    <w:p w14:paraId="2D38F155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8F18B3" w14:textId="681775F1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Va</w:t>
      </w:r>
      <w:r w:rsidR="004C5727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a conocer una canción que </w:t>
      </w:r>
      <w:r w:rsidR="004C5727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ayudará a recordar todos los días, incluyendo los fines de semana.</w:t>
      </w:r>
    </w:p>
    <w:p w14:paraId="18B38E8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6FA27E" w14:textId="6B65CD7E" w:rsidR="00C7694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La siguiente</w:t>
      </w:r>
      <w:r w:rsidR="00C7694B" w:rsidRPr="00091083">
        <w:rPr>
          <w:rFonts w:ascii="Montserrat" w:eastAsia="Arial" w:hAnsi="Montserrat" w:cs="Arial"/>
        </w:rPr>
        <w:t xml:space="preserve"> </w:t>
      </w:r>
      <w:r w:rsidRPr="00091083">
        <w:rPr>
          <w:rFonts w:ascii="Montserrat" w:eastAsia="Arial" w:hAnsi="Montserrat" w:cs="Arial"/>
        </w:rPr>
        <w:t xml:space="preserve">canción </w:t>
      </w:r>
      <w:r w:rsidR="00C7694B" w:rsidRPr="00091083">
        <w:rPr>
          <w:rFonts w:ascii="Montserrat" w:eastAsia="Arial" w:hAnsi="Montserrat" w:cs="Arial"/>
        </w:rPr>
        <w:t xml:space="preserve">de los días de la semana </w:t>
      </w:r>
      <w:r w:rsidRPr="00091083">
        <w:rPr>
          <w:rFonts w:ascii="Montserrat" w:eastAsia="Arial" w:hAnsi="Montserrat" w:cs="Arial"/>
        </w:rPr>
        <w:t xml:space="preserve">se canta </w:t>
      </w:r>
      <w:r w:rsidR="00C7694B" w:rsidRPr="00091083">
        <w:rPr>
          <w:rFonts w:ascii="Montserrat" w:eastAsia="Arial" w:hAnsi="Montserrat" w:cs="Arial"/>
        </w:rPr>
        <w:t>a ritmo de rap, en donde se mencionan algunas actividades que se pueden realizar</w:t>
      </w:r>
      <w:r w:rsidRPr="00091083">
        <w:rPr>
          <w:rFonts w:ascii="Montserrat" w:eastAsia="Arial" w:hAnsi="Montserrat" w:cs="Arial"/>
        </w:rPr>
        <w:t>.</w:t>
      </w:r>
    </w:p>
    <w:p w14:paraId="3B893896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B98042" w14:textId="6E5256F8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Hoy les vengo a enseñar los días</w:t>
      </w:r>
      <w:r w:rsidR="005F478D">
        <w:rPr>
          <w:rFonts w:ascii="Montserrat" w:eastAsia="Arial" w:hAnsi="Montserrat" w:cs="Arial"/>
          <w:i/>
          <w:iCs/>
        </w:rPr>
        <w:t xml:space="preserve"> de la semana de forma especial.</w:t>
      </w:r>
    </w:p>
    <w:p w14:paraId="1B7A3E91" w14:textId="306B59DD" w:rsidR="00C7694B" w:rsidRPr="00091083" w:rsidRDefault="005F478D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Lunes de luna.</w:t>
      </w:r>
    </w:p>
    <w:p w14:paraId="3BBF0B4E" w14:textId="67DF5E2E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Martes de mamá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2B2185E1" w14:textId="77777777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Miércoles de mico y</w:t>
      </w:r>
    </w:p>
    <w:p w14:paraId="4019DAB6" w14:textId="216335C0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Jueves a jugar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3AE84704" w14:textId="7611BEA5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Viernes de videos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7BF9488E" w14:textId="77777777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Sábado a saltar y el</w:t>
      </w:r>
    </w:p>
    <w:p w14:paraId="25616334" w14:textId="766A8A90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Dom</w:t>
      </w:r>
      <w:r w:rsidR="005F478D">
        <w:rPr>
          <w:rFonts w:ascii="Montserrat" w:eastAsia="Arial" w:hAnsi="Montserrat" w:cs="Arial"/>
          <w:i/>
          <w:iCs/>
        </w:rPr>
        <w:t>ingo para dormir un poquito más.</w:t>
      </w:r>
    </w:p>
    <w:p w14:paraId="24277FDC" w14:textId="20D6A328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 xml:space="preserve">Que no se </w:t>
      </w:r>
      <w:r w:rsidR="005F478D">
        <w:rPr>
          <w:rFonts w:ascii="Montserrat" w:eastAsia="Arial" w:hAnsi="Montserrat" w:cs="Arial"/>
          <w:i/>
          <w:iCs/>
        </w:rPr>
        <w:t xml:space="preserve">te olviden y vuelve a comenzar, </w:t>
      </w:r>
      <w:r w:rsidRPr="00091083">
        <w:rPr>
          <w:rFonts w:ascii="Montserrat" w:eastAsia="Arial" w:hAnsi="Montserrat" w:cs="Arial"/>
          <w:i/>
          <w:iCs/>
        </w:rPr>
        <w:t>los d</w:t>
      </w:r>
      <w:r w:rsidR="005F478D">
        <w:rPr>
          <w:rFonts w:ascii="Montserrat" w:eastAsia="Arial" w:hAnsi="Montserrat" w:cs="Arial"/>
          <w:i/>
          <w:iCs/>
        </w:rPr>
        <w:t>ías de la semana vamos a cantar.</w:t>
      </w:r>
    </w:p>
    <w:p w14:paraId="1A60D6B8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C287BA" w14:textId="4D6AD23A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</w:t>
      </w:r>
      <w:r w:rsidR="004C5727" w:rsidRPr="00091083">
        <w:rPr>
          <w:rFonts w:ascii="Montserrat" w:eastAsia="Arial" w:hAnsi="Montserrat" w:cs="Arial"/>
        </w:rPr>
        <w:t xml:space="preserve">Tú </w:t>
      </w:r>
      <w:r w:rsidRPr="00091083">
        <w:rPr>
          <w:rFonts w:ascii="Montserrat" w:eastAsia="Arial" w:hAnsi="Montserrat" w:cs="Arial"/>
        </w:rPr>
        <w:t>cree</w:t>
      </w:r>
      <w:r w:rsidR="004C5727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que esta canción sirva para aprender los días de la semana?</w:t>
      </w:r>
    </w:p>
    <w:p w14:paraId="58D4263B" w14:textId="5DCB782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0097C8" w14:textId="27BE6D6F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¿Qué te parece si analiza</w:t>
      </w:r>
      <w:r w:rsidR="0046513B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la canción y ve</w:t>
      </w:r>
      <w:r w:rsidR="0046513B" w:rsidRPr="00091083">
        <w:rPr>
          <w:rFonts w:ascii="Montserrat" w:eastAsia="Arial" w:hAnsi="Montserrat" w:cs="Arial"/>
        </w:rPr>
        <w:t xml:space="preserve">s </w:t>
      </w:r>
      <w:r w:rsidRPr="00091083">
        <w:rPr>
          <w:rFonts w:ascii="Montserrat" w:eastAsia="Arial" w:hAnsi="Montserrat" w:cs="Arial"/>
        </w:rPr>
        <w:t xml:space="preserve">si es posible recordar los días de la semana con las imágenes que tenemos aquí? </w:t>
      </w:r>
    </w:p>
    <w:p w14:paraId="70CBBDFA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FA836E" w14:textId="3A180E2D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Pon mucha atención</w:t>
      </w:r>
      <w:r w:rsidR="00393126">
        <w:rPr>
          <w:rFonts w:ascii="Montserrat" w:eastAsia="Arial" w:hAnsi="Montserrat" w:cs="Arial"/>
        </w:rPr>
        <w:t xml:space="preserve">. </w:t>
      </w:r>
      <w:r w:rsidRPr="00091083">
        <w:rPr>
          <w:rFonts w:ascii="Montserrat" w:eastAsia="Arial" w:hAnsi="Montserrat" w:cs="Arial"/>
        </w:rPr>
        <w:t>¿Puedes decirme algunas palabras que empiecen igual que “lunes”?</w:t>
      </w:r>
    </w:p>
    <w:p w14:paraId="0F90F57F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726B738" w14:textId="6DFF183B" w:rsidR="004C5727" w:rsidRPr="00091083" w:rsidRDefault="004C5727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Lucía, Lucas, lunar, luna.</w:t>
      </w:r>
    </w:p>
    <w:p w14:paraId="334FAE05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AAFC27" w14:textId="05D68615" w:rsidR="0046513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Justo aquí </w:t>
      </w:r>
      <w:r w:rsidR="0046513B" w:rsidRPr="00091083">
        <w:rPr>
          <w:rFonts w:ascii="Montserrat" w:eastAsia="Arial" w:hAnsi="Montserrat" w:cs="Arial"/>
        </w:rPr>
        <w:t>hay</w:t>
      </w:r>
      <w:r w:rsidRPr="00091083">
        <w:rPr>
          <w:rFonts w:ascii="Montserrat" w:eastAsia="Arial" w:hAnsi="Montserrat" w:cs="Arial"/>
        </w:rPr>
        <w:t xml:space="preserve"> una luna. Qué te parece si la colocamos junto a lunes para que siempre que quieras recordar cuál es el primer día de la semana, te acuerdes de la luna. </w:t>
      </w:r>
    </w:p>
    <w:p w14:paraId="4C7BDC53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D3C505" w14:textId="11E291D3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Lunes-luna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56180C20" w14:textId="73961910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4C7B2A" w14:textId="3248340A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014232" wp14:editId="6E24FE2D">
            <wp:extent cx="1548000" cy="1381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0D16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95F876" w14:textId="609B497C" w:rsidR="004C5727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Vamos a ver otro ejemplo: </w:t>
      </w:r>
      <w:r w:rsidR="007D24FD">
        <w:rPr>
          <w:rFonts w:ascii="Montserrat" w:eastAsia="Arial" w:hAnsi="Montserrat" w:cs="Arial"/>
        </w:rPr>
        <w:t>A</w:t>
      </w:r>
      <w:r w:rsidR="004C5727" w:rsidRPr="00091083">
        <w:rPr>
          <w:rFonts w:ascii="Montserrat" w:eastAsia="Arial" w:hAnsi="Montserrat" w:cs="Arial"/>
        </w:rPr>
        <w:t xml:space="preserve">lgunas palabras que empiecen igual que “martes”.  </w:t>
      </w:r>
    </w:p>
    <w:p w14:paraId="7B6976D1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0039B9" w14:textId="28C7E192" w:rsidR="004C5727" w:rsidRPr="00091083" w:rsidRDefault="004C5727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Ma</w:t>
      </w:r>
      <w:r w:rsidR="005F478D">
        <w:rPr>
          <w:rFonts w:ascii="Montserrat" w:eastAsia="Arial" w:hAnsi="Montserrat" w:cs="Arial"/>
        </w:rPr>
        <w:t>rciano, martillo, mamila, mamá.</w:t>
      </w:r>
    </w:p>
    <w:p w14:paraId="5BB3232E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C26DDF" w14:textId="35B09C51" w:rsidR="0046513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al día martes le vamos a agregar </w:t>
      </w:r>
      <w:r w:rsidR="0046513B" w:rsidRPr="00091083">
        <w:rPr>
          <w:rFonts w:ascii="Montserrat" w:eastAsia="Arial" w:hAnsi="Montserrat" w:cs="Arial"/>
        </w:rPr>
        <w:t xml:space="preserve">el </w:t>
      </w:r>
      <w:r w:rsidRPr="00091083">
        <w:rPr>
          <w:rFonts w:ascii="Montserrat" w:eastAsia="Arial" w:hAnsi="Montserrat" w:cs="Arial"/>
        </w:rPr>
        <w:t xml:space="preserve">dibujo de una mamá porque el principio de </w:t>
      </w:r>
      <w:r w:rsidR="005F478D">
        <w:rPr>
          <w:rFonts w:ascii="Montserrat" w:eastAsia="Arial" w:hAnsi="Montserrat" w:cs="Arial"/>
        </w:rPr>
        <w:t>“martes” y “mamá” suenan igual.</w:t>
      </w:r>
    </w:p>
    <w:p w14:paraId="10A4B551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5985AA" w14:textId="53699136" w:rsidR="004C5727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M</w:t>
      </w:r>
      <w:r w:rsidR="004C5727" w:rsidRPr="00091083">
        <w:rPr>
          <w:rFonts w:ascii="Montserrat" w:eastAsia="Arial" w:hAnsi="Montserrat" w:cs="Arial"/>
          <w:b/>
          <w:bCs/>
        </w:rPr>
        <w:t>artes-mamá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3F697817" w14:textId="6611A6AF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348441" w14:textId="25E1A29D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CEBBC35" wp14:editId="6148C3C7">
            <wp:extent cx="1548000" cy="154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A57F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30E013" w14:textId="72E76D96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Luna y lunes, mamá y martes. </w:t>
      </w:r>
    </w:p>
    <w:p w14:paraId="0A1121F5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37159B" w14:textId="583277D3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</w:t>
      </w:r>
      <w:r w:rsidR="0046513B" w:rsidRPr="00091083">
        <w:rPr>
          <w:rFonts w:ascii="Montserrat" w:eastAsia="Arial" w:hAnsi="Montserrat" w:cs="Arial"/>
        </w:rPr>
        <w:t>usca palabras que empiecen igual que el miércoles: Miedo, mirar, mica, mico. Aquí tenemos un mico, es decir, un mono pequeño.</w:t>
      </w:r>
    </w:p>
    <w:p w14:paraId="17316681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609E4D" w14:textId="7B343D32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Este mico </w:t>
      </w:r>
      <w:r w:rsidR="00785570" w:rsidRPr="00091083">
        <w:rPr>
          <w:rFonts w:ascii="Montserrat" w:eastAsia="Arial" w:hAnsi="Montserrat" w:cs="Arial"/>
        </w:rPr>
        <w:t xml:space="preserve">ponlo </w:t>
      </w:r>
      <w:r w:rsidRPr="00091083">
        <w:rPr>
          <w:rFonts w:ascii="Montserrat" w:eastAsia="Arial" w:hAnsi="Montserrat" w:cs="Arial"/>
        </w:rPr>
        <w:t xml:space="preserve">en el “miércoles”, así cada vez que se te olvide el tercer día de la semana te acordarás de este simpático mico. </w:t>
      </w:r>
    </w:p>
    <w:p w14:paraId="61769ECA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990328" w14:textId="6658562C" w:rsidR="0046513B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Miércoles- mico.</w:t>
      </w:r>
    </w:p>
    <w:p w14:paraId="65EEB3CB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F66E0" w14:textId="1F1B4CAB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590F10" wp14:editId="08DE13F8">
            <wp:extent cx="1548000" cy="1675235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6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D412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4701F1" w14:textId="1E1CABDD" w:rsidR="0046513B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A</w:t>
      </w:r>
      <w:r w:rsidR="0046513B" w:rsidRPr="00091083">
        <w:rPr>
          <w:rFonts w:ascii="Montserrat" w:eastAsia="Arial" w:hAnsi="Montserrat" w:cs="Arial"/>
        </w:rPr>
        <w:t>hora con el siguiente día</w:t>
      </w:r>
      <w:r w:rsidR="005F478D">
        <w:rPr>
          <w:rFonts w:ascii="Montserrat" w:eastAsia="Arial" w:hAnsi="Montserrat" w:cs="Arial"/>
        </w:rPr>
        <w:t>,</w:t>
      </w:r>
      <w:r w:rsidR="0046513B" w:rsidRPr="00091083">
        <w:rPr>
          <w:rFonts w:ascii="Montserrat" w:eastAsia="Arial" w:hAnsi="Montserrat" w:cs="Arial"/>
        </w:rPr>
        <w:t xml:space="preserve"> ¿A qué </w:t>
      </w:r>
      <w:r w:rsidRPr="00091083">
        <w:rPr>
          <w:rFonts w:ascii="Montserrat" w:eastAsia="Arial" w:hAnsi="Montserrat" w:cs="Arial"/>
        </w:rPr>
        <w:t>te</w:t>
      </w:r>
      <w:r w:rsidR="0046513B" w:rsidRPr="00091083">
        <w:rPr>
          <w:rFonts w:ascii="Montserrat" w:eastAsia="Arial" w:hAnsi="Montserrat" w:cs="Arial"/>
        </w:rPr>
        <w:t xml:space="preserve"> recuerda el sonido de la palabra jueves?</w:t>
      </w:r>
    </w:p>
    <w:p w14:paraId="5B2252AA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CA34F9" w14:textId="1DCADF56" w:rsidR="0046513B" w:rsidRPr="00091083" w:rsidRDefault="005F478D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Juntar, Julieta, jugo, jugar.</w:t>
      </w:r>
    </w:p>
    <w:p w14:paraId="3E5F1FE8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E582BC" w14:textId="066A82BE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la canción, </w:t>
      </w:r>
      <w:r w:rsidR="0046513B" w:rsidRPr="00091083">
        <w:rPr>
          <w:rFonts w:ascii="Montserrat" w:eastAsia="Arial" w:hAnsi="Montserrat" w:cs="Arial"/>
        </w:rPr>
        <w:t xml:space="preserve">jueves a jugar. </w:t>
      </w:r>
    </w:p>
    <w:p w14:paraId="6FD54275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9EFE79" w14:textId="405F0B90" w:rsidR="00785570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Entonces aquí en el día jueves pon </w:t>
      </w:r>
      <w:r w:rsidR="00785570" w:rsidRPr="00091083">
        <w:rPr>
          <w:rFonts w:ascii="Montserrat" w:eastAsia="Arial" w:hAnsi="Montserrat" w:cs="Arial"/>
        </w:rPr>
        <w:t>la</w:t>
      </w:r>
      <w:r w:rsidRPr="00091083">
        <w:rPr>
          <w:rFonts w:ascii="Montserrat" w:eastAsia="Arial" w:hAnsi="Montserrat" w:cs="Arial"/>
        </w:rPr>
        <w:t xml:space="preserve"> imagen de jugar. </w:t>
      </w:r>
    </w:p>
    <w:p w14:paraId="7588D21C" w14:textId="4AE91D78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1C5584" w14:textId="3F26654D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Jueves-jugar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73B0E97C" w14:textId="6644BC33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F4E0D8" wp14:editId="1AB7581D">
            <wp:extent cx="1548000" cy="11278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1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1370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636C60" w14:textId="64FA3EAB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dime qué palabras se te ocurren que empiezan igual que “viernes”. </w:t>
      </w:r>
    </w:p>
    <w:p w14:paraId="78419209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8C6A72" w14:textId="47DE074B" w:rsidR="0046513B" w:rsidRPr="00091083" w:rsidRDefault="005F478D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Visor, vinagre, videos.</w:t>
      </w:r>
    </w:p>
    <w:p w14:paraId="53DC3E9A" w14:textId="032E1C1B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050E92" w14:textId="6C96E649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E24FE2D">
        <w:rPr>
          <w:rFonts w:ascii="Montserrat" w:eastAsia="Arial" w:hAnsi="Montserrat" w:cs="Arial"/>
          <w:b/>
          <w:bCs/>
        </w:rPr>
        <w:t>Viernes de videos</w:t>
      </w:r>
      <w:r w:rsidR="36D5D46A" w:rsidRPr="6E24FE2D">
        <w:rPr>
          <w:rFonts w:ascii="Montserrat" w:eastAsia="Arial" w:hAnsi="Montserrat" w:cs="Arial"/>
          <w:b/>
          <w:bCs/>
        </w:rPr>
        <w:t>.</w:t>
      </w:r>
    </w:p>
    <w:p w14:paraId="1AF8F614" w14:textId="0C657186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C0E5DE" w14:textId="1F9AB1C7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A2E97A" wp14:editId="4D010BA7">
            <wp:extent cx="1548000" cy="1479712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AEE6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B92E2D" w14:textId="2BCAAB01" w:rsidR="00785570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Sábado a saltar</w:t>
      </w:r>
      <w:r w:rsidR="005F478D">
        <w:rPr>
          <w:rFonts w:ascii="Montserrat" w:eastAsia="Arial" w:hAnsi="Montserrat" w:cs="Arial"/>
          <w:b/>
          <w:bCs/>
        </w:rPr>
        <w:t>.</w:t>
      </w:r>
      <w:r w:rsidRPr="00091083">
        <w:rPr>
          <w:rFonts w:ascii="Montserrat" w:eastAsia="Arial" w:hAnsi="Montserrat" w:cs="Arial"/>
          <w:b/>
          <w:bCs/>
        </w:rPr>
        <w:t xml:space="preserve"> </w:t>
      </w:r>
    </w:p>
    <w:p w14:paraId="2331CF3A" w14:textId="48E7A542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BBAFDD" w14:textId="79CDDC98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94A2A3" wp14:editId="2EB92939">
            <wp:extent cx="1548000" cy="1346079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E57E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5A73B6" w14:textId="78A878A9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y el </w:t>
      </w:r>
      <w:r w:rsidR="005F478D">
        <w:rPr>
          <w:rFonts w:ascii="Montserrat" w:eastAsia="Arial" w:hAnsi="Montserrat" w:cs="Arial"/>
          <w:b/>
          <w:bCs/>
        </w:rPr>
        <w:t>D</w:t>
      </w:r>
      <w:r w:rsidRPr="00091083">
        <w:rPr>
          <w:rFonts w:ascii="Montserrat" w:eastAsia="Arial" w:hAnsi="Montserrat" w:cs="Arial"/>
          <w:b/>
          <w:bCs/>
        </w:rPr>
        <w:t>omingo para dormir</w:t>
      </w:r>
      <w:r w:rsidR="005F478D">
        <w:rPr>
          <w:rFonts w:ascii="Montserrat" w:eastAsia="Arial" w:hAnsi="Montserrat" w:cs="Arial"/>
        </w:rPr>
        <w:t xml:space="preserve"> un poquito más.</w:t>
      </w:r>
    </w:p>
    <w:p w14:paraId="0015D7D3" w14:textId="0756ABB8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065FA1" w14:textId="5D26DA29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68C3647" wp14:editId="0252DDCA">
            <wp:extent cx="1548000" cy="12800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8184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0570CC" w14:textId="194B7446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</w:t>
      </w:r>
      <w:r w:rsidR="00A36915" w:rsidRPr="00091083">
        <w:rPr>
          <w:rFonts w:ascii="Montserrat" w:eastAsia="Arial" w:hAnsi="Montserrat" w:cs="Arial"/>
        </w:rPr>
        <w:t xml:space="preserve">hay </w:t>
      </w:r>
      <w:r w:rsidRPr="00091083">
        <w:rPr>
          <w:rFonts w:ascii="Montserrat" w:eastAsia="Arial" w:hAnsi="Montserrat" w:cs="Arial"/>
        </w:rPr>
        <w:t xml:space="preserve">una canción que </w:t>
      </w:r>
      <w:r w:rsidR="00A36915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 a recordar el orden de los días, solo es cuestión de recordar: luna, mamá, mico, jugar, videos, saltar, dormir.</w:t>
      </w:r>
    </w:p>
    <w:p w14:paraId="28C53654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C1EB11" w14:textId="788C936F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46513B" w:rsidRPr="00091083">
        <w:rPr>
          <w:rFonts w:ascii="Montserrat" w:eastAsia="Arial" w:hAnsi="Montserrat" w:cs="Arial"/>
        </w:rPr>
        <w:t>e invito a jugar a la “Caja de preguntas”. Este juego consiste en sacar preguntas al azar de una caja para responderlas.</w:t>
      </w:r>
    </w:p>
    <w:p w14:paraId="1A63A7A5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AE2992" w14:textId="6AD62002" w:rsidR="004C5727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¿Qué quiere decir “sacar al azar”?</w:t>
      </w:r>
    </w:p>
    <w:p w14:paraId="56F571B6" w14:textId="21183C18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083F69" w14:textId="6E74B060" w:rsidR="00A36915" w:rsidRPr="00091083" w:rsidRDefault="00A36915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Quiere decir que no puedes escoger la pregunta, tienes que leer la que te toque, es cuestión de suerte. </w:t>
      </w:r>
    </w:p>
    <w:p w14:paraId="6B756221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4274AB" w14:textId="4011E54A" w:rsidR="00A36915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="00A36915" w:rsidRPr="00091083">
        <w:rPr>
          <w:rFonts w:ascii="Montserrat" w:eastAsia="Arial" w:hAnsi="Montserrat" w:cs="Arial"/>
        </w:rPr>
        <w:t>ué te parece, si registra</w:t>
      </w:r>
      <w:r w:rsidR="006E7080" w:rsidRPr="00091083">
        <w:rPr>
          <w:rFonts w:ascii="Montserrat" w:eastAsia="Arial" w:hAnsi="Montserrat" w:cs="Arial"/>
        </w:rPr>
        <w:t>s</w:t>
      </w:r>
      <w:r w:rsidR="00A36915" w:rsidRPr="00091083">
        <w:rPr>
          <w:rFonts w:ascii="Montserrat" w:eastAsia="Arial" w:hAnsi="Montserrat" w:cs="Arial"/>
        </w:rPr>
        <w:t xml:space="preserve"> los aciertos con una estrella</w:t>
      </w:r>
      <w:r w:rsidR="006E7080" w:rsidRPr="00091083">
        <w:rPr>
          <w:rFonts w:ascii="Montserrat" w:eastAsia="Arial" w:hAnsi="Montserrat" w:cs="Arial"/>
        </w:rPr>
        <w:t xml:space="preserve"> en tu cuaderno</w:t>
      </w:r>
      <w:r w:rsidR="00A36915" w:rsidRPr="00091083">
        <w:rPr>
          <w:rFonts w:ascii="Montserrat" w:eastAsia="Arial" w:hAnsi="Montserrat" w:cs="Arial"/>
        </w:rPr>
        <w:t>?</w:t>
      </w:r>
    </w:p>
    <w:p w14:paraId="58BD20F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C8CA8C" w14:textId="709F688C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En una caja que tengas en tu casa, puede ser de zapatos, de galletas o de cereal, pide ayuda a tu mamá o papá y en papelitos que escriba las preguntas que se encuentran abajo y las meta a la caja, agita la caja y saca una por una las preguntas y lee:</w:t>
      </w:r>
    </w:p>
    <w:p w14:paraId="6D99A484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0F4AC7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Las preguntas son:</w:t>
      </w:r>
    </w:p>
    <w:p w14:paraId="16B4A00B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6C811E" w14:textId="24540C48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</w:rPr>
        <w:t>¿</w:t>
      </w:r>
      <w:r w:rsidRPr="00091083">
        <w:rPr>
          <w:rFonts w:ascii="Montserrat" w:eastAsia="Arial" w:hAnsi="Montserrat" w:cs="Arial"/>
          <w:i/>
          <w:iCs/>
        </w:rPr>
        <w:t>Cuántos son los días de la semana?</w:t>
      </w:r>
    </w:p>
    <w:p w14:paraId="4767DD14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FA21B71" w14:textId="76992792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Menciona todos los días de la semana.</w:t>
      </w:r>
    </w:p>
    <w:p w14:paraId="6C900E0A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90372BA" w14:textId="2E7AA8EA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¿Cuáles son los días que estudiamos matemáticas en el programa de televisión “Aprende en casa II</w:t>
      </w:r>
      <w:r w:rsidR="00C6211D">
        <w:rPr>
          <w:rFonts w:ascii="Montserrat" w:eastAsia="Arial" w:hAnsi="Montserrat" w:cs="Arial"/>
          <w:i/>
          <w:iCs/>
        </w:rPr>
        <w:t>I</w:t>
      </w:r>
      <w:r w:rsidRPr="00091083">
        <w:rPr>
          <w:rFonts w:ascii="Montserrat" w:eastAsia="Arial" w:hAnsi="Montserrat" w:cs="Arial"/>
          <w:i/>
          <w:iCs/>
        </w:rPr>
        <w:t>”?</w:t>
      </w:r>
    </w:p>
    <w:p w14:paraId="1AD6BCE1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45517A6" w14:textId="3B18B784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¿Qué haces el día domingo?</w:t>
      </w:r>
    </w:p>
    <w:p w14:paraId="3E450A23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F78F91F" w14:textId="79A2A99E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Dime el día anterior al sábado.</w:t>
      </w:r>
    </w:p>
    <w:p w14:paraId="7052087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EF9EE7B" w14:textId="161C6114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Menciona el día que sigue después del lunes.</w:t>
      </w:r>
    </w:p>
    <w:p w14:paraId="59C5029F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53EC4D2" w14:textId="76027D1A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Dime los tres días que siguen después del miércoles.</w:t>
      </w:r>
    </w:p>
    <w:p w14:paraId="58864B80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4116190" w14:textId="4682D5E2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¿Cuál es el día que sigue después del domingo?</w:t>
      </w:r>
    </w:p>
    <w:p w14:paraId="39D8B0C6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025F24" w14:textId="38BD66EC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R</w:t>
      </w:r>
      <w:r w:rsidR="00A36915" w:rsidRPr="00091083">
        <w:rPr>
          <w:rFonts w:ascii="Montserrat" w:eastAsia="Arial" w:hAnsi="Montserrat" w:cs="Arial"/>
        </w:rPr>
        <w:t>esponde todas las preguntas</w:t>
      </w:r>
      <w:r w:rsidRPr="00091083">
        <w:rPr>
          <w:rFonts w:ascii="Montserrat" w:eastAsia="Arial" w:hAnsi="Montserrat" w:cs="Arial"/>
        </w:rPr>
        <w:t xml:space="preserve"> y registra</w:t>
      </w:r>
      <w:r w:rsidR="00A36915" w:rsidRPr="00091083">
        <w:rPr>
          <w:rFonts w:ascii="Montserrat" w:eastAsia="Arial" w:hAnsi="Montserrat" w:cs="Arial"/>
        </w:rPr>
        <w:t xml:space="preserve"> los aciertos con una estrella</w:t>
      </w:r>
      <w:r w:rsidRPr="00091083">
        <w:rPr>
          <w:rFonts w:ascii="Montserrat" w:eastAsia="Arial" w:hAnsi="Montserrat" w:cs="Arial"/>
        </w:rPr>
        <w:t xml:space="preserve"> en tu cuaderno.</w:t>
      </w:r>
    </w:p>
    <w:p w14:paraId="7B08BF4B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9F8A92" w14:textId="0F8E5229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Platica cuantas estrellas obtuviste</w:t>
      </w:r>
      <w:r w:rsidR="00A36915" w:rsidRPr="00091083">
        <w:rPr>
          <w:rFonts w:ascii="Montserrat" w:eastAsia="Arial" w:hAnsi="Montserrat" w:cs="Arial"/>
        </w:rPr>
        <w:t>.</w:t>
      </w:r>
    </w:p>
    <w:p w14:paraId="1893D34A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C62A8D" w14:textId="215A3DAC" w:rsidR="004C5727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Sin duda estas actividades </w:t>
      </w:r>
      <w:r w:rsidR="006E7080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ayudarán a recordar los días de la semana y qué t</w:t>
      </w:r>
      <w:r w:rsidR="006E7080" w:rsidRPr="00091083">
        <w:rPr>
          <w:rFonts w:ascii="Montserrat" w:eastAsia="Arial" w:hAnsi="Montserrat" w:cs="Arial"/>
        </w:rPr>
        <w:t>ienes</w:t>
      </w:r>
      <w:r w:rsidRPr="00091083">
        <w:rPr>
          <w:rFonts w:ascii="Montserrat" w:eastAsia="Arial" w:hAnsi="Montserrat" w:cs="Arial"/>
        </w:rPr>
        <w:t xml:space="preserve"> que hacer cada uno de esos días.</w:t>
      </w:r>
    </w:p>
    <w:p w14:paraId="02EBCD59" w14:textId="2B318642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E6D5C5" w14:textId="44B6A5A8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Es muy importante organizar tus actividades diarias para no olvidar ninguna de ellas. Así sabrás con seguridad las clases que tomas el lunes, el martes y el resto de los días.</w:t>
      </w:r>
    </w:p>
    <w:p w14:paraId="67A3BFE1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05085D" w14:textId="5015B364" w:rsidR="006E7080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6E7080" w:rsidRPr="00091083">
        <w:rPr>
          <w:rFonts w:ascii="Montserrat" w:eastAsia="Arial" w:hAnsi="Montserrat" w:cs="Arial"/>
        </w:rPr>
        <w:t>i organizas tus días, también puedes saber cuánto tiempo libre tienes para poder jugar. Ahora que lo pienso esto puede ayudar a mi sobrino Jacinto a organizar sus actividades, él me escribió una carta pidiéndome algo de ayuda pues no sabe cómo hacerlo. Mira, la carta dice así:</w:t>
      </w:r>
    </w:p>
    <w:p w14:paraId="2C1E814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530C37" w14:textId="68A8F23F" w:rsidR="006E7080" w:rsidRPr="00091083" w:rsidRDefault="00C6211D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Hola Tío </w:t>
      </w:r>
      <w:r w:rsidR="006E7080" w:rsidRPr="00091083">
        <w:rPr>
          <w:rFonts w:ascii="Montserrat" w:eastAsia="Arial" w:hAnsi="Montserrat" w:cs="Arial"/>
          <w:i/>
          <w:iCs/>
        </w:rPr>
        <w:t>fíjate que en este tiempo he hecho algunas actividades para ayudar en casa y también para poder jugar; me propuse organizarlas por día de la semana. Estas son las actividades que quiero organizar:</w:t>
      </w:r>
    </w:p>
    <w:p w14:paraId="72085805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525A0F1" w14:textId="1E835070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ayudar a lavar los trastes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2EB19F6C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F9C1165" w14:textId="6F3DB7B1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ayudar a barrer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2DBCE9C1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31543359" w14:textId="43604CAE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1 día para ver una película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606A988F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0642A724" w14:textId="746B8E9F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para jugar con mis primos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5D4B6072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612C055" w14:textId="2FBFEAD4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de lectura con mi mamá o con mi abuela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70A092B1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586955D1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5 días para mis actividades escolares.</w:t>
      </w:r>
    </w:p>
    <w:p w14:paraId="5C0E2411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258A84A8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¿Podrías ayudarme a organizarlas?</w:t>
      </w:r>
    </w:p>
    <w:p w14:paraId="4E0FEAC3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53AE0A7D" w14:textId="218819C6" w:rsidR="006E7080" w:rsidRPr="00091083" w:rsidRDefault="544B18EC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6E24FE2D">
        <w:rPr>
          <w:rFonts w:ascii="Montserrat" w:eastAsia="Arial" w:hAnsi="Montserrat" w:cs="Arial"/>
          <w:i/>
          <w:iCs/>
        </w:rPr>
        <w:t>Gracias,</w:t>
      </w:r>
      <w:r w:rsidR="006E7080" w:rsidRPr="6E24FE2D">
        <w:rPr>
          <w:rFonts w:ascii="Montserrat" w:eastAsia="Arial" w:hAnsi="Montserrat" w:cs="Arial"/>
          <w:i/>
          <w:iCs/>
        </w:rPr>
        <w:t xml:space="preserve"> tío y saludos a la familia.</w:t>
      </w:r>
    </w:p>
    <w:p w14:paraId="56D53A78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D30FE5C" w14:textId="17D89EB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Qué te parece si usamos los días que ya tenemos aquí para organizar en una tabla las actividades de</w:t>
      </w:r>
      <w:r w:rsidR="001345A3" w:rsidRPr="00091083">
        <w:rPr>
          <w:rFonts w:ascii="Montserrat" w:eastAsia="Arial" w:hAnsi="Montserrat" w:cs="Arial"/>
        </w:rPr>
        <w:t xml:space="preserve">l </w:t>
      </w:r>
      <w:r w:rsidRPr="00091083">
        <w:rPr>
          <w:rFonts w:ascii="Montserrat" w:eastAsia="Arial" w:hAnsi="Montserrat" w:cs="Arial"/>
        </w:rPr>
        <w:t>sobrino Jacinto.</w:t>
      </w:r>
    </w:p>
    <w:p w14:paraId="6B9AF76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42"/>
        <w:gridCol w:w="1322"/>
        <w:gridCol w:w="1243"/>
        <w:gridCol w:w="1245"/>
        <w:gridCol w:w="1245"/>
        <w:gridCol w:w="1289"/>
      </w:tblGrid>
      <w:tr w:rsidR="001345A3" w:rsidRPr="00091083" w14:paraId="6D59F774" w14:textId="77777777" w:rsidTr="001345A3">
        <w:trPr>
          <w:jc w:val="center"/>
        </w:trPr>
        <w:tc>
          <w:tcPr>
            <w:tcW w:w="1261" w:type="dxa"/>
            <w:shd w:val="clear" w:color="auto" w:fill="0070C0"/>
          </w:tcPr>
          <w:p w14:paraId="6BE4EF47" w14:textId="4A5270D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Lunes</w:t>
            </w:r>
          </w:p>
        </w:tc>
        <w:tc>
          <w:tcPr>
            <w:tcW w:w="1261" w:type="dxa"/>
            <w:shd w:val="clear" w:color="auto" w:fill="0070C0"/>
          </w:tcPr>
          <w:p w14:paraId="48BC57E6" w14:textId="141AC7FB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Martes</w:t>
            </w:r>
          </w:p>
        </w:tc>
        <w:tc>
          <w:tcPr>
            <w:tcW w:w="1261" w:type="dxa"/>
            <w:shd w:val="clear" w:color="auto" w:fill="0070C0"/>
          </w:tcPr>
          <w:p w14:paraId="7C84FBFA" w14:textId="663C7F80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Miércoles</w:t>
            </w:r>
          </w:p>
        </w:tc>
        <w:tc>
          <w:tcPr>
            <w:tcW w:w="1261" w:type="dxa"/>
            <w:shd w:val="clear" w:color="auto" w:fill="0070C0"/>
          </w:tcPr>
          <w:p w14:paraId="14C39577" w14:textId="6771974D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Jueves</w:t>
            </w:r>
          </w:p>
        </w:tc>
        <w:tc>
          <w:tcPr>
            <w:tcW w:w="1261" w:type="dxa"/>
            <w:shd w:val="clear" w:color="auto" w:fill="0070C0"/>
          </w:tcPr>
          <w:p w14:paraId="2E49C295" w14:textId="525E40F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Viernes</w:t>
            </w:r>
          </w:p>
        </w:tc>
        <w:tc>
          <w:tcPr>
            <w:tcW w:w="1261" w:type="dxa"/>
            <w:shd w:val="clear" w:color="auto" w:fill="0070C0"/>
          </w:tcPr>
          <w:p w14:paraId="5EBAAB7D" w14:textId="69CF8517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Sábado</w:t>
            </w:r>
          </w:p>
        </w:tc>
        <w:tc>
          <w:tcPr>
            <w:tcW w:w="1262" w:type="dxa"/>
            <w:shd w:val="clear" w:color="auto" w:fill="0070C0"/>
          </w:tcPr>
          <w:p w14:paraId="3A51C0B0" w14:textId="4D401DC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Domingo</w:t>
            </w:r>
          </w:p>
        </w:tc>
      </w:tr>
      <w:tr w:rsidR="001345A3" w:rsidRPr="00091083" w14:paraId="782F4749" w14:textId="77777777" w:rsidTr="001345A3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14:paraId="2F76FCFA" w14:textId="60AD2A38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02D3C297" w14:textId="33D9C47E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0DCBE13" w14:textId="5EDD9C97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7F74A09D" w14:textId="3ABC250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842A358" w14:textId="15C50A7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6F8127A1" w14:textId="740A1E8F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Película con Familia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14:paraId="48DA4253" w14:textId="20F477A3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Jugar con mis Primos</w:t>
            </w:r>
          </w:p>
        </w:tc>
      </w:tr>
      <w:tr w:rsidR="001345A3" w:rsidRPr="00091083" w14:paraId="7091D694" w14:textId="77777777" w:rsidTr="001345A3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14:paraId="48CEB341" w14:textId="0683243B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CBFA8A5" w14:textId="189AFA20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Jugar con mis Primos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FB5883A" w14:textId="4A77F04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Lectura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237DB16" w14:textId="6C55A6DD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Lavar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03DC8F72" w14:textId="62761037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F77C196" w14:textId="4867624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Lectura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14:paraId="704A61AB" w14:textId="366E99CE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Lavar</w:t>
            </w:r>
          </w:p>
        </w:tc>
      </w:tr>
    </w:tbl>
    <w:p w14:paraId="1B6DF8F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330ABF" w14:textId="4C043092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 Jacinto quiere ayudar a barrer dos días pues podemos escoger el lunes y el viernes después de sus actividades escolares. </w:t>
      </w:r>
    </w:p>
    <w:p w14:paraId="68302AA9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E1771B" w14:textId="0CACF642" w:rsidR="001345A3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1345A3" w:rsidRPr="00091083">
        <w:rPr>
          <w:rFonts w:ascii="Montserrat" w:eastAsia="Arial" w:hAnsi="Montserrat" w:cs="Arial"/>
        </w:rPr>
        <w:t>i quiere</w:t>
      </w:r>
      <w:r>
        <w:rPr>
          <w:rFonts w:ascii="Montserrat" w:eastAsia="Arial" w:hAnsi="Montserrat" w:cs="Arial"/>
        </w:rPr>
        <w:t>s</w:t>
      </w:r>
      <w:r w:rsidR="001345A3" w:rsidRPr="00091083">
        <w:rPr>
          <w:rFonts w:ascii="Montserrat" w:eastAsia="Arial" w:hAnsi="Montserrat" w:cs="Arial"/>
        </w:rPr>
        <w:t xml:space="preserve"> ayudar a lavar dos días escogemos el jueves y el domingo.</w:t>
      </w:r>
    </w:p>
    <w:p w14:paraId="56A2F4E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999D81" w14:textId="626FF4ED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El martes después de sus actividades de la escuela y el domingo podrían ser los días para jugar con sus primos. </w:t>
      </w:r>
    </w:p>
    <w:p w14:paraId="543C2D10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99986E" w14:textId="032437A3" w:rsidR="001345A3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345A3" w:rsidRPr="00091083">
        <w:rPr>
          <w:rFonts w:ascii="Montserrat" w:eastAsia="Arial" w:hAnsi="Montserrat" w:cs="Arial"/>
        </w:rPr>
        <w:t>sí el miércoles después de sus actividades escolares y el sábado después de ver una película puede tomarlos para la lectura.</w:t>
      </w:r>
    </w:p>
    <w:p w14:paraId="567970BA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A299ED" w14:textId="4BC3331F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Por suerte tienes muchos días para poder escoger cuándo haces cada cosa. </w:t>
      </w:r>
    </w:p>
    <w:p w14:paraId="6DF822E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4CD2B7" w14:textId="11639E86" w:rsidR="004C5727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1345A3" w:rsidRPr="00091083">
        <w:rPr>
          <w:rFonts w:ascii="Montserrat" w:eastAsia="Arial" w:hAnsi="Montserrat" w:cs="Arial"/>
        </w:rPr>
        <w:t xml:space="preserve">ambién es importante organizar y anotar los días que tu como niño o niña de primer grado estudias a distancia para que estés </w:t>
      </w:r>
      <w:r>
        <w:rPr>
          <w:rFonts w:ascii="Montserrat" w:eastAsia="Arial" w:hAnsi="Montserrat" w:cs="Arial"/>
        </w:rPr>
        <w:t>preparado con tus materiales. R</w:t>
      </w:r>
      <w:r w:rsidR="001345A3" w:rsidRPr="00091083">
        <w:rPr>
          <w:rFonts w:ascii="Montserrat" w:eastAsia="Arial" w:hAnsi="Montserrat" w:cs="Arial"/>
        </w:rPr>
        <w:t>ecuerd</w:t>
      </w:r>
      <w:r w:rsidR="00091083" w:rsidRPr="00091083">
        <w:rPr>
          <w:rFonts w:ascii="Montserrat" w:eastAsia="Arial" w:hAnsi="Montserrat" w:cs="Arial"/>
        </w:rPr>
        <w:t>a</w:t>
      </w:r>
      <w:r w:rsidR="001345A3" w:rsidRPr="00091083">
        <w:rPr>
          <w:rFonts w:ascii="Montserrat" w:eastAsia="Arial" w:hAnsi="Montserrat" w:cs="Arial"/>
        </w:rPr>
        <w:t xml:space="preserve"> que hay</w:t>
      </w:r>
      <w:r w:rsidR="00091083" w:rsidRPr="00091083">
        <w:rPr>
          <w:rFonts w:ascii="Montserrat" w:eastAsia="Arial" w:hAnsi="Montserrat" w:cs="Arial"/>
        </w:rPr>
        <w:t xml:space="preserve"> </w:t>
      </w:r>
      <w:r w:rsidR="001345A3" w:rsidRPr="00091083">
        <w:rPr>
          <w:rFonts w:ascii="Montserrat" w:eastAsia="Arial" w:hAnsi="Montserrat" w:cs="Arial"/>
        </w:rPr>
        <w:t>actividades que se repiten, como ayudar a lavar, ahí t</w:t>
      </w:r>
      <w:r w:rsidR="00091083" w:rsidRPr="00091083">
        <w:rPr>
          <w:rFonts w:ascii="Montserrat" w:eastAsia="Arial" w:hAnsi="Montserrat" w:cs="Arial"/>
        </w:rPr>
        <w:t>ienes</w:t>
      </w:r>
      <w:r w:rsidR="001345A3" w:rsidRPr="00091083">
        <w:rPr>
          <w:rFonts w:ascii="Montserrat" w:eastAsia="Arial" w:hAnsi="Montserrat" w:cs="Arial"/>
        </w:rPr>
        <w:t xml:space="preserve"> que escoger dos días para realizar esa tarea.</w:t>
      </w:r>
    </w:p>
    <w:p w14:paraId="1D68AEC5" w14:textId="6BF98511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72BBBC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123713" w14:textId="52231002" w:rsidR="00091083" w:rsidRPr="00091083" w:rsidRDefault="003B1D3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091083" w:rsidRPr="00091083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2E78D113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D7D18E" w14:textId="4C7FF2AF" w:rsidR="00091083" w:rsidRPr="00091083" w:rsidRDefault="001C0EE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91083" w:rsidRPr="00091083">
        <w:rPr>
          <w:rFonts w:ascii="Montserrat" w:eastAsia="Arial" w:hAnsi="Montserrat" w:cs="Arial"/>
        </w:rPr>
        <w:t>hora te invito a realizar un reto en casa. En tu cuaderno escribe los siete días de la semana y abajo de cada día las actividades que te toca o que quieres hacer.</w:t>
      </w:r>
    </w:p>
    <w:p w14:paraId="458F25E1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4C3C3E" w14:textId="6C45BB23" w:rsidR="00600AEA" w:rsidRDefault="00600AEA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A290FDF" w14:textId="77777777" w:rsidR="00C6211D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091083" w:rsidRDefault="00600AEA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91083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91083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091083" w:rsidRDefault="0020393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1944C961" w:rsidR="009914C2" w:rsidRPr="00C6211D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4268C1BD" w14:textId="73975D5F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675D1F7C" w:rsidR="001523D2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A2B82E" wp14:editId="46022549">
            <wp:extent cx="2160000" cy="2734464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C01E" w14:textId="77777777" w:rsidR="001C0EE5" w:rsidRPr="00091083" w:rsidRDefault="001C0EE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1DAB64" w14:textId="799E5495" w:rsidR="00600AEA" w:rsidRDefault="004A2C2B" w:rsidP="00091083">
      <w:pPr>
        <w:pStyle w:val="Normal0"/>
        <w:spacing w:after="0" w:line="240" w:lineRule="auto"/>
        <w:rPr>
          <w:rFonts w:ascii="Montserrat" w:hAnsi="Montserrat"/>
        </w:rPr>
      </w:pPr>
      <w:hyperlink r:id="rId15" w:history="1">
        <w:r w:rsidR="00393126" w:rsidRPr="005F6320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27356491" w14:textId="77777777" w:rsidR="00393126" w:rsidRPr="00091083" w:rsidRDefault="00393126" w:rsidP="00091083">
      <w:pPr>
        <w:pStyle w:val="Normal0"/>
        <w:spacing w:after="0" w:line="240" w:lineRule="auto"/>
        <w:rPr>
          <w:rFonts w:ascii="Montserrat" w:hAnsi="Montserrat"/>
        </w:rPr>
      </w:pPr>
    </w:p>
    <w:p w14:paraId="1A2E3C19" w14:textId="77777777" w:rsidR="00600AEA" w:rsidRPr="00091083" w:rsidRDefault="00600AEA" w:rsidP="00091083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600AEA" w:rsidRPr="00091083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E46" w14:textId="77777777" w:rsidR="004A2C2B" w:rsidRDefault="004A2C2B" w:rsidP="008514F1">
      <w:pPr>
        <w:spacing w:after="0" w:line="240" w:lineRule="auto"/>
      </w:pPr>
      <w:r>
        <w:separator/>
      </w:r>
    </w:p>
  </w:endnote>
  <w:endnote w:type="continuationSeparator" w:id="0">
    <w:p w14:paraId="4B5BC623" w14:textId="77777777" w:rsidR="004A2C2B" w:rsidRDefault="004A2C2B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6895" w14:textId="77777777" w:rsidR="004A2C2B" w:rsidRDefault="004A2C2B" w:rsidP="008514F1">
      <w:pPr>
        <w:spacing w:after="0" w:line="240" w:lineRule="auto"/>
      </w:pPr>
      <w:r>
        <w:separator/>
      </w:r>
    </w:p>
  </w:footnote>
  <w:footnote w:type="continuationSeparator" w:id="0">
    <w:p w14:paraId="5C08CE18" w14:textId="77777777" w:rsidR="004A2C2B" w:rsidRDefault="004A2C2B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53A7"/>
    <w:multiLevelType w:val="hybridMultilevel"/>
    <w:tmpl w:val="F9A028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D7D90"/>
    <w:multiLevelType w:val="hybridMultilevel"/>
    <w:tmpl w:val="C464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91083"/>
    <w:rsid w:val="000A345E"/>
    <w:rsid w:val="000B36D7"/>
    <w:rsid w:val="000B69D7"/>
    <w:rsid w:val="000C471D"/>
    <w:rsid w:val="000F7B48"/>
    <w:rsid w:val="001043E4"/>
    <w:rsid w:val="00122BEF"/>
    <w:rsid w:val="001266D6"/>
    <w:rsid w:val="001345A3"/>
    <w:rsid w:val="00136F75"/>
    <w:rsid w:val="0015115E"/>
    <w:rsid w:val="001523D2"/>
    <w:rsid w:val="001B3781"/>
    <w:rsid w:val="001C0EE5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8A812"/>
    <w:rsid w:val="003928E3"/>
    <w:rsid w:val="00393126"/>
    <w:rsid w:val="003A4618"/>
    <w:rsid w:val="003B1D3D"/>
    <w:rsid w:val="003B25DF"/>
    <w:rsid w:val="0040513C"/>
    <w:rsid w:val="00457DCC"/>
    <w:rsid w:val="0046513B"/>
    <w:rsid w:val="004808A7"/>
    <w:rsid w:val="00496B0A"/>
    <w:rsid w:val="004A2C2B"/>
    <w:rsid w:val="004A6E21"/>
    <w:rsid w:val="004C5727"/>
    <w:rsid w:val="004E7619"/>
    <w:rsid w:val="00517A0F"/>
    <w:rsid w:val="0057621F"/>
    <w:rsid w:val="005B1B63"/>
    <w:rsid w:val="005C6C27"/>
    <w:rsid w:val="005D72D3"/>
    <w:rsid w:val="005E3AD7"/>
    <w:rsid w:val="005E7152"/>
    <w:rsid w:val="005F478D"/>
    <w:rsid w:val="00600AEA"/>
    <w:rsid w:val="00617D8F"/>
    <w:rsid w:val="00662AF8"/>
    <w:rsid w:val="00667EC0"/>
    <w:rsid w:val="006A61E2"/>
    <w:rsid w:val="006E7080"/>
    <w:rsid w:val="006F0522"/>
    <w:rsid w:val="006F7F02"/>
    <w:rsid w:val="00702D1C"/>
    <w:rsid w:val="00703C11"/>
    <w:rsid w:val="007159D8"/>
    <w:rsid w:val="0073493D"/>
    <w:rsid w:val="00763D4C"/>
    <w:rsid w:val="00781035"/>
    <w:rsid w:val="00781EEA"/>
    <w:rsid w:val="00785570"/>
    <w:rsid w:val="00795C2A"/>
    <w:rsid w:val="007D0BB3"/>
    <w:rsid w:val="007D24FD"/>
    <w:rsid w:val="00810D84"/>
    <w:rsid w:val="008155C5"/>
    <w:rsid w:val="00822010"/>
    <w:rsid w:val="0082783D"/>
    <w:rsid w:val="008514F1"/>
    <w:rsid w:val="008D6188"/>
    <w:rsid w:val="008D64A0"/>
    <w:rsid w:val="008E7908"/>
    <w:rsid w:val="00911F6A"/>
    <w:rsid w:val="009771DA"/>
    <w:rsid w:val="00991406"/>
    <w:rsid w:val="009914C2"/>
    <w:rsid w:val="00A0028F"/>
    <w:rsid w:val="00A046CE"/>
    <w:rsid w:val="00A2762C"/>
    <w:rsid w:val="00A36915"/>
    <w:rsid w:val="00A50AB1"/>
    <w:rsid w:val="00A63114"/>
    <w:rsid w:val="00A7502C"/>
    <w:rsid w:val="00A87899"/>
    <w:rsid w:val="00AB6099"/>
    <w:rsid w:val="00AB64B3"/>
    <w:rsid w:val="00AF382B"/>
    <w:rsid w:val="00AF4B90"/>
    <w:rsid w:val="00AF76B9"/>
    <w:rsid w:val="00B0178B"/>
    <w:rsid w:val="00B14262"/>
    <w:rsid w:val="00B30069"/>
    <w:rsid w:val="00B3431F"/>
    <w:rsid w:val="00B70133"/>
    <w:rsid w:val="00B91728"/>
    <w:rsid w:val="00BB7A4F"/>
    <w:rsid w:val="00BD6A7F"/>
    <w:rsid w:val="00BE2EC3"/>
    <w:rsid w:val="00C336A1"/>
    <w:rsid w:val="00C37F06"/>
    <w:rsid w:val="00C40DD5"/>
    <w:rsid w:val="00C6211D"/>
    <w:rsid w:val="00C7694B"/>
    <w:rsid w:val="00C8562B"/>
    <w:rsid w:val="00CA23CF"/>
    <w:rsid w:val="00CA355C"/>
    <w:rsid w:val="00CD1C41"/>
    <w:rsid w:val="00CD226C"/>
    <w:rsid w:val="00CD3F8B"/>
    <w:rsid w:val="00D650A2"/>
    <w:rsid w:val="00D67649"/>
    <w:rsid w:val="00DB5E7A"/>
    <w:rsid w:val="00DC28DD"/>
    <w:rsid w:val="00DD5B44"/>
    <w:rsid w:val="00E35496"/>
    <w:rsid w:val="00E7241D"/>
    <w:rsid w:val="00E73A5B"/>
    <w:rsid w:val="00E81A5B"/>
    <w:rsid w:val="00E879A9"/>
    <w:rsid w:val="00E97EB4"/>
    <w:rsid w:val="00EB2DF8"/>
    <w:rsid w:val="00EC19A7"/>
    <w:rsid w:val="00EC750E"/>
    <w:rsid w:val="00EE13A3"/>
    <w:rsid w:val="00F352D9"/>
    <w:rsid w:val="00F63C3D"/>
    <w:rsid w:val="00FA5A6F"/>
    <w:rsid w:val="36D5D46A"/>
    <w:rsid w:val="48AF0201"/>
    <w:rsid w:val="544B18EC"/>
    <w:rsid w:val="6E24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SEP;Lenovo</dc:creator>
  <cp:keywords/>
  <dc:description/>
  <cp:lastModifiedBy>Enri</cp:lastModifiedBy>
  <cp:revision>5</cp:revision>
  <dcterms:created xsi:type="dcterms:W3CDTF">2021-12-13T21:59:00Z</dcterms:created>
  <dcterms:modified xsi:type="dcterms:W3CDTF">2022-01-27T22:47:00Z</dcterms:modified>
</cp:coreProperties>
</file>