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0417E" w:rsidR="006D6C27" w:rsidP="005C1B5E" w:rsidRDefault="00FE5DD6" w14:paraId="43F5D0E3" w14:textId="515E7843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Jueves</w:t>
      </w:r>
    </w:p>
    <w:p w:rsidRPr="0040417E" w:rsidR="00610D67" w:rsidP="005C1B5E" w:rsidRDefault="00FE5DD6" w14:paraId="595EE05F" w14:textId="69F31B85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16</w:t>
      </w:r>
    </w:p>
    <w:p w:rsidR="00D57B3B" w:rsidP="005C1B5E" w:rsidRDefault="006D6C27" w14:paraId="14D5E026" w14:textId="3532F8B4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40417E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E5DD6">
        <w:rPr>
          <w:rFonts w:ascii="Montserrat" w:hAnsi="Montserrat"/>
          <w:b/>
          <w:position w:val="-1"/>
          <w:sz w:val="48"/>
          <w:szCs w:val="48"/>
        </w:rPr>
        <w:t>d</w:t>
      </w:r>
      <w:r w:rsidRPr="0040417E" w:rsidR="00904AB6">
        <w:rPr>
          <w:rFonts w:ascii="Montserrat" w:hAnsi="Montserrat"/>
          <w:b/>
          <w:position w:val="-1"/>
          <w:sz w:val="48"/>
          <w:szCs w:val="48"/>
        </w:rPr>
        <w:t>iciembre</w:t>
      </w:r>
    </w:p>
    <w:p w:rsidRPr="00436885" w:rsidR="00436885" w:rsidP="005C1B5E" w:rsidRDefault="00436885" w14:paraId="096F21F2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="009A5DDC" w:rsidP="005C1B5E" w:rsidRDefault="006D6C27" w14:paraId="31FAF3B7" w14:textId="520F26A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0417E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B43272" w:rsidP="005C1B5E" w:rsidRDefault="00B43272" w14:paraId="324ED2C2" w14:textId="1EFE509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0417E">
        <w:rPr>
          <w:rFonts w:ascii="Montserrat" w:hAnsi="Montserrat"/>
          <w:b/>
          <w:position w:val="-1"/>
          <w:sz w:val="52"/>
          <w:szCs w:val="52"/>
        </w:rPr>
        <w:t>Geografía</w:t>
      </w:r>
    </w:p>
    <w:p w:rsidR="00FE5DD6" w:rsidP="005C1B5E" w:rsidRDefault="00FE5DD6" w14:paraId="4F2A318C" w14:textId="77777777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:rsidR="0026593B" w:rsidP="005C1B5E" w:rsidRDefault="00B43272" w14:paraId="0506E2B4" w14:textId="276D16D2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B93FEA">
        <w:rPr>
          <w:rFonts w:ascii="Montserrat" w:hAnsi="Montserrat"/>
          <w:bCs/>
          <w:i/>
          <w:position w:val="-1"/>
          <w:sz w:val="48"/>
          <w:szCs w:val="48"/>
        </w:rPr>
        <w:t>Principales rutas migratorias en el mundo</w:t>
      </w:r>
    </w:p>
    <w:p w:rsidR="00FE5DD6" w:rsidP="005C1B5E" w:rsidRDefault="00FE5DD6" w14:paraId="1F114AA9" w14:textId="77777777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:rsidR="00B43272" w:rsidP="005C1B5E" w:rsidRDefault="0024333B" w14:paraId="5F44DF88" w14:textId="7694FF11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150C38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236866">
        <w:rPr>
          <w:rFonts w:ascii="Montserrat" w:hAnsi="Montserrat"/>
          <w:bCs/>
          <w:i/>
          <w:iCs/>
          <w:sz w:val="22"/>
          <w:szCs w:val="22"/>
        </w:rPr>
        <w:t>r</w:t>
      </w:r>
      <w:r w:rsidRPr="00150C38" w:rsidR="00B43272">
        <w:rPr>
          <w:rFonts w:ascii="Montserrat" w:hAnsi="Montserrat"/>
          <w:bCs/>
          <w:i/>
          <w:iCs/>
          <w:sz w:val="22"/>
          <w:szCs w:val="22"/>
        </w:rPr>
        <w:t>econoce las principales rutas de migración en el mundo y sus consecuencias sociales, culturales, económicas y políticas.</w:t>
      </w:r>
    </w:p>
    <w:p w:rsidRPr="00150C38" w:rsidR="00043F46" w:rsidP="005C1B5E" w:rsidRDefault="0024333B" w14:paraId="5F073CE3" w14:textId="5783E62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150C38">
        <w:rPr>
          <w:rFonts w:ascii="Montserrat" w:hAnsi="Montserrat"/>
          <w:b/>
          <w:i/>
          <w:iCs/>
          <w:sz w:val="22"/>
          <w:szCs w:val="22"/>
        </w:rPr>
        <w:t>Énfasis:</w:t>
      </w:r>
      <w:r w:rsidRPr="00150C38">
        <w:rPr>
          <w:rFonts w:ascii="Montserrat" w:hAnsi="Montserrat"/>
          <w:sz w:val="22"/>
          <w:szCs w:val="22"/>
        </w:rPr>
        <w:t xml:space="preserve"> </w:t>
      </w:r>
      <w:r w:rsidR="00236866">
        <w:rPr>
          <w:rFonts w:ascii="Montserrat" w:hAnsi="Montserrat"/>
          <w:bCs/>
          <w:i/>
          <w:iCs/>
          <w:sz w:val="22"/>
          <w:szCs w:val="22"/>
        </w:rPr>
        <w:t>i</w:t>
      </w:r>
      <w:r w:rsidRPr="00150C38" w:rsidR="00B43272">
        <w:rPr>
          <w:rFonts w:ascii="Montserrat" w:hAnsi="Montserrat"/>
          <w:bCs/>
          <w:i/>
          <w:iCs/>
          <w:sz w:val="22"/>
          <w:szCs w:val="22"/>
        </w:rPr>
        <w:t>dentifica las principales rutas migratorias en el mundo.</w:t>
      </w:r>
    </w:p>
    <w:p w:rsidRPr="001942F9" w:rsidR="00B43272" w:rsidP="005C1B5E" w:rsidRDefault="00B43272" w14:paraId="5C5FA812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1942F9" w:rsidR="001942F9" w:rsidP="005C1B5E" w:rsidRDefault="001942F9" w14:paraId="199CFA93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150C38" w:rsidR="0024333B" w:rsidP="005C1B5E" w:rsidRDefault="0024333B" w14:paraId="6A7A7AA4" w14:textId="05C7DA1D">
      <w:pPr>
        <w:jc w:val="both"/>
        <w:rPr>
          <w:rFonts w:ascii="Montserrat" w:hAnsi="Montserrat"/>
          <w:b/>
          <w:sz w:val="28"/>
          <w:szCs w:val="28"/>
        </w:rPr>
      </w:pPr>
      <w:r w:rsidRPr="00150C38">
        <w:rPr>
          <w:rFonts w:ascii="Montserrat" w:hAnsi="Montserrat"/>
          <w:b/>
          <w:sz w:val="28"/>
          <w:szCs w:val="28"/>
        </w:rPr>
        <w:t>¿Qué vamos a aprender?</w:t>
      </w:r>
    </w:p>
    <w:p w:rsidRPr="00150C38" w:rsidR="0024333B" w:rsidP="005C1B5E" w:rsidRDefault="0024333B" w14:paraId="77BFDF6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150C38" w:rsidR="00DB0A3A" w:rsidP="005C1B5E" w:rsidRDefault="00B43272" w14:paraId="590ACE67" w14:textId="0AAFC22B">
      <w:pPr>
        <w:jc w:val="both"/>
        <w:rPr>
          <w:rFonts w:ascii="Montserrat" w:hAnsi="Montserrat"/>
          <w:bCs/>
          <w:sz w:val="22"/>
          <w:szCs w:val="22"/>
        </w:rPr>
      </w:pPr>
      <w:r w:rsidRPr="00150C38">
        <w:rPr>
          <w:rFonts w:ascii="Montserrat" w:hAnsi="Montserrat"/>
          <w:bCs/>
          <w:sz w:val="22"/>
          <w:szCs w:val="22"/>
        </w:rPr>
        <w:t>Reconocerás las principales rutas de migración en el mundo y sus consecuencias sociales, culturales, económicas y políticas</w:t>
      </w:r>
      <w:r w:rsidRPr="00150C38" w:rsidR="00114D1E">
        <w:rPr>
          <w:rFonts w:ascii="Montserrat" w:hAnsi="Montserrat"/>
          <w:bCs/>
          <w:sz w:val="22"/>
          <w:szCs w:val="22"/>
        </w:rPr>
        <w:t>.</w:t>
      </w:r>
    </w:p>
    <w:p w:rsidRPr="00150C38" w:rsidR="00AD1CF8" w:rsidP="005C1B5E" w:rsidRDefault="00AD1CF8" w14:paraId="13B89D87" w14:textId="2C7FF679">
      <w:pPr>
        <w:jc w:val="both"/>
        <w:rPr>
          <w:rFonts w:ascii="Montserrat" w:hAnsi="Montserrat"/>
          <w:bCs/>
          <w:sz w:val="22"/>
          <w:szCs w:val="22"/>
        </w:rPr>
      </w:pPr>
    </w:p>
    <w:p w:rsidRPr="00150C38" w:rsidR="00114D1E" w:rsidP="005C1B5E" w:rsidRDefault="00114D1E" w14:paraId="05CD1A18" w14:textId="4BB7AA0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150C38">
        <w:rPr>
          <w:rFonts w:ascii="Montserrat" w:hAnsi="Montserrat"/>
          <w:position w:val="-1"/>
          <w:sz w:val="22"/>
          <w:szCs w:val="22"/>
        </w:rPr>
        <w:t>Para explorar más sobre el tema, puedes consultar el li</w:t>
      </w:r>
      <w:r w:rsidR="00800C8D">
        <w:rPr>
          <w:rFonts w:ascii="Montserrat" w:hAnsi="Montserrat"/>
          <w:position w:val="-1"/>
          <w:sz w:val="22"/>
          <w:szCs w:val="22"/>
        </w:rPr>
        <w:t>bro de texto de Geografía de 6º</w:t>
      </w:r>
      <w:r w:rsidRPr="00150C38">
        <w:rPr>
          <w:rFonts w:ascii="Montserrat" w:hAnsi="Montserrat"/>
          <w:position w:val="-1"/>
          <w:sz w:val="22"/>
          <w:szCs w:val="22"/>
        </w:rPr>
        <w:t xml:space="preserve"> se explica el tema a partir de la página </w:t>
      </w:r>
      <w:r w:rsidRPr="00150C38" w:rsidR="0067511C">
        <w:rPr>
          <w:rFonts w:ascii="Montserrat" w:hAnsi="Montserrat"/>
          <w:position w:val="-1"/>
          <w:sz w:val="22"/>
          <w:szCs w:val="22"/>
        </w:rPr>
        <w:t>95</w:t>
      </w:r>
      <w:r w:rsidR="00800C8D">
        <w:rPr>
          <w:rFonts w:ascii="Montserrat" w:hAnsi="Montserrat"/>
          <w:position w:val="-1"/>
          <w:sz w:val="22"/>
          <w:szCs w:val="22"/>
        </w:rPr>
        <w:t>.</w:t>
      </w:r>
    </w:p>
    <w:p w:rsidRPr="00150C38" w:rsidR="00114D1E" w:rsidP="005C1B5E" w:rsidRDefault="00114D1E" w14:paraId="286EB1A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:rsidRPr="00236866" w:rsidR="00114D1E" w:rsidP="005C1B5E" w:rsidRDefault="0067511C" w14:paraId="6234271B" w14:textId="446025ED">
      <w:pPr>
        <w:jc w:val="center"/>
        <w:rPr>
          <w:rFonts w:ascii="Montserrat" w:hAnsi="Montserrat"/>
          <w:bCs/>
          <w:color w:val="0000FF"/>
          <w:sz w:val="22"/>
          <w:szCs w:val="22"/>
          <w:u w:val="single"/>
        </w:rPr>
      </w:pPr>
      <w:r w:rsidRPr="00236866">
        <w:rPr>
          <w:rFonts w:ascii="Montserrat" w:hAnsi="Montserrat"/>
          <w:color w:val="0000FF"/>
          <w:sz w:val="22"/>
          <w:szCs w:val="22"/>
          <w:u w:val="single"/>
        </w:rPr>
        <w:t>https://libros.conaliteg.gob.mx/20/P6GEA.htm#page/95</w:t>
      </w:r>
    </w:p>
    <w:p w:rsidRPr="001942F9" w:rsidR="00B43272" w:rsidP="005C1B5E" w:rsidRDefault="00B43272" w14:paraId="3060EBCB" w14:textId="77777777">
      <w:pPr>
        <w:rPr>
          <w:rFonts w:ascii="Montserrat" w:hAnsi="Montserrat"/>
          <w:bCs/>
          <w:sz w:val="22"/>
          <w:szCs w:val="22"/>
        </w:rPr>
      </w:pPr>
    </w:p>
    <w:p w:rsidRPr="001942F9" w:rsidR="001942F9" w:rsidP="005C1B5E" w:rsidRDefault="001942F9" w14:paraId="364595DF" w14:textId="77777777">
      <w:pPr>
        <w:rPr>
          <w:rFonts w:ascii="Montserrat" w:hAnsi="Montserrat"/>
          <w:bCs/>
          <w:sz w:val="22"/>
          <w:szCs w:val="22"/>
        </w:rPr>
      </w:pPr>
    </w:p>
    <w:p w:rsidRPr="00940382" w:rsidR="00063065" w:rsidP="005C1B5E" w:rsidRDefault="00063065" w14:paraId="248CA8D4" w14:textId="582EFB17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940382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940382" w:rsidR="00063065" w:rsidP="005C1B5E" w:rsidRDefault="00063065" w14:paraId="433592D9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67511C" w:rsidR="00B43272" w:rsidP="005C1B5E" w:rsidRDefault="00B43272" w14:paraId="243DC221" w14:textId="7DDF970E">
      <w:pPr>
        <w:jc w:val="both"/>
        <w:rPr>
          <w:rFonts w:ascii="Montserrat" w:hAnsi="Montserrat"/>
          <w:bCs/>
          <w:sz w:val="22"/>
          <w:szCs w:val="22"/>
        </w:rPr>
      </w:pPr>
      <w:r w:rsidRPr="0067511C">
        <w:rPr>
          <w:rFonts w:ascii="Montserrat" w:hAnsi="Montserrat"/>
          <w:bCs/>
          <w:sz w:val="22"/>
          <w:szCs w:val="22"/>
        </w:rPr>
        <w:t>Identificarás las principales rutas migratorias en el mundo.</w:t>
      </w:r>
    </w:p>
    <w:p w:rsidRPr="00AD1CF8" w:rsidR="00AD1CF8" w:rsidP="005C1B5E" w:rsidRDefault="00AD1CF8" w14:paraId="4B69D065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AD1CF8" w:rsidR="00AD1CF8" w:rsidP="005C1B5E" w:rsidRDefault="00AD1CF8" w14:paraId="356C9273" w14:textId="77777777">
      <w:pPr>
        <w:jc w:val="both"/>
        <w:rPr>
          <w:rFonts w:ascii="Montserrat" w:hAnsi="Montserrat" w:cs="Arial"/>
          <w:sz w:val="22"/>
          <w:szCs w:val="22"/>
        </w:rPr>
      </w:pPr>
      <w:r w:rsidRPr="00AD1CF8">
        <w:rPr>
          <w:rFonts w:ascii="Montserrat" w:hAnsi="Montserrat" w:cs="Arial"/>
          <w:sz w:val="22"/>
          <w:szCs w:val="22"/>
        </w:rPr>
        <w:t xml:space="preserve">Preguntas de reflexión: </w:t>
      </w:r>
    </w:p>
    <w:p w:rsidRPr="00AD1CF8" w:rsidR="00AD1CF8" w:rsidP="005C1B5E" w:rsidRDefault="00AD1CF8" w14:paraId="213B24DD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AD1CF8" w:rsidR="00AD1CF8" w:rsidP="005C1B5E" w:rsidRDefault="00AD1CF8" w14:paraId="7501F904" w14:textId="77777777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AD1CF8">
        <w:rPr>
          <w:rFonts w:ascii="Montserrat" w:hAnsi="Montserrat" w:cs="Arial"/>
          <w:sz w:val="22"/>
          <w:szCs w:val="22"/>
        </w:rPr>
        <w:t xml:space="preserve">¿Sabes qué significa la palabra migración? </w:t>
      </w:r>
    </w:p>
    <w:p w:rsidRPr="00AD1CF8" w:rsidR="00AD1CF8" w:rsidP="005C1B5E" w:rsidRDefault="00AD1CF8" w14:paraId="67BAFA46" w14:textId="2265738D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AD1CF8">
        <w:rPr>
          <w:rFonts w:ascii="Montserrat" w:hAnsi="Montserrat" w:cs="Arial"/>
          <w:sz w:val="22"/>
          <w:szCs w:val="22"/>
        </w:rPr>
        <w:lastRenderedPageBreak/>
        <w:t xml:space="preserve">¿Qué implica cuando </w:t>
      </w:r>
      <w:r w:rsidR="000C0BF4">
        <w:rPr>
          <w:rFonts w:ascii="Montserrat" w:hAnsi="Montserrat" w:cs="Arial"/>
          <w:sz w:val="22"/>
          <w:szCs w:val="22"/>
        </w:rPr>
        <w:t>se dice</w:t>
      </w:r>
      <w:r w:rsidRPr="00AD1CF8">
        <w:rPr>
          <w:rFonts w:ascii="Montserrat" w:hAnsi="Montserrat" w:cs="Arial"/>
          <w:sz w:val="22"/>
          <w:szCs w:val="22"/>
        </w:rPr>
        <w:t xml:space="preserve"> que alguien es emigrante, y cuando es inmigrante?</w:t>
      </w:r>
    </w:p>
    <w:p w:rsidRPr="00AD1CF8" w:rsidR="00AD1CF8" w:rsidP="005C1B5E" w:rsidRDefault="00AD1CF8" w14:paraId="0B2037F5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AD1CF8" w:rsidP="005C1B5E" w:rsidRDefault="00AD1CF8" w14:paraId="73B91093" w14:textId="43882448">
      <w:pPr>
        <w:jc w:val="both"/>
        <w:rPr>
          <w:rFonts w:ascii="Montserrat" w:hAnsi="Montserrat" w:cs="Arial"/>
          <w:sz w:val="22"/>
          <w:szCs w:val="22"/>
        </w:rPr>
      </w:pPr>
      <w:r w:rsidRPr="00AD1CF8">
        <w:rPr>
          <w:rFonts w:ascii="Montserrat" w:hAnsi="Montserrat" w:cs="Arial"/>
          <w:sz w:val="22"/>
          <w:szCs w:val="22"/>
        </w:rPr>
        <w:t xml:space="preserve">En la </w:t>
      </w:r>
      <w:r w:rsidR="00FE5DD6">
        <w:rPr>
          <w:rFonts w:ascii="Montserrat" w:hAnsi="Montserrat" w:cs="Arial"/>
          <w:sz w:val="22"/>
          <w:szCs w:val="22"/>
        </w:rPr>
        <w:t>sesión</w:t>
      </w:r>
      <w:r w:rsidRPr="00AD1CF8">
        <w:rPr>
          <w:rFonts w:ascii="Montserrat" w:hAnsi="Montserrat" w:cs="Arial"/>
          <w:sz w:val="22"/>
          <w:szCs w:val="22"/>
        </w:rPr>
        <w:t xml:space="preserve"> anterior conociste las ciudades con mayor población en el mundo y los problemas que enfrentan los habitantes. ¿Los recuerdas?</w:t>
      </w:r>
    </w:p>
    <w:p w:rsidR="0040417E" w:rsidP="005C1B5E" w:rsidRDefault="00AD1CF8" w14:paraId="2482D127" w14:textId="77777777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7F71D120" wp14:editId="7F6600BE">
            <wp:extent cx="3666209" cy="2247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676" cy="225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C8D" w:rsidP="005C1B5E" w:rsidRDefault="00800C8D" w14:paraId="7476BDDD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AD1CF8" w:rsidP="005C1B5E" w:rsidRDefault="00AD1CF8" w14:paraId="092BDD79" w14:textId="63A96439">
      <w:pPr>
        <w:jc w:val="both"/>
        <w:rPr>
          <w:rFonts w:ascii="Montserrat" w:hAnsi="Montserrat" w:cs="Arial"/>
          <w:sz w:val="22"/>
          <w:szCs w:val="22"/>
        </w:rPr>
      </w:pPr>
      <w:r w:rsidRPr="00AD1CF8">
        <w:rPr>
          <w:rFonts w:ascii="Montserrat" w:hAnsi="Montserrat" w:cs="Arial"/>
          <w:sz w:val="22"/>
          <w:szCs w:val="22"/>
        </w:rPr>
        <w:t>Todas esas problemáticas son propias de las ciudades altamente pobladas y se proyecta que sigan creciendo en los próximos años, por lo que es necesario buscar soluciones.</w:t>
      </w:r>
    </w:p>
    <w:p w:rsidR="00AD1CF8" w:rsidP="005C1B5E" w:rsidRDefault="00AD1CF8" w14:paraId="68C85750" w14:textId="68CA9677">
      <w:pPr>
        <w:jc w:val="both"/>
        <w:rPr>
          <w:rFonts w:ascii="Montserrat" w:hAnsi="Montserrat" w:cs="Arial"/>
          <w:sz w:val="22"/>
          <w:szCs w:val="22"/>
        </w:rPr>
      </w:pPr>
    </w:p>
    <w:p w:rsidR="00AD1CF8" w:rsidP="005C1B5E" w:rsidRDefault="00AD1CF8" w14:paraId="3EFB3D7B" w14:textId="60C742A7">
      <w:pPr>
        <w:jc w:val="both"/>
        <w:rPr>
          <w:rFonts w:ascii="Montserrat" w:hAnsi="Montserrat" w:cs="Arial"/>
          <w:sz w:val="22"/>
          <w:szCs w:val="22"/>
        </w:rPr>
      </w:pPr>
      <w:r w:rsidRPr="00AD1CF8">
        <w:rPr>
          <w:rFonts w:ascii="Montserrat" w:hAnsi="Montserrat" w:cs="Arial"/>
          <w:sz w:val="22"/>
          <w:szCs w:val="22"/>
        </w:rPr>
        <w:t>No olvides tener en mente los siguientes conceptos:</w:t>
      </w:r>
    </w:p>
    <w:p w:rsidRPr="00AD1CF8" w:rsidR="0040417E" w:rsidP="005C1B5E" w:rsidRDefault="0040417E" w14:paraId="5754F18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E5DD6" w:rsidR="00EE52C1" w:rsidP="005C1B5E" w:rsidRDefault="00EE52C1" w14:paraId="266CAC3B" w14:textId="15B0B9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Cs/>
          <w:i/>
          <w:sz w:val="22"/>
          <w:szCs w:val="22"/>
        </w:rPr>
      </w:pPr>
      <w:r w:rsidRPr="00FE5DD6">
        <w:rPr>
          <w:rStyle w:val="eop"/>
          <w:rFonts w:ascii="Montserrat" w:hAnsi="Montserrat" w:cs="Arial" w:eastAsiaTheme="minorEastAsia"/>
          <w:bCs/>
          <w:i/>
          <w:sz w:val="22"/>
          <w:szCs w:val="22"/>
        </w:rPr>
        <w:t xml:space="preserve">Actividad 1 </w:t>
      </w:r>
    </w:p>
    <w:p w:rsidR="00EE52C1" w:rsidP="005C1B5E" w:rsidRDefault="00EE52C1" w14:paraId="6E6B536F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C00ABF" w:rsidR="00AD1CF8" w:rsidP="005C1B5E" w:rsidRDefault="00EE52C1" w14:paraId="2A237BAB" w14:textId="14F0CF6B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O</w:t>
      </w:r>
      <w:r w:rsidRPr="00C00ABF" w:rsidR="00AD1CF8">
        <w:rPr>
          <w:rFonts w:ascii="Montserrat" w:hAnsi="Montserrat" w:cs="Arial"/>
          <w:sz w:val="22"/>
          <w:szCs w:val="22"/>
        </w:rPr>
        <w:t>bserva la siguiente gráfica. Te propongo un par de preguntas de acuerdo</w:t>
      </w:r>
      <w:r w:rsidR="00800C8D">
        <w:rPr>
          <w:rFonts w:ascii="Montserrat" w:hAnsi="Montserrat" w:cs="Arial"/>
          <w:sz w:val="22"/>
          <w:szCs w:val="22"/>
        </w:rPr>
        <w:t xml:space="preserve"> con la información que ofrece.</w:t>
      </w:r>
    </w:p>
    <w:p w:rsidRPr="00C00ABF" w:rsidR="00AD1CF8" w:rsidP="00FE5DD6" w:rsidRDefault="00FE5DD6" w14:paraId="04D63142" w14:textId="7AE725BF">
      <w:pPr>
        <w:jc w:val="center"/>
        <w:rPr>
          <w:rFonts w:ascii="Montserrat" w:hAnsi="Montserrat" w:cs="Arial"/>
          <w:sz w:val="22"/>
          <w:szCs w:val="22"/>
        </w:rPr>
      </w:pPr>
      <w:r w:rsidRPr="00FE5DD6">
        <w:rPr>
          <w:lang w:val="en-US"/>
        </w:rPr>
        <w:drawing>
          <wp:inline distT="0" distB="0" distL="0" distR="0" wp14:anchorId="109FFD1C" wp14:editId="5B14A39D">
            <wp:extent cx="4045211" cy="2619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1676" cy="263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942F9" w:rsidR="0040417E" w:rsidP="005C1B5E" w:rsidRDefault="00FE5DD6" w14:paraId="5C351360" w14:textId="2B18FA7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E5DD6">
        <w:rPr>
          <w:lang w:val="en-US" w:eastAsia="en-US"/>
        </w:rPr>
        <w:lastRenderedPageBreak/>
        <w:drawing>
          <wp:inline distT="0" distB="0" distL="0" distR="0" wp14:anchorId="784E8F42" wp14:editId="78DACEDC">
            <wp:extent cx="4485714" cy="2533333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5714" cy="2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942F9" w:rsidR="001942F9" w:rsidP="005C1B5E" w:rsidRDefault="001942F9" w14:paraId="2086A32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eastAsiaTheme="minorEastAsia"/>
        </w:rPr>
      </w:pPr>
    </w:p>
    <w:p w:rsidR="00800C8D" w:rsidP="005C1B5E" w:rsidRDefault="00800C8D" w14:paraId="0524AC80" w14:textId="554750FF">
      <w:pPr>
        <w:ind w:left="708"/>
        <w:rPr>
          <w:rStyle w:val="eop"/>
          <w:rFonts w:ascii="Montserrat" w:hAnsi="Montserrat" w:cs="Arial" w:eastAsiaTheme="minorEastAsia"/>
          <w:sz w:val="22"/>
          <w:szCs w:val="22"/>
        </w:rPr>
      </w:pPr>
      <w:r w:rsidRPr="00C00ABF">
        <w:rPr>
          <w:rStyle w:val="eop"/>
          <w:rFonts w:ascii="Montserrat" w:hAnsi="Montserrat" w:cs="Arial" w:eastAsiaTheme="minorEastAsia"/>
          <w:sz w:val="22"/>
          <w:szCs w:val="22"/>
        </w:rPr>
        <w:t>Responde en tu cuaderno.</w:t>
      </w:r>
    </w:p>
    <w:p w:rsidR="00800C8D" w:rsidP="00FE5DD6" w:rsidRDefault="00800C8D" w14:paraId="2BFB2AF8" w14:textId="77777777">
      <w:pPr>
        <w:rPr>
          <w:rFonts w:ascii="Montserrat" w:hAnsi="Montserrat" w:cs="Arial"/>
          <w:sz w:val="22"/>
          <w:szCs w:val="22"/>
        </w:rPr>
      </w:pPr>
    </w:p>
    <w:p w:rsidRPr="00FE5DD6" w:rsidR="00C00ABF" w:rsidP="00FE5DD6" w:rsidRDefault="00C00ABF" w14:paraId="64FFCBD0" w14:textId="186566C7">
      <w:pPr>
        <w:pStyle w:val="Prrafodelista"/>
        <w:numPr>
          <w:ilvl w:val="0"/>
          <w:numId w:val="39"/>
        </w:numPr>
        <w:jc w:val="both"/>
        <w:rPr>
          <w:rFonts w:ascii="Montserrat" w:hAnsi="Montserrat" w:cs="Arial"/>
          <w:sz w:val="22"/>
          <w:szCs w:val="22"/>
        </w:rPr>
      </w:pPr>
      <w:r w:rsidRPr="00FE5DD6">
        <w:rPr>
          <w:rFonts w:ascii="Montserrat" w:hAnsi="Montserrat" w:cs="Arial"/>
          <w:sz w:val="22"/>
          <w:szCs w:val="22"/>
        </w:rPr>
        <w:t xml:space="preserve">¿Cuál es la tendencia de la migración internacional desde 1960? </w:t>
      </w:r>
    </w:p>
    <w:p w:rsidRPr="00FE5DD6" w:rsidR="00C00ABF" w:rsidP="00FE5DD6" w:rsidRDefault="00C00ABF" w14:paraId="443AE765" w14:textId="77777777">
      <w:pPr>
        <w:pStyle w:val="Prrafodelista"/>
        <w:numPr>
          <w:ilvl w:val="0"/>
          <w:numId w:val="39"/>
        </w:numPr>
        <w:jc w:val="both"/>
        <w:rPr>
          <w:rFonts w:ascii="Montserrat" w:hAnsi="Montserrat" w:cs="Arial"/>
          <w:sz w:val="22"/>
          <w:szCs w:val="22"/>
        </w:rPr>
      </w:pPr>
      <w:r w:rsidRPr="00FE5DD6">
        <w:rPr>
          <w:rFonts w:ascii="Montserrat" w:hAnsi="Montserrat" w:cs="Arial"/>
          <w:sz w:val="22"/>
          <w:szCs w:val="22"/>
        </w:rPr>
        <w:t xml:space="preserve">¿Crees que la migración internacional siga creciendo en los próximos años? </w:t>
      </w:r>
    </w:p>
    <w:p w:rsidR="00C00ABF" w:rsidP="005C1B5E" w:rsidRDefault="00C00ABF" w14:paraId="059CA20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EE52C1" w:rsidP="005C1B5E" w:rsidRDefault="00EE52C1" w14:paraId="58438916" w14:textId="39477483">
      <w:pPr>
        <w:jc w:val="both"/>
        <w:rPr>
          <w:rFonts w:ascii="Montserrat" w:hAnsi="Montserrat" w:cs="Arial"/>
          <w:sz w:val="22"/>
          <w:szCs w:val="22"/>
        </w:rPr>
      </w:pPr>
      <w:r w:rsidRPr="00EE52C1">
        <w:rPr>
          <w:rFonts w:ascii="Montserrat" w:hAnsi="Montserrat" w:cs="Arial"/>
          <w:sz w:val="22"/>
          <w:szCs w:val="22"/>
          <w:shd w:val="clear" w:color="auto" w:fill="FFFFFF"/>
        </w:rPr>
        <w:t>L</w:t>
      </w:r>
      <w:r w:rsidRPr="00EE52C1">
        <w:rPr>
          <w:rFonts w:ascii="Montserrat" w:hAnsi="Montserrat" w:cs="Arial"/>
          <w:sz w:val="22"/>
          <w:szCs w:val="22"/>
        </w:rPr>
        <w:t xml:space="preserve">as migraciones son una constante en la historia de la humanidad y, si bien la movilidad internacional disminuyó por la pandemia, no será algo que se detenga definitivamente. </w:t>
      </w:r>
    </w:p>
    <w:p w:rsidRPr="00EE52C1" w:rsidR="005C1B5E" w:rsidP="005C1B5E" w:rsidRDefault="005C1B5E" w14:paraId="054DA86D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EE52C1" w:rsidR="00EE52C1" w:rsidP="005C1B5E" w:rsidRDefault="00EE52C1" w14:paraId="31EF0907" w14:textId="23641890">
      <w:pPr>
        <w:jc w:val="both"/>
        <w:rPr>
          <w:rFonts w:ascii="Montserrat" w:hAnsi="Montserrat" w:cs="Arial"/>
          <w:sz w:val="22"/>
          <w:szCs w:val="22"/>
        </w:rPr>
      </w:pPr>
      <w:r w:rsidRPr="00EE52C1">
        <w:rPr>
          <w:rFonts w:ascii="Montserrat" w:hAnsi="Montserrat" w:cs="Arial"/>
          <w:sz w:val="22"/>
          <w:szCs w:val="22"/>
        </w:rPr>
        <w:t>A lo largo del tiempo, los flujos migratorios a nivel mundial se han ido modificando, pero si observa</w:t>
      </w:r>
      <w:r w:rsidR="000C0BF4">
        <w:rPr>
          <w:rFonts w:ascii="Montserrat" w:hAnsi="Montserrat" w:cs="Arial"/>
          <w:sz w:val="22"/>
          <w:szCs w:val="22"/>
        </w:rPr>
        <w:t>s</w:t>
      </w:r>
      <w:r w:rsidRPr="00EE52C1">
        <w:rPr>
          <w:rFonts w:ascii="Montserrat" w:hAnsi="Montserrat" w:cs="Arial"/>
          <w:sz w:val="22"/>
          <w:szCs w:val="22"/>
        </w:rPr>
        <w:t xml:space="preserve"> el mapa enc</w:t>
      </w:r>
      <w:r w:rsidR="000C0BF4">
        <w:rPr>
          <w:rFonts w:ascii="Montserrat" w:hAnsi="Montserrat" w:cs="Arial"/>
          <w:sz w:val="22"/>
          <w:szCs w:val="22"/>
        </w:rPr>
        <w:t>uentras</w:t>
      </w:r>
      <w:r w:rsidRPr="00EE52C1">
        <w:rPr>
          <w:rFonts w:ascii="Montserrat" w:hAnsi="Montserrat" w:cs="Arial"/>
          <w:sz w:val="22"/>
          <w:szCs w:val="22"/>
        </w:rPr>
        <w:t xml:space="preserve"> que a lo largo del siglo XX existía un flujo migratorio identificado de países del sur de América, África y Asía hacia países con economías más fuertes y sólidas al norte de América y Europa Occidental. </w:t>
      </w:r>
    </w:p>
    <w:p w:rsidRPr="001942F9" w:rsidR="00EE52C1" w:rsidP="005C1B5E" w:rsidRDefault="00FE5DD6" w14:paraId="34BAECE8" w14:textId="3FBB120E">
      <w:pPr>
        <w:jc w:val="center"/>
        <w:rPr>
          <w:rFonts w:ascii="Montserrat" w:hAnsi="Montserrat" w:cs="Arial"/>
          <w:sz w:val="22"/>
          <w:szCs w:val="22"/>
        </w:rPr>
      </w:pPr>
      <w:r w:rsidRPr="00FE5DD6">
        <w:rPr>
          <w:lang w:val="en-US"/>
        </w:rPr>
        <w:drawing>
          <wp:inline distT="0" distB="0" distL="0" distR="0" wp14:anchorId="06B08219" wp14:editId="3C7BB8D9">
            <wp:extent cx="3314286" cy="2723809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2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942F9" w:rsidR="001942F9" w:rsidP="005C1B5E" w:rsidRDefault="001942F9" w14:paraId="2E6BB555" w14:textId="77777777">
      <w:pPr>
        <w:rPr>
          <w:rFonts w:ascii="Montserrat" w:hAnsi="Montserrat" w:cs="Arial"/>
          <w:sz w:val="22"/>
          <w:szCs w:val="22"/>
        </w:rPr>
      </w:pPr>
    </w:p>
    <w:p w:rsidRPr="00EE52C1" w:rsidR="00EE52C1" w:rsidP="005C1B5E" w:rsidRDefault="00EE52C1" w14:paraId="1FF504B5" w14:textId="768537A2">
      <w:pPr>
        <w:jc w:val="both"/>
        <w:rPr>
          <w:rFonts w:ascii="Montserrat" w:hAnsi="Montserrat" w:cs="Arial"/>
          <w:sz w:val="22"/>
          <w:szCs w:val="22"/>
        </w:rPr>
      </w:pPr>
      <w:r w:rsidRPr="00EE52C1">
        <w:rPr>
          <w:rFonts w:ascii="Montserrat" w:hAnsi="Montserrat" w:cs="Arial"/>
          <w:sz w:val="22"/>
          <w:szCs w:val="22"/>
        </w:rPr>
        <w:lastRenderedPageBreak/>
        <w:t>A inicios del siglo XXI este flujo ha modificado la migración hacia los nuevos centros económicos en expansión de Asia Oriental, Sudáfrica, particularmente a Brasil e India.</w:t>
      </w:r>
    </w:p>
    <w:p w:rsidRPr="00EE52C1" w:rsidR="00EE52C1" w:rsidP="005C1B5E" w:rsidRDefault="00EE52C1" w14:paraId="15C24596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EE52C1" w:rsidP="005C1B5E" w:rsidRDefault="00EE52C1" w14:paraId="58F436F3" w14:textId="0F43011E">
      <w:pPr>
        <w:jc w:val="both"/>
        <w:rPr>
          <w:rFonts w:ascii="Montserrat" w:hAnsi="Montserrat" w:cs="Arial"/>
          <w:sz w:val="22"/>
          <w:szCs w:val="22"/>
        </w:rPr>
      </w:pPr>
      <w:r w:rsidRPr="00EE52C1">
        <w:rPr>
          <w:rFonts w:ascii="Montserrat" w:hAnsi="Montserrat" w:cs="Arial"/>
          <w:sz w:val="22"/>
          <w:szCs w:val="22"/>
        </w:rPr>
        <w:t xml:space="preserve">Últimamente algunos países se han convertido en centros de inmigración y de emigración: China recibe inmigrantes de Nigeria pero, al mismo tiempo, su población emigra hacia Medio Oriente. </w:t>
      </w:r>
    </w:p>
    <w:p w:rsidRPr="00EE52C1" w:rsidR="005C1B5E" w:rsidP="005C1B5E" w:rsidRDefault="005C1B5E" w14:paraId="188E9320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EE52C1" w:rsidR="00EE52C1" w:rsidP="005C1B5E" w:rsidRDefault="00EE52C1" w14:paraId="2BECEF9B" w14:textId="51367F9F">
      <w:pPr>
        <w:jc w:val="both"/>
        <w:rPr>
          <w:rFonts w:ascii="Montserrat" w:hAnsi="Montserrat" w:cs="Arial"/>
          <w:sz w:val="22"/>
          <w:szCs w:val="22"/>
        </w:rPr>
      </w:pPr>
      <w:r w:rsidRPr="00EE52C1">
        <w:rPr>
          <w:rFonts w:ascii="Montserrat" w:hAnsi="Montserrat" w:cs="Arial"/>
          <w:sz w:val="22"/>
          <w:szCs w:val="22"/>
        </w:rPr>
        <w:t>Asimismo, la migración interna, está provocando un rápido crecimiento de las ciudades, como sucede con Hong Kong, Tijuana o Seúl, mientras que la composición de la población de ciudades como Sídney, Londres y Nueva York se</w:t>
      </w:r>
      <w:r w:rsidR="00755631">
        <w:rPr>
          <w:rFonts w:ascii="Montserrat" w:hAnsi="Montserrat" w:cs="Arial"/>
          <w:sz w:val="22"/>
          <w:szCs w:val="22"/>
        </w:rPr>
        <w:t xml:space="preserve"> conforma, en una tercera parte</w:t>
      </w:r>
      <w:r w:rsidRPr="00EE52C1">
        <w:rPr>
          <w:rFonts w:ascii="Montserrat" w:hAnsi="Montserrat" w:cs="Arial"/>
          <w:sz w:val="22"/>
          <w:szCs w:val="22"/>
        </w:rPr>
        <w:t xml:space="preserve"> por migrantes, y en Bruselas y Dubái los migrantes representan más del 5 por ciento de la población.</w:t>
      </w:r>
    </w:p>
    <w:p w:rsidR="00FE5DD6" w:rsidP="005C1B5E" w:rsidRDefault="00FE5DD6" w14:paraId="50217238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EE52C1" w:rsidP="005C1B5E" w:rsidRDefault="00FE5DD6" w14:paraId="08FA97C4" w14:textId="2B08F8D3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En</w:t>
      </w:r>
      <w:r w:rsidRPr="00EE52C1" w:rsidR="00EE52C1">
        <w:rPr>
          <w:rFonts w:ascii="Montserrat" w:hAnsi="Montserrat" w:cs="Arial"/>
          <w:color w:val="000000" w:themeColor="text1"/>
          <w:sz w:val="22"/>
          <w:szCs w:val="22"/>
        </w:rPr>
        <w:t xml:space="preserve"> la siguiente</w:t>
      </w:r>
      <w:r w:rsidRPr="00EE52C1" w:rsidR="00EE52C1">
        <w:rPr>
          <w:rFonts w:ascii="Montserrat" w:hAnsi="Montserrat" w:cs="Arial"/>
          <w:sz w:val="22"/>
          <w:szCs w:val="22"/>
        </w:rPr>
        <w:t xml:space="preserve"> cápsula </w:t>
      </w:r>
      <w:r>
        <w:rPr>
          <w:rFonts w:ascii="Montserrat" w:hAnsi="Montserrat" w:cs="Arial"/>
          <w:sz w:val="22"/>
          <w:szCs w:val="22"/>
        </w:rPr>
        <w:t>se</w:t>
      </w:r>
      <w:r w:rsidRPr="00EE52C1" w:rsidR="00EE52C1">
        <w:rPr>
          <w:rFonts w:ascii="Montserrat" w:hAnsi="Montserrat" w:cs="Arial"/>
          <w:sz w:val="22"/>
          <w:szCs w:val="22"/>
        </w:rPr>
        <w:t xml:space="preserve"> </w:t>
      </w:r>
      <w:r w:rsidRPr="00EE52C1" w:rsidR="00EE52C1">
        <w:rPr>
          <w:rFonts w:ascii="Montserrat" w:hAnsi="Montserrat" w:cs="Arial"/>
          <w:color w:val="000000" w:themeColor="text1"/>
          <w:sz w:val="22"/>
          <w:szCs w:val="22"/>
        </w:rPr>
        <w:t xml:space="preserve">explica, cuáles son los flujos migratorios a nivel mundial e internacional en </w:t>
      </w:r>
      <w:r w:rsidR="00755631">
        <w:rPr>
          <w:rFonts w:ascii="Montserrat" w:hAnsi="Montserrat" w:cs="Arial"/>
          <w:sz w:val="22"/>
          <w:szCs w:val="22"/>
        </w:rPr>
        <w:t>la actualidad.</w:t>
      </w:r>
    </w:p>
    <w:p w:rsidRPr="00EE52C1" w:rsidR="005C1B5E" w:rsidP="005C1B5E" w:rsidRDefault="005C1B5E" w14:paraId="3109E11E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7511C" w:rsidR="00EE52C1" w:rsidP="005C1B5E" w:rsidRDefault="00EE52C1" w14:paraId="5CC12362" w14:textId="7E6D96D5">
      <w:pPr>
        <w:pStyle w:val="Prrafodelista"/>
        <w:numPr>
          <w:ilvl w:val="0"/>
          <w:numId w:val="36"/>
        </w:numPr>
        <w:jc w:val="both"/>
        <w:rPr>
          <w:rFonts w:ascii="Montserrat" w:hAnsi="Montserrat" w:cs="Arial"/>
          <w:b/>
          <w:bCs/>
          <w:sz w:val="22"/>
          <w:szCs w:val="22"/>
        </w:rPr>
      </w:pPr>
      <w:r w:rsidRPr="0067511C">
        <w:rPr>
          <w:rFonts w:ascii="Montserrat" w:hAnsi="Montserrat" w:cs="Arial"/>
          <w:b/>
          <w:bCs/>
          <w:color w:val="000000" w:themeColor="text1"/>
          <w:sz w:val="22"/>
          <w:szCs w:val="22"/>
        </w:rPr>
        <w:t>Flujos migratorios internacionales</w:t>
      </w:r>
      <w:r w:rsidR="00755631">
        <w:rPr>
          <w:rFonts w:ascii="Montserrat" w:hAnsi="Montserrat" w:cs="Arial"/>
          <w:b/>
          <w:bCs/>
          <w:color w:val="000000" w:themeColor="text1"/>
          <w:sz w:val="22"/>
          <w:szCs w:val="22"/>
        </w:rPr>
        <w:t>.</w:t>
      </w:r>
      <w:r w:rsidR="00236866">
        <w:rPr>
          <w:rFonts w:ascii="Montserrat" w:hAnsi="Montserrat" w:cs="Arial"/>
          <w:b/>
          <w:bCs/>
          <w:color w:val="000000" w:themeColor="text1"/>
          <w:sz w:val="22"/>
          <w:szCs w:val="22"/>
        </w:rPr>
        <w:t xml:space="preserve"> </w:t>
      </w:r>
      <w:r w:rsidRPr="00236866" w:rsidR="00236866">
        <w:rPr>
          <w:rFonts w:ascii="Montserrat" w:hAnsi="Montserrat" w:cs="Arial"/>
          <w:bCs/>
          <w:color w:val="000000" w:themeColor="text1"/>
          <w:sz w:val="14"/>
          <w:szCs w:val="14"/>
        </w:rPr>
        <w:t>31 seg.</w:t>
      </w:r>
    </w:p>
    <w:p w:rsidRPr="00236866" w:rsidR="00EE52C1" w:rsidP="00FE5DD6" w:rsidRDefault="007A35E7" w14:paraId="3CB2C5C2" w14:textId="24BBEB96">
      <w:pPr>
        <w:ind w:left="1080"/>
        <w:jc w:val="both"/>
        <w:rPr>
          <w:rFonts w:ascii="Montserrat" w:hAnsi="Montserrat" w:cs="Arial"/>
          <w:color w:val="0000FF"/>
          <w:sz w:val="22"/>
          <w:szCs w:val="22"/>
        </w:rPr>
      </w:pPr>
      <w:hyperlink w:history="1" r:id="rId12">
        <w:r w:rsidRPr="00236866" w:rsidR="00EE52C1">
          <w:rPr>
            <w:rStyle w:val="Hipervnculo"/>
            <w:rFonts w:ascii="Montserrat" w:hAnsi="Montserrat" w:cs="Arial"/>
            <w:color w:val="0000FF"/>
            <w:sz w:val="22"/>
            <w:szCs w:val="22"/>
          </w:rPr>
          <w:t>https://youtu.be/lELd8B3gACo</w:t>
        </w:r>
      </w:hyperlink>
    </w:p>
    <w:p w:rsidR="005C1B5E" w:rsidP="00FE5DD6" w:rsidRDefault="005C1B5E" w14:paraId="3FFDADC8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FE5DD6" w:rsidR="00EE52C1" w:rsidP="00FE5DD6" w:rsidRDefault="00EE52C1" w14:paraId="186C9D18" w14:textId="30AEE115">
      <w:pPr>
        <w:pStyle w:val="Prrafodelista"/>
        <w:numPr>
          <w:ilvl w:val="0"/>
          <w:numId w:val="40"/>
        </w:numPr>
        <w:jc w:val="both"/>
        <w:rPr>
          <w:rFonts w:ascii="Montserrat" w:hAnsi="Montserrat" w:cs="Arial"/>
          <w:sz w:val="22"/>
          <w:szCs w:val="22"/>
        </w:rPr>
      </w:pPr>
      <w:r w:rsidRPr="00FE5DD6">
        <w:rPr>
          <w:rFonts w:ascii="Montserrat" w:hAnsi="Montserrat" w:cs="Arial"/>
          <w:sz w:val="22"/>
          <w:szCs w:val="22"/>
        </w:rPr>
        <w:t xml:space="preserve">¿Cuáles son las principales regiones emisoras de migrantes en el mundo? </w:t>
      </w:r>
    </w:p>
    <w:p w:rsidRPr="00FE5DD6" w:rsidR="00EE52C1" w:rsidP="00FE5DD6" w:rsidRDefault="00EE52C1" w14:paraId="5594459B" w14:textId="0200B29E">
      <w:pPr>
        <w:pStyle w:val="Prrafodelista"/>
        <w:numPr>
          <w:ilvl w:val="0"/>
          <w:numId w:val="40"/>
        </w:numPr>
        <w:jc w:val="both"/>
        <w:rPr>
          <w:rFonts w:ascii="Montserrat" w:hAnsi="Montserrat" w:cs="Arial"/>
          <w:sz w:val="22"/>
          <w:szCs w:val="22"/>
        </w:rPr>
      </w:pPr>
      <w:r w:rsidRPr="00FE5DD6">
        <w:rPr>
          <w:rFonts w:ascii="Montserrat" w:hAnsi="Montserrat" w:cs="Arial"/>
          <w:sz w:val="22"/>
          <w:szCs w:val="22"/>
        </w:rPr>
        <w:t>¿Recuerdas cuáles son las regiones receptoras de migrantes?</w:t>
      </w:r>
    </w:p>
    <w:p w:rsidR="00FE5DD6" w:rsidP="005C1B5E" w:rsidRDefault="00FE5DD6" w14:paraId="53332AF5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FE5DD6" w:rsidP="00FE5DD6" w:rsidRDefault="00EE52C1" w14:paraId="37639EF7" w14:textId="0FF8F4D2">
      <w:pPr>
        <w:jc w:val="both"/>
        <w:rPr>
          <w:rFonts w:ascii="Montserrat" w:hAnsi="Montserrat" w:cs="Arial"/>
          <w:sz w:val="22"/>
          <w:szCs w:val="22"/>
        </w:rPr>
      </w:pPr>
      <w:r w:rsidRPr="0067511C">
        <w:rPr>
          <w:rFonts w:ascii="Montserrat" w:hAnsi="Montserrat" w:cs="Arial"/>
          <w:sz w:val="22"/>
          <w:szCs w:val="22"/>
        </w:rPr>
        <w:t xml:space="preserve">Ahora, </w:t>
      </w:r>
      <w:r w:rsidRPr="0067511C">
        <w:rPr>
          <w:rFonts w:ascii="Montserrat" w:hAnsi="Montserrat" w:cs="Arial"/>
          <w:bCs/>
          <w:sz w:val="22"/>
          <w:szCs w:val="22"/>
        </w:rPr>
        <w:t>revisa tu libro de texto en la página 95</w:t>
      </w:r>
      <w:r w:rsidR="00FE5DD6">
        <w:rPr>
          <w:rFonts w:ascii="Montserrat" w:hAnsi="Montserrat" w:cs="Arial"/>
          <w:bCs/>
          <w:sz w:val="22"/>
          <w:szCs w:val="22"/>
        </w:rPr>
        <w:t xml:space="preserve"> y </w:t>
      </w:r>
      <w:r w:rsidR="00FE5DD6">
        <w:rPr>
          <w:rFonts w:ascii="Montserrat" w:hAnsi="Montserrat" w:cs="Arial"/>
          <w:sz w:val="22"/>
          <w:szCs w:val="22"/>
        </w:rPr>
        <w:t>p</w:t>
      </w:r>
      <w:r w:rsidRPr="0067511C" w:rsidR="00FE5DD6">
        <w:rPr>
          <w:rFonts w:ascii="Montserrat" w:hAnsi="Montserrat" w:cs="Arial"/>
          <w:sz w:val="22"/>
          <w:szCs w:val="22"/>
        </w:rPr>
        <w:t>asa a la página 96 para identificar algunas de las rutas migratorias.</w:t>
      </w:r>
    </w:p>
    <w:p w:rsidRPr="005C1B5E" w:rsidR="001942F9" w:rsidP="00FE5DD6" w:rsidRDefault="007A35E7" w14:paraId="386CA02F" w14:textId="2BBC2FF8">
      <w:pPr>
        <w:jc w:val="center"/>
        <w:rPr>
          <w:rFonts w:ascii="Montserrat" w:hAnsi="Montserrat" w:cs="Arial"/>
          <w:bCs/>
          <w:sz w:val="22"/>
          <w:szCs w:val="22"/>
        </w:rPr>
      </w:pPr>
      <w:hyperlink w:history="1" w:anchor="page/95" r:id="rId13">
        <w:r w:rsidRPr="00236866" w:rsidR="005C1B5E">
          <w:rPr>
            <w:rStyle w:val="Hipervnculo"/>
            <w:rFonts w:ascii="Montserrat" w:hAnsi="Montserrat"/>
            <w:color w:val="0000FF"/>
          </w:rPr>
          <w:t>https://libros.conaliteg.gob.mx/20/P6GEA.htm?#page/95</w:t>
        </w:r>
      </w:hyperlink>
    </w:p>
    <w:p w:rsidR="00FE5DD6" w:rsidP="005C1B5E" w:rsidRDefault="00FE5DD6" w14:paraId="3DF9EF3D" w14:textId="77777777">
      <w:pPr>
        <w:jc w:val="both"/>
        <w:rPr>
          <w:rFonts w:ascii="Montserrat" w:hAnsi="Montserrat" w:cs="Arial"/>
          <w:bCs/>
          <w:sz w:val="22"/>
          <w:szCs w:val="22"/>
        </w:rPr>
      </w:pPr>
    </w:p>
    <w:p w:rsidRPr="0067511C" w:rsidR="001942F9" w:rsidP="005C1B5E" w:rsidRDefault="0067511C" w14:paraId="443E1B98" w14:textId="6D890E63">
      <w:pPr>
        <w:jc w:val="both"/>
        <w:rPr>
          <w:rFonts w:ascii="Montserrat" w:hAnsi="Montserrat" w:cs="Arial"/>
          <w:sz w:val="22"/>
          <w:szCs w:val="22"/>
        </w:rPr>
      </w:pPr>
      <w:r w:rsidRPr="0067511C">
        <w:rPr>
          <w:rFonts w:ascii="Montserrat" w:hAnsi="Montserrat" w:cs="Arial"/>
          <w:bCs/>
          <w:sz w:val="22"/>
          <w:szCs w:val="22"/>
        </w:rPr>
        <w:t xml:space="preserve">Realiza </w:t>
      </w:r>
      <w:r w:rsidRPr="0067511C" w:rsidR="00EE52C1">
        <w:rPr>
          <w:rFonts w:ascii="Montserrat" w:hAnsi="Montserrat" w:cs="Arial"/>
          <w:bCs/>
          <w:sz w:val="22"/>
          <w:szCs w:val="22"/>
        </w:rPr>
        <w:t>una actividad</w:t>
      </w:r>
      <w:r w:rsidRPr="0067511C" w:rsidR="00EE52C1">
        <w:rPr>
          <w:rFonts w:ascii="Montserrat" w:hAnsi="Montserrat" w:cs="Arial"/>
          <w:sz w:val="22"/>
          <w:szCs w:val="22"/>
        </w:rPr>
        <w:t xml:space="preserve"> más para que queden claros los fluj</w:t>
      </w:r>
      <w:r w:rsidR="00FE5DD6">
        <w:rPr>
          <w:rFonts w:ascii="Montserrat" w:hAnsi="Montserrat" w:cs="Arial"/>
          <w:sz w:val="22"/>
          <w:szCs w:val="22"/>
        </w:rPr>
        <w:t>os migratorios a nivel mundial.</w:t>
      </w:r>
    </w:p>
    <w:p w:rsidRPr="001942F9" w:rsidR="0067511C" w:rsidP="005C1B5E" w:rsidRDefault="0067511C" w14:paraId="285FE5A2" w14:textId="7C870C37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38CEE1E4" wp14:editId="62DE12E0">
            <wp:extent cx="3631002" cy="3095625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724" cy="311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942F9" w:rsidR="00755631" w:rsidP="005C1B5E" w:rsidRDefault="00755631" w14:paraId="63EC88F3" w14:textId="77777777">
      <w:pPr>
        <w:rPr>
          <w:rFonts w:ascii="Montserrat" w:hAnsi="Montserrat" w:cs="Arial"/>
          <w:sz w:val="22"/>
          <w:szCs w:val="22"/>
        </w:rPr>
      </w:pPr>
    </w:p>
    <w:p w:rsidR="00B43272" w:rsidP="005C1B5E" w:rsidRDefault="0067511C" w14:paraId="0841DB35" w14:textId="3E50441B">
      <w:pPr>
        <w:jc w:val="both"/>
        <w:rPr>
          <w:rFonts w:ascii="Montserrat" w:hAnsi="Montserrat" w:cs="Arial"/>
          <w:sz w:val="22"/>
          <w:szCs w:val="22"/>
        </w:rPr>
      </w:pPr>
      <w:r w:rsidRPr="0067511C">
        <w:rPr>
          <w:rFonts w:ascii="Montserrat" w:hAnsi="Montserrat" w:cs="Arial"/>
          <w:sz w:val="22"/>
          <w:szCs w:val="22"/>
        </w:rPr>
        <w:t>Traza los flujos en el planisferio. Marca con rosa los flujos dirección sur-norte, con verde la dirección norte-norte, con azul la dirección sur-sur y, con negro, la dirección norte-sur.</w:t>
      </w:r>
    </w:p>
    <w:p w:rsidR="001942F9" w:rsidP="005C1B5E" w:rsidRDefault="001942F9" w14:paraId="051C7FB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lang w:val="es-ES_tradnl"/>
        </w:rPr>
      </w:pPr>
    </w:p>
    <w:p w:rsidRPr="001942F9" w:rsidR="001942F9" w:rsidP="005C1B5E" w:rsidRDefault="001942F9" w14:paraId="441B50D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lang w:val="es-ES_tradnl"/>
        </w:rPr>
      </w:pPr>
    </w:p>
    <w:p w:rsidRPr="001942F9" w:rsidR="0024333B" w:rsidP="47589351" w:rsidRDefault="0024333B" w14:paraId="37ED0FD9" w14:textId="17085369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</w:pPr>
      <w:r w:rsidRPr="47589351" w:rsidR="0024333B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El </w:t>
      </w:r>
      <w:r w:rsidRPr="47589351" w:rsidR="04C0F5A5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>r</w:t>
      </w:r>
      <w:r w:rsidRPr="47589351" w:rsidR="0024333B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eto de </w:t>
      </w:r>
      <w:r w:rsidRPr="47589351" w:rsidR="76536BE5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>h</w:t>
      </w:r>
      <w:r w:rsidRPr="47589351" w:rsidR="0024333B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oy: </w:t>
      </w:r>
    </w:p>
    <w:p w:rsidRPr="001942F9" w:rsidR="00B3661C" w:rsidP="005C1B5E" w:rsidRDefault="00B3661C" w14:paraId="5E00B11A" w14:textId="0FABCA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lang w:val="es-ES_tradnl"/>
        </w:rPr>
      </w:pPr>
    </w:p>
    <w:p w:rsidR="0067511C" w:rsidP="005C1B5E" w:rsidRDefault="0067511C" w14:paraId="4C972646" w14:textId="449B971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O</w:t>
      </w:r>
      <w:r w:rsidRPr="0067511C">
        <w:rPr>
          <w:rFonts w:ascii="Montserrat" w:hAnsi="Montserrat" w:cs="Arial"/>
          <w:color w:val="000000" w:themeColor="text1"/>
          <w:sz w:val="22"/>
          <w:szCs w:val="22"/>
        </w:rPr>
        <w:t>bserva y analiza el planisferio de la página 35 del Cuaderno Actividades de Geografía para que identifiques las ciudades con más habitantes del mundo.</w:t>
      </w:r>
    </w:p>
    <w:p w:rsidRPr="00236866" w:rsidR="0067511C" w:rsidP="00FE5DD6" w:rsidRDefault="0067511C" w14:paraId="37B60E74" w14:textId="08DDEB61">
      <w:pPr>
        <w:jc w:val="center"/>
        <w:rPr>
          <w:rFonts w:ascii="Montserrat" w:hAnsi="Montserrat" w:cs="Arial"/>
          <w:color w:val="0000FF"/>
          <w:sz w:val="22"/>
          <w:szCs w:val="22"/>
          <w:u w:val="single"/>
        </w:rPr>
      </w:pPr>
      <w:r w:rsidRPr="00236866">
        <w:rPr>
          <w:rFonts w:ascii="Montserrat" w:hAnsi="Montserrat" w:cs="Arial"/>
          <w:color w:val="0000FF"/>
          <w:sz w:val="22"/>
          <w:szCs w:val="22"/>
          <w:u w:val="single"/>
        </w:rPr>
        <w:t>https://libros.conaliteg.gob.mx/20/Z7778.htm#page/35</w:t>
      </w:r>
    </w:p>
    <w:p w:rsidR="0067511C" w:rsidP="005C1B5E" w:rsidRDefault="0067511C" w14:paraId="477EA838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7530DC" w:rsidR="0024333B" w:rsidP="005C1B5E" w:rsidRDefault="0024333B" w14:paraId="0FA84741" w14:textId="37763FEF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7530DC">
        <w:rPr>
          <w:rStyle w:val="eop"/>
          <w:rFonts w:ascii="Montserrat" w:hAnsi="Montserrat" w:cs="Arial" w:eastAsiaTheme="minorEastAsia"/>
          <w:sz w:val="22"/>
          <w:szCs w:val="22"/>
        </w:rPr>
        <w:t>Si en tu casa hay  libros relacion</w:t>
      </w:r>
      <w:r w:rsidR="00E44001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7530DC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Pr="001942F9" w:rsidR="0024333B" w:rsidP="005C1B5E" w:rsidRDefault="0024333B" w14:paraId="45C2544A" w14:textId="4E7F946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Arial" w:eastAsiaTheme="minorEastAsia"/>
        </w:rPr>
      </w:pPr>
    </w:p>
    <w:p w:rsidRPr="001942F9" w:rsidR="00E44001" w:rsidP="005C1B5E" w:rsidRDefault="00E44001" w14:paraId="0F6D38CB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Arial" w:eastAsiaTheme="minorEastAsia"/>
        </w:rPr>
      </w:pPr>
    </w:p>
    <w:p w:rsidRPr="001942F9" w:rsidR="0024333B" w:rsidP="005C1B5E" w:rsidRDefault="0024333B" w14:paraId="4B288641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1942F9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1942F9" w:rsidR="0024333B" w:rsidP="005C1B5E" w:rsidRDefault="0024333B" w14:paraId="6CB3509D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1942F9" w:rsidR="0026593B" w:rsidP="005C1B5E" w:rsidRDefault="0024333B" w14:paraId="1356FC8B" w14:textId="60284A6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1942F9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1942F9" w:rsidR="00CC3B32" w:rsidP="005C1B5E" w:rsidRDefault="00CC3B32" w14:paraId="04BB4CC1" w14:textId="207C3AD8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1942F9" w:rsidR="00E44001" w:rsidP="005C1B5E" w:rsidRDefault="00E44001" w14:paraId="694A022B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E44001" w:rsidR="00CC3B32" w:rsidP="005C1B5E" w:rsidRDefault="00CC3B32" w14:paraId="6BA579EF" w14:textId="2C8C5F88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DA354A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E44001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="00CC3B32" w:rsidP="005C1B5E" w:rsidRDefault="00CC3B32" w14:paraId="4643C760" w14:textId="36C6AF2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E44001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="00FE5DD6" w:rsidP="005C1B5E" w:rsidRDefault="00FE5DD6" w14:paraId="7F3A48C0" w14:textId="7A05E8EE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bookmarkStart w:name="_GoBack" w:id="0"/>
    <w:p w:rsidRPr="00236866" w:rsidR="00FE5DD6" w:rsidP="005C1B5E" w:rsidRDefault="007A35E7" w14:paraId="4FC5E3FA" w14:textId="6F8B55AA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color w:val="0000FF"/>
          <w:sz w:val="22"/>
          <w:szCs w:val="22"/>
        </w:rPr>
      </w:pPr>
      <w:r w:rsidRPr="00236866">
        <w:rPr>
          <w:color w:val="0000FF"/>
        </w:rPr>
        <w:fldChar w:fldCharType="begin"/>
      </w:r>
      <w:r w:rsidRPr="00236866">
        <w:rPr>
          <w:color w:val="0000FF"/>
        </w:rPr>
        <w:instrText xml:space="preserve"> HYPERLINK "https://www.conaliteg.sep.gob.mx/primaria.html" </w:instrText>
      </w:r>
      <w:r w:rsidRPr="00236866">
        <w:rPr>
          <w:color w:val="0000FF"/>
        </w:rPr>
        <w:fldChar w:fldCharType="separate"/>
      </w:r>
      <w:r w:rsidRPr="00236866" w:rsidR="00FE5DD6">
        <w:rPr>
          <w:rStyle w:val="Hipervnculo"/>
          <w:rFonts w:ascii="Montserrat" w:hAnsi="Montserrat" w:eastAsiaTheme="minorHAnsi" w:cstheme="minorBidi"/>
          <w:bCs/>
          <w:color w:val="0000FF"/>
          <w:sz w:val="22"/>
          <w:szCs w:val="22"/>
        </w:rPr>
        <w:t>https://www.conaliteg.sep.gob.mx/primaria.html</w:t>
      </w:r>
      <w:r w:rsidRPr="00236866">
        <w:rPr>
          <w:rStyle w:val="Hipervnculo"/>
          <w:rFonts w:ascii="Montserrat" w:hAnsi="Montserrat" w:eastAsiaTheme="minorHAnsi" w:cstheme="minorBidi"/>
          <w:bCs/>
          <w:color w:val="0000FF"/>
          <w:sz w:val="22"/>
          <w:szCs w:val="22"/>
        </w:rPr>
        <w:fldChar w:fldCharType="end"/>
      </w:r>
      <w:bookmarkEnd w:id="0"/>
    </w:p>
    <w:sectPr w:rsidRPr="00236866" w:rsidR="00FE5DD6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E7" w:rsidP="008319C1" w:rsidRDefault="007A35E7" w14:paraId="416BCCA6" w14:textId="77777777">
      <w:r>
        <w:separator/>
      </w:r>
    </w:p>
  </w:endnote>
  <w:endnote w:type="continuationSeparator" w:id="0">
    <w:p w:rsidR="007A35E7" w:rsidP="008319C1" w:rsidRDefault="007A35E7" w14:paraId="377168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E7" w:rsidP="008319C1" w:rsidRDefault="007A35E7" w14:paraId="28489209" w14:textId="77777777">
      <w:r>
        <w:separator/>
      </w:r>
    </w:p>
  </w:footnote>
  <w:footnote w:type="continuationSeparator" w:id="0">
    <w:p w:rsidR="007A35E7" w:rsidP="008319C1" w:rsidRDefault="007A35E7" w14:paraId="2D25D1A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79E"/>
    <w:multiLevelType w:val="hybridMultilevel"/>
    <w:tmpl w:val="95008C06"/>
    <w:lvl w:ilvl="0" w:tplc="080A000F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36" w:hanging="360"/>
      </w:pPr>
    </w:lvl>
    <w:lvl w:ilvl="2" w:tplc="080A001B" w:tentative="1">
      <w:start w:val="1"/>
      <w:numFmt w:val="lowerRoman"/>
      <w:lvlText w:val="%3."/>
      <w:lvlJc w:val="right"/>
      <w:pPr>
        <w:ind w:left="2856" w:hanging="180"/>
      </w:pPr>
    </w:lvl>
    <w:lvl w:ilvl="3" w:tplc="080A000F" w:tentative="1">
      <w:start w:val="1"/>
      <w:numFmt w:val="decimal"/>
      <w:lvlText w:val="%4."/>
      <w:lvlJc w:val="left"/>
      <w:pPr>
        <w:ind w:left="3576" w:hanging="360"/>
      </w:pPr>
    </w:lvl>
    <w:lvl w:ilvl="4" w:tplc="080A0019" w:tentative="1">
      <w:start w:val="1"/>
      <w:numFmt w:val="lowerLetter"/>
      <w:lvlText w:val="%5."/>
      <w:lvlJc w:val="left"/>
      <w:pPr>
        <w:ind w:left="4296" w:hanging="360"/>
      </w:pPr>
    </w:lvl>
    <w:lvl w:ilvl="5" w:tplc="080A001B" w:tentative="1">
      <w:start w:val="1"/>
      <w:numFmt w:val="lowerRoman"/>
      <w:lvlText w:val="%6."/>
      <w:lvlJc w:val="right"/>
      <w:pPr>
        <w:ind w:left="5016" w:hanging="180"/>
      </w:pPr>
    </w:lvl>
    <w:lvl w:ilvl="6" w:tplc="080A000F" w:tentative="1">
      <w:start w:val="1"/>
      <w:numFmt w:val="decimal"/>
      <w:lvlText w:val="%7."/>
      <w:lvlJc w:val="left"/>
      <w:pPr>
        <w:ind w:left="5736" w:hanging="360"/>
      </w:pPr>
    </w:lvl>
    <w:lvl w:ilvl="7" w:tplc="080A0019" w:tentative="1">
      <w:start w:val="1"/>
      <w:numFmt w:val="lowerLetter"/>
      <w:lvlText w:val="%8."/>
      <w:lvlJc w:val="left"/>
      <w:pPr>
        <w:ind w:left="6456" w:hanging="360"/>
      </w:pPr>
    </w:lvl>
    <w:lvl w:ilvl="8" w:tplc="08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09F93DE8"/>
    <w:multiLevelType w:val="hybridMultilevel"/>
    <w:tmpl w:val="83C0CB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E7754"/>
    <w:multiLevelType w:val="hybridMultilevel"/>
    <w:tmpl w:val="485C7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68F"/>
    <w:multiLevelType w:val="hybridMultilevel"/>
    <w:tmpl w:val="4F947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2E0"/>
    <w:multiLevelType w:val="multilevel"/>
    <w:tmpl w:val="52A4C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222D36"/>
    <w:multiLevelType w:val="multilevel"/>
    <w:tmpl w:val="7452022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C64408"/>
    <w:multiLevelType w:val="hybridMultilevel"/>
    <w:tmpl w:val="F3583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2CE6"/>
    <w:multiLevelType w:val="hybridMultilevel"/>
    <w:tmpl w:val="6E80BD3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8B3D9F"/>
    <w:multiLevelType w:val="hybridMultilevel"/>
    <w:tmpl w:val="3E0A678C"/>
    <w:lvl w:ilvl="0" w:tplc="694A9E6C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8C9"/>
    <w:multiLevelType w:val="multilevel"/>
    <w:tmpl w:val="46DA8F6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C582025"/>
    <w:multiLevelType w:val="multilevel"/>
    <w:tmpl w:val="E3085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E945025"/>
    <w:multiLevelType w:val="hybridMultilevel"/>
    <w:tmpl w:val="7532A2C6"/>
    <w:lvl w:ilvl="0" w:tplc="2D62801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60AE"/>
    <w:multiLevelType w:val="hybridMultilevel"/>
    <w:tmpl w:val="F39C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24E929B4"/>
    <w:multiLevelType w:val="hybridMultilevel"/>
    <w:tmpl w:val="EBC6A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646EB"/>
    <w:multiLevelType w:val="hybridMultilevel"/>
    <w:tmpl w:val="D8BC27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702B07"/>
    <w:multiLevelType w:val="hybridMultilevel"/>
    <w:tmpl w:val="396C2C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304FE"/>
    <w:multiLevelType w:val="hybridMultilevel"/>
    <w:tmpl w:val="B6B28204"/>
    <w:lvl w:ilvl="0" w:tplc="D0642A0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Times New Roman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F1F96"/>
    <w:multiLevelType w:val="hybridMultilevel"/>
    <w:tmpl w:val="3A203974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2675402"/>
    <w:multiLevelType w:val="hybridMultilevel"/>
    <w:tmpl w:val="1FCE8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53C21"/>
    <w:multiLevelType w:val="hybridMultilevel"/>
    <w:tmpl w:val="DABACC6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3497DED"/>
    <w:multiLevelType w:val="hybridMultilevel"/>
    <w:tmpl w:val="E4D0A3E2"/>
    <w:lvl w:ilvl="0" w:tplc="54BAE33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2" w15:restartNumberingAfterBreak="0">
    <w:nsid w:val="444A1439"/>
    <w:multiLevelType w:val="hybridMultilevel"/>
    <w:tmpl w:val="AE78BD80"/>
    <w:lvl w:ilvl="0" w:tplc="A1E68D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12125"/>
    <w:multiLevelType w:val="hybridMultilevel"/>
    <w:tmpl w:val="680401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C5F28"/>
    <w:multiLevelType w:val="multilevel"/>
    <w:tmpl w:val="AD180D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66A7098"/>
    <w:multiLevelType w:val="hybridMultilevel"/>
    <w:tmpl w:val="8A1490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97B123F"/>
    <w:multiLevelType w:val="hybridMultilevel"/>
    <w:tmpl w:val="7472BE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F730D82"/>
    <w:multiLevelType w:val="hybridMultilevel"/>
    <w:tmpl w:val="CF4C50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5BA6169"/>
    <w:multiLevelType w:val="hybridMultilevel"/>
    <w:tmpl w:val="733A1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90463"/>
    <w:multiLevelType w:val="hybridMultilevel"/>
    <w:tmpl w:val="52D67380"/>
    <w:lvl w:ilvl="0" w:tplc="4FDAA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10DA2"/>
    <w:multiLevelType w:val="hybridMultilevel"/>
    <w:tmpl w:val="B33CA30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3469B"/>
    <w:multiLevelType w:val="hybridMultilevel"/>
    <w:tmpl w:val="6C5216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F4AE1"/>
    <w:multiLevelType w:val="hybridMultilevel"/>
    <w:tmpl w:val="D3DAFE0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E4B70E2"/>
    <w:multiLevelType w:val="hybridMultilevel"/>
    <w:tmpl w:val="33662F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42944"/>
    <w:multiLevelType w:val="hybridMultilevel"/>
    <w:tmpl w:val="3B6E5D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76F21"/>
    <w:multiLevelType w:val="hybridMultilevel"/>
    <w:tmpl w:val="F5A41B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45B1A"/>
    <w:multiLevelType w:val="hybridMultilevel"/>
    <w:tmpl w:val="942AB8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532A9"/>
    <w:multiLevelType w:val="hybridMultilevel"/>
    <w:tmpl w:val="74600E4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036F65"/>
    <w:multiLevelType w:val="hybridMultilevel"/>
    <w:tmpl w:val="00B8D88E"/>
    <w:lvl w:ilvl="0" w:tplc="3976F18A">
      <w:start w:val="1"/>
      <w:numFmt w:val="decimal"/>
      <w:lvlText w:val="%1."/>
      <w:lvlJc w:val="left"/>
      <w:pPr>
        <w:ind w:left="420" w:hanging="360"/>
      </w:p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1"/>
  </w:num>
  <w:num w:numId="2">
    <w:abstractNumId w:val="25"/>
  </w:num>
  <w:num w:numId="3">
    <w:abstractNumId w:val="13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6"/>
  </w:num>
  <w:num w:numId="7">
    <w:abstractNumId w:val="35"/>
  </w:num>
  <w:num w:numId="8">
    <w:abstractNumId w:val="15"/>
  </w:num>
  <w:num w:numId="9">
    <w:abstractNumId w:val="14"/>
  </w:num>
  <w:num w:numId="10">
    <w:abstractNumId w:val="31"/>
  </w:num>
  <w:num w:numId="11">
    <w:abstractNumId w:val="34"/>
  </w:num>
  <w:num w:numId="12">
    <w:abstractNumId w:val="16"/>
  </w:num>
  <w:num w:numId="13">
    <w:abstractNumId w:val="0"/>
  </w:num>
  <w:num w:numId="14">
    <w:abstractNumId w:val="28"/>
  </w:num>
  <w:num w:numId="15">
    <w:abstractNumId w:val="18"/>
  </w:num>
  <w:num w:numId="16">
    <w:abstractNumId w:val="3"/>
  </w:num>
  <w:num w:numId="17">
    <w:abstractNumId w:val="33"/>
  </w:num>
  <w:num w:numId="18">
    <w:abstractNumId w:val="8"/>
  </w:num>
  <w:num w:numId="19">
    <w:abstractNumId w:val="32"/>
  </w:num>
  <w:num w:numId="20">
    <w:abstractNumId w:val="29"/>
  </w:num>
  <w:num w:numId="21">
    <w:abstractNumId w:val="37"/>
  </w:num>
  <w:num w:numId="22">
    <w:abstractNumId w:val="10"/>
  </w:num>
  <w:num w:numId="23">
    <w:abstractNumId w:val="5"/>
  </w:num>
  <w:num w:numId="24">
    <w:abstractNumId w:val="11"/>
  </w:num>
  <w:num w:numId="25">
    <w:abstractNumId w:val="23"/>
  </w:num>
  <w:num w:numId="26">
    <w:abstractNumId w:val="36"/>
  </w:num>
  <w:num w:numId="27">
    <w:abstractNumId w:val="2"/>
  </w:num>
  <w:num w:numId="28">
    <w:abstractNumId w:val="9"/>
  </w:num>
  <w:num w:numId="29">
    <w:abstractNumId w:val="17"/>
  </w:num>
  <w:num w:numId="30">
    <w:abstractNumId w:val="24"/>
  </w:num>
  <w:num w:numId="31">
    <w:abstractNumId w:val="22"/>
  </w:num>
  <w:num w:numId="32">
    <w:abstractNumId w:val="1"/>
  </w:num>
  <w:num w:numId="33">
    <w:abstractNumId w:val="20"/>
  </w:num>
  <w:num w:numId="34">
    <w:abstractNumId w:val="30"/>
  </w:num>
  <w:num w:numId="35">
    <w:abstractNumId w:val="6"/>
  </w:num>
  <w:num w:numId="36">
    <w:abstractNumId w:val="12"/>
  </w:num>
  <w:num w:numId="37">
    <w:abstractNumId w:val="38"/>
  </w:num>
  <w:num w:numId="38">
    <w:abstractNumId w:val="19"/>
  </w:num>
  <w:num w:numId="39">
    <w:abstractNumId w:val="27"/>
  </w:num>
  <w:num w:numId="4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14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052"/>
    <w:rsid w:val="00031504"/>
    <w:rsid w:val="00031987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7BA"/>
    <w:rsid w:val="00047113"/>
    <w:rsid w:val="00050F57"/>
    <w:rsid w:val="00051741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3F71"/>
    <w:rsid w:val="000840E6"/>
    <w:rsid w:val="0008448E"/>
    <w:rsid w:val="00084B92"/>
    <w:rsid w:val="0008517F"/>
    <w:rsid w:val="000852BC"/>
    <w:rsid w:val="000853F6"/>
    <w:rsid w:val="00086D69"/>
    <w:rsid w:val="00086D76"/>
    <w:rsid w:val="00087022"/>
    <w:rsid w:val="000907C9"/>
    <w:rsid w:val="00090A3A"/>
    <w:rsid w:val="000910A2"/>
    <w:rsid w:val="000929BF"/>
    <w:rsid w:val="000929C1"/>
    <w:rsid w:val="00092FC5"/>
    <w:rsid w:val="000933BC"/>
    <w:rsid w:val="00093DCD"/>
    <w:rsid w:val="00094146"/>
    <w:rsid w:val="00094878"/>
    <w:rsid w:val="0009541A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BF4"/>
    <w:rsid w:val="000C193B"/>
    <w:rsid w:val="000C25AF"/>
    <w:rsid w:val="000C37EF"/>
    <w:rsid w:val="000C42D2"/>
    <w:rsid w:val="000C5D51"/>
    <w:rsid w:val="000C6570"/>
    <w:rsid w:val="000C6D9D"/>
    <w:rsid w:val="000C705E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38"/>
    <w:rsid w:val="00150CB6"/>
    <w:rsid w:val="00150E5C"/>
    <w:rsid w:val="0015163A"/>
    <w:rsid w:val="00151EAA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B3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42F9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349"/>
    <w:rsid w:val="001B0842"/>
    <w:rsid w:val="001B12DD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4FFB"/>
    <w:rsid w:val="001B52A1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9B3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50EF"/>
    <w:rsid w:val="001D570A"/>
    <w:rsid w:val="001D57AC"/>
    <w:rsid w:val="001E04FA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069B"/>
    <w:rsid w:val="00221943"/>
    <w:rsid w:val="00221A30"/>
    <w:rsid w:val="002222A9"/>
    <w:rsid w:val="0022231E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6866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01F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AD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4AC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296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5C19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07A1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17E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46F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88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917C6"/>
    <w:rsid w:val="00491F39"/>
    <w:rsid w:val="0049212D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8B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634"/>
    <w:rsid w:val="004E07D3"/>
    <w:rsid w:val="004E0AB6"/>
    <w:rsid w:val="004E0C63"/>
    <w:rsid w:val="004E1213"/>
    <w:rsid w:val="004E174F"/>
    <w:rsid w:val="004E2079"/>
    <w:rsid w:val="004E2599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63DA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9E2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47E7C"/>
    <w:rsid w:val="005511A2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1B5E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D7A"/>
    <w:rsid w:val="0062760E"/>
    <w:rsid w:val="006277D8"/>
    <w:rsid w:val="00627EED"/>
    <w:rsid w:val="006310A9"/>
    <w:rsid w:val="00631E34"/>
    <w:rsid w:val="006327F9"/>
    <w:rsid w:val="00632893"/>
    <w:rsid w:val="006328AD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754"/>
    <w:rsid w:val="00656818"/>
    <w:rsid w:val="0065696E"/>
    <w:rsid w:val="00656B32"/>
    <w:rsid w:val="0065789D"/>
    <w:rsid w:val="00657D07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11C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A7BCE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417B"/>
    <w:rsid w:val="006C4192"/>
    <w:rsid w:val="006C5271"/>
    <w:rsid w:val="006C5BE9"/>
    <w:rsid w:val="006C5E13"/>
    <w:rsid w:val="006C61ED"/>
    <w:rsid w:val="006C77AE"/>
    <w:rsid w:val="006C7BFA"/>
    <w:rsid w:val="006C7CD6"/>
    <w:rsid w:val="006D1FAC"/>
    <w:rsid w:val="006D2F71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EC"/>
    <w:rsid w:val="006E56DB"/>
    <w:rsid w:val="006E5B0F"/>
    <w:rsid w:val="006E7775"/>
    <w:rsid w:val="006F0539"/>
    <w:rsid w:val="006F0587"/>
    <w:rsid w:val="006F0623"/>
    <w:rsid w:val="006F13EE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060A"/>
    <w:rsid w:val="007530DC"/>
    <w:rsid w:val="00753196"/>
    <w:rsid w:val="00753542"/>
    <w:rsid w:val="00753ED0"/>
    <w:rsid w:val="00755631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5E7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B71"/>
    <w:rsid w:val="007F6160"/>
    <w:rsid w:val="007F6A3B"/>
    <w:rsid w:val="007F6F48"/>
    <w:rsid w:val="007F7710"/>
    <w:rsid w:val="00800C8D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80795"/>
    <w:rsid w:val="0088106E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23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374"/>
    <w:rsid w:val="009546A1"/>
    <w:rsid w:val="00954B55"/>
    <w:rsid w:val="00955217"/>
    <w:rsid w:val="00956993"/>
    <w:rsid w:val="0095746C"/>
    <w:rsid w:val="00960CAE"/>
    <w:rsid w:val="0096264F"/>
    <w:rsid w:val="00963AC7"/>
    <w:rsid w:val="00964BDC"/>
    <w:rsid w:val="00964DD1"/>
    <w:rsid w:val="0096568A"/>
    <w:rsid w:val="00966C77"/>
    <w:rsid w:val="00966FF8"/>
    <w:rsid w:val="009677A9"/>
    <w:rsid w:val="009700E6"/>
    <w:rsid w:val="00970186"/>
    <w:rsid w:val="00970D87"/>
    <w:rsid w:val="00972282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52B"/>
    <w:rsid w:val="00984911"/>
    <w:rsid w:val="00984D84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202E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6C5C"/>
    <w:rsid w:val="009B7C8B"/>
    <w:rsid w:val="009C1915"/>
    <w:rsid w:val="009C1B92"/>
    <w:rsid w:val="009C20C5"/>
    <w:rsid w:val="009C24D6"/>
    <w:rsid w:val="009C28AE"/>
    <w:rsid w:val="009C29FF"/>
    <w:rsid w:val="009C2D40"/>
    <w:rsid w:val="009C3938"/>
    <w:rsid w:val="009C3E6B"/>
    <w:rsid w:val="009C45B8"/>
    <w:rsid w:val="009C48B1"/>
    <w:rsid w:val="009C5CE7"/>
    <w:rsid w:val="009C63E1"/>
    <w:rsid w:val="009C6CA2"/>
    <w:rsid w:val="009C6EB3"/>
    <w:rsid w:val="009D06C7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072E5"/>
    <w:rsid w:val="00A07989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AC1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6D2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0B7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A43"/>
    <w:rsid w:val="00AE5D78"/>
    <w:rsid w:val="00AE6CF0"/>
    <w:rsid w:val="00AF0860"/>
    <w:rsid w:val="00AF0E30"/>
    <w:rsid w:val="00AF1BE2"/>
    <w:rsid w:val="00AF1F47"/>
    <w:rsid w:val="00AF2606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1A3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519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3FEA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25D1"/>
    <w:rsid w:val="00BA3B38"/>
    <w:rsid w:val="00BA3C22"/>
    <w:rsid w:val="00BA4544"/>
    <w:rsid w:val="00BA4DA0"/>
    <w:rsid w:val="00BA58F0"/>
    <w:rsid w:val="00BA5EE6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BF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42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6B5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0F0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3DCD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676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9CC"/>
    <w:rsid w:val="00CF5725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412"/>
    <w:rsid w:val="00D506AA"/>
    <w:rsid w:val="00D50D30"/>
    <w:rsid w:val="00D5230C"/>
    <w:rsid w:val="00D52428"/>
    <w:rsid w:val="00D542B3"/>
    <w:rsid w:val="00D54539"/>
    <w:rsid w:val="00D55131"/>
    <w:rsid w:val="00D55283"/>
    <w:rsid w:val="00D5674E"/>
    <w:rsid w:val="00D56B5C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4ED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212A"/>
    <w:rsid w:val="00DB2960"/>
    <w:rsid w:val="00DB2F0D"/>
    <w:rsid w:val="00DB3BCC"/>
    <w:rsid w:val="00DB4447"/>
    <w:rsid w:val="00DB52F2"/>
    <w:rsid w:val="00DB5C69"/>
    <w:rsid w:val="00DB5E76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F0D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27965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3B9"/>
    <w:rsid w:val="00E365EC"/>
    <w:rsid w:val="00E40B63"/>
    <w:rsid w:val="00E427FC"/>
    <w:rsid w:val="00E428F3"/>
    <w:rsid w:val="00E4355B"/>
    <w:rsid w:val="00E43CFF"/>
    <w:rsid w:val="00E44001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922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E5"/>
    <w:rsid w:val="00E902B0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2E6E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2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7CD"/>
    <w:rsid w:val="00F50C35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74E7"/>
    <w:rsid w:val="00FC0D14"/>
    <w:rsid w:val="00FC11CC"/>
    <w:rsid w:val="00FC196F"/>
    <w:rsid w:val="00FC23C2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5DD6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4C0F5A5"/>
    <w:rsid w:val="25AE2E3E"/>
    <w:rsid w:val="47589351"/>
    <w:rsid w:val="6BD3B26F"/>
    <w:rsid w:val="72562ABB"/>
    <w:rsid w:val="7653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BEDFA40E-BBB9-43DC-B88D-F03253CC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1B5E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libros.conaliteg.gob.mx/20/P6GEA.htm?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lELd8B3gACo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5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A317-DEEB-44E0-BF89-8FFB7A0999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3</revision>
  <dcterms:created xsi:type="dcterms:W3CDTF">2021-12-09T20:46:00.0000000Z</dcterms:created>
  <dcterms:modified xsi:type="dcterms:W3CDTF">2021-12-13T20:42:57.1179310Z</dcterms:modified>
</coreProperties>
</file>