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35B7B" w14:textId="2B82B83A" w:rsidR="005A0DE9" w:rsidRPr="001B29E2" w:rsidRDefault="00C670D0" w:rsidP="001B29E2">
      <w:pPr>
        <w:spacing w:after="0" w:line="240" w:lineRule="auto"/>
        <w:jc w:val="center"/>
        <w:rPr>
          <w:rFonts w:ascii="Montserrat" w:hAnsi="Montserrat"/>
          <w:b/>
          <w:sz w:val="48"/>
          <w:szCs w:val="48"/>
        </w:rPr>
      </w:pPr>
      <w:r>
        <w:rPr>
          <w:rFonts w:ascii="Montserrat" w:hAnsi="Montserrat"/>
          <w:b/>
          <w:sz w:val="48"/>
          <w:szCs w:val="48"/>
        </w:rPr>
        <w:t>Martes</w:t>
      </w:r>
    </w:p>
    <w:p w14:paraId="1FF94278" w14:textId="66267681" w:rsidR="0066773A" w:rsidRPr="001B29E2" w:rsidRDefault="00C670D0" w:rsidP="001B29E2">
      <w:pPr>
        <w:spacing w:after="0" w:line="240" w:lineRule="auto"/>
        <w:jc w:val="center"/>
        <w:rPr>
          <w:rFonts w:ascii="Montserrat" w:hAnsi="Montserrat"/>
          <w:b/>
          <w:sz w:val="56"/>
          <w:szCs w:val="56"/>
        </w:rPr>
      </w:pPr>
      <w:r>
        <w:rPr>
          <w:rFonts w:ascii="Montserrat" w:hAnsi="Montserrat"/>
          <w:b/>
          <w:sz w:val="56"/>
          <w:szCs w:val="56"/>
        </w:rPr>
        <w:t>23</w:t>
      </w:r>
    </w:p>
    <w:p w14:paraId="3877C5B1" w14:textId="795DC80E" w:rsidR="0066773A" w:rsidRPr="001B29E2" w:rsidRDefault="0066773A" w:rsidP="001B29E2">
      <w:pPr>
        <w:spacing w:after="0" w:line="240" w:lineRule="auto"/>
        <w:jc w:val="center"/>
        <w:rPr>
          <w:rFonts w:ascii="Montserrat" w:hAnsi="Montserrat"/>
          <w:b/>
          <w:sz w:val="48"/>
          <w:szCs w:val="48"/>
        </w:rPr>
      </w:pPr>
      <w:r w:rsidRPr="001B29E2">
        <w:rPr>
          <w:rFonts w:ascii="Montserrat" w:hAnsi="Montserrat"/>
          <w:b/>
          <w:sz w:val="48"/>
          <w:szCs w:val="48"/>
        </w:rPr>
        <w:t xml:space="preserve">de </w:t>
      </w:r>
      <w:r w:rsidR="00C670D0" w:rsidRPr="001B29E2">
        <w:rPr>
          <w:rFonts w:ascii="Montserrat" w:hAnsi="Montserrat"/>
          <w:b/>
          <w:sz w:val="48"/>
          <w:szCs w:val="48"/>
        </w:rPr>
        <w:t>noviembre</w:t>
      </w:r>
    </w:p>
    <w:p w14:paraId="69132DFA" w14:textId="77777777" w:rsidR="00C670D0" w:rsidRDefault="00C670D0" w:rsidP="001B29E2">
      <w:pPr>
        <w:spacing w:after="0" w:line="240" w:lineRule="auto"/>
        <w:jc w:val="center"/>
        <w:rPr>
          <w:rFonts w:ascii="Montserrat" w:hAnsi="Montserrat"/>
          <w:b/>
          <w:sz w:val="52"/>
          <w:szCs w:val="52"/>
        </w:rPr>
      </w:pPr>
    </w:p>
    <w:p w14:paraId="0F1A983E" w14:textId="1DD0A9EA" w:rsidR="0066773A" w:rsidRPr="001B29E2" w:rsidRDefault="0066773A" w:rsidP="001B29E2">
      <w:pPr>
        <w:spacing w:after="0" w:line="240" w:lineRule="auto"/>
        <w:jc w:val="center"/>
        <w:rPr>
          <w:rFonts w:ascii="Montserrat" w:hAnsi="Montserrat"/>
          <w:b/>
          <w:sz w:val="52"/>
          <w:szCs w:val="52"/>
        </w:rPr>
      </w:pPr>
      <w:r w:rsidRPr="001B29E2">
        <w:rPr>
          <w:rFonts w:ascii="Montserrat" w:hAnsi="Montserrat"/>
          <w:b/>
          <w:sz w:val="52"/>
          <w:szCs w:val="52"/>
        </w:rPr>
        <w:t>Cuarto de Primaria</w:t>
      </w:r>
    </w:p>
    <w:p w14:paraId="6BC53629" w14:textId="77777777" w:rsidR="0066773A" w:rsidRPr="00257F80" w:rsidRDefault="0066773A" w:rsidP="00257F80">
      <w:pPr>
        <w:spacing w:after="0" w:line="240" w:lineRule="auto"/>
        <w:jc w:val="center"/>
        <w:rPr>
          <w:rFonts w:ascii="Montserrat" w:hAnsi="Montserrat"/>
          <w:b/>
          <w:sz w:val="52"/>
          <w:szCs w:val="52"/>
        </w:rPr>
      </w:pPr>
      <w:r w:rsidRPr="00257F80">
        <w:rPr>
          <w:rFonts w:ascii="Montserrat" w:hAnsi="Montserrat"/>
          <w:b/>
          <w:sz w:val="52"/>
          <w:szCs w:val="52"/>
        </w:rPr>
        <w:t>Historia</w:t>
      </w:r>
    </w:p>
    <w:p w14:paraId="33857CAD" w14:textId="77777777" w:rsidR="00C670D0" w:rsidRDefault="00C670D0" w:rsidP="00257F80">
      <w:pPr>
        <w:spacing w:after="0" w:line="240" w:lineRule="auto"/>
        <w:jc w:val="center"/>
        <w:rPr>
          <w:rFonts w:ascii="Montserrat" w:hAnsi="Montserrat"/>
          <w:i/>
          <w:sz w:val="48"/>
          <w:szCs w:val="48"/>
        </w:rPr>
      </w:pPr>
    </w:p>
    <w:p w14:paraId="491BA91F" w14:textId="230CB731" w:rsidR="0066773A" w:rsidRDefault="0066773A" w:rsidP="00257F80">
      <w:pPr>
        <w:spacing w:after="0" w:line="240" w:lineRule="auto"/>
        <w:jc w:val="center"/>
        <w:rPr>
          <w:rFonts w:ascii="Montserrat" w:hAnsi="Montserrat"/>
          <w:i/>
          <w:sz w:val="48"/>
          <w:szCs w:val="48"/>
        </w:rPr>
      </w:pPr>
      <w:r w:rsidRPr="00257F80">
        <w:rPr>
          <w:rFonts w:ascii="Montserrat" w:hAnsi="Montserrat"/>
          <w:i/>
          <w:sz w:val="48"/>
          <w:szCs w:val="48"/>
        </w:rPr>
        <w:t>La escritura y el arte en Mesoamérica</w:t>
      </w:r>
    </w:p>
    <w:p w14:paraId="39DC8B13" w14:textId="77777777" w:rsidR="00C670D0" w:rsidRPr="00257F80" w:rsidRDefault="00C670D0" w:rsidP="00257F80">
      <w:pPr>
        <w:spacing w:after="0" w:line="240" w:lineRule="auto"/>
        <w:jc w:val="center"/>
        <w:rPr>
          <w:rFonts w:ascii="Montserrat" w:hAnsi="Montserrat"/>
          <w:i/>
          <w:sz w:val="48"/>
          <w:szCs w:val="48"/>
        </w:rPr>
      </w:pPr>
    </w:p>
    <w:p w14:paraId="04C18BA0" w14:textId="77777777" w:rsidR="0066773A" w:rsidRPr="008830A8" w:rsidRDefault="0066773A" w:rsidP="001B29E2">
      <w:pPr>
        <w:spacing w:after="0" w:line="240" w:lineRule="auto"/>
        <w:jc w:val="both"/>
        <w:rPr>
          <w:rFonts w:ascii="Montserrat" w:hAnsi="Montserrat"/>
          <w:i/>
        </w:rPr>
      </w:pPr>
      <w:r w:rsidRPr="008830A8">
        <w:rPr>
          <w:rFonts w:ascii="Montserrat" w:hAnsi="Montserrat"/>
          <w:b/>
          <w:i/>
        </w:rPr>
        <w:t>Aprendizaje esperado:</w:t>
      </w:r>
      <w:r w:rsidRPr="008830A8">
        <w:rPr>
          <w:rFonts w:ascii="Montserrat" w:hAnsi="Montserrat"/>
          <w:i/>
        </w:rPr>
        <w:t xml:space="preserve"> Distingue las características y reconoce los aportes de las culturas</w:t>
      </w:r>
      <w:r w:rsidR="004413A7" w:rsidRPr="008830A8">
        <w:rPr>
          <w:rFonts w:ascii="Montserrat" w:hAnsi="Montserrat"/>
          <w:i/>
        </w:rPr>
        <w:t xml:space="preserve"> </w:t>
      </w:r>
      <w:r w:rsidRPr="008830A8">
        <w:rPr>
          <w:rFonts w:ascii="Montserrat" w:hAnsi="Montserrat"/>
          <w:i/>
        </w:rPr>
        <w:t>mesoamericanas y</w:t>
      </w:r>
      <w:r w:rsidR="004413A7" w:rsidRPr="008830A8">
        <w:rPr>
          <w:rFonts w:ascii="Montserrat" w:hAnsi="Montserrat"/>
          <w:i/>
        </w:rPr>
        <w:t xml:space="preserve"> </w:t>
      </w:r>
      <w:r w:rsidRPr="008830A8">
        <w:rPr>
          <w:rFonts w:ascii="Montserrat" w:hAnsi="Montserrat"/>
          <w:i/>
        </w:rPr>
        <w:t>su relación con la</w:t>
      </w:r>
      <w:r w:rsidR="004413A7" w:rsidRPr="008830A8">
        <w:rPr>
          <w:rFonts w:ascii="Montserrat" w:hAnsi="Montserrat"/>
          <w:i/>
        </w:rPr>
        <w:t xml:space="preserve"> </w:t>
      </w:r>
      <w:r w:rsidRPr="008830A8">
        <w:rPr>
          <w:rFonts w:ascii="Montserrat" w:hAnsi="Montserrat"/>
          <w:i/>
        </w:rPr>
        <w:t>naturaleza.</w:t>
      </w:r>
    </w:p>
    <w:p w14:paraId="3D46E6CA" w14:textId="77777777" w:rsidR="004413A7" w:rsidRPr="008830A8" w:rsidRDefault="004413A7" w:rsidP="001B29E2">
      <w:pPr>
        <w:spacing w:after="0" w:line="240" w:lineRule="auto"/>
        <w:jc w:val="both"/>
        <w:rPr>
          <w:rFonts w:ascii="Montserrat" w:hAnsi="Montserrat"/>
          <w:i/>
        </w:rPr>
      </w:pPr>
      <w:r w:rsidRPr="008830A8">
        <w:rPr>
          <w:rFonts w:ascii="Montserrat" w:hAnsi="Montserrat"/>
          <w:b/>
          <w:i/>
        </w:rPr>
        <w:t>Énfasis:</w:t>
      </w:r>
      <w:r w:rsidRPr="008830A8">
        <w:rPr>
          <w:rFonts w:ascii="Montserrat" w:hAnsi="Montserrat"/>
          <w:i/>
        </w:rPr>
        <w:t xml:space="preserve"> Conoce y valora las principales manifestaciones culturales de las sociedades mesoamericanas, tales como sus conocimientos matemáticos y astronómicos, el calendario, la escritura, las prácticas agrícolas, la herbolaria, las festividades, el arte y los mitos de creación.</w:t>
      </w:r>
    </w:p>
    <w:p w14:paraId="6410B829" w14:textId="77777777" w:rsidR="004413A7" w:rsidRPr="001B29E2" w:rsidRDefault="004413A7" w:rsidP="001B29E2">
      <w:pPr>
        <w:spacing w:after="0" w:line="240" w:lineRule="auto"/>
        <w:jc w:val="both"/>
        <w:rPr>
          <w:rFonts w:ascii="Montserrat" w:hAnsi="Montserrat"/>
        </w:rPr>
      </w:pPr>
    </w:p>
    <w:p w14:paraId="7075E27F" w14:textId="77777777" w:rsidR="004413A7" w:rsidRPr="001B29E2" w:rsidRDefault="004413A7" w:rsidP="001B29E2">
      <w:pPr>
        <w:spacing w:after="0" w:line="240" w:lineRule="auto"/>
        <w:jc w:val="both"/>
        <w:rPr>
          <w:rFonts w:ascii="Montserrat" w:hAnsi="Montserrat"/>
        </w:rPr>
      </w:pPr>
    </w:p>
    <w:p w14:paraId="757F07A9" w14:textId="77777777" w:rsidR="004413A7" w:rsidRPr="008830A8" w:rsidRDefault="00270785" w:rsidP="001B29E2">
      <w:pPr>
        <w:spacing w:after="0" w:line="240" w:lineRule="auto"/>
        <w:jc w:val="both"/>
        <w:rPr>
          <w:rFonts w:ascii="Montserrat" w:hAnsi="Montserrat"/>
          <w:b/>
          <w:sz w:val="28"/>
          <w:szCs w:val="28"/>
        </w:rPr>
      </w:pPr>
      <w:r w:rsidRPr="008830A8">
        <w:rPr>
          <w:rFonts w:ascii="Montserrat" w:hAnsi="Montserrat"/>
          <w:b/>
          <w:sz w:val="28"/>
          <w:szCs w:val="28"/>
        </w:rPr>
        <w:t>¿Qué vamos a aprender?</w:t>
      </w:r>
    </w:p>
    <w:p w14:paraId="2555E365" w14:textId="77777777" w:rsidR="00270785" w:rsidRPr="001B29E2" w:rsidRDefault="00270785" w:rsidP="001B29E2">
      <w:pPr>
        <w:spacing w:after="0" w:line="240" w:lineRule="auto"/>
        <w:jc w:val="both"/>
        <w:rPr>
          <w:rFonts w:ascii="Montserrat" w:hAnsi="Montserrat"/>
        </w:rPr>
      </w:pPr>
    </w:p>
    <w:p w14:paraId="6B015D0D" w14:textId="505B6F7C" w:rsidR="00270785" w:rsidRPr="001B29E2" w:rsidRDefault="00270785" w:rsidP="001B29E2">
      <w:pPr>
        <w:spacing w:after="0" w:line="240" w:lineRule="auto"/>
        <w:jc w:val="both"/>
        <w:rPr>
          <w:rFonts w:ascii="Montserrat" w:hAnsi="Montserrat"/>
        </w:rPr>
      </w:pPr>
      <w:r w:rsidRPr="001B29E2">
        <w:rPr>
          <w:rFonts w:ascii="Montserrat" w:hAnsi="Montserrat"/>
        </w:rPr>
        <w:t>Hoy vas a seguir conociendo la herencia cultural que han dejado los antiguos habitantes Mesoamérica, principalmente la escritura y el arte de estos pueblos, ya que mediante este tipo de expresiones pudieron dejar, aparte del registro de muchos hechos relevantes de su organización política, sus particulares maneras de entender la realidad.</w:t>
      </w:r>
    </w:p>
    <w:p w14:paraId="2E5BA0E1" w14:textId="77777777" w:rsidR="00270785" w:rsidRPr="001B29E2" w:rsidRDefault="00270785" w:rsidP="001B29E2">
      <w:pPr>
        <w:spacing w:after="0" w:line="240" w:lineRule="auto"/>
        <w:jc w:val="both"/>
        <w:rPr>
          <w:rFonts w:ascii="Montserrat" w:hAnsi="Montserrat"/>
        </w:rPr>
      </w:pPr>
    </w:p>
    <w:p w14:paraId="0C37939C" w14:textId="77777777" w:rsidR="00270785" w:rsidRPr="001B29E2" w:rsidRDefault="00270785" w:rsidP="001B29E2">
      <w:pPr>
        <w:spacing w:after="0" w:line="240" w:lineRule="auto"/>
        <w:jc w:val="both"/>
        <w:rPr>
          <w:rFonts w:ascii="Montserrat" w:hAnsi="Montserrat"/>
        </w:rPr>
      </w:pPr>
      <w:r w:rsidRPr="001B29E2">
        <w:rPr>
          <w:rFonts w:ascii="Montserrat" w:hAnsi="Montserrat"/>
        </w:rPr>
        <w:t>Cada pueblo o cultura tenía una forma propia de escritura y de arte, pero</w:t>
      </w:r>
      <w:r w:rsidR="00B079D5">
        <w:rPr>
          <w:rFonts w:ascii="Montserrat" w:hAnsi="Montserrat"/>
        </w:rPr>
        <w:t xml:space="preserve"> todas ellas </w:t>
      </w:r>
      <w:r w:rsidRPr="001B29E2">
        <w:rPr>
          <w:rFonts w:ascii="Montserrat" w:hAnsi="Montserrat"/>
        </w:rPr>
        <w:t xml:space="preserve">tenían algunas similitudes que venían de la fuerte comunicación que había entre ellos. Algo así como los integrantes de tu familia. Todos son diferentes, sin embargo, hay costumbres y formas de comportarse entre ustedes que hacen notar que son parte de una familia. Unas cuantas culturas más antiguas, otras más jóvenes, pero al final todas formaron parte de una misma civilización. Y una de esas similitudes son </w:t>
      </w:r>
      <w:r w:rsidR="00D41DBF" w:rsidRPr="001B29E2">
        <w:rPr>
          <w:rFonts w:ascii="Montserrat" w:hAnsi="Montserrat"/>
        </w:rPr>
        <w:t>la forma de escribir y el arte.</w:t>
      </w:r>
    </w:p>
    <w:p w14:paraId="4B26802B" w14:textId="77777777" w:rsidR="00270785" w:rsidRPr="001B29E2" w:rsidRDefault="00270785" w:rsidP="001B29E2">
      <w:pPr>
        <w:spacing w:after="0" w:line="240" w:lineRule="auto"/>
        <w:jc w:val="both"/>
        <w:rPr>
          <w:rFonts w:ascii="Montserrat" w:hAnsi="Montserrat"/>
        </w:rPr>
      </w:pPr>
    </w:p>
    <w:p w14:paraId="1F0FC9D0" w14:textId="77777777" w:rsidR="00D41DBF" w:rsidRPr="001B29E2" w:rsidRDefault="00D41DBF" w:rsidP="001B29E2">
      <w:pPr>
        <w:spacing w:after="0" w:line="240" w:lineRule="auto"/>
        <w:jc w:val="both"/>
        <w:rPr>
          <w:rFonts w:ascii="Montserrat" w:hAnsi="Montserrat"/>
        </w:rPr>
      </w:pPr>
      <w:r w:rsidRPr="001B29E2">
        <w:rPr>
          <w:rFonts w:ascii="Montserrat" w:hAnsi="Montserrat"/>
        </w:rPr>
        <w:t>En tu libro de Historia podrás estudiar el tema en las páginas 63, 64, 68 y 69</w:t>
      </w:r>
    </w:p>
    <w:p w14:paraId="3BBE0263" w14:textId="77777777" w:rsidR="00D41DBF" w:rsidRPr="001B29E2" w:rsidRDefault="00C670D0" w:rsidP="008830A8">
      <w:pPr>
        <w:spacing w:after="0" w:line="240" w:lineRule="auto"/>
        <w:jc w:val="center"/>
        <w:rPr>
          <w:rFonts w:ascii="Montserrat" w:hAnsi="Montserrat"/>
        </w:rPr>
      </w:pPr>
      <w:hyperlink r:id="rId6" w:anchor="page/63" w:history="1">
        <w:r w:rsidR="00D41DBF" w:rsidRPr="001B29E2">
          <w:rPr>
            <w:rStyle w:val="Hipervnculo"/>
            <w:rFonts w:ascii="Montserrat" w:hAnsi="Montserrat"/>
          </w:rPr>
          <w:t>https://libros.conaliteg.gob.mx/20/P4HIA.htm?#page/63</w:t>
        </w:r>
      </w:hyperlink>
    </w:p>
    <w:p w14:paraId="036E50EF" w14:textId="77777777" w:rsidR="00D41DBF" w:rsidRPr="001B29E2" w:rsidRDefault="00D41DBF" w:rsidP="001B29E2">
      <w:pPr>
        <w:spacing w:after="0" w:line="240" w:lineRule="auto"/>
        <w:jc w:val="both"/>
        <w:rPr>
          <w:rFonts w:ascii="Montserrat" w:hAnsi="Montserrat"/>
        </w:rPr>
      </w:pPr>
    </w:p>
    <w:p w14:paraId="3A238072" w14:textId="77777777" w:rsidR="00D41DBF" w:rsidRPr="001B29E2" w:rsidRDefault="00D41DBF" w:rsidP="001B29E2">
      <w:pPr>
        <w:spacing w:after="0" w:line="240" w:lineRule="auto"/>
        <w:jc w:val="both"/>
        <w:rPr>
          <w:rFonts w:ascii="Montserrat" w:hAnsi="Montserrat"/>
        </w:rPr>
      </w:pPr>
      <w:r w:rsidRPr="001B29E2">
        <w:rPr>
          <w:rFonts w:ascii="Montserrat" w:hAnsi="Montserrat"/>
        </w:rPr>
        <w:t>Si no lo tienes a la mano, no te preocupes, puedes investigar en otros libros que tengas en casa, o en Internet, para saber más.</w:t>
      </w:r>
    </w:p>
    <w:p w14:paraId="7F0361EA" w14:textId="77777777" w:rsidR="00D41DBF" w:rsidRDefault="00D41DBF" w:rsidP="001B29E2">
      <w:pPr>
        <w:spacing w:after="0" w:line="240" w:lineRule="auto"/>
        <w:jc w:val="both"/>
        <w:rPr>
          <w:rFonts w:ascii="Montserrat" w:hAnsi="Montserrat"/>
        </w:rPr>
      </w:pPr>
    </w:p>
    <w:p w14:paraId="3FD0394E" w14:textId="77777777" w:rsidR="008830A8" w:rsidRPr="001B29E2" w:rsidRDefault="008830A8" w:rsidP="001B29E2">
      <w:pPr>
        <w:spacing w:after="0" w:line="240" w:lineRule="auto"/>
        <w:jc w:val="both"/>
        <w:rPr>
          <w:rFonts w:ascii="Montserrat" w:hAnsi="Montserrat"/>
        </w:rPr>
      </w:pPr>
    </w:p>
    <w:p w14:paraId="3233435F" w14:textId="77777777" w:rsidR="00D41DBF" w:rsidRPr="008830A8" w:rsidRDefault="00D41DBF" w:rsidP="001B29E2">
      <w:pPr>
        <w:spacing w:after="0" w:line="240" w:lineRule="auto"/>
        <w:jc w:val="both"/>
        <w:rPr>
          <w:rFonts w:ascii="Montserrat" w:hAnsi="Montserrat"/>
          <w:b/>
          <w:sz w:val="28"/>
          <w:szCs w:val="28"/>
        </w:rPr>
      </w:pPr>
      <w:r w:rsidRPr="008830A8">
        <w:rPr>
          <w:rFonts w:ascii="Montserrat" w:hAnsi="Montserrat"/>
          <w:b/>
          <w:sz w:val="28"/>
          <w:szCs w:val="28"/>
        </w:rPr>
        <w:t>¿Qué hacemos?</w:t>
      </w:r>
    </w:p>
    <w:p w14:paraId="73AC6BC6" w14:textId="77777777" w:rsidR="00D41DBF" w:rsidRPr="001B29E2" w:rsidRDefault="00D41DBF" w:rsidP="001B29E2">
      <w:pPr>
        <w:spacing w:after="0" w:line="240" w:lineRule="auto"/>
        <w:jc w:val="both"/>
        <w:rPr>
          <w:rFonts w:ascii="Montserrat" w:hAnsi="Montserrat"/>
        </w:rPr>
      </w:pPr>
    </w:p>
    <w:p w14:paraId="61E7F9F8" w14:textId="73CDDC82" w:rsidR="00D41DBF" w:rsidRDefault="00425271" w:rsidP="00962125">
      <w:pPr>
        <w:pStyle w:val="Prrafodelista"/>
        <w:numPr>
          <w:ilvl w:val="0"/>
          <w:numId w:val="15"/>
        </w:numPr>
        <w:spacing w:after="0" w:line="240" w:lineRule="auto"/>
        <w:jc w:val="both"/>
        <w:rPr>
          <w:rFonts w:ascii="Montserrat" w:hAnsi="Montserrat"/>
          <w:b/>
        </w:rPr>
      </w:pPr>
      <w:r w:rsidRPr="00962125">
        <w:rPr>
          <w:rFonts w:ascii="Montserrat" w:hAnsi="Montserrat"/>
          <w:b/>
        </w:rPr>
        <w:t>L</w:t>
      </w:r>
      <w:r w:rsidR="00D41DBF" w:rsidRPr="00962125">
        <w:rPr>
          <w:rFonts w:ascii="Montserrat" w:hAnsi="Montserrat"/>
          <w:b/>
        </w:rPr>
        <w:t>a escritura en las culturas mesoamericanas.</w:t>
      </w:r>
    </w:p>
    <w:p w14:paraId="3B915EAA" w14:textId="77777777" w:rsidR="00962125" w:rsidRPr="00962125" w:rsidRDefault="00962125" w:rsidP="00962125">
      <w:pPr>
        <w:pStyle w:val="Prrafodelista"/>
        <w:spacing w:after="0" w:line="240" w:lineRule="auto"/>
        <w:jc w:val="both"/>
        <w:rPr>
          <w:rFonts w:ascii="Montserrat" w:hAnsi="Montserrat"/>
          <w:b/>
        </w:rPr>
      </w:pPr>
    </w:p>
    <w:p w14:paraId="1B6D8A52" w14:textId="77777777" w:rsidR="00D41DBF" w:rsidRPr="001B29E2" w:rsidRDefault="00D41DBF" w:rsidP="001B29E2">
      <w:pPr>
        <w:spacing w:after="0" w:line="240" w:lineRule="auto"/>
        <w:jc w:val="both"/>
        <w:rPr>
          <w:rFonts w:ascii="Montserrat" w:hAnsi="Montserrat"/>
        </w:rPr>
      </w:pPr>
      <w:r w:rsidRPr="001B29E2">
        <w:rPr>
          <w:rFonts w:ascii="Montserrat" w:hAnsi="Montserrat"/>
        </w:rPr>
        <w:t>Los primeros que inventaron la escritura en toda Mesoamérica fueron los olmecas entre los años 1200 a. C. y el 400 a. C., que si recuerdas estuvieron en la región de Veracruz y Tabasco. Fue a partir de ahí que el resto de los pueblos de la región comenzaron a utilizar la escritura, añadiéndole algunas cosas, pero siempre sobre una base común.</w:t>
      </w:r>
    </w:p>
    <w:p w14:paraId="54601C7E" w14:textId="77777777" w:rsidR="00D41DBF" w:rsidRPr="001B29E2" w:rsidRDefault="00D41DBF" w:rsidP="001B29E2">
      <w:pPr>
        <w:spacing w:after="0" w:line="240" w:lineRule="auto"/>
        <w:jc w:val="both"/>
        <w:rPr>
          <w:rFonts w:ascii="Montserrat" w:hAnsi="Montserrat"/>
        </w:rPr>
      </w:pPr>
    </w:p>
    <w:p w14:paraId="0631EA2A" w14:textId="77777777" w:rsidR="00D41DBF" w:rsidRPr="001B29E2" w:rsidRDefault="00D41DBF" w:rsidP="001B29E2">
      <w:pPr>
        <w:spacing w:after="0" w:line="240" w:lineRule="auto"/>
        <w:jc w:val="both"/>
        <w:rPr>
          <w:rFonts w:ascii="Montserrat" w:hAnsi="Montserrat"/>
        </w:rPr>
      </w:pPr>
      <w:r w:rsidRPr="001B29E2">
        <w:rPr>
          <w:rFonts w:ascii="Montserrat" w:hAnsi="Montserrat"/>
        </w:rPr>
        <w:t>Los sistemas de escritura de los mesoamericanos les sirvieron para poder preservar y transmitir información acerca de sus gobernantes, de sus dioses, de los ciclos de tiempo que usaban para ritos, saber cuándo o no celebrar alguna festividad religiosa, sembrar, entre otras cosas más. Todo esto lo escribían en una gran variedad de materiales, dependiendo de para qué lo estuvieran escribiendo. Usaron estelas de piedra, telas vegetales, pieles de animales, madera, huesos, cerámica, e incluso las paredes de sus edificios</w:t>
      </w:r>
    </w:p>
    <w:p w14:paraId="43F0FF4F" w14:textId="77777777" w:rsidR="00D41DBF" w:rsidRPr="001B29E2" w:rsidRDefault="00D41DBF" w:rsidP="001B29E2">
      <w:pPr>
        <w:spacing w:after="0" w:line="240" w:lineRule="auto"/>
        <w:jc w:val="both"/>
        <w:rPr>
          <w:rFonts w:ascii="Montserrat" w:hAnsi="Montserrat"/>
        </w:rPr>
      </w:pPr>
    </w:p>
    <w:p w14:paraId="0F7F606E" w14:textId="77777777" w:rsidR="00AD2C3E" w:rsidRDefault="00D41DBF" w:rsidP="001B29E2">
      <w:pPr>
        <w:spacing w:after="0" w:line="240" w:lineRule="auto"/>
        <w:jc w:val="both"/>
        <w:rPr>
          <w:rFonts w:ascii="Montserrat" w:hAnsi="Montserrat"/>
        </w:rPr>
      </w:pPr>
      <w:r w:rsidRPr="001B29E2">
        <w:rPr>
          <w:rFonts w:ascii="Montserrat" w:hAnsi="Montserrat"/>
        </w:rPr>
        <w:t xml:space="preserve">Las pinturas, los símbolos y los signos eran medios para contar historias y comunicar las ideas o puntos de vista acerca del mundo en el que vivían. Pero no usaban letras sino una serie de símbolos que representaban ideas concretas. Uno de esos símbolos podía representar más de lo que hoy </w:t>
      </w:r>
      <w:r w:rsidR="00AD2C3E" w:rsidRPr="001B29E2">
        <w:rPr>
          <w:rFonts w:ascii="Montserrat" w:hAnsi="Montserrat"/>
        </w:rPr>
        <w:t xml:space="preserve">se conoce </w:t>
      </w:r>
      <w:r w:rsidRPr="001B29E2">
        <w:rPr>
          <w:rFonts w:ascii="Montserrat" w:hAnsi="Montserrat"/>
        </w:rPr>
        <w:t>como un enunciado.</w:t>
      </w:r>
    </w:p>
    <w:p w14:paraId="24A31090" w14:textId="77777777" w:rsidR="008830A8" w:rsidRPr="001B29E2" w:rsidRDefault="008830A8" w:rsidP="001B29E2">
      <w:pPr>
        <w:spacing w:after="0" w:line="240" w:lineRule="auto"/>
        <w:jc w:val="both"/>
        <w:rPr>
          <w:rFonts w:ascii="Montserrat" w:hAnsi="Montserrat"/>
        </w:rPr>
      </w:pPr>
    </w:p>
    <w:p w14:paraId="1EBF2B6C" w14:textId="77777777" w:rsidR="00D41DBF" w:rsidRDefault="00AD2C3E" w:rsidP="001B29E2">
      <w:pPr>
        <w:spacing w:after="0" w:line="240" w:lineRule="auto"/>
        <w:jc w:val="both"/>
        <w:rPr>
          <w:rFonts w:ascii="Montserrat" w:hAnsi="Montserrat"/>
        </w:rPr>
      </w:pPr>
      <w:r w:rsidRPr="001B29E2">
        <w:rPr>
          <w:rFonts w:ascii="Montserrat" w:hAnsi="Montserrat"/>
        </w:rPr>
        <w:t xml:space="preserve">Leerlos, </w:t>
      </w:r>
      <w:r w:rsidR="00D41DBF" w:rsidRPr="001B29E2">
        <w:rPr>
          <w:rFonts w:ascii="Montserrat" w:hAnsi="Montserrat"/>
        </w:rPr>
        <w:t xml:space="preserve">tiene su grado de complejidad, pero afortunadamente actualmente </w:t>
      </w:r>
      <w:r w:rsidRPr="001B29E2">
        <w:rPr>
          <w:rFonts w:ascii="Montserrat" w:hAnsi="Montserrat"/>
        </w:rPr>
        <w:t xml:space="preserve">se han </w:t>
      </w:r>
      <w:r w:rsidR="00D41DBF" w:rsidRPr="001B29E2">
        <w:rPr>
          <w:rFonts w:ascii="Montserrat" w:hAnsi="Montserrat"/>
        </w:rPr>
        <w:t>logrado descifrar una buena parte de la escritura de las culturas mesoamericanas, así que, si un día te interesa, seguro puedes encontrar libros que te ayuden y entonces vas a empezar a identificar diferentes símbolos que usab</w:t>
      </w:r>
      <w:r w:rsidR="008830A8">
        <w:rPr>
          <w:rFonts w:ascii="Montserrat" w:hAnsi="Montserrat"/>
        </w:rPr>
        <w:t>an los antiguos mesoamericanos.</w:t>
      </w:r>
    </w:p>
    <w:p w14:paraId="26F1902C" w14:textId="77777777" w:rsidR="008830A8" w:rsidRPr="001B29E2" w:rsidRDefault="008830A8" w:rsidP="001B29E2">
      <w:pPr>
        <w:spacing w:after="0" w:line="240" w:lineRule="auto"/>
        <w:jc w:val="both"/>
        <w:rPr>
          <w:rFonts w:ascii="Montserrat" w:hAnsi="Montserrat"/>
        </w:rPr>
      </w:pPr>
    </w:p>
    <w:p w14:paraId="1C34BBD5" w14:textId="77777777" w:rsidR="00D41DBF" w:rsidRPr="001B29E2" w:rsidRDefault="00AD2C3E" w:rsidP="001B29E2">
      <w:pPr>
        <w:spacing w:after="0" w:line="240" w:lineRule="auto"/>
        <w:jc w:val="both"/>
        <w:rPr>
          <w:rFonts w:ascii="Montserrat" w:hAnsi="Montserrat"/>
        </w:rPr>
      </w:pPr>
      <w:r w:rsidRPr="001B29E2">
        <w:rPr>
          <w:rFonts w:ascii="Montserrat" w:hAnsi="Montserrat"/>
        </w:rPr>
        <w:t>E</w:t>
      </w:r>
      <w:r w:rsidR="00D41DBF" w:rsidRPr="001B29E2">
        <w:rPr>
          <w:rFonts w:ascii="Montserrat" w:hAnsi="Montserrat"/>
        </w:rPr>
        <w:t xml:space="preserve">s importante que sepan que existen diferentes tipos de escritos: </w:t>
      </w:r>
    </w:p>
    <w:p w14:paraId="33C56B4A" w14:textId="77777777" w:rsidR="00D41DBF" w:rsidRPr="001B29E2" w:rsidRDefault="00D41DBF" w:rsidP="001B29E2">
      <w:pPr>
        <w:spacing w:after="0" w:line="240" w:lineRule="auto"/>
        <w:jc w:val="both"/>
        <w:rPr>
          <w:rFonts w:ascii="Montserrat" w:hAnsi="Montserrat"/>
        </w:rPr>
      </w:pPr>
    </w:p>
    <w:p w14:paraId="37B1CC80" w14:textId="77777777" w:rsidR="00D41DBF" w:rsidRPr="001B29E2" w:rsidRDefault="008830A8" w:rsidP="001B29E2">
      <w:pPr>
        <w:spacing w:after="0" w:line="240" w:lineRule="auto"/>
        <w:jc w:val="both"/>
        <w:rPr>
          <w:rFonts w:ascii="Montserrat" w:hAnsi="Montserrat"/>
        </w:rPr>
      </w:pPr>
      <w:r>
        <w:rPr>
          <w:rFonts w:ascii="Montserrat" w:hAnsi="Montserrat"/>
          <w:noProof/>
          <w:lang w:val="en-US"/>
        </w:rPr>
        <w:lastRenderedPageBreak/>
        <w:drawing>
          <wp:inline distT="0" distB="0" distL="0" distR="0" wp14:anchorId="112C7ABE" wp14:editId="726D8863">
            <wp:extent cx="6000750" cy="2679700"/>
            <wp:effectExtent l="0" t="0" r="0" b="2540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68FF70D4" w14:textId="77777777" w:rsidR="00D41DBF" w:rsidRPr="001B29E2" w:rsidRDefault="00D41DBF" w:rsidP="001B29E2">
      <w:pPr>
        <w:spacing w:after="0" w:line="240" w:lineRule="auto"/>
        <w:jc w:val="both"/>
        <w:rPr>
          <w:rFonts w:ascii="Montserrat" w:hAnsi="Montserrat"/>
        </w:rPr>
      </w:pPr>
    </w:p>
    <w:p w14:paraId="2A98597F" w14:textId="77777777" w:rsidR="00D41DBF" w:rsidRPr="001B29E2" w:rsidRDefault="008830A8" w:rsidP="001B29E2">
      <w:pPr>
        <w:spacing w:after="0" w:line="240" w:lineRule="auto"/>
        <w:jc w:val="both"/>
        <w:rPr>
          <w:rFonts w:ascii="Montserrat" w:hAnsi="Montserrat"/>
        </w:rPr>
      </w:pPr>
      <w:r>
        <w:rPr>
          <w:rFonts w:ascii="Montserrat" w:hAnsi="Montserrat"/>
          <w:noProof/>
          <w:lang w:val="en-US"/>
        </w:rPr>
        <w:drawing>
          <wp:inline distT="0" distB="0" distL="0" distR="0" wp14:anchorId="6F163519" wp14:editId="41B6271C">
            <wp:extent cx="5953125" cy="2343150"/>
            <wp:effectExtent l="0" t="0" r="0" b="19050"/>
            <wp:docPr id="740996640" name="Diagrama 7409966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115E24D" w14:textId="77777777" w:rsidR="00D41DBF" w:rsidRPr="001B29E2" w:rsidRDefault="00D41DBF" w:rsidP="001B29E2">
      <w:pPr>
        <w:spacing w:after="0" w:line="240" w:lineRule="auto"/>
        <w:jc w:val="both"/>
        <w:rPr>
          <w:rFonts w:ascii="Montserrat" w:hAnsi="Montserrat"/>
        </w:rPr>
      </w:pPr>
    </w:p>
    <w:p w14:paraId="3F975AAC" w14:textId="77777777" w:rsidR="00D41DBF" w:rsidRPr="001B29E2" w:rsidRDefault="008830A8" w:rsidP="001B29E2">
      <w:pPr>
        <w:spacing w:after="0" w:line="240" w:lineRule="auto"/>
        <w:jc w:val="both"/>
        <w:rPr>
          <w:rFonts w:ascii="Montserrat" w:hAnsi="Montserrat"/>
        </w:rPr>
      </w:pPr>
      <w:r>
        <w:rPr>
          <w:rFonts w:ascii="Montserrat" w:hAnsi="Montserrat"/>
          <w:noProof/>
          <w:lang w:val="en-US"/>
        </w:rPr>
        <w:drawing>
          <wp:inline distT="0" distB="0" distL="0" distR="0" wp14:anchorId="1403CEAF" wp14:editId="711CD58E">
            <wp:extent cx="5886450" cy="1828800"/>
            <wp:effectExtent l="0" t="0" r="0" b="19050"/>
            <wp:docPr id="740996641" name="Diagrama 7409966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2D8F1EF" w14:textId="77777777" w:rsidR="00D41DBF" w:rsidRPr="001B29E2" w:rsidRDefault="00D41DBF" w:rsidP="001B29E2">
      <w:pPr>
        <w:spacing w:after="0" w:line="240" w:lineRule="auto"/>
        <w:jc w:val="both"/>
        <w:rPr>
          <w:rFonts w:ascii="Montserrat" w:hAnsi="Montserrat"/>
        </w:rPr>
      </w:pPr>
    </w:p>
    <w:p w14:paraId="57C60DC7" w14:textId="77777777" w:rsidR="00D41DBF" w:rsidRPr="001B29E2" w:rsidRDefault="008830A8" w:rsidP="001B29E2">
      <w:pPr>
        <w:spacing w:after="0" w:line="240" w:lineRule="auto"/>
        <w:jc w:val="both"/>
        <w:rPr>
          <w:rFonts w:ascii="Montserrat" w:hAnsi="Montserrat"/>
        </w:rPr>
      </w:pPr>
      <w:r>
        <w:rPr>
          <w:rFonts w:ascii="Montserrat" w:hAnsi="Montserrat"/>
          <w:noProof/>
          <w:lang w:val="en-US"/>
        </w:rPr>
        <w:lastRenderedPageBreak/>
        <w:drawing>
          <wp:inline distT="0" distB="0" distL="0" distR="0" wp14:anchorId="7A399B73" wp14:editId="2423DC46">
            <wp:extent cx="5953125" cy="2428240"/>
            <wp:effectExtent l="0" t="0" r="0" b="0"/>
            <wp:docPr id="740996643" name="Diagrama 7409966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17678E0" w14:textId="77777777" w:rsidR="00D41DBF" w:rsidRPr="001B29E2" w:rsidRDefault="00D41DBF" w:rsidP="001B29E2">
      <w:pPr>
        <w:spacing w:after="0" w:line="240" w:lineRule="auto"/>
        <w:jc w:val="both"/>
        <w:rPr>
          <w:rFonts w:ascii="Montserrat" w:hAnsi="Montserrat"/>
        </w:rPr>
      </w:pPr>
    </w:p>
    <w:p w14:paraId="0907DBA8" w14:textId="77777777" w:rsidR="00D41DBF" w:rsidRPr="001B29E2" w:rsidRDefault="00974635" w:rsidP="001B29E2">
      <w:pPr>
        <w:spacing w:after="0" w:line="240" w:lineRule="auto"/>
        <w:jc w:val="both"/>
        <w:rPr>
          <w:rFonts w:ascii="Montserrat" w:hAnsi="Montserrat"/>
        </w:rPr>
      </w:pPr>
      <w:r>
        <w:rPr>
          <w:rFonts w:ascii="Montserrat" w:hAnsi="Montserrat"/>
          <w:noProof/>
          <w:lang w:val="en-US"/>
        </w:rPr>
        <w:drawing>
          <wp:inline distT="0" distB="0" distL="0" distR="0" wp14:anchorId="127A74E3" wp14:editId="5A3E24E0">
            <wp:extent cx="6029325" cy="1989573"/>
            <wp:effectExtent l="19050" t="0" r="66675" b="0"/>
            <wp:docPr id="740996644" name="Diagrama 7409966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F4D47C9" w14:textId="77777777" w:rsidR="00974635" w:rsidRDefault="00974635" w:rsidP="001B29E2">
      <w:pPr>
        <w:spacing w:after="0" w:line="240" w:lineRule="auto"/>
        <w:jc w:val="both"/>
        <w:rPr>
          <w:rFonts w:ascii="Montserrat" w:hAnsi="Montserrat"/>
        </w:rPr>
      </w:pPr>
    </w:p>
    <w:p w14:paraId="32C7D89D" w14:textId="77777777" w:rsidR="00D41DBF" w:rsidRPr="001B29E2" w:rsidRDefault="00AD2C3E" w:rsidP="001B29E2">
      <w:pPr>
        <w:spacing w:after="0" w:line="240" w:lineRule="auto"/>
        <w:jc w:val="both"/>
        <w:rPr>
          <w:rFonts w:ascii="Montserrat" w:hAnsi="Montserrat"/>
        </w:rPr>
      </w:pPr>
      <w:r w:rsidRPr="001B29E2">
        <w:rPr>
          <w:rFonts w:ascii="Montserrat" w:hAnsi="Montserrat"/>
        </w:rPr>
        <w:t>En</w:t>
      </w:r>
      <w:r w:rsidR="00D41DBF" w:rsidRPr="001B29E2">
        <w:rPr>
          <w:rFonts w:ascii="Montserrat" w:hAnsi="Montserrat"/>
        </w:rPr>
        <w:t xml:space="preserve"> las sociedades mesoamericanas, los </w:t>
      </w:r>
      <w:proofErr w:type="spellStart"/>
      <w:r w:rsidR="00D41DBF" w:rsidRPr="001B29E2">
        <w:rPr>
          <w:rFonts w:ascii="Montserrat" w:hAnsi="Montserrat"/>
          <w:smallCaps/>
        </w:rPr>
        <w:t>tlacuilos</w:t>
      </w:r>
      <w:proofErr w:type="spellEnd"/>
      <w:r w:rsidR="00D41DBF" w:rsidRPr="001B29E2">
        <w:rPr>
          <w:rFonts w:ascii="Montserrat" w:hAnsi="Montserrat"/>
        </w:rPr>
        <w:t xml:space="preserve"> eran los encargados de la escritura y, por lo general, tenían gran conocimiento de la técnica pictórica y de las historias de sus pueblos. También, en ocasiones, los mismos sacerdotes entraban en esa labor junto con los</w:t>
      </w:r>
      <w:r w:rsidRPr="001B29E2">
        <w:rPr>
          <w:rFonts w:ascii="Montserrat" w:hAnsi="Montserrat"/>
        </w:rPr>
        <w:t xml:space="preserve"> </w:t>
      </w:r>
      <w:proofErr w:type="spellStart"/>
      <w:r w:rsidRPr="001B29E2">
        <w:rPr>
          <w:rFonts w:ascii="Montserrat" w:hAnsi="Montserrat"/>
        </w:rPr>
        <w:t>tlacuilos</w:t>
      </w:r>
      <w:proofErr w:type="spellEnd"/>
      <w:r w:rsidRPr="001B29E2">
        <w:rPr>
          <w:rFonts w:ascii="Montserrat" w:hAnsi="Montserrat"/>
        </w:rPr>
        <w:t>.</w:t>
      </w:r>
    </w:p>
    <w:p w14:paraId="37CDDCC5" w14:textId="77777777" w:rsidR="00D41DBF" w:rsidRPr="001B29E2" w:rsidRDefault="00D41DBF" w:rsidP="001B29E2">
      <w:pPr>
        <w:spacing w:after="0" w:line="240" w:lineRule="auto"/>
        <w:jc w:val="both"/>
        <w:rPr>
          <w:rFonts w:ascii="Montserrat" w:hAnsi="Montserrat"/>
        </w:rPr>
      </w:pPr>
    </w:p>
    <w:p w14:paraId="6F9B5452" w14:textId="77777777" w:rsidR="00D41DBF" w:rsidRDefault="00AD2C3E" w:rsidP="001B29E2">
      <w:pPr>
        <w:spacing w:after="0" w:line="240" w:lineRule="auto"/>
        <w:jc w:val="both"/>
        <w:rPr>
          <w:rFonts w:ascii="Montserrat" w:hAnsi="Montserrat"/>
        </w:rPr>
      </w:pPr>
      <w:r w:rsidRPr="001B29E2">
        <w:rPr>
          <w:rFonts w:ascii="Montserrat" w:hAnsi="Montserrat"/>
        </w:rPr>
        <w:t>N</w:t>
      </w:r>
      <w:r w:rsidR="00D41DBF" w:rsidRPr="001B29E2">
        <w:rPr>
          <w:rFonts w:ascii="Montserrat" w:hAnsi="Montserrat"/>
        </w:rPr>
        <w:t>o cual</w:t>
      </w:r>
      <w:r w:rsidRPr="001B29E2">
        <w:rPr>
          <w:rFonts w:ascii="Montserrat" w:hAnsi="Montserrat"/>
        </w:rPr>
        <w:t xml:space="preserve">quiera podía estar escribiendo, </w:t>
      </w:r>
      <w:r w:rsidR="00D41DBF" w:rsidRPr="001B29E2">
        <w:rPr>
          <w:rFonts w:ascii="Montserrat" w:hAnsi="Montserrat"/>
        </w:rPr>
        <w:t>de hecho, tenía que ser una persona preparada durante varios años, no sólo para poder representar una idea a través de imágenes o signos, sino también entender lo que se iba a representar. En las culturas mesoamericanas se utilizaron 3 formas de representar las</w:t>
      </w:r>
      <w:r w:rsidR="00974635">
        <w:rPr>
          <w:rFonts w:ascii="Montserrat" w:hAnsi="Montserrat"/>
        </w:rPr>
        <w:t xml:space="preserve"> cosas que se querían escribir:</w:t>
      </w:r>
    </w:p>
    <w:p w14:paraId="34FEB710" w14:textId="77777777" w:rsidR="00974635" w:rsidRPr="001B29E2" w:rsidRDefault="00974635" w:rsidP="001B29E2">
      <w:pPr>
        <w:spacing w:after="0" w:line="240" w:lineRule="auto"/>
        <w:jc w:val="both"/>
        <w:rPr>
          <w:rFonts w:ascii="Montserrat" w:hAnsi="Montserrat"/>
        </w:rPr>
      </w:pPr>
    </w:p>
    <w:p w14:paraId="2AC1C298" w14:textId="77777777" w:rsidR="00D41DBF" w:rsidRPr="001B29E2" w:rsidRDefault="00D41DBF" w:rsidP="001B29E2">
      <w:pPr>
        <w:pStyle w:val="Prrafodelista"/>
        <w:numPr>
          <w:ilvl w:val="0"/>
          <w:numId w:val="6"/>
        </w:numPr>
        <w:spacing w:after="0" w:line="240" w:lineRule="auto"/>
        <w:jc w:val="both"/>
        <w:rPr>
          <w:rFonts w:ascii="Montserrat" w:hAnsi="Montserrat"/>
        </w:rPr>
      </w:pPr>
      <w:r w:rsidRPr="001B29E2">
        <w:rPr>
          <w:rFonts w:ascii="Montserrat" w:hAnsi="Montserrat"/>
        </w:rPr>
        <w:t>Los pictogramas que representaban a seres humanos, animales y plantas.</w:t>
      </w:r>
    </w:p>
    <w:p w14:paraId="66531CA1" w14:textId="77777777" w:rsidR="00D41DBF" w:rsidRPr="001B29E2" w:rsidRDefault="00D41DBF" w:rsidP="001B29E2">
      <w:pPr>
        <w:pStyle w:val="Prrafodelista"/>
        <w:numPr>
          <w:ilvl w:val="0"/>
          <w:numId w:val="6"/>
        </w:numPr>
        <w:spacing w:after="0" w:line="240" w:lineRule="auto"/>
        <w:jc w:val="both"/>
        <w:rPr>
          <w:rFonts w:ascii="Montserrat" w:hAnsi="Montserrat"/>
        </w:rPr>
      </w:pPr>
      <w:r w:rsidRPr="001B29E2">
        <w:rPr>
          <w:rFonts w:ascii="Montserrat" w:hAnsi="Montserrat"/>
        </w:rPr>
        <w:t>Los glifos ideográficos o i</w:t>
      </w:r>
      <w:r w:rsidR="00923DA1" w:rsidRPr="001B29E2">
        <w:rPr>
          <w:rFonts w:ascii="Montserrat" w:hAnsi="Montserrat"/>
        </w:rPr>
        <w:t>deogramas que expresaban ideas.</w:t>
      </w:r>
    </w:p>
    <w:p w14:paraId="1D7E3D68" w14:textId="77777777" w:rsidR="00D41DBF" w:rsidRPr="001B29E2" w:rsidRDefault="00D41DBF" w:rsidP="001B29E2">
      <w:pPr>
        <w:pStyle w:val="Prrafodelista"/>
        <w:numPr>
          <w:ilvl w:val="0"/>
          <w:numId w:val="6"/>
        </w:numPr>
        <w:spacing w:after="0" w:line="240" w:lineRule="auto"/>
        <w:jc w:val="both"/>
        <w:rPr>
          <w:rFonts w:ascii="Montserrat" w:hAnsi="Montserrat"/>
        </w:rPr>
      </w:pPr>
      <w:r w:rsidRPr="001B29E2">
        <w:rPr>
          <w:rFonts w:ascii="Montserrat" w:hAnsi="Montserrat"/>
        </w:rPr>
        <w:t>Y los glifos fonéticos o fonogr</w:t>
      </w:r>
      <w:r w:rsidR="00923DA1" w:rsidRPr="001B29E2">
        <w:rPr>
          <w:rFonts w:ascii="Montserrat" w:hAnsi="Montserrat"/>
        </w:rPr>
        <w:t>amas que representaban sonidos.</w:t>
      </w:r>
    </w:p>
    <w:p w14:paraId="0F068E5C" w14:textId="77777777" w:rsidR="00D41DBF" w:rsidRPr="001B29E2" w:rsidRDefault="00D41DBF" w:rsidP="001B29E2">
      <w:pPr>
        <w:spacing w:after="0" w:line="240" w:lineRule="auto"/>
        <w:jc w:val="both"/>
        <w:rPr>
          <w:rFonts w:ascii="Montserrat" w:hAnsi="Montserrat"/>
        </w:rPr>
      </w:pPr>
    </w:p>
    <w:p w14:paraId="09900F28" w14:textId="77777777" w:rsidR="00D41DBF" w:rsidRDefault="00923DA1" w:rsidP="001B29E2">
      <w:pPr>
        <w:spacing w:after="0" w:line="240" w:lineRule="auto"/>
        <w:jc w:val="both"/>
        <w:rPr>
          <w:rFonts w:ascii="Montserrat" w:hAnsi="Montserrat"/>
        </w:rPr>
      </w:pPr>
      <w:r w:rsidRPr="001B29E2">
        <w:rPr>
          <w:rFonts w:ascii="Montserrat" w:hAnsi="Montserrat"/>
        </w:rPr>
        <w:t>E</w:t>
      </w:r>
      <w:r w:rsidR="00D41DBF" w:rsidRPr="001B29E2">
        <w:rPr>
          <w:rFonts w:ascii="Montserrat" w:hAnsi="Montserrat"/>
        </w:rPr>
        <w:t>s importante decir que no todas las culturas mesoame</w:t>
      </w:r>
      <w:r w:rsidRPr="001B29E2">
        <w:rPr>
          <w:rFonts w:ascii="Montserrat" w:hAnsi="Montserrat"/>
        </w:rPr>
        <w:t>ricanas usaron las tres formas.</w:t>
      </w:r>
    </w:p>
    <w:p w14:paraId="76A219B1" w14:textId="77777777" w:rsidR="00B079D5" w:rsidRPr="001B29E2" w:rsidRDefault="00B079D5" w:rsidP="001B29E2">
      <w:pPr>
        <w:spacing w:after="0" w:line="240" w:lineRule="auto"/>
        <w:jc w:val="both"/>
        <w:rPr>
          <w:rFonts w:ascii="Montserrat" w:hAnsi="Montserrat"/>
        </w:rPr>
      </w:pPr>
    </w:p>
    <w:p w14:paraId="43C082ED" w14:textId="77777777" w:rsidR="00B079D5" w:rsidRDefault="00923DA1" w:rsidP="001B29E2">
      <w:pPr>
        <w:spacing w:after="0" w:line="240" w:lineRule="auto"/>
        <w:jc w:val="both"/>
        <w:rPr>
          <w:rFonts w:ascii="Montserrat" w:hAnsi="Montserrat"/>
        </w:rPr>
      </w:pPr>
      <w:r w:rsidRPr="001B29E2">
        <w:rPr>
          <w:rFonts w:ascii="Montserrat" w:hAnsi="Montserrat"/>
        </w:rPr>
        <w:lastRenderedPageBreak/>
        <w:t xml:space="preserve">Como un ejemplo de una escritura mesoamericana, se puede hablar de la maya, que escribían en estelas y códices utilizando glifos, los cuales tratan sobre sucesos políticos y militares de las élites gobernantes, así como de temas religiosos y cuentas calendáricas. </w:t>
      </w:r>
    </w:p>
    <w:p w14:paraId="4B6BA007" w14:textId="77777777" w:rsidR="00B079D5" w:rsidRDefault="00B079D5" w:rsidP="001B29E2">
      <w:pPr>
        <w:spacing w:after="0" w:line="240" w:lineRule="auto"/>
        <w:jc w:val="both"/>
        <w:rPr>
          <w:rFonts w:ascii="Montserrat" w:hAnsi="Montserrat"/>
        </w:rPr>
      </w:pPr>
    </w:p>
    <w:p w14:paraId="7AE715E4" w14:textId="77777777" w:rsidR="00923DA1" w:rsidRDefault="00923DA1" w:rsidP="001B29E2">
      <w:pPr>
        <w:spacing w:after="0" w:line="240" w:lineRule="auto"/>
        <w:jc w:val="both"/>
        <w:rPr>
          <w:rFonts w:ascii="Montserrat" w:hAnsi="Montserrat"/>
        </w:rPr>
      </w:pPr>
      <w:r w:rsidRPr="001B29E2">
        <w:rPr>
          <w:rFonts w:ascii="Montserrat" w:hAnsi="Montserrat"/>
        </w:rPr>
        <w:t>Puedes observar más ejemplos sobre ello en las ilustraciones de tu Libro de Texto Gratuito, a partir de la página 47, 48 y 49.</w:t>
      </w:r>
    </w:p>
    <w:p w14:paraId="0E3FB482" w14:textId="77777777" w:rsidR="00974635" w:rsidRPr="00962125" w:rsidRDefault="00974635" w:rsidP="001B29E2">
      <w:pPr>
        <w:spacing w:after="0" w:line="240" w:lineRule="auto"/>
        <w:jc w:val="both"/>
        <w:rPr>
          <w:rFonts w:ascii="Montserrat" w:hAnsi="Montserrat"/>
          <w:bCs/>
        </w:rPr>
      </w:pPr>
    </w:p>
    <w:p w14:paraId="3F2AA55C" w14:textId="77777777" w:rsidR="00923DA1" w:rsidRPr="00962125" w:rsidRDefault="00923DA1" w:rsidP="00962125">
      <w:pPr>
        <w:spacing w:after="0" w:line="240" w:lineRule="auto"/>
        <w:jc w:val="both"/>
        <w:rPr>
          <w:rFonts w:ascii="Montserrat" w:hAnsi="Montserrat"/>
          <w:bCs/>
        </w:rPr>
      </w:pPr>
      <w:r w:rsidRPr="00962125">
        <w:rPr>
          <w:rFonts w:ascii="Montserrat" w:hAnsi="Montserrat"/>
          <w:bCs/>
        </w:rPr>
        <w:t>Observa los siguientes videos sobre los códices y su lectura</w:t>
      </w:r>
      <w:r w:rsidR="00974635" w:rsidRPr="00962125">
        <w:rPr>
          <w:rFonts w:ascii="Montserrat" w:hAnsi="Montserrat"/>
          <w:bCs/>
        </w:rPr>
        <w:t xml:space="preserve"> e</w:t>
      </w:r>
      <w:r w:rsidRPr="00962125">
        <w:rPr>
          <w:rFonts w:ascii="Montserrat" w:hAnsi="Montserrat"/>
          <w:bCs/>
        </w:rPr>
        <w:t>scritura</w:t>
      </w:r>
      <w:r w:rsidR="00974635" w:rsidRPr="00962125">
        <w:rPr>
          <w:rFonts w:ascii="Montserrat" w:hAnsi="Montserrat"/>
          <w:bCs/>
        </w:rPr>
        <w:t xml:space="preserve"> en las cultu</w:t>
      </w:r>
      <w:r w:rsidR="00DF1DAF" w:rsidRPr="00962125">
        <w:rPr>
          <w:rFonts w:ascii="Montserrat" w:hAnsi="Montserrat"/>
          <w:bCs/>
        </w:rPr>
        <w:t>r</w:t>
      </w:r>
      <w:r w:rsidR="00974635" w:rsidRPr="00962125">
        <w:rPr>
          <w:rFonts w:ascii="Montserrat" w:hAnsi="Montserrat"/>
          <w:bCs/>
        </w:rPr>
        <w:t>as mesoamericanas.</w:t>
      </w:r>
    </w:p>
    <w:p w14:paraId="621681FA" w14:textId="77777777" w:rsidR="00923DA1" w:rsidRPr="00962125" w:rsidRDefault="00923DA1" w:rsidP="001B29E2">
      <w:pPr>
        <w:spacing w:after="0" w:line="240" w:lineRule="auto"/>
        <w:jc w:val="both"/>
        <w:rPr>
          <w:rFonts w:ascii="Montserrat" w:hAnsi="Montserrat"/>
          <w:bCs/>
        </w:rPr>
      </w:pPr>
    </w:p>
    <w:p w14:paraId="14853F92" w14:textId="584FA765" w:rsidR="00923DA1" w:rsidRPr="00962125" w:rsidRDefault="00923DA1" w:rsidP="767B31F6">
      <w:pPr>
        <w:pStyle w:val="Prrafodelista"/>
        <w:numPr>
          <w:ilvl w:val="0"/>
          <w:numId w:val="13"/>
        </w:numPr>
        <w:spacing w:after="0" w:line="240" w:lineRule="auto"/>
        <w:jc w:val="both"/>
        <w:rPr>
          <w:rFonts w:ascii="Montserrat" w:hAnsi="Montserrat"/>
          <w:b/>
          <w:bCs/>
        </w:rPr>
      </w:pPr>
      <w:r w:rsidRPr="767B31F6">
        <w:rPr>
          <w:rFonts w:ascii="Montserrat" w:hAnsi="Montserrat"/>
          <w:b/>
          <w:bCs/>
        </w:rPr>
        <w:t>Sabías que... La interpretación de los códices</w:t>
      </w:r>
      <w:r w:rsidR="35FD3B87" w:rsidRPr="767B31F6">
        <w:rPr>
          <w:rFonts w:ascii="Montserrat" w:hAnsi="Montserrat"/>
          <w:b/>
          <w:bCs/>
        </w:rPr>
        <w:t>.</w:t>
      </w:r>
    </w:p>
    <w:p w14:paraId="56E47F28" w14:textId="0C53D8DD" w:rsidR="00923DA1" w:rsidRPr="001B29E2" w:rsidRDefault="00C670D0" w:rsidP="00962125">
      <w:pPr>
        <w:spacing w:after="0" w:line="240" w:lineRule="auto"/>
        <w:ind w:left="567" w:firstLine="141"/>
        <w:jc w:val="both"/>
        <w:rPr>
          <w:rFonts w:ascii="Montserrat" w:hAnsi="Montserrat"/>
        </w:rPr>
      </w:pPr>
      <w:hyperlink r:id="rId32" w:history="1">
        <w:r w:rsidR="00962125" w:rsidRPr="008D3919">
          <w:rPr>
            <w:rStyle w:val="Hipervnculo"/>
            <w:rFonts w:ascii="Montserrat" w:hAnsi="Montserrat"/>
          </w:rPr>
          <w:t>https://aprende.org/comparte/w6wj24</w:t>
        </w:r>
      </w:hyperlink>
    </w:p>
    <w:p w14:paraId="16EF0770" w14:textId="77777777" w:rsidR="00923DA1" w:rsidRPr="001B29E2" w:rsidRDefault="00923DA1" w:rsidP="001B29E2">
      <w:pPr>
        <w:spacing w:after="0" w:line="240" w:lineRule="auto"/>
        <w:jc w:val="both"/>
        <w:rPr>
          <w:rFonts w:ascii="Montserrat" w:hAnsi="Montserrat"/>
        </w:rPr>
      </w:pPr>
    </w:p>
    <w:p w14:paraId="6AFD085C" w14:textId="7ED3C18C" w:rsidR="00923DA1" w:rsidRPr="00962125" w:rsidRDefault="00923DA1" w:rsidP="767B31F6">
      <w:pPr>
        <w:pStyle w:val="Prrafodelista"/>
        <w:numPr>
          <w:ilvl w:val="0"/>
          <w:numId w:val="13"/>
        </w:numPr>
        <w:spacing w:after="0" w:line="240" w:lineRule="auto"/>
        <w:jc w:val="both"/>
        <w:rPr>
          <w:rFonts w:ascii="Montserrat" w:hAnsi="Montserrat"/>
          <w:b/>
          <w:bCs/>
        </w:rPr>
      </w:pPr>
      <w:r w:rsidRPr="767B31F6">
        <w:rPr>
          <w:rFonts w:ascii="Montserrat" w:hAnsi="Montserrat"/>
          <w:b/>
          <w:bCs/>
        </w:rPr>
        <w:t>Sabías que... La tira de la peregrinación</w:t>
      </w:r>
      <w:r w:rsidR="0275951B" w:rsidRPr="767B31F6">
        <w:rPr>
          <w:rFonts w:ascii="Montserrat" w:hAnsi="Montserrat"/>
          <w:b/>
          <w:bCs/>
        </w:rPr>
        <w:t>.</w:t>
      </w:r>
    </w:p>
    <w:p w14:paraId="0836A5DD" w14:textId="5B21EDF5" w:rsidR="00923DA1" w:rsidRPr="001B29E2" w:rsidRDefault="00C670D0" w:rsidP="00962125">
      <w:pPr>
        <w:spacing w:after="0" w:line="240" w:lineRule="auto"/>
        <w:ind w:left="567" w:firstLine="141"/>
        <w:jc w:val="both"/>
        <w:rPr>
          <w:rFonts w:ascii="Montserrat" w:hAnsi="Montserrat"/>
        </w:rPr>
      </w:pPr>
      <w:hyperlink r:id="rId33" w:history="1">
        <w:r w:rsidR="00962125" w:rsidRPr="008D3919">
          <w:rPr>
            <w:rStyle w:val="Hipervnculo"/>
            <w:rFonts w:ascii="Montserrat" w:hAnsi="Montserrat"/>
          </w:rPr>
          <w:t>https://aprende.org/comparte/vb0oif</w:t>
        </w:r>
      </w:hyperlink>
    </w:p>
    <w:p w14:paraId="24F18BBB" w14:textId="77777777" w:rsidR="00962125" w:rsidRDefault="00962125" w:rsidP="00962125">
      <w:pPr>
        <w:spacing w:after="0" w:line="240" w:lineRule="auto"/>
        <w:jc w:val="both"/>
        <w:rPr>
          <w:rFonts w:ascii="Montserrat" w:hAnsi="Montserrat"/>
        </w:rPr>
      </w:pPr>
    </w:p>
    <w:p w14:paraId="77A357AB" w14:textId="552037D9" w:rsidR="00D41DBF" w:rsidRPr="00962125" w:rsidRDefault="00962125" w:rsidP="00962125">
      <w:pPr>
        <w:pStyle w:val="Prrafodelista"/>
        <w:numPr>
          <w:ilvl w:val="0"/>
          <w:numId w:val="14"/>
        </w:numPr>
        <w:spacing w:after="0" w:line="240" w:lineRule="auto"/>
        <w:jc w:val="both"/>
        <w:rPr>
          <w:rFonts w:ascii="Montserrat" w:hAnsi="Montserrat"/>
          <w:b/>
        </w:rPr>
      </w:pPr>
      <w:r w:rsidRPr="00962125">
        <w:rPr>
          <w:rFonts w:ascii="Montserrat" w:hAnsi="Montserrat"/>
          <w:b/>
          <w:bCs/>
        </w:rPr>
        <w:t>E</w:t>
      </w:r>
      <w:r w:rsidR="00923DA1" w:rsidRPr="00962125">
        <w:rPr>
          <w:rFonts w:ascii="Montserrat" w:hAnsi="Montserrat"/>
          <w:b/>
        </w:rPr>
        <w:t>l arte en las culturas mesoamericanas.</w:t>
      </w:r>
    </w:p>
    <w:p w14:paraId="50673DCC" w14:textId="77777777" w:rsidR="00D41DBF" w:rsidRPr="001B29E2" w:rsidRDefault="00D41DBF" w:rsidP="001B29E2">
      <w:pPr>
        <w:spacing w:after="0" w:line="240" w:lineRule="auto"/>
        <w:jc w:val="both"/>
        <w:rPr>
          <w:rFonts w:ascii="Montserrat" w:hAnsi="Montserrat"/>
        </w:rPr>
      </w:pPr>
    </w:p>
    <w:p w14:paraId="23BA8C8F" w14:textId="77777777" w:rsidR="00D41DBF" w:rsidRDefault="005A0DE9" w:rsidP="001B29E2">
      <w:pPr>
        <w:spacing w:after="0" w:line="240" w:lineRule="auto"/>
        <w:jc w:val="both"/>
        <w:rPr>
          <w:rFonts w:ascii="Montserrat" w:hAnsi="Montserrat"/>
        </w:rPr>
      </w:pPr>
      <w:r w:rsidRPr="001B29E2">
        <w:rPr>
          <w:rFonts w:ascii="Montserrat" w:hAnsi="Montserrat"/>
        </w:rPr>
        <w:t xml:space="preserve">El arte estaba muy </w:t>
      </w:r>
      <w:r w:rsidR="00D41DBF" w:rsidRPr="001B29E2">
        <w:rPr>
          <w:rFonts w:ascii="Montserrat" w:hAnsi="Montserrat"/>
        </w:rPr>
        <w:t>ligado con la escritura en ciertos momentos, ya que también les ayudaba a dejar registro de sus historias e ideas. Los pueblos mesoamericanos se caracterizaron por su creatividad y conocimientos artísticos. Destacaron por su habilidad en una gran variedad de oficios, que desarrollaron a lo largo del tiempo y cuyo legado prevalece</w:t>
      </w:r>
      <w:r w:rsidRPr="001B29E2">
        <w:rPr>
          <w:rFonts w:ascii="Montserrat" w:hAnsi="Montserrat"/>
        </w:rPr>
        <w:t xml:space="preserve"> hasta el día de hoy.</w:t>
      </w:r>
    </w:p>
    <w:p w14:paraId="46AF0E6F" w14:textId="77777777" w:rsidR="00974635" w:rsidRPr="001B29E2" w:rsidRDefault="00974635" w:rsidP="001B29E2">
      <w:pPr>
        <w:spacing w:after="0" w:line="240" w:lineRule="auto"/>
        <w:jc w:val="both"/>
        <w:rPr>
          <w:rFonts w:ascii="Montserrat" w:hAnsi="Montserrat"/>
        </w:rPr>
      </w:pPr>
    </w:p>
    <w:p w14:paraId="44C992EA" w14:textId="77777777" w:rsidR="00D41DBF" w:rsidRPr="001B29E2" w:rsidRDefault="00974635" w:rsidP="001B29E2">
      <w:pPr>
        <w:spacing w:after="0" w:line="240" w:lineRule="auto"/>
        <w:jc w:val="both"/>
        <w:rPr>
          <w:rFonts w:ascii="Montserrat" w:hAnsi="Montserrat"/>
        </w:rPr>
      </w:pPr>
      <w:r>
        <w:rPr>
          <w:rFonts w:ascii="Montserrat" w:hAnsi="Montserrat"/>
          <w:noProof/>
          <w:lang w:val="en-US"/>
        </w:rPr>
        <w:drawing>
          <wp:inline distT="0" distB="0" distL="0" distR="0" wp14:anchorId="604D5C06" wp14:editId="6EB8DC04">
            <wp:extent cx="5853165" cy="1971675"/>
            <wp:effectExtent l="0" t="0" r="52705" b="0"/>
            <wp:docPr id="740996645" name="Diagrama 7409966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415E5A4" w14:textId="77777777" w:rsidR="00D41DBF" w:rsidRPr="001B29E2" w:rsidRDefault="00D41DBF" w:rsidP="001B29E2">
      <w:pPr>
        <w:spacing w:after="0" w:line="240" w:lineRule="auto"/>
        <w:jc w:val="both"/>
        <w:rPr>
          <w:rFonts w:ascii="Montserrat" w:hAnsi="Montserrat"/>
        </w:rPr>
      </w:pPr>
    </w:p>
    <w:p w14:paraId="571774C2" w14:textId="77777777" w:rsidR="00D41DBF" w:rsidRPr="001B29E2" w:rsidRDefault="00974635" w:rsidP="001B29E2">
      <w:pPr>
        <w:spacing w:after="0" w:line="240" w:lineRule="auto"/>
        <w:jc w:val="both"/>
        <w:rPr>
          <w:rFonts w:ascii="Montserrat" w:hAnsi="Montserrat"/>
        </w:rPr>
      </w:pPr>
      <w:r>
        <w:rPr>
          <w:rFonts w:ascii="Montserrat" w:hAnsi="Montserrat"/>
          <w:noProof/>
          <w:lang w:val="en-US"/>
        </w:rPr>
        <w:lastRenderedPageBreak/>
        <w:drawing>
          <wp:inline distT="0" distB="0" distL="0" distR="0" wp14:anchorId="582702A0" wp14:editId="21D09052">
            <wp:extent cx="5943600" cy="2219325"/>
            <wp:effectExtent l="0" t="0" r="19050" b="0"/>
            <wp:docPr id="740996647" name="Diagrama 7409966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9E70873" w14:textId="77777777" w:rsidR="00974635" w:rsidRDefault="00974635" w:rsidP="001B29E2">
      <w:pPr>
        <w:spacing w:after="0" w:line="240" w:lineRule="auto"/>
        <w:jc w:val="both"/>
        <w:rPr>
          <w:rFonts w:ascii="Montserrat" w:hAnsi="Montserrat"/>
          <w:smallCaps/>
        </w:rPr>
      </w:pPr>
    </w:p>
    <w:p w14:paraId="6F3BF2AD" w14:textId="77777777" w:rsidR="00D41DBF" w:rsidRDefault="00974635" w:rsidP="001B29E2">
      <w:pPr>
        <w:spacing w:after="0" w:line="240" w:lineRule="auto"/>
        <w:jc w:val="both"/>
        <w:rPr>
          <w:rFonts w:ascii="Montserrat" w:hAnsi="Montserrat"/>
        </w:rPr>
      </w:pPr>
      <w:r>
        <w:rPr>
          <w:rFonts w:ascii="Montserrat" w:hAnsi="Montserrat"/>
          <w:noProof/>
          <w:lang w:val="en-US"/>
        </w:rPr>
        <w:drawing>
          <wp:inline distT="0" distB="0" distL="0" distR="0" wp14:anchorId="6FCB50BA" wp14:editId="69EEC277">
            <wp:extent cx="5913455" cy="1771650"/>
            <wp:effectExtent l="0" t="0" r="49530" b="19050"/>
            <wp:docPr id="740996653" name="Diagrama 7409966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0E5EFE4" w14:textId="77777777" w:rsidR="00037D55" w:rsidRPr="001B29E2" w:rsidRDefault="00037D55" w:rsidP="001B29E2">
      <w:pPr>
        <w:spacing w:after="0" w:line="240" w:lineRule="auto"/>
        <w:jc w:val="both"/>
        <w:rPr>
          <w:rFonts w:ascii="Montserrat" w:hAnsi="Montserrat"/>
        </w:rPr>
      </w:pPr>
    </w:p>
    <w:p w14:paraId="7030E214" w14:textId="77777777" w:rsidR="00D41DBF" w:rsidRPr="001B29E2" w:rsidRDefault="00974635" w:rsidP="001B29E2">
      <w:pPr>
        <w:spacing w:after="0" w:line="240" w:lineRule="auto"/>
        <w:jc w:val="both"/>
        <w:rPr>
          <w:rFonts w:ascii="Montserrat" w:hAnsi="Montserrat"/>
        </w:rPr>
      </w:pPr>
      <w:r>
        <w:rPr>
          <w:rFonts w:ascii="Montserrat" w:hAnsi="Montserrat"/>
          <w:noProof/>
          <w:lang w:val="en-US"/>
        </w:rPr>
        <w:drawing>
          <wp:inline distT="0" distB="0" distL="0" distR="0" wp14:anchorId="1A5C55DA" wp14:editId="1186809E">
            <wp:extent cx="6034036" cy="1952625"/>
            <wp:effectExtent l="0" t="0" r="24130" b="0"/>
            <wp:docPr id="740996654" name="Diagrama 7409966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B37A004" w14:textId="77777777" w:rsidR="00D41DBF" w:rsidRPr="001B29E2" w:rsidRDefault="00D41DBF" w:rsidP="001B29E2">
      <w:pPr>
        <w:spacing w:after="0" w:line="240" w:lineRule="auto"/>
        <w:jc w:val="both"/>
        <w:rPr>
          <w:rFonts w:ascii="Montserrat" w:hAnsi="Montserrat"/>
        </w:rPr>
      </w:pPr>
    </w:p>
    <w:p w14:paraId="400275FF" w14:textId="77777777" w:rsidR="00D41DBF" w:rsidRPr="001B29E2" w:rsidRDefault="00B131F6" w:rsidP="001B29E2">
      <w:pPr>
        <w:spacing w:after="0" w:line="240" w:lineRule="auto"/>
        <w:jc w:val="both"/>
        <w:rPr>
          <w:rFonts w:ascii="Montserrat" w:hAnsi="Montserrat"/>
        </w:rPr>
      </w:pPr>
      <w:r>
        <w:rPr>
          <w:rFonts w:ascii="Montserrat" w:hAnsi="Montserrat"/>
          <w:noProof/>
          <w:lang w:val="en-US"/>
        </w:rPr>
        <w:lastRenderedPageBreak/>
        <w:drawing>
          <wp:inline distT="0" distB="0" distL="0" distR="0" wp14:anchorId="01847C40" wp14:editId="5AE19C30">
            <wp:extent cx="6099350" cy="1885950"/>
            <wp:effectExtent l="0" t="0" r="0" b="0"/>
            <wp:docPr id="740996655" name="Diagrama 7409966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A8F34C8" w14:textId="77777777" w:rsidR="00D41DBF" w:rsidRPr="001B29E2" w:rsidRDefault="00D41DBF" w:rsidP="001B29E2">
      <w:pPr>
        <w:spacing w:after="0" w:line="240" w:lineRule="auto"/>
        <w:jc w:val="both"/>
        <w:rPr>
          <w:rFonts w:ascii="Montserrat" w:hAnsi="Montserrat"/>
        </w:rPr>
      </w:pPr>
    </w:p>
    <w:p w14:paraId="62E8CAB9" w14:textId="77777777" w:rsidR="00D41DBF" w:rsidRPr="001B29E2" w:rsidRDefault="00B131F6" w:rsidP="001B29E2">
      <w:pPr>
        <w:spacing w:after="0" w:line="240" w:lineRule="auto"/>
        <w:jc w:val="both"/>
        <w:rPr>
          <w:rFonts w:ascii="Montserrat" w:hAnsi="Montserrat"/>
        </w:rPr>
      </w:pPr>
      <w:r>
        <w:rPr>
          <w:rFonts w:ascii="Montserrat" w:hAnsi="Montserrat"/>
          <w:noProof/>
          <w:lang w:val="en-US"/>
        </w:rPr>
        <w:drawing>
          <wp:inline distT="0" distB="0" distL="0" distR="0" wp14:anchorId="479DBA6C" wp14:editId="4D3DE973">
            <wp:extent cx="6033770" cy="1400175"/>
            <wp:effectExtent l="0" t="0" r="43180" b="9525"/>
            <wp:docPr id="740996656" name="Diagrama 7409966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5ABC04B8" w14:textId="77777777" w:rsidR="00B131F6" w:rsidRPr="001B29E2" w:rsidRDefault="00B131F6" w:rsidP="001B29E2">
      <w:pPr>
        <w:spacing w:after="0" w:line="240" w:lineRule="auto"/>
        <w:jc w:val="both"/>
        <w:rPr>
          <w:rFonts w:ascii="Montserrat" w:hAnsi="Montserrat"/>
        </w:rPr>
      </w:pPr>
    </w:p>
    <w:p w14:paraId="7A0DDB36" w14:textId="77777777" w:rsidR="00D41DBF" w:rsidRPr="001B29E2" w:rsidRDefault="00B131F6" w:rsidP="001B29E2">
      <w:pPr>
        <w:spacing w:after="0" w:line="240" w:lineRule="auto"/>
        <w:jc w:val="both"/>
        <w:rPr>
          <w:rFonts w:ascii="Montserrat" w:hAnsi="Montserrat"/>
        </w:rPr>
      </w:pPr>
      <w:r>
        <w:rPr>
          <w:rFonts w:ascii="Montserrat" w:hAnsi="Montserrat"/>
          <w:noProof/>
          <w:lang w:val="en-US"/>
        </w:rPr>
        <w:drawing>
          <wp:inline distT="0" distB="0" distL="0" distR="0" wp14:anchorId="370F7A18" wp14:editId="0B8BEAE2">
            <wp:extent cx="5912485" cy="2835469"/>
            <wp:effectExtent l="0" t="0" r="50165" b="0"/>
            <wp:docPr id="740996664" name="Diagrama 740996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517F756" w14:textId="77777777" w:rsidR="00037D55" w:rsidRDefault="00037D55" w:rsidP="001B29E2">
      <w:pPr>
        <w:spacing w:after="0" w:line="240" w:lineRule="auto"/>
        <w:jc w:val="both"/>
        <w:rPr>
          <w:rFonts w:ascii="Montserrat" w:hAnsi="Montserrat"/>
        </w:rPr>
      </w:pPr>
    </w:p>
    <w:p w14:paraId="03785818" w14:textId="77777777" w:rsidR="00D41DBF" w:rsidRPr="001B29E2" w:rsidRDefault="00D41DBF" w:rsidP="001B29E2">
      <w:pPr>
        <w:spacing w:after="0" w:line="240" w:lineRule="auto"/>
        <w:jc w:val="both"/>
        <w:rPr>
          <w:rFonts w:ascii="Montserrat" w:hAnsi="Montserrat"/>
        </w:rPr>
      </w:pPr>
      <w:r w:rsidRPr="001B29E2">
        <w:rPr>
          <w:rFonts w:ascii="Montserrat" w:hAnsi="Montserrat"/>
        </w:rPr>
        <w:t>Sin duda, mucho del arte de los pueblos mesoamericanos se mantiene muy presente en varias de las expresiones artísticas de los pueblos indígenas actuales, las cuales siguen sorprendiendo al mundo entero.</w:t>
      </w:r>
    </w:p>
    <w:p w14:paraId="1303C535" w14:textId="77777777" w:rsidR="0019669B" w:rsidRPr="001B29E2" w:rsidRDefault="0019669B" w:rsidP="001B29E2">
      <w:pPr>
        <w:spacing w:after="0" w:line="240" w:lineRule="auto"/>
        <w:jc w:val="both"/>
        <w:rPr>
          <w:rFonts w:ascii="Montserrat" w:hAnsi="Montserrat"/>
        </w:rPr>
      </w:pPr>
    </w:p>
    <w:p w14:paraId="12B14D09" w14:textId="77777777" w:rsidR="00D41DBF" w:rsidRPr="00F96E30" w:rsidRDefault="003D1D9E" w:rsidP="00F96E30">
      <w:pPr>
        <w:spacing w:after="0" w:line="240" w:lineRule="auto"/>
        <w:jc w:val="both"/>
        <w:rPr>
          <w:rFonts w:ascii="Montserrat" w:hAnsi="Montserrat"/>
          <w:bCs/>
        </w:rPr>
      </w:pPr>
      <w:r w:rsidRPr="00F96E30">
        <w:rPr>
          <w:rFonts w:ascii="Montserrat" w:hAnsi="Montserrat"/>
          <w:bCs/>
        </w:rPr>
        <w:t>Observa el siguiente video sobre l</w:t>
      </w:r>
      <w:r w:rsidR="00D41DBF" w:rsidRPr="00F96E30">
        <w:rPr>
          <w:rFonts w:ascii="Montserrat" w:hAnsi="Montserrat"/>
          <w:bCs/>
        </w:rPr>
        <w:t>a forma en que se vestían los anti</w:t>
      </w:r>
      <w:r w:rsidRPr="00F96E30">
        <w:rPr>
          <w:rFonts w:ascii="Montserrat" w:hAnsi="Montserrat"/>
          <w:bCs/>
        </w:rPr>
        <w:t>guos habitantes de Mesoamérica.</w:t>
      </w:r>
    </w:p>
    <w:p w14:paraId="36E51063" w14:textId="77777777" w:rsidR="00D41DBF" w:rsidRPr="00F96E30" w:rsidRDefault="00D41DBF" w:rsidP="001B29E2">
      <w:pPr>
        <w:spacing w:after="0" w:line="240" w:lineRule="auto"/>
        <w:jc w:val="both"/>
        <w:rPr>
          <w:rFonts w:ascii="Montserrat" w:hAnsi="Montserrat"/>
          <w:bCs/>
        </w:rPr>
      </w:pPr>
    </w:p>
    <w:p w14:paraId="0CB26FB3" w14:textId="491DC7AE" w:rsidR="003D1D9E" w:rsidRPr="00F96E30" w:rsidRDefault="003C3075" w:rsidP="767B31F6">
      <w:pPr>
        <w:pStyle w:val="Prrafodelista"/>
        <w:numPr>
          <w:ilvl w:val="0"/>
          <w:numId w:val="13"/>
        </w:numPr>
        <w:spacing w:after="0" w:line="240" w:lineRule="auto"/>
        <w:jc w:val="both"/>
        <w:rPr>
          <w:rFonts w:ascii="Montserrat" w:hAnsi="Montserrat"/>
          <w:b/>
          <w:bCs/>
        </w:rPr>
      </w:pPr>
      <w:r w:rsidRPr="767B31F6">
        <w:rPr>
          <w:rFonts w:ascii="Montserrat" w:hAnsi="Montserrat"/>
          <w:b/>
          <w:bCs/>
        </w:rPr>
        <w:lastRenderedPageBreak/>
        <w:t>Sabías que</w:t>
      </w:r>
      <w:r w:rsidR="003D1D9E" w:rsidRPr="767B31F6">
        <w:rPr>
          <w:rFonts w:ascii="Montserrat" w:hAnsi="Montserrat"/>
          <w:b/>
          <w:bCs/>
        </w:rPr>
        <w:t>...La vestimenta de los naturales</w:t>
      </w:r>
      <w:r w:rsidR="67FD71C9" w:rsidRPr="767B31F6">
        <w:rPr>
          <w:rFonts w:ascii="Montserrat" w:hAnsi="Montserrat"/>
          <w:b/>
          <w:bCs/>
        </w:rPr>
        <w:t>.</w:t>
      </w:r>
    </w:p>
    <w:p w14:paraId="3473CF50" w14:textId="5D59C2DE" w:rsidR="00D41DBF" w:rsidRPr="001B29E2" w:rsidRDefault="00C670D0" w:rsidP="00F96E30">
      <w:pPr>
        <w:spacing w:after="0" w:line="240" w:lineRule="auto"/>
        <w:ind w:left="567" w:firstLine="141"/>
        <w:jc w:val="both"/>
        <w:rPr>
          <w:rFonts w:ascii="Montserrat" w:hAnsi="Montserrat"/>
        </w:rPr>
      </w:pPr>
      <w:hyperlink r:id="rId69" w:history="1">
        <w:r w:rsidR="00F96E30" w:rsidRPr="008D3919">
          <w:rPr>
            <w:rStyle w:val="Hipervnculo"/>
            <w:rFonts w:ascii="Montserrat" w:hAnsi="Montserrat"/>
          </w:rPr>
          <w:t>https://aprende.org/comparte/66a08o</w:t>
        </w:r>
      </w:hyperlink>
    </w:p>
    <w:p w14:paraId="43354F07" w14:textId="77777777" w:rsidR="00037D55" w:rsidRDefault="00037D55" w:rsidP="001B29E2">
      <w:pPr>
        <w:spacing w:after="0" w:line="240" w:lineRule="auto"/>
        <w:jc w:val="both"/>
        <w:rPr>
          <w:rFonts w:ascii="Montserrat" w:hAnsi="Montserrat"/>
        </w:rPr>
      </w:pPr>
    </w:p>
    <w:p w14:paraId="6F25A78A" w14:textId="09CAE36D" w:rsidR="00D41DBF" w:rsidRPr="001B29E2" w:rsidRDefault="003D1D9E" w:rsidP="001B29E2">
      <w:pPr>
        <w:spacing w:after="0" w:line="240" w:lineRule="auto"/>
        <w:jc w:val="both"/>
        <w:rPr>
          <w:rFonts w:ascii="Montserrat" w:hAnsi="Montserrat"/>
        </w:rPr>
      </w:pPr>
      <w:r w:rsidRPr="001B29E2">
        <w:rPr>
          <w:rFonts w:ascii="Montserrat" w:hAnsi="Montserrat"/>
        </w:rPr>
        <w:t>Es importante conocer</w:t>
      </w:r>
      <w:r w:rsidR="00037D55">
        <w:rPr>
          <w:rFonts w:ascii="Montserrat" w:hAnsi="Montserrat"/>
        </w:rPr>
        <w:t xml:space="preserve"> sobre la </w:t>
      </w:r>
      <w:r w:rsidRPr="001B29E2">
        <w:rPr>
          <w:rFonts w:ascii="Montserrat" w:hAnsi="Montserrat"/>
        </w:rPr>
        <w:t>escritura y arte</w:t>
      </w:r>
      <w:r w:rsidR="00037D55">
        <w:rPr>
          <w:rFonts w:ascii="Montserrat" w:hAnsi="Montserrat"/>
        </w:rPr>
        <w:t xml:space="preserve"> de las culturas mesoamericanas</w:t>
      </w:r>
      <w:r w:rsidRPr="001B29E2">
        <w:rPr>
          <w:rFonts w:ascii="Montserrat" w:hAnsi="Montserrat"/>
        </w:rPr>
        <w:t xml:space="preserve"> porque así puedes entender lo que hacen los especialistas a la hora de reconstruir ese pasado: toman este tipo de recursos, los cuales les sirven como fuentes históricas, para entonces empezar a interpretar y formular el cómo fue que sucedieron ciertos sucesos y procesos hace muchos, muchos años.</w:t>
      </w:r>
    </w:p>
    <w:p w14:paraId="20B1823B" w14:textId="77777777" w:rsidR="003D1D9E" w:rsidRPr="001B29E2" w:rsidRDefault="003D1D9E" w:rsidP="001B29E2">
      <w:pPr>
        <w:spacing w:after="0" w:line="240" w:lineRule="auto"/>
        <w:jc w:val="both"/>
        <w:rPr>
          <w:rFonts w:ascii="Montserrat" w:hAnsi="Montserrat"/>
        </w:rPr>
      </w:pPr>
    </w:p>
    <w:p w14:paraId="54DDE0B5" w14:textId="77777777" w:rsidR="003D1D9E" w:rsidRPr="001B29E2" w:rsidRDefault="003D1D9E" w:rsidP="001B29E2">
      <w:pPr>
        <w:spacing w:after="0" w:line="240" w:lineRule="auto"/>
        <w:jc w:val="both"/>
        <w:rPr>
          <w:rFonts w:ascii="Montserrat" w:hAnsi="Montserrat"/>
        </w:rPr>
      </w:pPr>
      <w:r w:rsidRPr="001B29E2">
        <w:rPr>
          <w:rFonts w:ascii="Montserrat" w:hAnsi="Montserrat"/>
        </w:rPr>
        <w:t>Platica con tu familia lo que aprendiste, seguro les parecerá interesante y podrán decirte algo más.</w:t>
      </w:r>
    </w:p>
    <w:p w14:paraId="7936A240" w14:textId="5CD01B30" w:rsidR="003D1D9E" w:rsidRDefault="003D1D9E" w:rsidP="001B29E2">
      <w:pPr>
        <w:spacing w:after="0" w:line="240" w:lineRule="auto"/>
        <w:jc w:val="both"/>
        <w:rPr>
          <w:rFonts w:ascii="Montserrat" w:hAnsi="Montserrat"/>
        </w:rPr>
      </w:pPr>
    </w:p>
    <w:p w14:paraId="36AFDEA0" w14:textId="77777777" w:rsidR="00C670D0" w:rsidRPr="001B29E2" w:rsidRDefault="00C670D0" w:rsidP="001B29E2">
      <w:pPr>
        <w:spacing w:after="0" w:line="240" w:lineRule="auto"/>
        <w:jc w:val="both"/>
        <w:rPr>
          <w:rFonts w:ascii="Montserrat" w:hAnsi="Montserrat"/>
        </w:rPr>
      </w:pPr>
    </w:p>
    <w:p w14:paraId="3FFB5761" w14:textId="77777777" w:rsidR="003D1D9E" w:rsidRPr="0019669B" w:rsidRDefault="003D1D9E" w:rsidP="0019669B">
      <w:pPr>
        <w:spacing w:after="0" w:line="240" w:lineRule="auto"/>
        <w:jc w:val="center"/>
        <w:rPr>
          <w:rFonts w:ascii="Montserrat" w:hAnsi="Montserrat"/>
          <w:b/>
          <w:sz w:val="24"/>
          <w:szCs w:val="24"/>
        </w:rPr>
      </w:pPr>
      <w:r w:rsidRPr="0019669B">
        <w:rPr>
          <w:rFonts w:ascii="Montserrat" w:hAnsi="Montserrat"/>
          <w:b/>
          <w:sz w:val="24"/>
          <w:szCs w:val="24"/>
        </w:rPr>
        <w:t>¡Buen trabajo!</w:t>
      </w:r>
    </w:p>
    <w:p w14:paraId="2853EDE5" w14:textId="77777777" w:rsidR="003D1D9E" w:rsidRPr="0019669B" w:rsidRDefault="003D1D9E" w:rsidP="0019669B">
      <w:pPr>
        <w:spacing w:after="0" w:line="240" w:lineRule="auto"/>
        <w:jc w:val="center"/>
        <w:rPr>
          <w:rFonts w:ascii="Montserrat" w:hAnsi="Montserrat"/>
          <w:b/>
          <w:sz w:val="24"/>
          <w:szCs w:val="24"/>
        </w:rPr>
      </w:pPr>
    </w:p>
    <w:p w14:paraId="36DA32DF" w14:textId="0491632A" w:rsidR="003D1D9E" w:rsidRPr="0019669B" w:rsidRDefault="003D1D9E" w:rsidP="0019669B">
      <w:pPr>
        <w:spacing w:after="0" w:line="240" w:lineRule="auto"/>
        <w:jc w:val="center"/>
        <w:rPr>
          <w:rFonts w:ascii="Montserrat" w:hAnsi="Montserrat"/>
          <w:b/>
          <w:sz w:val="24"/>
          <w:szCs w:val="24"/>
        </w:rPr>
      </w:pPr>
      <w:r w:rsidRPr="0019669B">
        <w:rPr>
          <w:rFonts w:ascii="Montserrat" w:hAnsi="Montserrat"/>
          <w:b/>
          <w:sz w:val="24"/>
          <w:szCs w:val="24"/>
        </w:rPr>
        <w:t>Gracias por tu esfuerzo</w:t>
      </w:r>
      <w:r w:rsidR="00F96E30">
        <w:rPr>
          <w:rFonts w:ascii="Montserrat" w:hAnsi="Montserrat"/>
          <w:b/>
          <w:sz w:val="24"/>
          <w:szCs w:val="24"/>
        </w:rPr>
        <w:t>.</w:t>
      </w:r>
    </w:p>
    <w:p w14:paraId="50692631" w14:textId="7836A2F0" w:rsidR="004413A7" w:rsidRDefault="004413A7" w:rsidP="00C670D0">
      <w:pPr>
        <w:tabs>
          <w:tab w:val="left" w:pos="915"/>
        </w:tabs>
        <w:spacing w:after="0" w:line="240" w:lineRule="auto"/>
        <w:jc w:val="both"/>
        <w:rPr>
          <w:rFonts w:ascii="Montserrat" w:hAnsi="Montserrat"/>
        </w:rPr>
      </w:pPr>
    </w:p>
    <w:p w14:paraId="6315BB22" w14:textId="77777777" w:rsidR="00C670D0" w:rsidRPr="001B29E2" w:rsidRDefault="00C670D0" w:rsidP="00C670D0">
      <w:pPr>
        <w:tabs>
          <w:tab w:val="left" w:pos="915"/>
        </w:tabs>
        <w:spacing w:after="0" w:line="240" w:lineRule="auto"/>
        <w:jc w:val="both"/>
        <w:rPr>
          <w:rFonts w:ascii="Montserrat" w:hAnsi="Montserrat"/>
        </w:rPr>
      </w:pPr>
    </w:p>
    <w:p w14:paraId="6CEB1152" w14:textId="5896076A" w:rsidR="004413A7" w:rsidRPr="0019669B" w:rsidRDefault="003D1D9E" w:rsidP="001B29E2">
      <w:pPr>
        <w:spacing w:after="0" w:line="240" w:lineRule="auto"/>
        <w:jc w:val="both"/>
        <w:rPr>
          <w:rFonts w:ascii="Montserrat" w:hAnsi="Montserrat"/>
          <w:b/>
          <w:sz w:val="28"/>
          <w:szCs w:val="28"/>
        </w:rPr>
      </w:pPr>
      <w:r w:rsidRPr="0019669B">
        <w:rPr>
          <w:rFonts w:ascii="Montserrat" w:hAnsi="Montserrat"/>
          <w:b/>
          <w:sz w:val="28"/>
          <w:szCs w:val="28"/>
        </w:rPr>
        <w:t>Para saber más</w:t>
      </w:r>
      <w:r w:rsidR="00F96E30">
        <w:rPr>
          <w:rFonts w:ascii="Montserrat" w:hAnsi="Montserrat"/>
          <w:b/>
          <w:sz w:val="28"/>
          <w:szCs w:val="28"/>
        </w:rPr>
        <w:t>:</w:t>
      </w:r>
    </w:p>
    <w:p w14:paraId="7158F6FC" w14:textId="13FC5FF8" w:rsidR="003D1D9E" w:rsidRDefault="003D1D9E" w:rsidP="001B29E2">
      <w:pPr>
        <w:spacing w:after="0" w:line="240" w:lineRule="auto"/>
        <w:jc w:val="both"/>
        <w:rPr>
          <w:rFonts w:ascii="Montserrat" w:hAnsi="Montserrat"/>
        </w:rPr>
      </w:pPr>
      <w:r w:rsidRPr="001B29E2">
        <w:rPr>
          <w:rFonts w:ascii="Montserrat" w:hAnsi="Montserrat"/>
        </w:rPr>
        <w:t>Lecturas</w:t>
      </w:r>
    </w:p>
    <w:p w14:paraId="53FA5747" w14:textId="45F322BF" w:rsidR="00C670D0" w:rsidRDefault="00C670D0" w:rsidP="001B29E2">
      <w:pPr>
        <w:spacing w:after="0" w:line="240" w:lineRule="auto"/>
        <w:jc w:val="both"/>
        <w:rPr>
          <w:rFonts w:ascii="Montserrat" w:hAnsi="Montserrat"/>
        </w:rPr>
      </w:pPr>
    </w:p>
    <w:p w14:paraId="53B9018F" w14:textId="77777777" w:rsidR="00C670D0" w:rsidRDefault="00C670D0" w:rsidP="00C670D0">
      <w:pPr>
        <w:spacing w:after="0" w:line="240" w:lineRule="auto"/>
        <w:rPr>
          <w:rFonts w:ascii="Montserrat" w:hAnsi="Montserrat"/>
        </w:rPr>
      </w:pPr>
      <w:hyperlink r:id="rId70" w:history="1">
        <w:r w:rsidRPr="00F67D0F">
          <w:rPr>
            <w:rStyle w:val="Hipervnculo"/>
            <w:rFonts w:ascii="Montserrat" w:hAnsi="Montserrat"/>
          </w:rPr>
          <w:t>https://www.conaliteg.sep.gob.mx/primaria.html</w:t>
        </w:r>
      </w:hyperlink>
      <w:bookmarkStart w:id="0" w:name="_GoBack"/>
      <w:bookmarkEnd w:id="0"/>
    </w:p>
    <w:sectPr w:rsidR="00C670D0" w:rsidSect="00382D9D">
      <w:type w:val="continuous"/>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138C"/>
    <w:multiLevelType w:val="hybridMultilevel"/>
    <w:tmpl w:val="4EEACF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DF41CA"/>
    <w:multiLevelType w:val="hybridMultilevel"/>
    <w:tmpl w:val="54861FEA"/>
    <w:lvl w:ilvl="0" w:tplc="242E6E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E6BF3"/>
    <w:multiLevelType w:val="hybridMultilevel"/>
    <w:tmpl w:val="7BE2E922"/>
    <w:lvl w:ilvl="0" w:tplc="6F1E41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E8082C"/>
    <w:multiLevelType w:val="hybridMultilevel"/>
    <w:tmpl w:val="84064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183147"/>
    <w:multiLevelType w:val="hybridMultilevel"/>
    <w:tmpl w:val="7E4A6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2B4897"/>
    <w:multiLevelType w:val="hybridMultilevel"/>
    <w:tmpl w:val="2CAAC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B32ED9"/>
    <w:multiLevelType w:val="hybridMultilevel"/>
    <w:tmpl w:val="F49CC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46303"/>
    <w:multiLevelType w:val="hybridMultilevel"/>
    <w:tmpl w:val="1B828C12"/>
    <w:lvl w:ilvl="0" w:tplc="2EB063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0F70CE"/>
    <w:multiLevelType w:val="hybridMultilevel"/>
    <w:tmpl w:val="C0E6DFA8"/>
    <w:lvl w:ilvl="0" w:tplc="B02C25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4C58BE"/>
    <w:multiLevelType w:val="hybridMultilevel"/>
    <w:tmpl w:val="54860C56"/>
    <w:lvl w:ilvl="0" w:tplc="04AE04DA">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F83449"/>
    <w:multiLevelType w:val="hybridMultilevel"/>
    <w:tmpl w:val="4B1015E4"/>
    <w:lvl w:ilvl="0" w:tplc="7E34FC24">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0A60C5"/>
    <w:multiLevelType w:val="hybridMultilevel"/>
    <w:tmpl w:val="66C2B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CB3F97"/>
    <w:multiLevelType w:val="hybridMultilevel"/>
    <w:tmpl w:val="88DABA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7151B7"/>
    <w:multiLevelType w:val="hybridMultilevel"/>
    <w:tmpl w:val="451C9F7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E03BD6"/>
    <w:multiLevelType w:val="hybridMultilevel"/>
    <w:tmpl w:val="9ED27A5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12"/>
  </w:num>
  <w:num w:numId="5">
    <w:abstractNumId w:val="8"/>
  </w:num>
  <w:num w:numId="6">
    <w:abstractNumId w:val="4"/>
  </w:num>
  <w:num w:numId="7">
    <w:abstractNumId w:val="2"/>
  </w:num>
  <w:num w:numId="8">
    <w:abstractNumId w:val="14"/>
  </w:num>
  <w:num w:numId="9">
    <w:abstractNumId w:val="13"/>
  </w:num>
  <w:num w:numId="10">
    <w:abstractNumId w:val="9"/>
  </w:num>
  <w:num w:numId="11">
    <w:abstractNumId w:val="10"/>
  </w:num>
  <w:num w:numId="12">
    <w:abstractNumId w:val="5"/>
  </w:num>
  <w:num w:numId="13">
    <w:abstractNumId w:val="0"/>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73A"/>
    <w:rsid w:val="00004C2E"/>
    <w:rsid w:val="00007C1A"/>
    <w:rsid w:val="00037D55"/>
    <w:rsid w:val="000A11CB"/>
    <w:rsid w:val="000B3728"/>
    <w:rsid w:val="000C0DEE"/>
    <w:rsid w:val="000C0DFC"/>
    <w:rsid w:val="00107630"/>
    <w:rsid w:val="0013620A"/>
    <w:rsid w:val="00164C30"/>
    <w:rsid w:val="001867C6"/>
    <w:rsid w:val="0019669B"/>
    <w:rsid w:val="001B29E2"/>
    <w:rsid w:val="001F4A88"/>
    <w:rsid w:val="00204508"/>
    <w:rsid w:val="00257A49"/>
    <w:rsid w:val="00257F80"/>
    <w:rsid w:val="00270785"/>
    <w:rsid w:val="00334648"/>
    <w:rsid w:val="003507A4"/>
    <w:rsid w:val="0036206E"/>
    <w:rsid w:val="00366ACD"/>
    <w:rsid w:val="00382D9D"/>
    <w:rsid w:val="003C3075"/>
    <w:rsid w:val="003D175D"/>
    <w:rsid w:val="003D1D9E"/>
    <w:rsid w:val="003F3FFB"/>
    <w:rsid w:val="00400888"/>
    <w:rsid w:val="00407868"/>
    <w:rsid w:val="00425271"/>
    <w:rsid w:val="0043624B"/>
    <w:rsid w:val="004413A7"/>
    <w:rsid w:val="004C6606"/>
    <w:rsid w:val="004E5D88"/>
    <w:rsid w:val="0051149A"/>
    <w:rsid w:val="005917A4"/>
    <w:rsid w:val="005A0DE9"/>
    <w:rsid w:val="005D6AAE"/>
    <w:rsid w:val="0061331D"/>
    <w:rsid w:val="00655E4D"/>
    <w:rsid w:val="0066773A"/>
    <w:rsid w:val="00667B9E"/>
    <w:rsid w:val="006B3E9B"/>
    <w:rsid w:val="006B3FB9"/>
    <w:rsid w:val="00724F37"/>
    <w:rsid w:val="00742A45"/>
    <w:rsid w:val="0075200F"/>
    <w:rsid w:val="007905DB"/>
    <w:rsid w:val="007D2190"/>
    <w:rsid w:val="007E54FC"/>
    <w:rsid w:val="00860D83"/>
    <w:rsid w:val="008830A8"/>
    <w:rsid w:val="008C75F4"/>
    <w:rsid w:val="008E1422"/>
    <w:rsid w:val="009026E1"/>
    <w:rsid w:val="009133FB"/>
    <w:rsid w:val="00923DA1"/>
    <w:rsid w:val="00933F28"/>
    <w:rsid w:val="00962125"/>
    <w:rsid w:val="00974635"/>
    <w:rsid w:val="009A395E"/>
    <w:rsid w:val="00AA55E4"/>
    <w:rsid w:val="00AD0C7C"/>
    <w:rsid w:val="00AD2C3E"/>
    <w:rsid w:val="00B079D5"/>
    <w:rsid w:val="00B131F6"/>
    <w:rsid w:val="00B53AE0"/>
    <w:rsid w:val="00B63BDC"/>
    <w:rsid w:val="00B749FB"/>
    <w:rsid w:val="00B9799E"/>
    <w:rsid w:val="00BA4403"/>
    <w:rsid w:val="00BB43FF"/>
    <w:rsid w:val="00C603E5"/>
    <w:rsid w:val="00C62FFB"/>
    <w:rsid w:val="00C670D0"/>
    <w:rsid w:val="00CB4D27"/>
    <w:rsid w:val="00D1228E"/>
    <w:rsid w:val="00D41DBF"/>
    <w:rsid w:val="00D82052"/>
    <w:rsid w:val="00DA7A01"/>
    <w:rsid w:val="00DC70B6"/>
    <w:rsid w:val="00DC7A3B"/>
    <w:rsid w:val="00DF1DAF"/>
    <w:rsid w:val="00E735BA"/>
    <w:rsid w:val="00F96E30"/>
    <w:rsid w:val="00FC44B2"/>
    <w:rsid w:val="0275951B"/>
    <w:rsid w:val="15DA32D6"/>
    <w:rsid w:val="21D4615D"/>
    <w:rsid w:val="25C689EB"/>
    <w:rsid w:val="26FD6F96"/>
    <w:rsid w:val="2760059C"/>
    <w:rsid w:val="284B859A"/>
    <w:rsid w:val="2C2603E6"/>
    <w:rsid w:val="35FD3B87"/>
    <w:rsid w:val="3FD2F43C"/>
    <w:rsid w:val="47E18203"/>
    <w:rsid w:val="67FD71C9"/>
    <w:rsid w:val="7367A1D2"/>
    <w:rsid w:val="767B31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BFB40"/>
  <w15:chartTrackingRefBased/>
  <w15:docId w15:val="{F2C6B3E2-6C22-42D3-9836-47968167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49FB"/>
    <w:pPr>
      <w:ind w:left="720"/>
      <w:contextualSpacing/>
    </w:pPr>
  </w:style>
  <w:style w:type="character" w:styleId="Hipervnculo">
    <w:name w:val="Hyperlink"/>
    <w:basedOn w:val="Fuentedeprrafopredeter"/>
    <w:uiPriority w:val="99"/>
    <w:unhideWhenUsed/>
    <w:rsid w:val="006B3FB9"/>
    <w:rPr>
      <w:color w:val="0563C1" w:themeColor="hyperlink"/>
      <w:u w:val="single"/>
    </w:rPr>
  </w:style>
  <w:style w:type="table" w:styleId="Tablaconcuadrcula">
    <w:name w:val="Table Grid"/>
    <w:basedOn w:val="Tablanormal"/>
    <w:uiPriority w:val="39"/>
    <w:rsid w:val="00C62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62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5866">
      <w:bodyDiv w:val="1"/>
      <w:marLeft w:val="0"/>
      <w:marRight w:val="0"/>
      <w:marTop w:val="0"/>
      <w:marBottom w:val="0"/>
      <w:divBdr>
        <w:top w:val="none" w:sz="0" w:space="0" w:color="auto"/>
        <w:left w:val="none" w:sz="0" w:space="0" w:color="auto"/>
        <w:bottom w:val="none" w:sz="0" w:space="0" w:color="auto"/>
        <w:right w:val="none" w:sz="0" w:space="0" w:color="auto"/>
      </w:divBdr>
      <w:divsChild>
        <w:div w:id="1193226313">
          <w:marLeft w:val="547"/>
          <w:marRight w:val="0"/>
          <w:marTop w:val="0"/>
          <w:marBottom w:val="0"/>
          <w:divBdr>
            <w:top w:val="none" w:sz="0" w:space="0" w:color="auto"/>
            <w:left w:val="none" w:sz="0" w:space="0" w:color="auto"/>
            <w:bottom w:val="none" w:sz="0" w:space="0" w:color="auto"/>
            <w:right w:val="none" w:sz="0" w:space="0" w:color="auto"/>
          </w:divBdr>
        </w:div>
        <w:div w:id="9419605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4.xml"/><Relationship Id="rId21" Type="http://schemas.microsoft.com/office/2007/relationships/diagramDrawing" Target="diagrams/drawing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microsoft.com/office/2007/relationships/diagramDrawing" Target="diagrams/drawing11.xml"/><Relationship Id="rId68" Type="http://schemas.microsoft.com/office/2007/relationships/diagramDrawing" Target="diagrams/drawing12.xml"/><Relationship Id="rId7" Type="http://schemas.openxmlformats.org/officeDocument/2006/relationships/diagramData" Target="diagrams/data1.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2.xml"/><Relationship Id="rId29" Type="http://schemas.openxmlformats.org/officeDocument/2006/relationships/diagramQuickStyle" Target="diagrams/quickStyle5.xml"/><Relationship Id="rId11" Type="http://schemas.microsoft.com/office/2007/relationships/diagramDrawing" Target="diagrams/drawing1.xml"/><Relationship Id="rId24" Type="http://schemas.openxmlformats.org/officeDocument/2006/relationships/diagramQuickStyle" Target="diagrams/quickStyle4.xml"/><Relationship Id="rId32" Type="http://schemas.openxmlformats.org/officeDocument/2006/relationships/hyperlink" Target="https://aprende.org/comparte/w6wj24" TargetMode="Externa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microsoft.com/office/2007/relationships/diagramDrawing" Target="diagrams/drawing10.xml"/><Relationship Id="rId66" Type="http://schemas.openxmlformats.org/officeDocument/2006/relationships/diagramQuickStyle" Target="diagrams/quickStyle12.xml"/><Relationship Id="rId5" Type="http://schemas.openxmlformats.org/officeDocument/2006/relationships/webSettings" Target="webSettings.xml"/><Relationship Id="rId61" Type="http://schemas.openxmlformats.org/officeDocument/2006/relationships/diagramQuickStyle" Target="diagrams/quickStyle11.xml"/><Relationship Id="rId19" Type="http://schemas.openxmlformats.org/officeDocument/2006/relationships/diagramQuickStyle" Target="diagrams/quickStyle3.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64" Type="http://schemas.openxmlformats.org/officeDocument/2006/relationships/diagramData" Target="diagrams/data12.xml"/><Relationship Id="rId69" Type="http://schemas.openxmlformats.org/officeDocument/2006/relationships/hyperlink" Target="https://aprende.org/comparte/66a08o" TargetMode="External"/><Relationship Id="rId8" Type="http://schemas.openxmlformats.org/officeDocument/2006/relationships/diagramLayout" Target="diagrams/layout1.xml"/><Relationship Id="rId51" Type="http://schemas.openxmlformats.org/officeDocument/2006/relationships/diagramQuickStyle" Target="diagrams/quickStyle9.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Colors" Target="diagrams/colors4.xml"/><Relationship Id="rId33" Type="http://schemas.openxmlformats.org/officeDocument/2006/relationships/hyperlink" Target="https://aprende.org/comparte/vb0oif" TargetMode="Externa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diagramColors" Target="diagrams/colors12.xml"/><Relationship Id="rId20" Type="http://schemas.openxmlformats.org/officeDocument/2006/relationships/diagramColors" Target="diagrams/colors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hyperlink" Target="https://libros.conaliteg.gob.mx/20/P4HIA.htm?" TargetMode="Externa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diagramLayout" Target="diagrams/layout5.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 Id="rId10" Type="http://schemas.openxmlformats.org/officeDocument/2006/relationships/diagramColors" Target="diagrams/colors1.xml"/><Relationship Id="rId31" Type="http://schemas.microsoft.com/office/2007/relationships/diagramDrawing" Target="diagrams/drawing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diagramLayout" Target="diagrams/layout12.xml"/><Relationship Id="rId4" Type="http://schemas.openxmlformats.org/officeDocument/2006/relationships/settings" Target="settings.xml"/><Relationship Id="rId9" Type="http://schemas.openxmlformats.org/officeDocument/2006/relationships/diagramQuickStyle" Target="diagrams/quickStyle1.xml"/><Relationship Id="rId13" Type="http://schemas.openxmlformats.org/officeDocument/2006/relationships/diagramLayout" Target="diagrams/layout2.xml"/><Relationship Id="rId18" Type="http://schemas.openxmlformats.org/officeDocument/2006/relationships/diagramLayout" Target="diagrams/layout3.xml"/><Relationship Id="rId39" Type="http://schemas.openxmlformats.org/officeDocument/2006/relationships/diagramData" Target="diagrams/data7.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10.xml.rels><?xml version="1.0" encoding="UTF-8" standalone="yes"?>
<Relationships xmlns="http://schemas.openxmlformats.org/package/2006/relationships"><Relationship Id="rId1" Type="http://schemas.openxmlformats.org/officeDocument/2006/relationships/image" Target="../media/image10.png"/></Relationships>
</file>

<file path=word/diagrams/_rels/data11.xml.rels><?xml version="1.0" encoding="UTF-8" standalone="yes"?>
<Relationships xmlns="http://schemas.openxmlformats.org/package/2006/relationships"><Relationship Id="rId1" Type="http://schemas.openxmlformats.org/officeDocument/2006/relationships/image" Target="../media/image11.png"/></Relationships>
</file>

<file path=word/diagrams/_rels/data12.xml.rels><?xml version="1.0" encoding="UTF-8" standalone="yes"?>
<Relationships xmlns="http://schemas.openxmlformats.org/package/2006/relationships"><Relationship Id="rId1" Type="http://schemas.openxmlformats.org/officeDocument/2006/relationships/image" Target="../media/image12.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ata3.xml.rels><?xml version="1.0" encoding="UTF-8" standalone="yes"?>
<Relationships xmlns="http://schemas.openxmlformats.org/package/2006/relationships"><Relationship Id="rId1" Type="http://schemas.openxmlformats.org/officeDocument/2006/relationships/image" Target="../media/image3.png"/></Relationships>
</file>

<file path=word/diagrams/_rels/data4.xml.rels><?xml version="1.0" encoding="UTF-8" standalone="yes"?>
<Relationships xmlns="http://schemas.openxmlformats.org/package/2006/relationships"><Relationship Id="rId1" Type="http://schemas.openxmlformats.org/officeDocument/2006/relationships/image" Target="../media/image4.png"/></Relationships>
</file>

<file path=word/diagrams/_rels/data5.xml.rels><?xml version="1.0" encoding="UTF-8" standalone="yes"?>
<Relationships xmlns="http://schemas.openxmlformats.org/package/2006/relationships"><Relationship Id="rId1" Type="http://schemas.openxmlformats.org/officeDocument/2006/relationships/image" Target="../media/image5.png"/></Relationships>
</file>

<file path=word/diagrams/_rels/data6.xml.rels><?xml version="1.0" encoding="UTF-8" standalone="yes"?>
<Relationships xmlns="http://schemas.openxmlformats.org/package/2006/relationships"><Relationship Id="rId1" Type="http://schemas.openxmlformats.org/officeDocument/2006/relationships/image" Target="../media/image6.png"/></Relationships>
</file>

<file path=word/diagrams/_rels/data7.xml.rels><?xml version="1.0" encoding="UTF-8" standalone="yes"?>
<Relationships xmlns="http://schemas.openxmlformats.org/package/2006/relationships"><Relationship Id="rId1" Type="http://schemas.openxmlformats.org/officeDocument/2006/relationships/image" Target="../media/image7.png"/></Relationships>
</file>

<file path=word/diagrams/_rels/data8.xml.rels><?xml version="1.0" encoding="UTF-8" standalone="yes"?>
<Relationships xmlns="http://schemas.openxmlformats.org/package/2006/relationships"><Relationship Id="rId1" Type="http://schemas.openxmlformats.org/officeDocument/2006/relationships/image" Target="../media/image8.png"/></Relationships>
</file>

<file path=word/diagrams/_rels/data9.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12.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6F472A-794B-4D51-B034-21C8F21BA77C}"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BEC0DFF8-4156-4221-9268-1255D26C87CF}">
      <dgm:prSet phldrT="[Texto]" custT="1"/>
      <dgm:spPr/>
      <dgm:t>
        <a:bodyPr/>
        <a:lstStyle/>
        <a:p>
          <a:pPr algn="just"/>
          <a:r>
            <a:rPr lang="es-MX" sz="1100">
              <a:latin typeface="Montserrat" panose="00000500000000000000" pitchFamily="2" charset="0"/>
            </a:rPr>
            <a:t>Están, por ejemplo, los famosos códices: estos importantísimos documentos eran como los libros de los pueblos mesoamericanos, ya que ahí ponían muchos de sus conocimientos e historias. Pero, a diferencia de los libros que ahora se usan, estos consistían en largas tiras de papel o piel que se enrollaban o doblaban en forma de acordeón, y se hacían con piel de venado o fibras vegetales como el maguey y el papel amate. La elaboración de los códices fue una práctica muy antigua. </a:t>
          </a:r>
        </a:p>
        <a:p>
          <a:pPr algn="just"/>
          <a:r>
            <a:rPr lang="es-MX" sz="1100">
              <a:latin typeface="Montserrat" panose="00000500000000000000" pitchFamily="2" charset="0"/>
            </a:rPr>
            <a:t>El amate es la corteza de un árbol del mismo nombre con la que se elabora papel.</a:t>
          </a:r>
        </a:p>
      </dgm:t>
    </dgm:pt>
    <dgm:pt modelId="{15D89BBF-8823-447B-A4B4-572985B1741A}" type="parTrans" cxnId="{765EC333-1AB1-4A2C-9067-FF7A3F455058}">
      <dgm:prSet/>
      <dgm:spPr/>
      <dgm:t>
        <a:bodyPr/>
        <a:lstStyle/>
        <a:p>
          <a:endParaRPr lang="es-MX"/>
        </a:p>
      </dgm:t>
    </dgm:pt>
    <dgm:pt modelId="{40F9CD44-7BF2-4249-B073-7DE95E0D91E6}" type="sibTrans" cxnId="{765EC333-1AB1-4A2C-9067-FF7A3F455058}">
      <dgm:prSet/>
      <dgm:spPr/>
      <dgm:t>
        <a:bodyPr/>
        <a:lstStyle/>
        <a:p>
          <a:endParaRPr lang="es-MX"/>
        </a:p>
      </dgm:t>
    </dgm:pt>
    <dgm:pt modelId="{7628299F-35DB-45ED-8348-1BEC6EFB014A}" type="pres">
      <dgm:prSet presAssocID="{2F6F472A-794B-4D51-B034-21C8F21BA77C}" presName="linearFlow" presStyleCnt="0">
        <dgm:presLayoutVars>
          <dgm:dir/>
          <dgm:resizeHandles val="exact"/>
        </dgm:presLayoutVars>
      </dgm:prSet>
      <dgm:spPr/>
    </dgm:pt>
    <dgm:pt modelId="{DED9C0EF-B842-4628-8BAB-AA5F3BAABECA}" type="pres">
      <dgm:prSet presAssocID="{BEC0DFF8-4156-4221-9268-1255D26C87CF}" presName="comp" presStyleCnt="0"/>
      <dgm:spPr/>
    </dgm:pt>
    <dgm:pt modelId="{31B087EF-D630-4043-9797-0BE8302A2D3D}" type="pres">
      <dgm:prSet presAssocID="{BEC0DFF8-4156-4221-9268-1255D26C87CF}" presName="rect2" presStyleLbl="node1" presStyleIdx="0" presStyleCnt="1" custScaleX="91780" custScaleY="142386">
        <dgm:presLayoutVars>
          <dgm:bulletEnabled val="1"/>
        </dgm:presLayoutVars>
      </dgm:prSet>
      <dgm:spPr/>
      <dgm:t>
        <a:bodyPr/>
        <a:lstStyle/>
        <a:p>
          <a:endParaRPr lang="es-ES"/>
        </a:p>
      </dgm:t>
    </dgm:pt>
    <dgm:pt modelId="{182BC1C6-1AE1-4973-AB51-38C6737232B2}" type="pres">
      <dgm:prSet presAssocID="{BEC0DFF8-4156-4221-9268-1255D26C87CF}" presName="rect1" presStyleLbl="lnNode1" presStyleIdx="0" presStyleCnt="1" custScaleX="119533" custScaleY="152079"/>
      <dgm:spPr>
        <a:blipFill>
          <a:blip xmlns:r="http://schemas.openxmlformats.org/officeDocument/2006/relationships" r:embed="rId1"/>
          <a:srcRect/>
          <a:stretch>
            <a:fillRect t="-60000" b="-60000"/>
          </a:stretch>
        </a:blipFill>
      </dgm:spPr>
    </dgm:pt>
  </dgm:ptLst>
  <dgm:cxnLst>
    <dgm:cxn modelId="{765EC333-1AB1-4A2C-9067-FF7A3F455058}" srcId="{2F6F472A-794B-4D51-B034-21C8F21BA77C}" destId="{BEC0DFF8-4156-4221-9268-1255D26C87CF}" srcOrd="0" destOrd="0" parTransId="{15D89BBF-8823-447B-A4B4-572985B1741A}" sibTransId="{40F9CD44-7BF2-4249-B073-7DE95E0D91E6}"/>
    <dgm:cxn modelId="{D8624DE5-8AE4-4EDF-A859-F2C151F1C28A}" type="presOf" srcId="{2F6F472A-794B-4D51-B034-21C8F21BA77C}" destId="{7628299F-35DB-45ED-8348-1BEC6EFB014A}" srcOrd="0" destOrd="0" presId="urn:microsoft.com/office/officeart/2008/layout/AlternatingPictureBlocks"/>
    <dgm:cxn modelId="{34199165-F3B6-485B-B7F6-1A934FB8F258}" type="presOf" srcId="{BEC0DFF8-4156-4221-9268-1255D26C87CF}" destId="{31B087EF-D630-4043-9797-0BE8302A2D3D}" srcOrd="0" destOrd="0" presId="urn:microsoft.com/office/officeart/2008/layout/AlternatingPictureBlocks"/>
    <dgm:cxn modelId="{06FE3B78-9FFD-4AAB-81A9-DCC7DE340016}" type="presParOf" srcId="{7628299F-35DB-45ED-8348-1BEC6EFB014A}" destId="{DED9C0EF-B842-4628-8BAB-AA5F3BAABECA}" srcOrd="0" destOrd="0" presId="urn:microsoft.com/office/officeart/2008/layout/AlternatingPictureBlocks"/>
    <dgm:cxn modelId="{5808E3FC-CAF2-4702-841B-C19369F958E2}" type="presParOf" srcId="{DED9C0EF-B842-4628-8BAB-AA5F3BAABECA}" destId="{31B087EF-D630-4043-9797-0BE8302A2D3D}" srcOrd="0" destOrd="0" presId="urn:microsoft.com/office/officeart/2008/layout/AlternatingPictureBlocks"/>
    <dgm:cxn modelId="{96C0F6EC-B76D-464E-8209-306BBC7733A6}" type="presParOf" srcId="{DED9C0EF-B842-4628-8BAB-AA5F3BAABECA}" destId="{182BC1C6-1AE1-4973-AB51-38C6737232B2}" srcOrd="1" destOrd="0" presId="urn:microsoft.com/office/officeart/2008/layout/AlternatingPictureBlock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5C338A3-1E6B-4A43-9018-1F6386364167}"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B2BC181A-840B-4063-B5E3-69A9770E0E77}">
      <dgm:prSet phldrT="[Texto]" custT="1"/>
      <dgm:spPr/>
      <dgm:t>
        <a:bodyPr/>
        <a:lstStyle/>
        <a:p>
          <a:pPr algn="just"/>
          <a:r>
            <a:rPr lang="es-MX" sz="1100">
              <a:latin typeface="Montserrat" panose="00000500000000000000" pitchFamily="2" charset="0"/>
            </a:rPr>
            <a:t>La escultura: emplearon piedra, barro, concha, hueso, obsidiana y madera; las piedras las tallaban en alto y bajo relieve, además de moldear el barro.</a:t>
          </a:r>
        </a:p>
      </dgm:t>
    </dgm:pt>
    <dgm:pt modelId="{72A714BB-39BD-471E-BC8B-C5C5C40BA432}" type="parTrans" cxnId="{90515B7A-A57C-4E0A-8BD8-D04EB0705678}">
      <dgm:prSet/>
      <dgm:spPr/>
      <dgm:t>
        <a:bodyPr/>
        <a:lstStyle/>
        <a:p>
          <a:endParaRPr lang="es-MX"/>
        </a:p>
      </dgm:t>
    </dgm:pt>
    <dgm:pt modelId="{FFF9A45C-E3B8-44DE-9F57-68D1A3125D76}" type="sibTrans" cxnId="{90515B7A-A57C-4E0A-8BD8-D04EB0705678}">
      <dgm:prSet/>
      <dgm:spPr/>
      <dgm:t>
        <a:bodyPr/>
        <a:lstStyle/>
        <a:p>
          <a:endParaRPr lang="es-MX"/>
        </a:p>
      </dgm:t>
    </dgm:pt>
    <dgm:pt modelId="{51FB21B4-5B9E-48FC-BC64-57655ECE4EFF}" type="pres">
      <dgm:prSet presAssocID="{C5C338A3-1E6B-4A43-9018-1F6386364167}" presName="linearFlow" presStyleCnt="0">
        <dgm:presLayoutVars>
          <dgm:dir/>
          <dgm:resizeHandles val="exact"/>
        </dgm:presLayoutVars>
      </dgm:prSet>
      <dgm:spPr/>
    </dgm:pt>
    <dgm:pt modelId="{8B7E0C2A-606E-4601-BAD4-114CE229855D}" type="pres">
      <dgm:prSet presAssocID="{B2BC181A-840B-4063-B5E3-69A9770E0E77}" presName="comp" presStyleCnt="0"/>
      <dgm:spPr/>
    </dgm:pt>
    <dgm:pt modelId="{C5821D6E-58F4-402E-A9DE-7E6796915915}" type="pres">
      <dgm:prSet presAssocID="{B2BC181A-840B-4063-B5E3-69A9770E0E77}" presName="rect2" presStyleLbl="node1" presStyleIdx="0" presStyleCnt="1" custScaleX="78675" custLinFactNeighborX="-1636" custLinFactNeighborY="505">
        <dgm:presLayoutVars>
          <dgm:bulletEnabled val="1"/>
        </dgm:presLayoutVars>
      </dgm:prSet>
      <dgm:spPr/>
      <dgm:t>
        <a:bodyPr/>
        <a:lstStyle/>
        <a:p>
          <a:endParaRPr lang="es-ES"/>
        </a:p>
      </dgm:t>
    </dgm:pt>
    <dgm:pt modelId="{ED4532A2-4823-40A1-882B-437B7571F373}" type="pres">
      <dgm:prSet presAssocID="{B2BC181A-840B-4063-B5E3-69A9770E0E77}" presName="rect1" presStyleLbl="lnNode1" presStyleIdx="0" presStyleCnt="1" custScaleX="142220" custLinFactNeighborX="-17151" custLinFactNeighborY="-1010"/>
      <dgm:spPr>
        <a:blipFill>
          <a:blip xmlns:r="http://schemas.openxmlformats.org/officeDocument/2006/relationships" r:embed="rId1"/>
          <a:srcRect/>
          <a:stretch>
            <a:fillRect l="-13000" r="-13000"/>
          </a:stretch>
        </a:blipFill>
      </dgm:spPr>
    </dgm:pt>
  </dgm:ptLst>
  <dgm:cxnLst>
    <dgm:cxn modelId="{90515B7A-A57C-4E0A-8BD8-D04EB0705678}" srcId="{C5C338A3-1E6B-4A43-9018-1F6386364167}" destId="{B2BC181A-840B-4063-B5E3-69A9770E0E77}" srcOrd="0" destOrd="0" parTransId="{72A714BB-39BD-471E-BC8B-C5C5C40BA432}" sibTransId="{FFF9A45C-E3B8-44DE-9F57-68D1A3125D76}"/>
    <dgm:cxn modelId="{701CFF05-951C-40A8-8A41-AC82275655C0}" type="presOf" srcId="{C5C338A3-1E6B-4A43-9018-1F6386364167}" destId="{51FB21B4-5B9E-48FC-BC64-57655ECE4EFF}" srcOrd="0" destOrd="0" presId="urn:microsoft.com/office/officeart/2008/layout/AlternatingPictureBlocks"/>
    <dgm:cxn modelId="{2A616776-F8FD-4064-8CD9-EDA0D177ACE4}" type="presOf" srcId="{B2BC181A-840B-4063-B5E3-69A9770E0E77}" destId="{C5821D6E-58F4-402E-A9DE-7E6796915915}" srcOrd="0" destOrd="0" presId="urn:microsoft.com/office/officeart/2008/layout/AlternatingPictureBlocks"/>
    <dgm:cxn modelId="{BD26A811-2E1F-440E-ABF6-8A6AAB86B5CC}" type="presParOf" srcId="{51FB21B4-5B9E-48FC-BC64-57655ECE4EFF}" destId="{8B7E0C2A-606E-4601-BAD4-114CE229855D}" srcOrd="0" destOrd="0" presId="urn:microsoft.com/office/officeart/2008/layout/AlternatingPictureBlocks"/>
    <dgm:cxn modelId="{7A8E9407-03C5-4182-B3E7-06C746DE55CF}" type="presParOf" srcId="{8B7E0C2A-606E-4601-BAD4-114CE229855D}" destId="{C5821D6E-58F4-402E-A9DE-7E6796915915}" srcOrd="0" destOrd="0" presId="urn:microsoft.com/office/officeart/2008/layout/AlternatingPictureBlocks"/>
    <dgm:cxn modelId="{FDFD692E-60DF-48B3-884E-3856D0AD5ABD}" type="presParOf" srcId="{8B7E0C2A-606E-4601-BAD4-114CE229855D}" destId="{ED4532A2-4823-40A1-882B-437B7571F373}" srcOrd="1" destOrd="0" presId="urn:microsoft.com/office/officeart/2008/layout/AlternatingPictureBlock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62CB266-D1FC-4C30-A338-8D5427DFF946}"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930FB2C-1ABC-4241-85FC-CE9930488211}">
      <dgm:prSet phldrT="[Texto]" custT="1"/>
      <dgm:spPr/>
      <dgm:t>
        <a:bodyPr/>
        <a:lstStyle/>
        <a:p>
          <a:pPr algn="just"/>
          <a:r>
            <a:rPr lang="es-MX" sz="1100">
              <a:latin typeface="Montserrat" panose="00000500000000000000" pitchFamily="2" charset="0"/>
            </a:rPr>
            <a:t>La alfarería: fue una actividad importante para los habitantes de Mesoamérica. </a:t>
          </a:r>
        </a:p>
        <a:p>
          <a:pPr algn="just"/>
          <a:endParaRPr lang="es-MX" sz="1100">
            <a:latin typeface="Montserrat" panose="00000500000000000000" pitchFamily="2" charset="0"/>
          </a:endParaRPr>
        </a:p>
        <a:p>
          <a:pPr algn="just"/>
          <a:r>
            <a:rPr lang="es-MX" sz="1100">
              <a:latin typeface="Montserrat" panose="00000500000000000000" pitchFamily="2" charset="0"/>
            </a:rPr>
            <a:t>Por lo regular, esos objetos los hacían para satisfacer necesidades cotidianas, para usarlos en los rituales o como una forma de demostrar su estatus social; algunos objetos sólo lo podían usar los nobles.</a:t>
          </a:r>
        </a:p>
      </dgm:t>
    </dgm:pt>
    <dgm:pt modelId="{FEF0BDB4-A471-458B-A542-7876F1C4DD70}" type="parTrans" cxnId="{3519106F-5C97-48DE-AC7D-916C8C84B68B}">
      <dgm:prSet/>
      <dgm:spPr/>
      <dgm:t>
        <a:bodyPr/>
        <a:lstStyle/>
        <a:p>
          <a:endParaRPr lang="es-MX"/>
        </a:p>
      </dgm:t>
    </dgm:pt>
    <dgm:pt modelId="{D52D10EB-BB26-4D67-B846-C495A74CA4E6}" type="sibTrans" cxnId="{3519106F-5C97-48DE-AC7D-916C8C84B68B}">
      <dgm:prSet/>
      <dgm:spPr/>
      <dgm:t>
        <a:bodyPr/>
        <a:lstStyle/>
        <a:p>
          <a:endParaRPr lang="es-MX"/>
        </a:p>
      </dgm:t>
    </dgm:pt>
    <dgm:pt modelId="{651806CD-10A9-444B-8392-836E2D91DFD4}" type="pres">
      <dgm:prSet presAssocID="{C62CB266-D1FC-4C30-A338-8D5427DFF946}" presName="linearFlow" presStyleCnt="0">
        <dgm:presLayoutVars>
          <dgm:dir/>
          <dgm:resizeHandles val="exact"/>
        </dgm:presLayoutVars>
      </dgm:prSet>
      <dgm:spPr/>
    </dgm:pt>
    <dgm:pt modelId="{F5FCF119-FC93-4C40-86BC-D31C969B9129}" type="pres">
      <dgm:prSet presAssocID="{5930FB2C-1ABC-4241-85FC-CE9930488211}" presName="comp" presStyleCnt="0"/>
      <dgm:spPr/>
    </dgm:pt>
    <dgm:pt modelId="{B8737316-4D1F-4580-A807-EF40AA58EC85}" type="pres">
      <dgm:prSet presAssocID="{5930FB2C-1ABC-4241-85FC-CE9930488211}" presName="rect2" presStyleLbl="node1" presStyleIdx="0" presStyleCnt="1" custScaleX="131522" custLinFactNeighborX="22825" custLinFactNeighborY="-680">
        <dgm:presLayoutVars>
          <dgm:bulletEnabled val="1"/>
        </dgm:presLayoutVars>
      </dgm:prSet>
      <dgm:spPr/>
      <dgm:t>
        <a:bodyPr/>
        <a:lstStyle/>
        <a:p>
          <a:endParaRPr lang="es-ES"/>
        </a:p>
      </dgm:t>
    </dgm:pt>
    <dgm:pt modelId="{6A47B00E-C5B1-4CDC-93FE-B60EDDAAA48A}" type="pres">
      <dgm:prSet presAssocID="{5930FB2C-1ABC-4241-85FC-CE9930488211}" presName="rect1" presStyleLbl="lnNode1" presStyleIdx="0" presStyleCnt="1" custScaleX="117492" custLinFactNeighborX="-58745" custLinFactNeighborY="-680"/>
      <dgm:spPr>
        <a:blipFill>
          <a:blip xmlns:r="http://schemas.openxmlformats.org/officeDocument/2006/relationships" r:embed="rId1"/>
          <a:srcRect/>
          <a:stretch>
            <a:fillRect l="-7000" r="-7000"/>
          </a:stretch>
        </a:blipFill>
      </dgm:spPr>
    </dgm:pt>
  </dgm:ptLst>
  <dgm:cxnLst>
    <dgm:cxn modelId="{DD351166-659A-4412-AAF7-1CD534AEAFA1}" type="presOf" srcId="{C62CB266-D1FC-4C30-A338-8D5427DFF946}" destId="{651806CD-10A9-444B-8392-836E2D91DFD4}" srcOrd="0" destOrd="0" presId="urn:microsoft.com/office/officeart/2008/layout/AlternatingPictureBlocks"/>
    <dgm:cxn modelId="{1BB8B36B-2B92-4ECF-B871-8E05C20A2A3F}" type="presOf" srcId="{5930FB2C-1ABC-4241-85FC-CE9930488211}" destId="{B8737316-4D1F-4580-A807-EF40AA58EC85}" srcOrd="0" destOrd="0" presId="urn:microsoft.com/office/officeart/2008/layout/AlternatingPictureBlocks"/>
    <dgm:cxn modelId="{3519106F-5C97-48DE-AC7D-916C8C84B68B}" srcId="{C62CB266-D1FC-4C30-A338-8D5427DFF946}" destId="{5930FB2C-1ABC-4241-85FC-CE9930488211}" srcOrd="0" destOrd="0" parTransId="{FEF0BDB4-A471-458B-A542-7876F1C4DD70}" sibTransId="{D52D10EB-BB26-4D67-B846-C495A74CA4E6}"/>
    <dgm:cxn modelId="{BEA09988-7BBE-427F-ABE0-3CF0307C0600}" type="presParOf" srcId="{651806CD-10A9-444B-8392-836E2D91DFD4}" destId="{F5FCF119-FC93-4C40-86BC-D31C969B9129}" srcOrd="0" destOrd="0" presId="urn:microsoft.com/office/officeart/2008/layout/AlternatingPictureBlocks"/>
    <dgm:cxn modelId="{BE115D7F-B2EC-4445-B879-86D7D452C6FD}" type="presParOf" srcId="{F5FCF119-FC93-4C40-86BC-D31C969B9129}" destId="{B8737316-4D1F-4580-A807-EF40AA58EC85}" srcOrd="0" destOrd="0" presId="urn:microsoft.com/office/officeart/2008/layout/AlternatingPictureBlocks"/>
    <dgm:cxn modelId="{FC264A5F-3C5F-41F2-8868-C1AED2E58F03}" type="presParOf" srcId="{F5FCF119-FC93-4C40-86BC-D31C969B9129}" destId="{6A47B00E-C5B1-4CDC-93FE-B60EDDAAA48A}" srcOrd="1" destOrd="0" presId="urn:microsoft.com/office/officeart/2008/layout/AlternatingPictureBlocks"/>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3BD585A-1AA7-493B-8011-2C252379E9AD}"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BFE00ECE-8DB7-4B59-BEB5-447409129C00}">
      <dgm:prSet phldrT="[Texto]" custT="1"/>
      <dgm:spPr/>
      <dgm:t>
        <a:bodyPr/>
        <a:lstStyle/>
        <a:p>
          <a:pPr algn="just"/>
          <a:r>
            <a:rPr lang="es-MX" sz="1100">
              <a:latin typeface="Montserrat" panose="00000500000000000000" pitchFamily="2" charset="0"/>
            </a:rPr>
            <a:t>Las figurillas de barro: estas fueron formas de expresar la relación de estos habitantes mesoamericanos con la naturaleza, los dioses y su idea del universo.</a:t>
          </a:r>
        </a:p>
        <a:p>
          <a:pPr algn="just"/>
          <a:endParaRPr lang="es-MX" sz="1100">
            <a:latin typeface="Montserrat" panose="00000500000000000000" pitchFamily="2" charset="0"/>
          </a:endParaRPr>
        </a:p>
        <a:p>
          <a:pPr algn="just"/>
          <a:r>
            <a:rPr lang="es-MX" sz="1100">
              <a:latin typeface="Montserrat" panose="00000500000000000000" pitchFamily="2" charset="0"/>
            </a:rPr>
            <a:t>Para ello, los mesoamericanos utilizaban diversos materiales, tal y como lo pudiste observar en las imágenes que has visto. Además, es importante decir que unos pueblos podían ser particularmente buenos en algún arte, por poner un ejemplo, los artesanos purépechas y los mixtecos eran muy reconocidos por su trabajo en la orfebrería y destacaron en la elaboración de joyas. Por todo esto, cuando los españoles llegaron a estas tierras quedaron muy sorprendidos con muchas de las cosas que hacían los artesanos de aquí. Eran piezas muy diferentes a todo lo que ellos conocían y estaban muy bien hechas.</a:t>
          </a:r>
        </a:p>
        <a:p>
          <a:pPr algn="ctr"/>
          <a:endParaRPr lang="es-MX" sz="1050"/>
        </a:p>
      </dgm:t>
    </dgm:pt>
    <dgm:pt modelId="{BDA0EB09-3D24-4983-BFA8-F3EC6B253CAE}" type="sibTrans" cxnId="{A296C094-3C77-48F1-BC09-3A1067AA526E}">
      <dgm:prSet/>
      <dgm:spPr/>
      <dgm:t>
        <a:bodyPr/>
        <a:lstStyle/>
        <a:p>
          <a:endParaRPr lang="es-MX"/>
        </a:p>
      </dgm:t>
    </dgm:pt>
    <dgm:pt modelId="{C55862D9-F842-4454-BCD6-3E9BF076592F}" type="parTrans" cxnId="{A296C094-3C77-48F1-BC09-3A1067AA526E}">
      <dgm:prSet/>
      <dgm:spPr/>
      <dgm:t>
        <a:bodyPr/>
        <a:lstStyle/>
        <a:p>
          <a:endParaRPr lang="es-MX"/>
        </a:p>
      </dgm:t>
    </dgm:pt>
    <dgm:pt modelId="{35FBAD48-FF78-4CAF-86EE-C83D31087620}" type="pres">
      <dgm:prSet presAssocID="{83BD585A-1AA7-493B-8011-2C252379E9AD}" presName="linearFlow" presStyleCnt="0">
        <dgm:presLayoutVars>
          <dgm:dir/>
          <dgm:resizeHandles val="exact"/>
        </dgm:presLayoutVars>
      </dgm:prSet>
      <dgm:spPr/>
    </dgm:pt>
    <dgm:pt modelId="{E98AECF4-DAFC-4529-8CDB-61369A51C490}" type="pres">
      <dgm:prSet presAssocID="{BFE00ECE-8DB7-4B59-BEB5-447409129C00}" presName="comp" presStyleCnt="0"/>
      <dgm:spPr/>
    </dgm:pt>
    <dgm:pt modelId="{8DFDE4E1-8CA5-4486-BC40-8A82E2035240}" type="pres">
      <dgm:prSet presAssocID="{BFE00ECE-8DB7-4B59-BEB5-447409129C00}" presName="rect2" presStyleLbl="node1" presStyleIdx="0" presStyleCnt="1" custScaleX="111750" custScaleY="147129" custLinFactNeighborX="5769" custLinFactNeighborY="-70">
        <dgm:presLayoutVars>
          <dgm:bulletEnabled val="1"/>
        </dgm:presLayoutVars>
      </dgm:prSet>
      <dgm:spPr/>
      <dgm:t>
        <a:bodyPr/>
        <a:lstStyle/>
        <a:p>
          <a:endParaRPr lang="es-ES"/>
        </a:p>
      </dgm:t>
    </dgm:pt>
    <dgm:pt modelId="{23AD01A9-76A4-4F9F-84DD-05BDBC40A3DA}" type="pres">
      <dgm:prSet presAssocID="{BFE00ECE-8DB7-4B59-BEB5-447409129C00}" presName="rect1" presStyleLbl="lnNode1" presStyleIdx="0" presStyleCnt="1" custScaleX="72521"/>
      <dgm:spPr>
        <a:blipFill>
          <a:blip xmlns:r="http://schemas.openxmlformats.org/officeDocument/2006/relationships" r:embed="rId1"/>
          <a:srcRect/>
          <a:stretch>
            <a:fillRect t="-13000" b="-13000"/>
          </a:stretch>
        </a:blipFill>
      </dgm:spPr>
    </dgm:pt>
  </dgm:ptLst>
  <dgm:cxnLst>
    <dgm:cxn modelId="{D2E1F37D-0BD0-4AFC-91C9-061F85330ECF}" type="presOf" srcId="{BFE00ECE-8DB7-4B59-BEB5-447409129C00}" destId="{8DFDE4E1-8CA5-4486-BC40-8A82E2035240}" srcOrd="0" destOrd="0" presId="urn:microsoft.com/office/officeart/2008/layout/AlternatingPictureBlocks"/>
    <dgm:cxn modelId="{2942491D-2FE7-4045-AB81-3A59509F6C6B}" type="presOf" srcId="{83BD585A-1AA7-493B-8011-2C252379E9AD}" destId="{35FBAD48-FF78-4CAF-86EE-C83D31087620}" srcOrd="0" destOrd="0" presId="urn:microsoft.com/office/officeart/2008/layout/AlternatingPictureBlocks"/>
    <dgm:cxn modelId="{A296C094-3C77-48F1-BC09-3A1067AA526E}" srcId="{83BD585A-1AA7-493B-8011-2C252379E9AD}" destId="{BFE00ECE-8DB7-4B59-BEB5-447409129C00}" srcOrd="0" destOrd="0" parTransId="{C55862D9-F842-4454-BCD6-3E9BF076592F}" sibTransId="{BDA0EB09-3D24-4983-BFA8-F3EC6B253CAE}"/>
    <dgm:cxn modelId="{57303284-481F-481B-B00C-32F513C53761}" type="presParOf" srcId="{35FBAD48-FF78-4CAF-86EE-C83D31087620}" destId="{E98AECF4-DAFC-4529-8CDB-61369A51C490}" srcOrd="0" destOrd="0" presId="urn:microsoft.com/office/officeart/2008/layout/AlternatingPictureBlocks"/>
    <dgm:cxn modelId="{0071339A-8DB6-4593-9C85-F457AD440901}" type="presParOf" srcId="{E98AECF4-DAFC-4529-8CDB-61369A51C490}" destId="{8DFDE4E1-8CA5-4486-BC40-8A82E2035240}" srcOrd="0" destOrd="0" presId="urn:microsoft.com/office/officeart/2008/layout/AlternatingPictureBlocks"/>
    <dgm:cxn modelId="{00735DA7-1484-4FC4-AC7C-47F6610FB601}" type="presParOf" srcId="{E98AECF4-DAFC-4529-8CDB-61369A51C490}" destId="{23AD01A9-76A4-4F9F-84DD-05BDBC40A3DA}" srcOrd="1" destOrd="0" presId="urn:microsoft.com/office/officeart/2008/layout/AlternatingPictureBlocks"/>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606F42-C110-4884-AEB0-8E4139D1608D}"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4F2BA546-EE8D-4E19-97C8-C8AC046D6C71}">
      <dgm:prSet phldrT="[Texto]" custT="1"/>
      <dgm:spPr/>
      <dgm:t>
        <a:bodyPr/>
        <a:lstStyle/>
        <a:p>
          <a:pPr algn="just"/>
          <a:r>
            <a:rPr lang="es-MX" sz="1100">
              <a:latin typeface="Montserrat" panose="00000500000000000000" pitchFamily="2" charset="0"/>
            </a:rPr>
            <a:t>También hacían mapas, que les servían para representar de manera visual el espacio donde vivían o también para decir cómo llegar de un lugar a otro. Además, los usaban para contar historias. </a:t>
          </a:r>
        </a:p>
      </dgm:t>
    </dgm:pt>
    <dgm:pt modelId="{606A9234-B807-4FFC-86C6-B46C6DC9AA75}" type="parTrans" cxnId="{EBE82E81-89D6-49E3-BF8A-2CCEF340E125}">
      <dgm:prSet/>
      <dgm:spPr/>
      <dgm:t>
        <a:bodyPr/>
        <a:lstStyle/>
        <a:p>
          <a:endParaRPr lang="es-MX"/>
        </a:p>
      </dgm:t>
    </dgm:pt>
    <dgm:pt modelId="{4200BEDA-427B-41F8-BE9C-262AC52A2B3C}" type="sibTrans" cxnId="{EBE82E81-89D6-49E3-BF8A-2CCEF340E125}">
      <dgm:prSet/>
      <dgm:spPr/>
      <dgm:t>
        <a:bodyPr/>
        <a:lstStyle/>
        <a:p>
          <a:endParaRPr lang="es-MX"/>
        </a:p>
      </dgm:t>
    </dgm:pt>
    <dgm:pt modelId="{BAEBBB49-0759-4FCD-81C0-6E8F7B1667B9}" type="pres">
      <dgm:prSet presAssocID="{63606F42-C110-4884-AEB0-8E4139D1608D}" presName="linearFlow" presStyleCnt="0">
        <dgm:presLayoutVars>
          <dgm:dir/>
          <dgm:resizeHandles val="exact"/>
        </dgm:presLayoutVars>
      </dgm:prSet>
      <dgm:spPr/>
    </dgm:pt>
    <dgm:pt modelId="{02B7851C-76EF-4FD8-BF67-12B966DAB797}" type="pres">
      <dgm:prSet presAssocID="{4F2BA546-EE8D-4E19-97C8-C8AC046D6C71}" presName="comp" presStyleCnt="0"/>
      <dgm:spPr/>
    </dgm:pt>
    <dgm:pt modelId="{96AD098A-6346-4D5B-B79B-163FFDE90767}" type="pres">
      <dgm:prSet presAssocID="{4F2BA546-EE8D-4E19-97C8-C8AC046D6C71}" presName="rect2" presStyleLbl="node1" presStyleIdx="0" presStyleCnt="1" custScaleX="77194" custScaleY="133674">
        <dgm:presLayoutVars>
          <dgm:bulletEnabled val="1"/>
        </dgm:presLayoutVars>
      </dgm:prSet>
      <dgm:spPr/>
      <dgm:t>
        <a:bodyPr/>
        <a:lstStyle/>
        <a:p>
          <a:endParaRPr lang="es-ES"/>
        </a:p>
      </dgm:t>
    </dgm:pt>
    <dgm:pt modelId="{935E2959-C8F4-4AE3-B223-4C81013FC0D6}" type="pres">
      <dgm:prSet presAssocID="{4F2BA546-EE8D-4E19-97C8-C8AC046D6C71}" presName="rect1" presStyleLbl="lnNode1" presStyleIdx="0" presStyleCnt="1" custScaleX="149733" custScaleY="133549"/>
      <dgm:spPr>
        <a:blipFill>
          <a:blip xmlns:r="http://schemas.openxmlformats.org/officeDocument/2006/relationships" r:embed="rId1"/>
          <a:srcRect/>
          <a:stretch>
            <a:fillRect l="-34000" r="-34000"/>
          </a:stretch>
        </a:blipFill>
      </dgm:spPr>
    </dgm:pt>
  </dgm:ptLst>
  <dgm:cxnLst>
    <dgm:cxn modelId="{A04F9327-09EF-4070-AF51-4A3A05A45C4D}" type="presOf" srcId="{63606F42-C110-4884-AEB0-8E4139D1608D}" destId="{BAEBBB49-0759-4FCD-81C0-6E8F7B1667B9}" srcOrd="0" destOrd="0" presId="urn:microsoft.com/office/officeart/2008/layout/AlternatingPictureBlocks"/>
    <dgm:cxn modelId="{422AD31E-B756-47BF-8C45-8A56DF08FFAE}" type="presOf" srcId="{4F2BA546-EE8D-4E19-97C8-C8AC046D6C71}" destId="{96AD098A-6346-4D5B-B79B-163FFDE90767}" srcOrd="0" destOrd="0" presId="urn:microsoft.com/office/officeart/2008/layout/AlternatingPictureBlocks"/>
    <dgm:cxn modelId="{EBE82E81-89D6-49E3-BF8A-2CCEF340E125}" srcId="{63606F42-C110-4884-AEB0-8E4139D1608D}" destId="{4F2BA546-EE8D-4E19-97C8-C8AC046D6C71}" srcOrd="0" destOrd="0" parTransId="{606A9234-B807-4FFC-86C6-B46C6DC9AA75}" sibTransId="{4200BEDA-427B-41F8-BE9C-262AC52A2B3C}"/>
    <dgm:cxn modelId="{008BB4B8-E406-4476-8105-06CE2A071D05}" type="presParOf" srcId="{BAEBBB49-0759-4FCD-81C0-6E8F7B1667B9}" destId="{02B7851C-76EF-4FD8-BF67-12B966DAB797}" srcOrd="0" destOrd="0" presId="urn:microsoft.com/office/officeart/2008/layout/AlternatingPictureBlocks"/>
    <dgm:cxn modelId="{87464E05-74B0-435F-8F9E-62C7FC417FA0}" type="presParOf" srcId="{02B7851C-76EF-4FD8-BF67-12B966DAB797}" destId="{96AD098A-6346-4D5B-B79B-163FFDE90767}" srcOrd="0" destOrd="0" presId="urn:microsoft.com/office/officeart/2008/layout/AlternatingPictureBlocks"/>
    <dgm:cxn modelId="{219EDE45-0D38-4D69-8988-C767BD7EF962}" type="presParOf" srcId="{02B7851C-76EF-4FD8-BF67-12B966DAB797}" destId="{935E2959-C8F4-4AE3-B223-4C81013FC0D6}" srcOrd="1" destOrd="0" presId="urn:microsoft.com/office/officeart/2008/layout/AlternatingPictureBlock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0E5692-4597-4C58-A5DD-E39DF4E6BF86}"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19844D65-64A5-458D-9C0B-31C9DC3E910C}">
      <dgm:prSet phldrT="[Texto]" custT="1"/>
      <dgm:spPr/>
      <dgm:t>
        <a:bodyPr/>
        <a:lstStyle/>
        <a:p>
          <a:pPr algn="ctr"/>
          <a:endParaRPr lang="es-MX" sz="1050"/>
        </a:p>
        <a:p>
          <a:pPr algn="just"/>
          <a:r>
            <a:rPr lang="es-MX" sz="1100">
              <a:latin typeface="Montserrat" panose="00000500000000000000" pitchFamily="2" charset="0"/>
            </a:rPr>
            <a:t>Otro tipo de registro fueron los calendarios. Con ellos llevaban un registro del tiempo y podían ser de orden religioso, civil o servir para la agricultura</a:t>
          </a:r>
          <a:r>
            <a:rPr lang="es-MX" sz="1050">
              <a:latin typeface="Montserrat" panose="00000500000000000000" pitchFamily="2" charset="0"/>
            </a:rPr>
            <a:t>. </a:t>
          </a:r>
        </a:p>
      </dgm:t>
    </dgm:pt>
    <dgm:pt modelId="{B412EDCB-F7EA-4719-96CD-E286F1F8BDFA}" type="parTrans" cxnId="{FC3A689B-CE5C-4549-BD27-B248AC1C87EA}">
      <dgm:prSet/>
      <dgm:spPr/>
      <dgm:t>
        <a:bodyPr/>
        <a:lstStyle/>
        <a:p>
          <a:endParaRPr lang="es-MX"/>
        </a:p>
      </dgm:t>
    </dgm:pt>
    <dgm:pt modelId="{C199FF87-BDD4-43D3-9CB3-F509D13E07A8}" type="sibTrans" cxnId="{FC3A689B-CE5C-4549-BD27-B248AC1C87EA}">
      <dgm:prSet/>
      <dgm:spPr/>
      <dgm:t>
        <a:bodyPr/>
        <a:lstStyle/>
        <a:p>
          <a:endParaRPr lang="es-MX"/>
        </a:p>
      </dgm:t>
    </dgm:pt>
    <dgm:pt modelId="{F967516B-4582-463D-A909-82F8AE91EAE7}" type="pres">
      <dgm:prSet presAssocID="{5B0E5692-4597-4C58-A5DD-E39DF4E6BF86}" presName="linearFlow" presStyleCnt="0">
        <dgm:presLayoutVars>
          <dgm:dir/>
          <dgm:resizeHandles val="exact"/>
        </dgm:presLayoutVars>
      </dgm:prSet>
      <dgm:spPr/>
    </dgm:pt>
    <dgm:pt modelId="{37EEC14D-4480-4F49-A920-B2E496446071}" type="pres">
      <dgm:prSet presAssocID="{19844D65-64A5-458D-9C0B-31C9DC3E910C}" presName="comp" presStyleCnt="0"/>
      <dgm:spPr/>
    </dgm:pt>
    <dgm:pt modelId="{7892B579-6519-48BF-B635-5AF5AB97CDE3}" type="pres">
      <dgm:prSet presAssocID="{19844D65-64A5-458D-9C0B-31C9DC3E910C}" presName="rect2" presStyleLbl="node1" presStyleIdx="0" presStyleCnt="1" custScaleX="73484" custLinFactNeighborX="1691" custLinFactNeighborY="2136">
        <dgm:presLayoutVars>
          <dgm:bulletEnabled val="1"/>
        </dgm:presLayoutVars>
      </dgm:prSet>
      <dgm:spPr/>
      <dgm:t>
        <a:bodyPr/>
        <a:lstStyle/>
        <a:p>
          <a:endParaRPr lang="es-ES"/>
        </a:p>
      </dgm:t>
    </dgm:pt>
    <dgm:pt modelId="{864AB88B-707A-497C-9A7F-5A09E73E87F7}" type="pres">
      <dgm:prSet presAssocID="{19844D65-64A5-458D-9C0B-31C9DC3E910C}" presName="rect1" presStyleLbl="lnNode1" presStyleIdx="0" presStyleCnt="1" custScaleX="127941"/>
      <dgm:spPr>
        <a:blipFill>
          <a:blip xmlns:r="http://schemas.openxmlformats.org/officeDocument/2006/relationships" r:embed="rId1"/>
          <a:srcRect/>
          <a:stretch>
            <a:fillRect l="-1000" r="-1000"/>
          </a:stretch>
        </a:blipFill>
      </dgm:spPr>
    </dgm:pt>
  </dgm:ptLst>
  <dgm:cxnLst>
    <dgm:cxn modelId="{FC3A689B-CE5C-4549-BD27-B248AC1C87EA}" srcId="{5B0E5692-4597-4C58-A5DD-E39DF4E6BF86}" destId="{19844D65-64A5-458D-9C0B-31C9DC3E910C}" srcOrd="0" destOrd="0" parTransId="{B412EDCB-F7EA-4719-96CD-E286F1F8BDFA}" sibTransId="{C199FF87-BDD4-43D3-9CB3-F509D13E07A8}"/>
    <dgm:cxn modelId="{A44C8DC4-E7D6-4775-9112-F6E14F68C7D5}" type="presOf" srcId="{19844D65-64A5-458D-9C0B-31C9DC3E910C}" destId="{7892B579-6519-48BF-B635-5AF5AB97CDE3}" srcOrd="0" destOrd="0" presId="urn:microsoft.com/office/officeart/2008/layout/AlternatingPictureBlocks"/>
    <dgm:cxn modelId="{AAC371CC-961F-4B87-BF3B-0941957A3AD4}" type="presOf" srcId="{5B0E5692-4597-4C58-A5DD-E39DF4E6BF86}" destId="{F967516B-4582-463D-A909-82F8AE91EAE7}" srcOrd="0" destOrd="0" presId="urn:microsoft.com/office/officeart/2008/layout/AlternatingPictureBlocks"/>
    <dgm:cxn modelId="{F8162875-403D-46E5-A9F3-2C14EBA23DF4}" type="presParOf" srcId="{F967516B-4582-463D-A909-82F8AE91EAE7}" destId="{37EEC14D-4480-4F49-A920-B2E496446071}" srcOrd="0" destOrd="0" presId="urn:microsoft.com/office/officeart/2008/layout/AlternatingPictureBlocks"/>
    <dgm:cxn modelId="{A2559493-FCA3-4ED4-A414-205CA3D6A96B}" type="presParOf" srcId="{37EEC14D-4480-4F49-A920-B2E496446071}" destId="{7892B579-6519-48BF-B635-5AF5AB97CDE3}" srcOrd="0" destOrd="0" presId="urn:microsoft.com/office/officeart/2008/layout/AlternatingPictureBlocks"/>
    <dgm:cxn modelId="{4E2CF34F-4BFF-4EB0-A3B1-89B79570FF51}" type="presParOf" srcId="{37EEC14D-4480-4F49-A920-B2E496446071}" destId="{864AB88B-707A-497C-9A7F-5A09E73E87F7}" srcOrd="1" destOrd="0" presId="urn:microsoft.com/office/officeart/2008/layout/AlternatingPictureBlock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CBE55A-B577-47A8-BD5C-9DB5167AC9AD}"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B3FA4125-499E-41BC-B094-7AD67C462FEF}">
      <dgm:prSet phldrT="[Texto]" custT="1"/>
      <dgm:spPr/>
      <dgm:t>
        <a:bodyPr/>
        <a:lstStyle/>
        <a:p>
          <a:pPr algn="just"/>
          <a:r>
            <a:rPr lang="es-MX" sz="1100">
              <a:latin typeface="Montserrat" panose="00000500000000000000" pitchFamily="2" charset="0"/>
            </a:rPr>
            <a:t>También tenían pinturas murales, donde representaban momentos importantes para la ciudad en el ámbito político o incluso militar, ya que también se pueden ver batallas emblemáticas para estas civilizaciones. </a:t>
          </a:r>
        </a:p>
      </dgm:t>
    </dgm:pt>
    <dgm:pt modelId="{E5DC2664-D16A-4FAE-B3D9-C5D1D7E39B31}" type="parTrans" cxnId="{EE1E63D8-5E0A-420C-A434-66A63B4FDBF3}">
      <dgm:prSet/>
      <dgm:spPr/>
      <dgm:t>
        <a:bodyPr/>
        <a:lstStyle/>
        <a:p>
          <a:endParaRPr lang="es-MX"/>
        </a:p>
      </dgm:t>
    </dgm:pt>
    <dgm:pt modelId="{3D585137-B07B-4BA5-B13A-5F3DE7368EF6}" type="sibTrans" cxnId="{EE1E63D8-5E0A-420C-A434-66A63B4FDBF3}">
      <dgm:prSet/>
      <dgm:spPr/>
      <dgm:t>
        <a:bodyPr/>
        <a:lstStyle/>
        <a:p>
          <a:endParaRPr lang="es-MX"/>
        </a:p>
      </dgm:t>
    </dgm:pt>
    <dgm:pt modelId="{F0DCFD09-B7AA-4910-8D30-20D165B6E4A3}" type="pres">
      <dgm:prSet presAssocID="{22CBE55A-B577-47A8-BD5C-9DB5167AC9AD}" presName="linearFlow" presStyleCnt="0">
        <dgm:presLayoutVars>
          <dgm:dir/>
          <dgm:resizeHandles val="exact"/>
        </dgm:presLayoutVars>
      </dgm:prSet>
      <dgm:spPr/>
    </dgm:pt>
    <dgm:pt modelId="{E2652564-082D-42BA-9E48-F61CB37DEBBD}" type="pres">
      <dgm:prSet presAssocID="{B3FA4125-499E-41BC-B094-7AD67C462FEF}" presName="comp" presStyleCnt="0"/>
      <dgm:spPr/>
    </dgm:pt>
    <dgm:pt modelId="{F130F69F-A537-45DA-8583-827A635A2A8F}" type="pres">
      <dgm:prSet presAssocID="{B3FA4125-499E-41BC-B094-7AD67C462FEF}" presName="rect2" presStyleLbl="node1" presStyleIdx="0" presStyleCnt="1" custScaleX="72701" custScaleY="111373">
        <dgm:presLayoutVars>
          <dgm:bulletEnabled val="1"/>
        </dgm:presLayoutVars>
      </dgm:prSet>
      <dgm:spPr/>
      <dgm:t>
        <a:bodyPr/>
        <a:lstStyle/>
        <a:p>
          <a:endParaRPr lang="es-ES"/>
        </a:p>
      </dgm:t>
    </dgm:pt>
    <dgm:pt modelId="{919268CE-F739-497B-8ADC-778FFA4B5408}" type="pres">
      <dgm:prSet presAssocID="{B3FA4125-499E-41BC-B094-7AD67C462FEF}" presName="rect1" presStyleLbl="lnNode1" presStyleIdx="0" presStyleCnt="1" custScaleX="129200" custScaleY="125101"/>
      <dgm:spPr>
        <a:blipFill>
          <a:blip xmlns:r="http://schemas.openxmlformats.org/officeDocument/2006/relationships" r:embed="rId1"/>
          <a:srcRect/>
          <a:stretch>
            <a:fillRect l="-25000" r="-25000"/>
          </a:stretch>
        </a:blipFill>
      </dgm:spPr>
    </dgm:pt>
  </dgm:ptLst>
  <dgm:cxnLst>
    <dgm:cxn modelId="{EE1E63D8-5E0A-420C-A434-66A63B4FDBF3}" srcId="{22CBE55A-B577-47A8-BD5C-9DB5167AC9AD}" destId="{B3FA4125-499E-41BC-B094-7AD67C462FEF}" srcOrd="0" destOrd="0" parTransId="{E5DC2664-D16A-4FAE-B3D9-C5D1D7E39B31}" sibTransId="{3D585137-B07B-4BA5-B13A-5F3DE7368EF6}"/>
    <dgm:cxn modelId="{B7AE6480-CF23-4B75-B0C9-ADEA8C848A99}" type="presOf" srcId="{B3FA4125-499E-41BC-B094-7AD67C462FEF}" destId="{F130F69F-A537-45DA-8583-827A635A2A8F}" srcOrd="0" destOrd="0" presId="urn:microsoft.com/office/officeart/2008/layout/AlternatingPictureBlocks"/>
    <dgm:cxn modelId="{C32231E8-C0D1-4816-A227-799D23D97951}" type="presOf" srcId="{22CBE55A-B577-47A8-BD5C-9DB5167AC9AD}" destId="{F0DCFD09-B7AA-4910-8D30-20D165B6E4A3}" srcOrd="0" destOrd="0" presId="urn:microsoft.com/office/officeart/2008/layout/AlternatingPictureBlocks"/>
    <dgm:cxn modelId="{1C614E38-1996-4785-81B7-8DB8E31D5FC1}" type="presParOf" srcId="{F0DCFD09-B7AA-4910-8D30-20D165B6E4A3}" destId="{E2652564-082D-42BA-9E48-F61CB37DEBBD}" srcOrd="0" destOrd="0" presId="urn:microsoft.com/office/officeart/2008/layout/AlternatingPictureBlocks"/>
    <dgm:cxn modelId="{11B1CFBF-D4B7-41C2-AF13-13D397A83E4B}" type="presParOf" srcId="{E2652564-082D-42BA-9E48-F61CB37DEBBD}" destId="{F130F69F-A537-45DA-8583-827A635A2A8F}" srcOrd="0" destOrd="0" presId="urn:microsoft.com/office/officeart/2008/layout/AlternatingPictureBlocks"/>
    <dgm:cxn modelId="{EE0B4DAA-6A68-4914-B193-A404AD86BBB7}" type="presParOf" srcId="{E2652564-082D-42BA-9E48-F61CB37DEBBD}" destId="{919268CE-F739-497B-8ADC-778FFA4B5408}" srcOrd="1" destOrd="0" presId="urn:microsoft.com/office/officeart/2008/layout/AlternatingPictureBlock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15FE0B7-7AF5-4699-953F-E5C3A878B788}"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771314B2-85DF-4C0A-8E9E-250164B16025}">
      <dgm:prSet phldrT="[Texto]" custT="1"/>
      <dgm:spPr/>
      <dgm:t>
        <a:bodyPr/>
        <a:lstStyle/>
        <a:p>
          <a:pPr algn="just"/>
          <a:r>
            <a:rPr lang="es-MX" sz="1100">
              <a:latin typeface="Montserrat" panose="00000500000000000000" pitchFamily="2" charset="0"/>
            </a:rPr>
            <a:t>Por último, están las estelas de piedra: Esos eran escritos que se realizaron tallando grandes piedras, donde se conmemoraban sucesos importantes, alguna muerte de alguna persona relevante, etcétera. Y, por lo general, se ponían en lugares donde la gente pudiera verlas.</a:t>
          </a:r>
        </a:p>
      </dgm:t>
    </dgm:pt>
    <dgm:pt modelId="{5089A7D5-70AD-41EC-A6E7-8B8574EFE5E7}" type="parTrans" cxnId="{87E1D9A7-724F-4711-B0E2-CD5B69D6006D}">
      <dgm:prSet/>
      <dgm:spPr/>
      <dgm:t>
        <a:bodyPr/>
        <a:lstStyle/>
        <a:p>
          <a:endParaRPr lang="es-MX"/>
        </a:p>
      </dgm:t>
    </dgm:pt>
    <dgm:pt modelId="{F3F2F97F-7AD5-4A26-944E-AE8A9369C6FC}" type="sibTrans" cxnId="{87E1D9A7-724F-4711-B0E2-CD5B69D6006D}">
      <dgm:prSet/>
      <dgm:spPr/>
      <dgm:t>
        <a:bodyPr/>
        <a:lstStyle/>
        <a:p>
          <a:endParaRPr lang="es-MX"/>
        </a:p>
      </dgm:t>
    </dgm:pt>
    <dgm:pt modelId="{04296948-9933-4326-9ECF-1CEF84805372}" type="pres">
      <dgm:prSet presAssocID="{C15FE0B7-7AF5-4699-953F-E5C3A878B788}" presName="linearFlow" presStyleCnt="0">
        <dgm:presLayoutVars>
          <dgm:dir/>
          <dgm:resizeHandles val="exact"/>
        </dgm:presLayoutVars>
      </dgm:prSet>
      <dgm:spPr/>
    </dgm:pt>
    <dgm:pt modelId="{79E5BF39-BDD8-4E8E-B5DC-41635CDB76B0}" type="pres">
      <dgm:prSet presAssocID="{771314B2-85DF-4C0A-8E9E-250164B16025}" presName="comp" presStyleCnt="0"/>
      <dgm:spPr/>
    </dgm:pt>
    <dgm:pt modelId="{63B630E5-58D9-4204-8862-A3EF7A0223AD}" type="pres">
      <dgm:prSet presAssocID="{771314B2-85DF-4C0A-8E9E-250164B16025}" presName="rect2" presStyleLbl="node1" presStyleIdx="0" presStyleCnt="1" custScaleX="79785" custLinFactNeighborX="236" custLinFactNeighborY="2607">
        <dgm:presLayoutVars>
          <dgm:bulletEnabled val="1"/>
        </dgm:presLayoutVars>
      </dgm:prSet>
      <dgm:spPr/>
      <dgm:t>
        <a:bodyPr/>
        <a:lstStyle/>
        <a:p>
          <a:endParaRPr lang="es-ES"/>
        </a:p>
      </dgm:t>
    </dgm:pt>
    <dgm:pt modelId="{1661DF7F-7721-4D4A-B450-E876BF6D9BCD}" type="pres">
      <dgm:prSet presAssocID="{771314B2-85DF-4C0A-8E9E-250164B16025}" presName="rect1" presStyleLbl="lnNode1" presStyleIdx="0" presStyleCnt="1" custScaleX="148494"/>
      <dgm:spPr>
        <a:blipFill>
          <a:blip xmlns:r="http://schemas.openxmlformats.org/officeDocument/2006/relationships" r:embed="rId1"/>
          <a:srcRect/>
          <a:stretch>
            <a:fillRect t="-22000" b="-22000"/>
          </a:stretch>
        </a:blipFill>
      </dgm:spPr>
    </dgm:pt>
  </dgm:ptLst>
  <dgm:cxnLst>
    <dgm:cxn modelId="{87E1D9A7-724F-4711-B0E2-CD5B69D6006D}" srcId="{C15FE0B7-7AF5-4699-953F-E5C3A878B788}" destId="{771314B2-85DF-4C0A-8E9E-250164B16025}" srcOrd="0" destOrd="0" parTransId="{5089A7D5-70AD-41EC-A6E7-8B8574EFE5E7}" sibTransId="{F3F2F97F-7AD5-4A26-944E-AE8A9369C6FC}"/>
    <dgm:cxn modelId="{C9C7F5B5-37F9-46BF-9417-79A992BB218D}" type="presOf" srcId="{C15FE0B7-7AF5-4699-953F-E5C3A878B788}" destId="{04296948-9933-4326-9ECF-1CEF84805372}" srcOrd="0" destOrd="0" presId="urn:microsoft.com/office/officeart/2008/layout/AlternatingPictureBlocks"/>
    <dgm:cxn modelId="{2DF07ED0-E546-4658-8437-8A0FB01013FC}" type="presOf" srcId="{771314B2-85DF-4C0A-8E9E-250164B16025}" destId="{63B630E5-58D9-4204-8862-A3EF7A0223AD}" srcOrd="0" destOrd="0" presId="urn:microsoft.com/office/officeart/2008/layout/AlternatingPictureBlocks"/>
    <dgm:cxn modelId="{E21C6689-50BA-448C-A157-4350B84C775F}" type="presParOf" srcId="{04296948-9933-4326-9ECF-1CEF84805372}" destId="{79E5BF39-BDD8-4E8E-B5DC-41635CDB76B0}" srcOrd="0" destOrd="0" presId="urn:microsoft.com/office/officeart/2008/layout/AlternatingPictureBlocks"/>
    <dgm:cxn modelId="{997B7E04-DFFB-489B-BB6F-CA2648A60306}" type="presParOf" srcId="{79E5BF39-BDD8-4E8E-B5DC-41635CDB76B0}" destId="{63B630E5-58D9-4204-8862-A3EF7A0223AD}" srcOrd="0" destOrd="0" presId="urn:microsoft.com/office/officeart/2008/layout/AlternatingPictureBlocks"/>
    <dgm:cxn modelId="{BC27E281-DB4E-4D25-97D5-088EFB8E74C5}" type="presParOf" srcId="{79E5BF39-BDD8-4E8E-B5DC-41635CDB76B0}" destId="{1661DF7F-7721-4D4A-B450-E876BF6D9BCD}" srcOrd="1" destOrd="0" presId="urn:microsoft.com/office/officeart/2008/layout/AlternatingPictureBlock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62230B7-5574-4CB4-A5F1-B26876AC2294}"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0E0DAA04-F221-43EE-B109-7EAB3B32D157}">
      <dgm:prSet phldrT="[Texto]" custT="1"/>
      <dgm:spPr/>
      <dgm:t>
        <a:bodyPr/>
        <a:lstStyle/>
        <a:p>
          <a:pPr algn="just"/>
          <a:r>
            <a:rPr lang="es-MX" sz="1100">
              <a:latin typeface="Montserrat" panose="00000500000000000000" pitchFamily="2" charset="0"/>
            </a:rPr>
            <a:t>La arquitectura: ya viste en clases anteriores sitios arqueológicos y diversas pirámides como en Teotihuacán, Chichen Itzá, etcétera. Tenían conocimientos avanzados en arquitectura.</a:t>
          </a:r>
        </a:p>
      </dgm:t>
    </dgm:pt>
    <dgm:pt modelId="{411CFAC1-F6C3-4CA1-BD09-97A3E29DCDF3}" type="parTrans" cxnId="{5F75B961-B5CC-4D6F-A129-1BB6686F453F}">
      <dgm:prSet/>
      <dgm:spPr/>
      <dgm:t>
        <a:bodyPr/>
        <a:lstStyle/>
        <a:p>
          <a:endParaRPr lang="es-MX"/>
        </a:p>
      </dgm:t>
    </dgm:pt>
    <dgm:pt modelId="{80B32B57-E3B6-4394-944C-30BF057BFF6C}" type="sibTrans" cxnId="{5F75B961-B5CC-4D6F-A129-1BB6686F453F}">
      <dgm:prSet/>
      <dgm:spPr/>
      <dgm:t>
        <a:bodyPr/>
        <a:lstStyle/>
        <a:p>
          <a:endParaRPr lang="es-MX"/>
        </a:p>
      </dgm:t>
    </dgm:pt>
    <dgm:pt modelId="{98E06621-160C-4DB5-B171-0A57FB85BF76}" type="pres">
      <dgm:prSet presAssocID="{E62230B7-5574-4CB4-A5F1-B26876AC2294}" presName="linearFlow" presStyleCnt="0">
        <dgm:presLayoutVars>
          <dgm:dir/>
          <dgm:resizeHandles val="exact"/>
        </dgm:presLayoutVars>
      </dgm:prSet>
      <dgm:spPr/>
    </dgm:pt>
    <dgm:pt modelId="{B8019A05-C055-4C48-81A1-A9359E8FCC2D}" type="pres">
      <dgm:prSet presAssocID="{0E0DAA04-F221-43EE-B109-7EAB3B32D157}" presName="comp" presStyleCnt="0"/>
      <dgm:spPr/>
    </dgm:pt>
    <dgm:pt modelId="{B90BE2D7-2580-4741-B5D2-48664AB33818}" type="pres">
      <dgm:prSet presAssocID="{0E0DAA04-F221-43EE-B109-7EAB3B32D157}" presName="rect2" presStyleLbl="node1" presStyleIdx="0" presStyleCnt="1" custScaleX="78638" custLinFactNeighborX="3032" custLinFactNeighborY="-1031">
        <dgm:presLayoutVars>
          <dgm:bulletEnabled val="1"/>
        </dgm:presLayoutVars>
      </dgm:prSet>
      <dgm:spPr/>
      <dgm:t>
        <a:bodyPr/>
        <a:lstStyle/>
        <a:p>
          <a:endParaRPr lang="es-ES"/>
        </a:p>
      </dgm:t>
    </dgm:pt>
    <dgm:pt modelId="{22D1D69B-D15E-4C7F-8738-3B46A7F9AE52}" type="pres">
      <dgm:prSet presAssocID="{0E0DAA04-F221-43EE-B109-7EAB3B32D157}" presName="rect1" presStyleLbl="lnNode1" presStyleIdx="0" presStyleCnt="1" custScaleX="128230" custLinFactNeighborX="1562" custLinFactNeighborY="516"/>
      <dgm:spPr>
        <a:blipFill>
          <a:blip xmlns:r="http://schemas.openxmlformats.org/officeDocument/2006/relationships" r:embed="rId1"/>
          <a:srcRect/>
          <a:stretch>
            <a:fillRect l="-24000" r="-24000"/>
          </a:stretch>
        </a:blipFill>
      </dgm:spPr>
    </dgm:pt>
  </dgm:ptLst>
  <dgm:cxnLst>
    <dgm:cxn modelId="{5F75B961-B5CC-4D6F-A129-1BB6686F453F}" srcId="{E62230B7-5574-4CB4-A5F1-B26876AC2294}" destId="{0E0DAA04-F221-43EE-B109-7EAB3B32D157}" srcOrd="0" destOrd="0" parTransId="{411CFAC1-F6C3-4CA1-BD09-97A3E29DCDF3}" sibTransId="{80B32B57-E3B6-4394-944C-30BF057BFF6C}"/>
    <dgm:cxn modelId="{D326F5EB-FFA8-4BBA-8EBE-D8E2FF49D1D7}" type="presOf" srcId="{E62230B7-5574-4CB4-A5F1-B26876AC2294}" destId="{98E06621-160C-4DB5-B171-0A57FB85BF76}" srcOrd="0" destOrd="0" presId="urn:microsoft.com/office/officeart/2008/layout/AlternatingPictureBlocks"/>
    <dgm:cxn modelId="{55A077E6-4137-43FC-9496-6D4596A36BA2}" type="presOf" srcId="{0E0DAA04-F221-43EE-B109-7EAB3B32D157}" destId="{B90BE2D7-2580-4741-B5D2-48664AB33818}" srcOrd="0" destOrd="0" presId="urn:microsoft.com/office/officeart/2008/layout/AlternatingPictureBlocks"/>
    <dgm:cxn modelId="{5E5B2FF9-7432-4C8D-B7B9-69BA91304E46}" type="presParOf" srcId="{98E06621-160C-4DB5-B171-0A57FB85BF76}" destId="{B8019A05-C055-4C48-81A1-A9359E8FCC2D}" srcOrd="0" destOrd="0" presId="urn:microsoft.com/office/officeart/2008/layout/AlternatingPictureBlocks"/>
    <dgm:cxn modelId="{9396B40F-439E-4638-B6BC-E69170750C48}" type="presParOf" srcId="{B8019A05-C055-4C48-81A1-A9359E8FCC2D}" destId="{B90BE2D7-2580-4741-B5D2-48664AB33818}" srcOrd="0" destOrd="0" presId="urn:microsoft.com/office/officeart/2008/layout/AlternatingPictureBlocks"/>
    <dgm:cxn modelId="{ABF51300-AD3C-4ACE-A025-7A3F8232AE08}" type="presParOf" srcId="{B8019A05-C055-4C48-81A1-A9359E8FCC2D}" destId="{22D1D69B-D15E-4C7F-8738-3B46A7F9AE52}" srcOrd="1" destOrd="0" presId="urn:microsoft.com/office/officeart/2008/layout/AlternatingPictureBlock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7B91391-12F7-4675-AD2A-37C2166C256B}"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C7AFB337-9CC3-42AC-8712-45FF55EB7C40}">
      <dgm:prSet phldrT="[Texto]" custT="1"/>
      <dgm:spPr/>
      <dgm:t>
        <a:bodyPr/>
        <a:lstStyle/>
        <a:p>
          <a:pPr algn="just"/>
          <a:r>
            <a:rPr lang="es-MX" sz="1100">
              <a:latin typeface="Montserrat" panose="00000500000000000000" pitchFamily="2" charset="0"/>
            </a:rPr>
            <a:t>La pintura: ya has visto que las realizaban en cuevas, vasijas, paredes de edificios, códices y diferentes textiles. Usaban preferentemente los colores rojo, ocre, azul, verde, negro y blanco, los cuales sacaban de plantas y minerales</a:t>
          </a:r>
        </a:p>
      </dgm:t>
    </dgm:pt>
    <dgm:pt modelId="{118095E3-4AAC-405C-9217-5499A89D13B0}" type="parTrans" cxnId="{DAB0D594-CF24-4556-90C6-66F358E2EB08}">
      <dgm:prSet/>
      <dgm:spPr/>
      <dgm:t>
        <a:bodyPr/>
        <a:lstStyle/>
        <a:p>
          <a:endParaRPr lang="es-MX"/>
        </a:p>
      </dgm:t>
    </dgm:pt>
    <dgm:pt modelId="{42F3EEA5-4EEE-4C68-A31E-6E312A505CFD}" type="sibTrans" cxnId="{DAB0D594-CF24-4556-90C6-66F358E2EB08}">
      <dgm:prSet/>
      <dgm:spPr/>
      <dgm:t>
        <a:bodyPr/>
        <a:lstStyle/>
        <a:p>
          <a:endParaRPr lang="es-MX"/>
        </a:p>
      </dgm:t>
    </dgm:pt>
    <dgm:pt modelId="{21F2A6BE-B266-44AB-8705-F5CFB8209720}" type="pres">
      <dgm:prSet presAssocID="{E7B91391-12F7-4675-AD2A-37C2166C256B}" presName="linearFlow" presStyleCnt="0">
        <dgm:presLayoutVars>
          <dgm:dir/>
          <dgm:resizeHandles val="exact"/>
        </dgm:presLayoutVars>
      </dgm:prSet>
      <dgm:spPr/>
    </dgm:pt>
    <dgm:pt modelId="{DDFB2D10-5DCF-498D-90D8-F632DEC2DE84}" type="pres">
      <dgm:prSet presAssocID="{C7AFB337-9CC3-42AC-8712-45FF55EB7C40}" presName="comp" presStyleCnt="0"/>
      <dgm:spPr/>
    </dgm:pt>
    <dgm:pt modelId="{562DAC57-9F5C-48F8-BE35-CA2599DE89C3}" type="pres">
      <dgm:prSet presAssocID="{C7AFB337-9CC3-42AC-8712-45FF55EB7C40}" presName="rect2" presStyleLbl="node1" presStyleIdx="0" presStyleCnt="1" custScaleX="79453" custLinFactNeighborX="174" custLinFactNeighborY="517">
        <dgm:presLayoutVars>
          <dgm:bulletEnabled val="1"/>
        </dgm:presLayoutVars>
      </dgm:prSet>
      <dgm:spPr/>
      <dgm:t>
        <a:bodyPr/>
        <a:lstStyle/>
        <a:p>
          <a:endParaRPr lang="es-ES"/>
        </a:p>
      </dgm:t>
    </dgm:pt>
    <dgm:pt modelId="{D589871C-2C14-41F9-A892-3F0CA7AF0AD5}" type="pres">
      <dgm:prSet presAssocID="{C7AFB337-9CC3-42AC-8712-45FF55EB7C40}" presName="rect1" presStyleLbl="lnNode1" presStyleIdx="0" presStyleCnt="1" custScaleX="134602" custScaleY="105000"/>
      <dgm:spPr>
        <a:blipFill>
          <a:blip xmlns:r="http://schemas.openxmlformats.org/officeDocument/2006/relationships" r:embed="rId1"/>
          <a:srcRect/>
          <a:stretch>
            <a:fillRect l="-20000" r="-20000"/>
          </a:stretch>
        </a:blipFill>
      </dgm:spPr>
    </dgm:pt>
  </dgm:ptLst>
  <dgm:cxnLst>
    <dgm:cxn modelId="{0574EE95-0A53-40D3-BAFC-C01E53FA4EFD}" type="presOf" srcId="{C7AFB337-9CC3-42AC-8712-45FF55EB7C40}" destId="{562DAC57-9F5C-48F8-BE35-CA2599DE89C3}" srcOrd="0" destOrd="0" presId="urn:microsoft.com/office/officeart/2008/layout/AlternatingPictureBlocks"/>
    <dgm:cxn modelId="{DAB0D594-CF24-4556-90C6-66F358E2EB08}" srcId="{E7B91391-12F7-4675-AD2A-37C2166C256B}" destId="{C7AFB337-9CC3-42AC-8712-45FF55EB7C40}" srcOrd="0" destOrd="0" parTransId="{118095E3-4AAC-405C-9217-5499A89D13B0}" sibTransId="{42F3EEA5-4EEE-4C68-A31E-6E312A505CFD}"/>
    <dgm:cxn modelId="{DF45D75D-FD2A-4564-BCD7-1EC00D61C523}" type="presOf" srcId="{E7B91391-12F7-4675-AD2A-37C2166C256B}" destId="{21F2A6BE-B266-44AB-8705-F5CFB8209720}" srcOrd="0" destOrd="0" presId="urn:microsoft.com/office/officeart/2008/layout/AlternatingPictureBlocks"/>
    <dgm:cxn modelId="{180DACA6-505A-4D00-B5FF-CAC9E070548B}" type="presParOf" srcId="{21F2A6BE-B266-44AB-8705-F5CFB8209720}" destId="{DDFB2D10-5DCF-498D-90D8-F632DEC2DE84}" srcOrd="0" destOrd="0" presId="urn:microsoft.com/office/officeart/2008/layout/AlternatingPictureBlocks"/>
    <dgm:cxn modelId="{3DB1121B-6CCD-4ACE-A60A-4A4716B3DD7B}" type="presParOf" srcId="{DDFB2D10-5DCF-498D-90D8-F632DEC2DE84}" destId="{562DAC57-9F5C-48F8-BE35-CA2599DE89C3}" srcOrd="0" destOrd="0" presId="urn:microsoft.com/office/officeart/2008/layout/AlternatingPictureBlocks"/>
    <dgm:cxn modelId="{836DF3CC-8ABE-4914-9EEA-1C2FF1326B04}" type="presParOf" srcId="{DDFB2D10-5DCF-498D-90D8-F632DEC2DE84}" destId="{D589871C-2C14-41F9-A892-3F0CA7AF0AD5}" srcOrd="1" destOrd="0" presId="urn:microsoft.com/office/officeart/2008/layout/AlternatingPictureBlock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6D07263-E9B2-4668-A277-B687F1950059}"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91ABA07A-32FF-4B78-8C4A-DD1660585F94}">
      <dgm:prSet phldrT="[Texto]" custT="1"/>
      <dgm:spPr/>
      <dgm:t>
        <a:bodyPr/>
        <a:lstStyle/>
        <a:p>
          <a:pPr algn="just"/>
          <a:r>
            <a:rPr lang="es-MX" sz="1100">
              <a:latin typeface="Montserrat" panose="00000500000000000000" pitchFamily="2" charset="0"/>
            </a:rPr>
            <a:t>El arte plumario: se caracterizó por el uso de plumas de diversas aves como el quetzal, con las que se hacían escudos, penachos y adornos para la vestimenta.</a:t>
          </a:r>
        </a:p>
      </dgm:t>
    </dgm:pt>
    <dgm:pt modelId="{31190E18-E983-44AA-8EF6-B04C427CAB10}" type="parTrans" cxnId="{FDB807AF-4F62-4A30-BA1C-3CF184D74860}">
      <dgm:prSet/>
      <dgm:spPr/>
      <dgm:t>
        <a:bodyPr/>
        <a:lstStyle/>
        <a:p>
          <a:endParaRPr lang="es-MX"/>
        </a:p>
      </dgm:t>
    </dgm:pt>
    <dgm:pt modelId="{10DF21FB-FFD5-4B94-A859-6C0CC41C81C4}" type="sibTrans" cxnId="{FDB807AF-4F62-4A30-BA1C-3CF184D74860}">
      <dgm:prSet/>
      <dgm:spPr/>
      <dgm:t>
        <a:bodyPr/>
        <a:lstStyle/>
        <a:p>
          <a:endParaRPr lang="es-MX"/>
        </a:p>
      </dgm:t>
    </dgm:pt>
    <dgm:pt modelId="{D4EEFFEB-99D5-40DC-A463-FB8334E2A9C9}" type="pres">
      <dgm:prSet presAssocID="{76D07263-E9B2-4668-A277-B687F1950059}" presName="linearFlow" presStyleCnt="0">
        <dgm:presLayoutVars>
          <dgm:dir/>
          <dgm:resizeHandles val="exact"/>
        </dgm:presLayoutVars>
      </dgm:prSet>
      <dgm:spPr/>
    </dgm:pt>
    <dgm:pt modelId="{B655EA5A-370B-4E33-916C-3460FF9DAEC0}" type="pres">
      <dgm:prSet presAssocID="{91ABA07A-32FF-4B78-8C4A-DD1660585F94}" presName="comp" presStyleCnt="0"/>
      <dgm:spPr/>
    </dgm:pt>
    <dgm:pt modelId="{6A178374-6025-4A94-B61B-27441BAF8457}" type="pres">
      <dgm:prSet presAssocID="{91ABA07A-32FF-4B78-8C4A-DD1660585F94}" presName="rect2" presStyleLbl="node1" presStyleIdx="0" presStyleCnt="1" custScaleX="82298" custLinFactNeighborX="5593" custLinFactNeighborY="538">
        <dgm:presLayoutVars>
          <dgm:bulletEnabled val="1"/>
        </dgm:presLayoutVars>
      </dgm:prSet>
      <dgm:spPr/>
      <dgm:t>
        <a:bodyPr/>
        <a:lstStyle/>
        <a:p>
          <a:endParaRPr lang="es-ES"/>
        </a:p>
      </dgm:t>
    </dgm:pt>
    <dgm:pt modelId="{FF4E9834-4AF0-409C-B63A-0AA66C258458}" type="pres">
      <dgm:prSet presAssocID="{91ABA07A-32FF-4B78-8C4A-DD1660585F94}" presName="rect1" presStyleLbl="lnNode1" presStyleIdx="0" presStyleCnt="1" custScaleX="138960"/>
      <dgm:spPr>
        <a:blipFill>
          <a:blip xmlns:r="http://schemas.openxmlformats.org/officeDocument/2006/relationships" r:embed="rId1"/>
          <a:srcRect/>
          <a:stretch>
            <a:fillRect l="-47000" r="-47000"/>
          </a:stretch>
        </a:blipFill>
      </dgm:spPr>
    </dgm:pt>
  </dgm:ptLst>
  <dgm:cxnLst>
    <dgm:cxn modelId="{0F371DA1-68AB-4EFA-845B-9FEC5A2B94C2}" type="presOf" srcId="{76D07263-E9B2-4668-A277-B687F1950059}" destId="{D4EEFFEB-99D5-40DC-A463-FB8334E2A9C9}" srcOrd="0" destOrd="0" presId="urn:microsoft.com/office/officeart/2008/layout/AlternatingPictureBlocks"/>
    <dgm:cxn modelId="{C31A96A6-426E-45E9-8DD0-A3B2721B692F}" type="presOf" srcId="{91ABA07A-32FF-4B78-8C4A-DD1660585F94}" destId="{6A178374-6025-4A94-B61B-27441BAF8457}" srcOrd="0" destOrd="0" presId="urn:microsoft.com/office/officeart/2008/layout/AlternatingPictureBlocks"/>
    <dgm:cxn modelId="{FDB807AF-4F62-4A30-BA1C-3CF184D74860}" srcId="{76D07263-E9B2-4668-A277-B687F1950059}" destId="{91ABA07A-32FF-4B78-8C4A-DD1660585F94}" srcOrd="0" destOrd="0" parTransId="{31190E18-E983-44AA-8EF6-B04C427CAB10}" sibTransId="{10DF21FB-FFD5-4B94-A859-6C0CC41C81C4}"/>
    <dgm:cxn modelId="{2103424F-B27D-4951-BCCB-AE8CB55A7013}" type="presParOf" srcId="{D4EEFFEB-99D5-40DC-A463-FB8334E2A9C9}" destId="{B655EA5A-370B-4E33-916C-3460FF9DAEC0}" srcOrd="0" destOrd="0" presId="urn:microsoft.com/office/officeart/2008/layout/AlternatingPictureBlocks"/>
    <dgm:cxn modelId="{540FAFC9-C652-4FE4-A1C4-961E57B2EDA5}" type="presParOf" srcId="{B655EA5A-370B-4E33-916C-3460FF9DAEC0}" destId="{6A178374-6025-4A94-B61B-27441BAF8457}" srcOrd="0" destOrd="0" presId="urn:microsoft.com/office/officeart/2008/layout/AlternatingPictureBlocks"/>
    <dgm:cxn modelId="{5282E199-0EDF-4DAF-AF37-3A43248F2CBE}" type="presParOf" srcId="{B655EA5A-370B-4E33-916C-3460FF9DAEC0}" destId="{FF4E9834-4AF0-409C-B63A-0AA66C258458}" srcOrd="1" destOrd="0" presId="urn:microsoft.com/office/officeart/2008/layout/AlternatingPictureBlock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FE7781D-B39D-4D81-A076-4FD7A2EE979E}"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8A61740E-504E-4D4F-80CA-22F463CC042C}">
      <dgm:prSet phldrT="[Texto]" custT="1"/>
      <dgm:spPr/>
      <dgm:t>
        <a:bodyPr/>
        <a:lstStyle/>
        <a:p>
          <a:pPr algn="just"/>
          <a:r>
            <a:rPr lang="es-MX" sz="1100">
              <a:latin typeface="Montserrat" panose="00000500000000000000" pitchFamily="2" charset="0"/>
            </a:rPr>
            <a:t>La orfebrería: el manejo de metales preciosos para poder hacer objetos, tales como anillos, aretes y adornos para la nariz. </a:t>
          </a:r>
        </a:p>
      </dgm:t>
    </dgm:pt>
    <dgm:pt modelId="{EAEF4ECA-C1F0-49E2-8D64-5C27FCABC133}" type="parTrans" cxnId="{94D26D09-B7E6-4839-B008-2F0AA961537D}">
      <dgm:prSet/>
      <dgm:spPr/>
      <dgm:t>
        <a:bodyPr/>
        <a:lstStyle/>
        <a:p>
          <a:endParaRPr lang="es-MX"/>
        </a:p>
      </dgm:t>
    </dgm:pt>
    <dgm:pt modelId="{9E859DD8-6361-47D5-B3DC-831C6E0CE93E}" type="sibTrans" cxnId="{94D26D09-B7E6-4839-B008-2F0AA961537D}">
      <dgm:prSet/>
      <dgm:spPr/>
      <dgm:t>
        <a:bodyPr/>
        <a:lstStyle/>
        <a:p>
          <a:endParaRPr lang="es-MX"/>
        </a:p>
      </dgm:t>
    </dgm:pt>
    <dgm:pt modelId="{373E0262-F6F3-4C64-A1BD-613743DDABA1}" type="pres">
      <dgm:prSet presAssocID="{AFE7781D-B39D-4D81-A076-4FD7A2EE979E}" presName="linearFlow" presStyleCnt="0">
        <dgm:presLayoutVars>
          <dgm:dir/>
          <dgm:resizeHandles val="exact"/>
        </dgm:presLayoutVars>
      </dgm:prSet>
      <dgm:spPr/>
    </dgm:pt>
    <dgm:pt modelId="{99BA1456-836B-4AC9-B2B6-0A0EF7FF285C}" type="pres">
      <dgm:prSet presAssocID="{8A61740E-504E-4D4F-80CA-22F463CC042C}" presName="comp" presStyleCnt="0"/>
      <dgm:spPr/>
    </dgm:pt>
    <dgm:pt modelId="{5C1BC12A-32C7-43F0-A708-48697366A7D8}" type="pres">
      <dgm:prSet presAssocID="{8A61740E-504E-4D4F-80CA-22F463CC042C}" presName="rect2" presStyleLbl="node1" presStyleIdx="0" presStyleCnt="1" custScaleX="77300" custLinFactNeighborX="1361">
        <dgm:presLayoutVars>
          <dgm:bulletEnabled val="1"/>
        </dgm:presLayoutVars>
      </dgm:prSet>
      <dgm:spPr/>
      <dgm:t>
        <a:bodyPr/>
        <a:lstStyle/>
        <a:p>
          <a:endParaRPr lang="es-ES"/>
        </a:p>
      </dgm:t>
    </dgm:pt>
    <dgm:pt modelId="{C553D591-8B7D-4ED4-9767-563314864035}" type="pres">
      <dgm:prSet presAssocID="{8A61740E-504E-4D4F-80CA-22F463CC042C}" presName="rect1" presStyleLbl="lnNode1" presStyleIdx="0" presStyleCnt="1" custScaleX="131972"/>
      <dgm:spPr>
        <a:blipFill>
          <a:blip xmlns:r="http://schemas.openxmlformats.org/officeDocument/2006/relationships" r:embed="rId1"/>
          <a:srcRect/>
          <a:stretch>
            <a:fillRect l="-29000" r="-29000"/>
          </a:stretch>
        </a:blipFill>
      </dgm:spPr>
    </dgm:pt>
  </dgm:ptLst>
  <dgm:cxnLst>
    <dgm:cxn modelId="{675ABEB8-B46A-4DE7-AC70-1A058E27878D}" type="presOf" srcId="{8A61740E-504E-4D4F-80CA-22F463CC042C}" destId="{5C1BC12A-32C7-43F0-A708-48697366A7D8}" srcOrd="0" destOrd="0" presId="urn:microsoft.com/office/officeart/2008/layout/AlternatingPictureBlocks"/>
    <dgm:cxn modelId="{FF82C469-51A4-41FE-89D7-2D58D4DE0F43}" type="presOf" srcId="{AFE7781D-B39D-4D81-A076-4FD7A2EE979E}" destId="{373E0262-F6F3-4C64-A1BD-613743DDABA1}" srcOrd="0" destOrd="0" presId="urn:microsoft.com/office/officeart/2008/layout/AlternatingPictureBlocks"/>
    <dgm:cxn modelId="{94D26D09-B7E6-4839-B008-2F0AA961537D}" srcId="{AFE7781D-B39D-4D81-A076-4FD7A2EE979E}" destId="{8A61740E-504E-4D4F-80CA-22F463CC042C}" srcOrd="0" destOrd="0" parTransId="{EAEF4ECA-C1F0-49E2-8D64-5C27FCABC133}" sibTransId="{9E859DD8-6361-47D5-B3DC-831C6E0CE93E}"/>
    <dgm:cxn modelId="{F2C6AB90-3734-4DA9-8ACE-6515A837B57A}" type="presParOf" srcId="{373E0262-F6F3-4C64-A1BD-613743DDABA1}" destId="{99BA1456-836B-4AC9-B2B6-0A0EF7FF285C}" srcOrd="0" destOrd="0" presId="urn:microsoft.com/office/officeart/2008/layout/AlternatingPictureBlocks"/>
    <dgm:cxn modelId="{80AEA913-56B7-4D24-A8FF-6E6EB285382C}" type="presParOf" srcId="{99BA1456-836B-4AC9-B2B6-0A0EF7FF285C}" destId="{5C1BC12A-32C7-43F0-A708-48697366A7D8}" srcOrd="0" destOrd="0" presId="urn:microsoft.com/office/officeart/2008/layout/AlternatingPictureBlocks"/>
    <dgm:cxn modelId="{7B424289-C0D1-426C-A0F4-D20BA9E3FB2A}" type="presParOf" srcId="{99BA1456-836B-4AC9-B2B6-0A0EF7FF285C}" destId="{C553D591-8B7D-4ED4-9767-563314864035}" srcOrd="1" destOrd="0" presId="urn:microsoft.com/office/officeart/2008/layout/AlternatingPictureBlock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B087EF-D630-4043-9797-0BE8302A2D3D}">
      <dsp:nvSpPr>
        <dsp:cNvPr id="0" name=""/>
        <dsp:cNvSpPr/>
      </dsp:nvSpPr>
      <dsp:spPr>
        <a:xfrm>
          <a:off x="2337407" y="85725"/>
          <a:ext cx="3574704" cy="25082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Están, por ejemplo, los famosos códices: estos importantísimos documentos eran como los libros de los pueblos mesoamericanos, ya que ahí ponían muchos de sus conocimientos e historias. Pero, a diferencia de los libros que ahora se usan, estos consistían en largas tiras de papel o piel que se enrollaban o doblaban en forma de acordeón, y se hacían con piel de venado o fibras vegetales como el maguey y el papel amate. La elaboración de los códices fue una práctica muy antigua. </a:t>
          </a:r>
        </a:p>
        <a:p>
          <a:pPr lvl="0" algn="just" defTabSz="488950">
            <a:lnSpc>
              <a:spcPct val="90000"/>
            </a:lnSpc>
            <a:spcBef>
              <a:spcPct val="0"/>
            </a:spcBef>
            <a:spcAft>
              <a:spcPct val="35000"/>
            </a:spcAft>
          </a:pPr>
          <a:r>
            <a:rPr lang="es-MX" sz="1100" kern="1200">
              <a:latin typeface="Montserrat" panose="00000500000000000000" pitchFamily="2" charset="0"/>
            </a:rPr>
            <a:t>El amate es la corteza de un árbol del mismo nombre con la que se elabora papel.</a:t>
          </a:r>
        </a:p>
      </dsp:txBody>
      <dsp:txXfrm>
        <a:off x="2337407" y="85725"/>
        <a:ext cx="3574704" cy="2508248"/>
      </dsp:txXfrm>
    </dsp:sp>
    <dsp:sp modelId="{182BC1C6-1AE1-4973-AB51-38C6737232B2}">
      <dsp:nvSpPr>
        <dsp:cNvPr id="0" name=""/>
        <dsp:cNvSpPr/>
      </dsp:nvSpPr>
      <dsp:spPr>
        <a:xfrm>
          <a:off x="88638" y="350"/>
          <a:ext cx="2084617" cy="2678999"/>
        </a:xfrm>
        <a:prstGeom prst="rect">
          <a:avLst/>
        </a:prstGeom>
        <a:blipFill>
          <a:blip xmlns:r="http://schemas.openxmlformats.org/officeDocument/2006/relationships" r:embed="rId1"/>
          <a:srcRect/>
          <a:stretch>
            <a:fillRect t="-60000" b="-6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821D6E-58F4-402E-A9DE-7E6796915915}">
      <dsp:nvSpPr>
        <dsp:cNvPr id="0" name=""/>
        <dsp:cNvSpPr/>
      </dsp:nvSpPr>
      <dsp:spPr>
        <a:xfrm>
          <a:off x="2792660" y="28164"/>
          <a:ext cx="3215104" cy="18482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La escultura: emplearon piedra, barro, concha, hueso, obsidiana y madera; las piedras las tallaban en alto y bajo relieve, además de moldear el barro.</a:t>
          </a:r>
        </a:p>
      </dsp:txBody>
      <dsp:txXfrm>
        <a:off x="2792660" y="28164"/>
        <a:ext cx="3215104" cy="1848287"/>
      </dsp:txXfrm>
    </dsp:sp>
    <dsp:sp modelId="{ED4532A2-4823-40A1-882B-437B7571F373}">
      <dsp:nvSpPr>
        <dsp:cNvPr id="0" name=""/>
        <dsp:cNvSpPr/>
      </dsp:nvSpPr>
      <dsp:spPr>
        <a:xfrm>
          <a:off x="0" y="163"/>
          <a:ext cx="2602348" cy="1848287"/>
        </a:xfrm>
        <a:prstGeom prst="rect">
          <a:avLst/>
        </a:prstGeom>
        <a:blipFill>
          <a:blip xmlns:r="http://schemas.openxmlformats.org/officeDocument/2006/relationships" r:embed="rId1"/>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737316-4D1F-4580-A807-EF40AA58EC85}">
      <dsp:nvSpPr>
        <dsp:cNvPr id="0" name=""/>
        <dsp:cNvSpPr/>
      </dsp:nvSpPr>
      <dsp:spPr>
        <a:xfrm>
          <a:off x="1966105" y="0"/>
          <a:ext cx="4067664" cy="13988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La alfarería: fue una actividad importante para los habitantes de Mesoamérica. </a:t>
          </a:r>
        </a:p>
        <a:p>
          <a:pPr lvl="0" algn="just" defTabSz="488950">
            <a:lnSpc>
              <a:spcPct val="90000"/>
            </a:lnSpc>
            <a:spcBef>
              <a:spcPct val="0"/>
            </a:spcBef>
            <a:spcAft>
              <a:spcPct val="35000"/>
            </a:spcAft>
          </a:pPr>
          <a:endParaRPr lang="es-MX" sz="1100" kern="1200">
            <a:latin typeface="Montserrat" panose="00000500000000000000" pitchFamily="2" charset="0"/>
          </a:endParaRPr>
        </a:p>
        <a:p>
          <a:pPr lvl="0" algn="just" defTabSz="488950">
            <a:lnSpc>
              <a:spcPct val="90000"/>
            </a:lnSpc>
            <a:spcBef>
              <a:spcPct val="0"/>
            </a:spcBef>
            <a:spcAft>
              <a:spcPct val="35000"/>
            </a:spcAft>
          </a:pPr>
          <a:r>
            <a:rPr lang="es-MX" sz="1100" kern="1200">
              <a:latin typeface="Montserrat" panose="00000500000000000000" pitchFamily="2" charset="0"/>
            </a:rPr>
            <a:t>Por lo regular, esos objetos los hacían para satisfacer necesidades cotidianas, para usarlos en los rituales o como una forma de demostrar su estatus social; algunos objetos sólo lo podían usar los nobles.</a:t>
          </a:r>
        </a:p>
      </dsp:txBody>
      <dsp:txXfrm>
        <a:off x="1966105" y="0"/>
        <a:ext cx="4067664" cy="1398807"/>
      </dsp:txXfrm>
    </dsp:sp>
    <dsp:sp modelId="{6A47B00E-C5B1-4CDC-93FE-B60EDDAAA48A}">
      <dsp:nvSpPr>
        <dsp:cNvPr id="0" name=""/>
        <dsp:cNvSpPr/>
      </dsp:nvSpPr>
      <dsp:spPr>
        <a:xfrm>
          <a:off x="0" y="0"/>
          <a:ext cx="1627052" cy="1398807"/>
        </a:xfrm>
        <a:prstGeom prst="rect">
          <a:avLst/>
        </a:prstGeom>
        <a:blipFill>
          <a:blip xmlns:r="http://schemas.openxmlformats.org/officeDocument/2006/relationships" r:embed="rId1"/>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DE4E1-8CA5-4486-BC40-8A82E2035240}">
      <dsp:nvSpPr>
        <dsp:cNvPr id="0" name=""/>
        <dsp:cNvSpPr/>
      </dsp:nvSpPr>
      <dsp:spPr>
        <a:xfrm>
          <a:off x="1489982" y="99741"/>
          <a:ext cx="4422502" cy="26334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Las figurillas de barro: estas fueron formas de expresar la relación de estos habitantes mesoamericanos con la naturaleza, los dioses y su idea del universo.</a:t>
          </a:r>
        </a:p>
        <a:p>
          <a:pPr lvl="0" algn="just" defTabSz="488950">
            <a:lnSpc>
              <a:spcPct val="90000"/>
            </a:lnSpc>
            <a:spcBef>
              <a:spcPct val="0"/>
            </a:spcBef>
            <a:spcAft>
              <a:spcPct val="35000"/>
            </a:spcAft>
          </a:pPr>
          <a:endParaRPr lang="es-MX" sz="1100" kern="1200">
            <a:latin typeface="Montserrat" panose="00000500000000000000" pitchFamily="2" charset="0"/>
          </a:endParaRPr>
        </a:p>
        <a:p>
          <a:pPr lvl="0" algn="just" defTabSz="488950">
            <a:lnSpc>
              <a:spcPct val="90000"/>
            </a:lnSpc>
            <a:spcBef>
              <a:spcPct val="0"/>
            </a:spcBef>
            <a:spcAft>
              <a:spcPct val="35000"/>
            </a:spcAft>
          </a:pPr>
          <a:r>
            <a:rPr lang="es-MX" sz="1100" kern="1200">
              <a:latin typeface="Montserrat" panose="00000500000000000000" pitchFamily="2" charset="0"/>
            </a:rPr>
            <a:t>Para ello, los mesoamericanos utilizaban diversos materiales, tal y como lo pudiste observar en las imágenes que has visto. Además, es importante decir que unos pueblos podían ser particularmente buenos en algún arte, por poner un ejemplo, los artesanos purépechas y los mixtecos eran muy reconocidos por su trabajo en la orfebrería y destacaron en la elaboración de joyas. Por todo esto, cuando los españoles llegaron a estas tierras quedaron muy sorprendidos con muchas de las cosas que hacían los artesanos de aquí. Eran piezas muy diferentes a todo lo que ellos conocían y estaban muy bien hechas.</a:t>
          </a:r>
        </a:p>
        <a:p>
          <a:pPr lvl="0" algn="ctr" defTabSz="488950">
            <a:lnSpc>
              <a:spcPct val="90000"/>
            </a:lnSpc>
            <a:spcBef>
              <a:spcPct val="0"/>
            </a:spcBef>
            <a:spcAft>
              <a:spcPct val="35000"/>
            </a:spcAft>
          </a:pPr>
          <a:endParaRPr lang="es-MX" sz="1050" kern="1200"/>
        </a:p>
      </dsp:txBody>
      <dsp:txXfrm>
        <a:off x="1489982" y="99741"/>
        <a:ext cx="4422502" cy="2633480"/>
      </dsp:txXfrm>
    </dsp:sp>
    <dsp:sp modelId="{23AD01A9-76A4-4F9F-84DD-05BDBC40A3DA}">
      <dsp:nvSpPr>
        <dsp:cNvPr id="0" name=""/>
        <dsp:cNvSpPr/>
      </dsp:nvSpPr>
      <dsp:spPr>
        <a:xfrm>
          <a:off x="8368" y="522778"/>
          <a:ext cx="1285081" cy="1789912"/>
        </a:xfrm>
        <a:prstGeom prst="rect">
          <a:avLst/>
        </a:prstGeom>
        <a:blipFill>
          <a:blip xmlns:r="http://schemas.openxmlformats.org/officeDocument/2006/relationships" r:embed="rId1"/>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D098A-6346-4D5B-B79B-163FFDE90767}">
      <dsp:nvSpPr>
        <dsp:cNvPr id="0" name=""/>
        <dsp:cNvSpPr/>
      </dsp:nvSpPr>
      <dsp:spPr>
        <a:xfrm>
          <a:off x="2871967" y="1174"/>
          <a:ext cx="2988751" cy="23408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También hacían mapas, que les servían para representar de manera visual el espacio donde vivían o también para decir cómo llegar de un lugar a otro. Además, los usaban para contar historias. </a:t>
          </a:r>
        </a:p>
      </dsp:txBody>
      <dsp:txXfrm>
        <a:off x="2871967" y="1174"/>
        <a:ext cx="2988751" cy="2340800"/>
      </dsp:txXfrm>
    </dsp:sp>
    <dsp:sp modelId="{935E2959-C8F4-4AE3-B223-4C81013FC0D6}">
      <dsp:nvSpPr>
        <dsp:cNvPr id="0" name=""/>
        <dsp:cNvSpPr/>
      </dsp:nvSpPr>
      <dsp:spPr>
        <a:xfrm>
          <a:off x="92406" y="2269"/>
          <a:ext cx="2595793" cy="2338611"/>
        </a:xfrm>
        <a:prstGeom prst="rect">
          <a:avLst/>
        </a:prstGeom>
        <a:blipFill>
          <a:blip xmlns:r="http://schemas.openxmlformats.org/officeDocument/2006/relationships" r:embed="rId1"/>
          <a:srcRect/>
          <a:stretch>
            <a:fillRect l="-34000" r="-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2B579-6519-48BF-B635-5AF5AB97CDE3}">
      <dsp:nvSpPr>
        <dsp:cNvPr id="0" name=""/>
        <dsp:cNvSpPr/>
      </dsp:nvSpPr>
      <dsp:spPr>
        <a:xfrm>
          <a:off x="2916902" y="45027"/>
          <a:ext cx="2898151" cy="17837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endParaRPr lang="es-MX" sz="1050" kern="1200"/>
        </a:p>
        <a:p>
          <a:pPr lvl="0" algn="just" defTabSz="466725">
            <a:lnSpc>
              <a:spcPct val="90000"/>
            </a:lnSpc>
            <a:spcBef>
              <a:spcPct val="0"/>
            </a:spcBef>
            <a:spcAft>
              <a:spcPct val="35000"/>
            </a:spcAft>
          </a:pPr>
          <a:r>
            <a:rPr lang="es-MX" sz="1100" kern="1200">
              <a:latin typeface="Montserrat" panose="00000500000000000000" pitchFamily="2" charset="0"/>
            </a:rPr>
            <a:t>Otro tipo de registro fueron los calendarios. Con ellos llevaban un registro del tiempo y podían ser de orden religioso, civil o servir para la agricultura</a:t>
          </a:r>
          <a:r>
            <a:rPr lang="es-MX" sz="1050" kern="1200">
              <a:latin typeface="Montserrat" panose="00000500000000000000" pitchFamily="2" charset="0"/>
            </a:rPr>
            <a:t>. </a:t>
          </a:r>
        </a:p>
      </dsp:txBody>
      <dsp:txXfrm>
        <a:off x="2916902" y="45027"/>
        <a:ext cx="2898151" cy="1783772"/>
      </dsp:txXfrm>
    </dsp:sp>
    <dsp:sp modelId="{864AB88B-707A-497C-9A7F-5A09E73E87F7}">
      <dsp:nvSpPr>
        <dsp:cNvPr id="0" name=""/>
        <dsp:cNvSpPr/>
      </dsp:nvSpPr>
      <dsp:spPr>
        <a:xfrm>
          <a:off x="138087" y="22513"/>
          <a:ext cx="2259354" cy="1783772"/>
        </a:xfrm>
        <a:prstGeom prst="rect">
          <a:avLst/>
        </a:prstGeom>
        <a:blipFill>
          <a:blip xmlns:r="http://schemas.openxmlformats.org/officeDocument/2006/relationships" r:embed="rId1"/>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30F69F-A537-45DA-8583-827A635A2A8F}">
      <dsp:nvSpPr>
        <dsp:cNvPr id="0" name=""/>
        <dsp:cNvSpPr/>
      </dsp:nvSpPr>
      <dsp:spPr>
        <a:xfrm>
          <a:off x="2911539" y="209548"/>
          <a:ext cx="2899747" cy="2009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También tenían pinturas murales, donde representaban momentos importantes para la ciudad en el ámbito político o incluso militar, ya que también se pueden ver batallas emblemáticas para estas civilizaciones. </a:t>
          </a:r>
        </a:p>
      </dsp:txBody>
      <dsp:txXfrm>
        <a:off x="2911539" y="209548"/>
        <a:ext cx="2899747" cy="2009143"/>
      </dsp:txXfrm>
    </dsp:sp>
    <dsp:sp modelId="{919268CE-F739-497B-8ADC-778FFA4B5408}">
      <dsp:nvSpPr>
        <dsp:cNvPr id="0" name=""/>
        <dsp:cNvSpPr/>
      </dsp:nvSpPr>
      <dsp:spPr>
        <a:xfrm>
          <a:off x="141838" y="85723"/>
          <a:ext cx="2307431" cy="2256793"/>
        </a:xfrm>
        <a:prstGeom prst="rect">
          <a:avLst/>
        </a:prstGeom>
        <a:blipFill>
          <a:blip xmlns:r="http://schemas.openxmlformats.org/officeDocument/2006/relationships" r:embed="rId1"/>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B630E5-58D9-4204-8862-A3EF7A0223AD}">
      <dsp:nvSpPr>
        <dsp:cNvPr id="0" name=""/>
        <dsp:cNvSpPr/>
      </dsp:nvSpPr>
      <dsp:spPr>
        <a:xfrm>
          <a:off x="2821616" y="129729"/>
          <a:ext cx="3219885" cy="18252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Por último, están las estelas de piedra: Esos eran escritos que se realizaron tallando grandes piedras, donde se conmemoraban sucesos importantes, alguna muerte de alguna persona relevante, etcétera. Y, por lo general, se ponían en lugares donde la gente pudiera verlas.</a:t>
          </a:r>
        </a:p>
      </dsp:txBody>
      <dsp:txXfrm>
        <a:off x="2821616" y="129729"/>
        <a:ext cx="3219885" cy="1825283"/>
      </dsp:txXfrm>
    </dsp:sp>
    <dsp:sp modelId="{1661DF7F-7721-4D4A-B450-E876BF6D9BCD}">
      <dsp:nvSpPr>
        <dsp:cNvPr id="0" name=""/>
        <dsp:cNvSpPr/>
      </dsp:nvSpPr>
      <dsp:spPr>
        <a:xfrm>
          <a:off x="-12177" y="82144"/>
          <a:ext cx="2683332" cy="1825283"/>
        </a:xfrm>
        <a:prstGeom prst="rect">
          <a:avLst/>
        </a:prstGeom>
        <a:blipFill>
          <a:blip xmlns:r="http://schemas.openxmlformats.org/officeDocument/2006/relationships" r:embed="rId1"/>
          <a:srcRect/>
          <a:stretch>
            <a:fillRect t="-22000" b="-2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0BE2D7-2580-4741-B5D2-48664AB33818}">
      <dsp:nvSpPr>
        <dsp:cNvPr id="0" name=""/>
        <dsp:cNvSpPr/>
      </dsp:nvSpPr>
      <dsp:spPr>
        <a:xfrm>
          <a:off x="2769281" y="80707"/>
          <a:ext cx="3083883" cy="17736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La arquitectura: ya viste en clases anteriores sitios arqueológicos y diversas pirámides como en Teotihuacán, Chichen Itzá, etcétera. Tenían conocimientos avanzados en arquitectura.</a:t>
          </a:r>
        </a:p>
      </dsp:txBody>
      <dsp:txXfrm>
        <a:off x="2769281" y="80707"/>
        <a:ext cx="3083883" cy="1773686"/>
      </dsp:txXfrm>
    </dsp:sp>
    <dsp:sp modelId="{22D1D69B-D15E-4C7F-8738-3B46A7F9AE52}">
      <dsp:nvSpPr>
        <dsp:cNvPr id="0" name=""/>
        <dsp:cNvSpPr/>
      </dsp:nvSpPr>
      <dsp:spPr>
        <a:xfrm>
          <a:off x="112935" y="108146"/>
          <a:ext cx="2251654" cy="1773686"/>
        </a:xfrm>
        <a:prstGeom prst="rect">
          <a:avLst/>
        </a:prstGeom>
        <a:blipFill>
          <a:blip xmlns:r="http://schemas.openxmlformats.org/officeDocument/2006/relationships" r:embed="rId1"/>
          <a:srcRect/>
          <a:stretch>
            <a:fillRect l="-24000" r="-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2DAC57-9F5C-48F8-BE35-CA2599DE89C3}">
      <dsp:nvSpPr>
        <dsp:cNvPr id="0" name=""/>
        <dsp:cNvSpPr/>
      </dsp:nvSpPr>
      <dsp:spPr>
        <a:xfrm>
          <a:off x="2736231" y="218428"/>
          <a:ext cx="3163986" cy="1801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La pintura: ya has visto que las realizaban en cuevas, vasijas, paredes de edificios, códices y diferentes textiles. Usaban preferentemente los colores rojo, ocre, azul, verde, negro y blanco, los cuales sacaban de plantas y minerales</a:t>
          </a:r>
        </a:p>
      </dsp:txBody>
      <dsp:txXfrm>
        <a:off x="2736231" y="218428"/>
        <a:ext cx="3163986" cy="1801090"/>
      </dsp:txXfrm>
    </dsp:sp>
    <dsp:sp modelId="{D589871C-2C14-41F9-A892-3F0CA7AF0AD5}">
      <dsp:nvSpPr>
        <dsp:cNvPr id="0" name=""/>
        <dsp:cNvSpPr/>
      </dsp:nvSpPr>
      <dsp:spPr>
        <a:xfrm>
          <a:off x="50310" y="164089"/>
          <a:ext cx="2400061" cy="1891145"/>
        </a:xfrm>
        <a:prstGeom prst="rect">
          <a:avLst/>
        </a:prstGeom>
        <a:blipFill>
          <a:blip xmlns:r="http://schemas.openxmlformats.org/officeDocument/2006/relationships" r:embed="rId1"/>
          <a:srcRect/>
          <a:stretch>
            <a:fillRect l="-20000" r="-2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178374-6025-4A94-B61B-27441BAF8457}">
      <dsp:nvSpPr>
        <dsp:cNvPr id="0" name=""/>
        <dsp:cNvSpPr/>
      </dsp:nvSpPr>
      <dsp:spPr>
        <a:xfrm>
          <a:off x="2689745" y="0"/>
          <a:ext cx="3223709" cy="17716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El arte plumario: se caracterizó por el uso de plumas de diversas aves como el quetzal, con las que se hacían escudos, penachos y adornos para la vestimenta.</a:t>
          </a:r>
        </a:p>
      </dsp:txBody>
      <dsp:txXfrm>
        <a:off x="2689745" y="0"/>
        <a:ext cx="3223709" cy="1771650"/>
      </dsp:txXfrm>
    </dsp:sp>
    <dsp:sp modelId="{FF4E9834-4AF0-409C-B63A-0AA66C258458}">
      <dsp:nvSpPr>
        <dsp:cNvPr id="0" name=""/>
        <dsp:cNvSpPr/>
      </dsp:nvSpPr>
      <dsp:spPr>
        <a:xfrm>
          <a:off x="36023" y="0"/>
          <a:ext cx="2437265" cy="1771650"/>
        </a:xfrm>
        <a:prstGeom prst="rect">
          <a:avLst/>
        </a:prstGeom>
        <a:blipFill>
          <a:blip xmlns:r="http://schemas.openxmlformats.org/officeDocument/2006/relationships" r:embed="rId1"/>
          <a:srcRect/>
          <a:stretch>
            <a:fillRect l="-47000" r="-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BC12A-32C7-43F0-A708-48697366A7D8}">
      <dsp:nvSpPr>
        <dsp:cNvPr id="0" name=""/>
        <dsp:cNvSpPr/>
      </dsp:nvSpPr>
      <dsp:spPr>
        <a:xfrm>
          <a:off x="2879231" y="62064"/>
          <a:ext cx="3125087" cy="18284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La orfebrería: el manejo de metales preciosos para poder hacer objetos, tales como anillos, aretes y adornos para la nariz. </a:t>
          </a:r>
        </a:p>
      </dsp:txBody>
      <dsp:txXfrm>
        <a:off x="2879231" y="62064"/>
        <a:ext cx="3125087" cy="1828495"/>
      </dsp:txXfrm>
    </dsp:sp>
    <dsp:sp modelId="{C553D591-8B7D-4ED4-9767-563314864035}">
      <dsp:nvSpPr>
        <dsp:cNvPr id="0" name=""/>
        <dsp:cNvSpPr/>
      </dsp:nvSpPr>
      <dsp:spPr>
        <a:xfrm>
          <a:off x="84738" y="62064"/>
          <a:ext cx="2388971" cy="1828495"/>
        </a:xfrm>
        <a:prstGeom prst="rect">
          <a:avLst/>
        </a:prstGeom>
        <a:blipFill>
          <a:blip xmlns:r="http://schemas.openxmlformats.org/officeDocument/2006/relationships" r:embed="rId1"/>
          <a:srcRect/>
          <a:stretch>
            <a:fillRect l="-29000" r="-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352FF-6558-4E95-8B39-8F93EE0F7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987</Words>
  <Characters>5631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2021-11-03T17:07:00Z</dcterms:created>
  <dcterms:modified xsi:type="dcterms:W3CDTF">2021-11-03T22:56:00Z</dcterms:modified>
</cp:coreProperties>
</file>