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83098F" w:rsidR="006D6C27" w:rsidP="001F65B5" w:rsidRDefault="001B5C28" w14:paraId="43F5D0E3" w14:textId="01E06D0A">
      <w:pPr>
        <w:jc w:val="center"/>
        <w:rPr>
          <w:rFonts w:ascii="Montserrat" w:hAnsi="Montserrat"/>
          <w:b/>
          <w:color w:val="000000" w:themeColor="text1"/>
          <w:position w:val="-1"/>
          <w:sz w:val="48"/>
          <w:szCs w:val="48"/>
        </w:rPr>
      </w:pPr>
      <w:r w:rsidRPr="0083098F">
        <w:rPr>
          <w:rFonts w:ascii="Montserrat" w:hAnsi="Montserrat"/>
          <w:b/>
          <w:color w:val="000000" w:themeColor="text1"/>
          <w:position w:val="-1"/>
          <w:sz w:val="48"/>
          <w:szCs w:val="48"/>
        </w:rPr>
        <w:t>Jueves</w:t>
      </w:r>
    </w:p>
    <w:p w:rsidRPr="0083098F" w:rsidR="00610D67" w:rsidP="00883448" w:rsidRDefault="00242662" w14:paraId="595EE05F" w14:textId="61B64503">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25</w:t>
      </w:r>
    </w:p>
    <w:p w:rsidR="00D57B3B" w:rsidP="00883448" w:rsidRDefault="006D6C27" w14:paraId="14D5E026" w14:textId="484C3392">
      <w:pPr>
        <w:jc w:val="center"/>
        <w:rPr>
          <w:rFonts w:ascii="Montserrat" w:hAnsi="Montserrat"/>
          <w:b/>
          <w:color w:val="000000" w:themeColor="text1"/>
          <w:position w:val="-1"/>
          <w:sz w:val="48"/>
          <w:szCs w:val="48"/>
        </w:rPr>
      </w:pPr>
      <w:r w:rsidRPr="0083098F">
        <w:rPr>
          <w:rFonts w:ascii="Montserrat" w:hAnsi="Montserrat"/>
          <w:b/>
          <w:color w:val="000000" w:themeColor="text1"/>
          <w:position w:val="-1"/>
          <w:sz w:val="48"/>
          <w:szCs w:val="48"/>
        </w:rPr>
        <w:t xml:space="preserve">de </w:t>
      </w:r>
      <w:r w:rsidR="00242662">
        <w:rPr>
          <w:rFonts w:ascii="Montserrat" w:hAnsi="Montserrat"/>
          <w:b/>
          <w:color w:val="000000" w:themeColor="text1"/>
          <w:position w:val="-1"/>
          <w:sz w:val="48"/>
          <w:szCs w:val="48"/>
        </w:rPr>
        <w:t>n</w:t>
      </w:r>
      <w:r w:rsidRPr="0083098F" w:rsidR="00FE09B2">
        <w:rPr>
          <w:rFonts w:ascii="Montserrat" w:hAnsi="Montserrat"/>
          <w:b/>
          <w:color w:val="000000" w:themeColor="text1"/>
          <w:position w:val="-1"/>
          <w:sz w:val="48"/>
          <w:szCs w:val="48"/>
        </w:rPr>
        <w:t>oviembre</w:t>
      </w:r>
    </w:p>
    <w:p w:rsidRPr="0083098F" w:rsidR="00242662" w:rsidP="00883448" w:rsidRDefault="00242662" w14:paraId="2E634FD2" w14:textId="77777777">
      <w:pPr>
        <w:jc w:val="center"/>
        <w:rPr>
          <w:rFonts w:ascii="Montserrat" w:hAnsi="Montserrat"/>
          <w:b/>
          <w:color w:val="000000" w:themeColor="text1"/>
          <w:position w:val="-1"/>
          <w:sz w:val="56"/>
          <w:szCs w:val="56"/>
        </w:rPr>
      </w:pPr>
    </w:p>
    <w:p w:rsidRPr="0083098F" w:rsidR="00615387" w:rsidP="00883448" w:rsidRDefault="006D6C27" w14:paraId="3D1B260E" w14:textId="3FC009E4">
      <w:pPr>
        <w:jc w:val="center"/>
        <w:rPr>
          <w:rFonts w:ascii="Montserrat" w:hAnsi="Montserrat"/>
          <w:b/>
          <w:position w:val="-1"/>
          <w:sz w:val="52"/>
          <w:szCs w:val="52"/>
        </w:rPr>
      </w:pPr>
      <w:r w:rsidRPr="0083098F">
        <w:rPr>
          <w:rFonts w:ascii="Montserrat" w:hAnsi="Montserrat"/>
          <w:b/>
          <w:position w:val="-1"/>
          <w:sz w:val="52"/>
          <w:szCs w:val="52"/>
        </w:rPr>
        <w:t>6° de Primaria</w:t>
      </w:r>
    </w:p>
    <w:p w:rsidRPr="002707AB" w:rsidR="00BE40AC" w:rsidP="00DE3664" w:rsidRDefault="00BE40AC" w14:paraId="7D40C166" w14:textId="6574679D">
      <w:pPr>
        <w:jc w:val="center"/>
        <w:rPr>
          <w:rFonts w:ascii="Montserrat" w:hAnsi="Montserrat"/>
          <w:b/>
          <w:position w:val="-1"/>
          <w:sz w:val="52"/>
          <w:szCs w:val="52"/>
        </w:rPr>
      </w:pPr>
      <w:r w:rsidRPr="002707AB">
        <w:rPr>
          <w:rFonts w:ascii="Montserrat" w:hAnsi="Montserrat"/>
          <w:b/>
          <w:position w:val="-1"/>
          <w:sz w:val="52"/>
          <w:szCs w:val="52"/>
        </w:rPr>
        <w:t>Ciencias</w:t>
      </w:r>
      <w:r w:rsidR="008D40EB">
        <w:rPr>
          <w:rFonts w:ascii="Montserrat" w:hAnsi="Montserrat"/>
          <w:b/>
          <w:position w:val="-1"/>
          <w:sz w:val="52"/>
          <w:szCs w:val="52"/>
        </w:rPr>
        <w:t xml:space="preserve"> </w:t>
      </w:r>
      <w:r w:rsidRPr="002707AB">
        <w:rPr>
          <w:rFonts w:ascii="Montserrat" w:hAnsi="Montserrat"/>
          <w:b/>
          <w:position w:val="-1"/>
          <w:sz w:val="52"/>
          <w:szCs w:val="52"/>
        </w:rPr>
        <w:t>Naturales</w:t>
      </w:r>
    </w:p>
    <w:p w:rsidR="00242662" w:rsidP="00370201" w:rsidRDefault="00242662" w14:paraId="37E0CB7F" w14:textId="77777777">
      <w:pPr>
        <w:jc w:val="center"/>
        <w:rPr>
          <w:rFonts w:ascii="Montserrat" w:hAnsi="Montserrat"/>
          <w:bCs/>
          <w:position w:val="-1"/>
          <w:sz w:val="48"/>
          <w:szCs w:val="48"/>
        </w:rPr>
      </w:pPr>
    </w:p>
    <w:p w:rsidR="00BE40AC" w:rsidP="35A6B435" w:rsidRDefault="00BE40AC" w14:paraId="79C02F4E" w14:textId="45EB8F25">
      <w:pPr>
        <w:jc w:val="center"/>
        <w:rPr>
          <w:rFonts w:ascii="Montserrat" w:hAnsi="Montserrat"/>
          <w:i w:val="1"/>
          <w:iCs w:val="1"/>
          <w:position w:val="-1"/>
          <w:sz w:val="48"/>
          <w:szCs w:val="48"/>
        </w:rPr>
      </w:pPr>
      <w:r w:rsidRPr="35A6B435">
        <w:rPr>
          <w:rFonts w:ascii="Montserrat" w:hAnsi="Montserrat"/>
          <w:i w:val="1"/>
          <w:iCs w:val="1"/>
          <w:position w:val="-1"/>
          <w:sz w:val="48"/>
          <w:szCs w:val="48"/>
        </w:rPr>
        <w:t>Implicaciones sociales de las infecciones de transmisión sexual (ITS) en la adolescencia</w:t>
      </w:r>
    </w:p>
    <w:p w:rsidRPr="00BD23E0" w:rsidR="00242662" w:rsidP="00370201" w:rsidRDefault="00242662" w14:paraId="78DF4745" w14:textId="77777777">
      <w:pPr>
        <w:jc w:val="center"/>
        <w:rPr>
          <w:rFonts w:ascii="Montserrat" w:hAnsi="Montserrat"/>
          <w:bCs/>
          <w:position w:val="-1"/>
          <w:sz w:val="48"/>
          <w:szCs w:val="48"/>
        </w:rPr>
      </w:pPr>
    </w:p>
    <w:p w:rsidRPr="00F61658" w:rsidR="00BE40AC" w:rsidP="35A6B435" w:rsidRDefault="00356663" w14:paraId="59D6A541" w14:textId="77777777">
      <w:pPr>
        <w:jc w:val="both"/>
        <w:rPr>
          <w:rFonts w:ascii="Montserrat" w:hAnsi="Montserrat"/>
          <w:i w:val="1"/>
          <w:iCs w:val="1"/>
          <w:sz w:val="22"/>
          <w:szCs w:val="22"/>
        </w:rPr>
      </w:pPr>
      <w:r w:rsidRPr="35A6B435" w:rsidR="35A6B435">
        <w:rPr>
          <w:rFonts w:ascii="Montserrat" w:hAnsi="Montserrat"/>
          <w:b w:val="1"/>
          <w:bCs w:val="1"/>
          <w:i w:val="1"/>
          <w:iCs w:val="1"/>
          <w:sz w:val="22"/>
          <w:szCs w:val="22"/>
        </w:rPr>
        <w:t>Aprendizaje esperado</w:t>
      </w:r>
      <w:r w:rsidRPr="35A6B435" w:rsidR="35A6B435">
        <w:rPr>
          <w:rFonts w:ascii="Montserrat" w:hAnsi="Montserrat"/>
          <w:b w:val="1"/>
          <w:bCs w:val="1"/>
          <w:i w:val="1"/>
          <w:iCs w:val="1"/>
          <w:sz w:val="22"/>
          <w:szCs w:val="22"/>
        </w:rPr>
        <w:t xml:space="preserve">: </w:t>
      </w:r>
      <w:r w:rsidRPr="35A6B435" w:rsidR="35A6B435">
        <w:rPr>
          <w:rFonts w:ascii="Montserrat" w:hAnsi="Montserrat"/>
          <w:i w:val="1"/>
          <w:iCs w:val="1"/>
          <w:sz w:val="22"/>
          <w:szCs w:val="22"/>
        </w:rPr>
        <w:t>Argumenta en favor de la detección oportuna de cáncer de mama y las conductas sexuales responsables que inciden en su salud: prevención de embarazos e infecciones de transmisión sexual (ITS), como el virus de inmunodeficiencia humana (VIH).</w:t>
      </w:r>
    </w:p>
    <w:p w:rsidR="35A6B435" w:rsidP="35A6B435" w:rsidRDefault="35A6B435" w14:paraId="57325B6F" w14:textId="60D06292">
      <w:pPr>
        <w:pStyle w:val="Normal"/>
        <w:jc w:val="both"/>
        <w:rPr>
          <w:rFonts w:ascii="Times New Roman" w:hAnsi="Times New Roman" w:eastAsia="Times New Roman" w:cs="Times New Roman"/>
          <w:i w:val="1"/>
          <w:iCs w:val="1"/>
          <w:sz w:val="20"/>
          <w:szCs w:val="20"/>
        </w:rPr>
      </w:pPr>
    </w:p>
    <w:p w:rsidRPr="00F61658" w:rsidR="00BE40AC" w:rsidP="00DE6F4B" w:rsidRDefault="00356663" w14:paraId="7AC2663C" w14:textId="77777777">
      <w:pPr>
        <w:jc w:val="both"/>
        <w:rPr>
          <w:rFonts w:ascii="Montserrat" w:hAnsi="Montserrat"/>
          <w:bCs/>
          <w:i/>
          <w:iCs/>
          <w:sz w:val="22"/>
          <w:szCs w:val="22"/>
        </w:rPr>
      </w:pPr>
      <w:r w:rsidRPr="00F61658">
        <w:rPr>
          <w:rFonts w:ascii="Montserrat" w:hAnsi="Montserrat"/>
          <w:b/>
          <w:i/>
          <w:iCs/>
          <w:sz w:val="22"/>
          <w:szCs w:val="22"/>
        </w:rPr>
        <w:t>Énfasis:</w:t>
      </w:r>
      <w:r w:rsidRPr="00F61658">
        <w:rPr>
          <w:rFonts w:ascii="Montserrat" w:hAnsi="Montserrat"/>
        </w:rPr>
        <w:t xml:space="preserve"> </w:t>
      </w:r>
      <w:r w:rsidRPr="00F61658" w:rsidR="00BE40AC">
        <w:rPr>
          <w:rFonts w:ascii="Montserrat" w:hAnsi="Montserrat"/>
          <w:bCs/>
          <w:i/>
          <w:iCs/>
          <w:sz w:val="22"/>
          <w:szCs w:val="22"/>
        </w:rPr>
        <w:t>Explicar las implicaciones sociales de las  infecciones de transmisión sexual (ITS) –en particular del virus del papiloma humano (VPH) y el virus de inmunodeficiencia humana (VIH)–, en la adolescencia.</w:t>
      </w:r>
    </w:p>
    <w:p w:rsidR="00BE40AC" w:rsidP="00DE6F4B" w:rsidRDefault="00BE40AC" w14:paraId="38BF4189" w14:textId="28BE1130">
      <w:pPr>
        <w:jc w:val="both"/>
        <w:rPr>
          <w:rFonts w:ascii="Montserrat" w:hAnsi="Montserrat"/>
          <w:bCs/>
          <w:i/>
          <w:iCs/>
          <w:sz w:val="22"/>
          <w:szCs w:val="22"/>
        </w:rPr>
      </w:pPr>
    </w:p>
    <w:p w:rsidRPr="00F61658" w:rsidR="00242662" w:rsidP="00DE6F4B" w:rsidRDefault="00242662" w14:paraId="1EA6204D" w14:textId="77777777">
      <w:pPr>
        <w:jc w:val="both"/>
        <w:rPr>
          <w:rFonts w:ascii="Montserrat" w:hAnsi="Montserrat"/>
          <w:bCs/>
          <w:i/>
          <w:iCs/>
          <w:sz w:val="22"/>
          <w:szCs w:val="22"/>
        </w:rPr>
      </w:pPr>
    </w:p>
    <w:p w:rsidRPr="00F61658" w:rsidR="00A54DD3" w:rsidP="00DE6F4B" w:rsidRDefault="00A54DD3" w14:paraId="329F5B5D" w14:textId="0B2759A1">
      <w:pPr>
        <w:jc w:val="both"/>
        <w:rPr>
          <w:rFonts w:ascii="Montserrat" w:hAnsi="Montserrat"/>
          <w:b/>
          <w:sz w:val="28"/>
          <w:szCs w:val="28"/>
        </w:rPr>
      </w:pPr>
      <w:r w:rsidRPr="00F61658">
        <w:rPr>
          <w:rFonts w:ascii="Montserrat" w:hAnsi="Montserrat"/>
          <w:b/>
          <w:sz w:val="28"/>
          <w:szCs w:val="28"/>
        </w:rPr>
        <w:t>¿Qué vamos</w:t>
      </w:r>
      <w:r w:rsidRPr="00F61658" w:rsidR="00A01AE5">
        <w:rPr>
          <w:rFonts w:ascii="Montserrat" w:hAnsi="Montserrat"/>
          <w:b/>
          <w:sz w:val="28"/>
          <w:szCs w:val="28"/>
        </w:rPr>
        <w:t xml:space="preserve"> a</w:t>
      </w:r>
      <w:r w:rsidRPr="00F61658">
        <w:rPr>
          <w:rFonts w:ascii="Montserrat" w:hAnsi="Montserrat"/>
          <w:b/>
          <w:sz w:val="28"/>
          <w:szCs w:val="28"/>
        </w:rPr>
        <w:t xml:space="preserve"> aprender?</w:t>
      </w:r>
    </w:p>
    <w:p w:rsidRPr="00BD23E0" w:rsidR="00A54DD3" w:rsidP="00BD23E0" w:rsidRDefault="00A54DD3" w14:paraId="2680BB8E"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BD23E0" w:rsidR="00BE40AC" w:rsidP="00BD23E0" w:rsidRDefault="00A54DD3" w14:paraId="145093DC" w14:textId="1633607F">
      <w:pPr>
        <w:jc w:val="both"/>
        <w:rPr>
          <w:rFonts w:ascii="Montserrat" w:hAnsi="Montserrat"/>
          <w:bCs/>
          <w:sz w:val="22"/>
          <w:szCs w:val="22"/>
        </w:rPr>
      </w:pPr>
      <w:r w:rsidRPr="00BD23E0">
        <w:rPr>
          <w:rStyle w:val="normaltextrun"/>
          <w:rFonts w:ascii="Montserrat" w:hAnsi="Montserrat" w:cs="Arial" w:eastAsiaTheme="majorEastAsia"/>
          <w:sz w:val="22"/>
          <w:szCs w:val="22"/>
        </w:rPr>
        <w:t xml:space="preserve">Aprenderás </w:t>
      </w:r>
      <w:r w:rsidRPr="00BD23E0" w:rsidR="00DB16A1">
        <w:rPr>
          <w:rFonts w:ascii="Montserrat" w:hAnsi="Montserrat" w:cs="Arial"/>
          <w:sz w:val="22"/>
          <w:szCs w:val="22"/>
        </w:rPr>
        <w:t xml:space="preserve">a </w:t>
      </w:r>
      <w:r w:rsidRPr="00BD23E0" w:rsidR="00AC6AF4">
        <w:rPr>
          <w:rFonts w:ascii="Montserrat" w:hAnsi="Montserrat"/>
          <w:bCs/>
          <w:sz w:val="22"/>
          <w:szCs w:val="22"/>
        </w:rPr>
        <w:t>a</w:t>
      </w:r>
      <w:r w:rsidRPr="00BD23E0" w:rsidR="00BE40AC">
        <w:rPr>
          <w:rFonts w:ascii="Montserrat" w:hAnsi="Montserrat"/>
          <w:bCs/>
          <w:sz w:val="22"/>
          <w:szCs w:val="22"/>
        </w:rPr>
        <w:t>rgumenta</w:t>
      </w:r>
      <w:r w:rsidRPr="00BD23E0" w:rsidR="00AC6AF4">
        <w:rPr>
          <w:rFonts w:ascii="Montserrat" w:hAnsi="Montserrat"/>
          <w:bCs/>
          <w:sz w:val="22"/>
          <w:szCs w:val="22"/>
        </w:rPr>
        <w:t>r</w:t>
      </w:r>
      <w:r w:rsidRPr="00BD23E0" w:rsidR="00BE40AC">
        <w:rPr>
          <w:rFonts w:ascii="Montserrat" w:hAnsi="Montserrat"/>
          <w:bCs/>
          <w:sz w:val="22"/>
          <w:szCs w:val="22"/>
        </w:rPr>
        <w:t xml:space="preserve"> en favor de la detección oportuna de cáncer de mama y las conductas sexuales responsables que inciden en </w:t>
      </w:r>
      <w:r w:rsidRPr="00BD23E0" w:rsidR="00AC6AF4">
        <w:rPr>
          <w:rFonts w:ascii="Montserrat" w:hAnsi="Montserrat"/>
          <w:bCs/>
          <w:sz w:val="22"/>
          <w:szCs w:val="22"/>
        </w:rPr>
        <w:t>la</w:t>
      </w:r>
      <w:r w:rsidRPr="00BD23E0" w:rsidR="00BE40AC">
        <w:rPr>
          <w:rFonts w:ascii="Montserrat" w:hAnsi="Montserrat"/>
          <w:bCs/>
          <w:sz w:val="22"/>
          <w:szCs w:val="22"/>
        </w:rPr>
        <w:t xml:space="preserve"> salud</w:t>
      </w:r>
      <w:r w:rsidRPr="00BD23E0" w:rsidR="00AC6AF4">
        <w:rPr>
          <w:rFonts w:ascii="Montserrat" w:hAnsi="Montserrat"/>
          <w:bCs/>
          <w:sz w:val="22"/>
          <w:szCs w:val="22"/>
        </w:rPr>
        <w:t xml:space="preserve"> y a conocer elementos de </w:t>
      </w:r>
      <w:r w:rsidRPr="00BD23E0" w:rsidR="00BE40AC">
        <w:rPr>
          <w:rFonts w:ascii="Montserrat" w:hAnsi="Montserrat"/>
          <w:bCs/>
          <w:sz w:val="22"/>
          <w:szCs w:val="22"/>
        </w:rPr>
        <w:t xml:space="preserve"> prevención de embarazos e infecciones de transmisión sexual (ITS), como el virus de inmunodeficiencia humana (VIH).</w:t>
      </w:r>
    </w:p>
    <w:p w:rsidR="00D33025" w:rsidP="00D33025" w:rsidRDefault="00D33025" w14:paraId="6B21C635" w14:textId="77777777">
      <w:pPr>
        <w:jc w:val="both"/>
        <w:rPr>
          <w:rFonts w:ascii="Montserrat" w:hAnsi="Montserrat" w:cs="Arial"/>
          <w:sz w:val="22"/>
          <w:szCs w:val="22"/>
          <w:lang w:val="es-ES_tradnl"/>
        </w:rPr>
      </w:pPr>
    </w:p>
    <w:p w:rsidRPr="00F61658" w:rsidR="00D33025" w:rsidP="00D33025" w:rsidRDefault="00D33025" w14:paraId="4584454F" w14:textId="4FC8B026">
      <w:pPr>
        <w:jc w:val="both"/>
        <w:rPr>
          <w:rFonts w:ascii="Montserrat" w:hAnsi="Montserrat"/>
          <w:bCs/>
          <w:sz w:val="22"/>
          <w:szCs w:val="22"/>
        </w:rPr>
      </w:pPr>
      <w:r>
        <w:rPr>
          <w:rFonts w:ascii="Montserrat" w:hAnsi="Montserrat" w:cs="Arial"/>
          <w:sz w:val="22"/>
          <w:szCs w:val="22"/>
          <w:lang w:val="es-ES_tradnl"/>
        </w:rPr>
        <w:t>T</w:t>
      </w:r>
      <w:r w:rsidRPr="00F61658">
        <w:rPr>
          <w:rFonts w:ascii="Montserrat" w:hAnsi="Montserrat" w:cs="Arial"/>
          <w:sz w:val="22"/>
          <w:szCs w:val="22"/>
          <w:lang w:val="es-ES_tradnl"/>
        </w:rPr>
        <w:t>e presenta</w:t>
      </w:r>
      <w:r>
        <w:rPr>
          <w:rFonts w:ascii="Montserrat" w:hAnsi="Montserrat" w:cs="Arial"/>
          <w:sz w:val="22"/>
          <w:szCs w:val="22"/>
          <w:lang w:val="es-ES_tradnl"/>
        </w:rPr>
        <w:t>re</w:t>
      </w:r>
      <w:r w:rsidRPr="00F61658">
        <w:rPr>
          <w:rFonts w:ascii="Montserrat" w:hAnsi="Montserrat" w:cs="Arial"/>
          <w:sz w:val="22"/>
          <w:szCs w:val="22"/>
          <w:lang w:val="es-ES_tradnl"/>
        </w:rPr>
        <w:t xml:space="preserve">mos información y algunas actividades que te ayudarán a </w:t>
      </w:r>
      <w:r w:rsidRPr="00F61658">
        <w:rPr>
          <w:rFonts w:ascii="Montserrat" w:hAnsi="Montserrat"/>
          <w:bCs/>
          <w:sz w:val="22"/>
          <w:szCs w:val="22"/>
        </w:rPr>
        <w:t>explicar las implicaciones sociales de las  infecciones de transmisión sexual (ITS) , en particular del virus del papiloma humano (VPH) y el virus de inmunodeficiencia humana (VIH), en la adolescencia.</w:t>
      </w:r>
    </w:p>
    <w:p w:rsidRPr="00F61658" w:rsidR="00D33025" w:rsidP="00D33025" w:rsidRDefault="00D33025" w14:paraId="7E63B745" w14:textId="77777777">
      <w:pPr>
        <w:jc w:val="both"/>
        <w:rPr>
          <w:rFonts w:ascii="Montserrat" w:hAnsi="Montserrat"/>
          <w:bCs/>
          <w:sz w:val="22"/>
          <w:szCs w:val="22"/>
        </w:rPr>
      </w:pPr>
    </w:p>
    <w:p w:rsidRPr="00370201" w:rsidR="00D33025" w:rsidP="00D33025" w:rsidRDefault="00D33025" w14:paraId="7C35FBDB" w14:textId="740DD09B">
      <w:pPr>
        <w:jc w:val="both"/>
        <w:rPr>
          <w:rFonts w:ascii="Montserrat" w:hAnsi="Montserrat"/>
          <w:sz w:val="22"/>
          <w:szCs w:val="22"/>
        </w:rPr>
      </w:pPr>
      <w:r w:rsidRPr="00F61658">
        <w:rPr>
          <w:rFonts w:ascii="Montserrat" w:hAnsi="Montserrat"/>
          <w:bCs/>
          <w:sz w:val="22"/>
          <w:szCs w:val="22"/>
        </w:rPr>
        <w:lastRenderedPageBreak/>
        <w:t>H</w:t>
      </w:r>
      <w:r>
        <w:rPr>
          <w:rFonts w:ascii="Montserrat" w:hAnsi="Montserrat"/>
          <w:bCs/>
          <w:sz w:val="22"/>
          <w:szCs w:val="22"/>
        </w:rPr>
        <w:t>oy continuarás</w:t>
      </w:r>
      <w:r w:rsidRPr="00F61658">
        <w:rPr>
          <w:rFonts w:ascii="Montserrat" w:hAnsi="Montserrat"/>
          <w:bCs/>
          <w:sz w:val="22"/>
          <w:szCs w:val="22"/>
        </w:rPr>
        <w:t xml:space="preserve"> con el tema que estudi</w:t>
      </w:r>
      <w:r>
        <w:rPr>
          <w:rFonts w:ascii="Montserrat" w:hAnsi="Montserrat"/>
          <w:bCs/>
          <w:sz w:val="22"/>
          <w:szCs w:val="22"/>
        </w:rPr>
        <w:t>aste</w:t>
      </w:r>
      <w:r w:rsidRPr="00F61658">
        <w:rPr>
          <w:rFonts w:ascii="Montserrat" w:hAnsi="Montserrat"/>
          <w:bCs/>
          <w:sz w:val="22"/>
          <w:szCs w:val="22"/>
        </w:rPr>
        <w:t xml:space="preserve"> la clase anterior. </w:t>
      </w:r>
      <w:r>
        <w:rPr>
          <w:rFonts w:ascii="Montserrat" w:hAnsi="Montserrat"/>
          <w:sz w:val="22"/>
          <w:szCs w:val="22"/>
        </w:rPr>
        <w:t>Viste</w:t>
      </w:r>
      <w:r w:rsidRPr="007F0140">
        <w:rPr>
          <w:rFonts w:ascii="Montserrat" w:hAnsi="Montserrat"/>
          <w:sz w:val="22"/>
          <w:szCs w:val="22"/>
        </w:rPr>
        <w:t xml:space="preserve"> qué eran las ITS o infecciones de transmisión sexual y </w:t>
      </w:r>
      <w:r w:rsidRPr="007F0140">
        <w:rPr>
          <w:rFonts w:ascii="Montserrat" w:hAnsi="Montserrat" w:eastAsia="Arial"/>
          <w:sz w:val="22"/>
          <w:szCs w:val="22"/>
        </w:rPr>
        <w:t>algunas cosas sobre</w:t>
      </w:r>
      <w:r w:rsidRPr="007F0140">
        <w:rPr>
          <w:rFonts w:ascii="Montserrat" w:hAnsi="Montserrat"/>
          <w:sz w:val="22"/>
          <w:szCs w:val="22"/>
        </w:rPr>
        <w:t xml:space="preserve"> los virus del papiloma humano y de inmunodeficiencia humana y algunas implicaciones personales</w:t>
      </w:r>
      <w:r>
        <w:rPr>
          <w:rFonts w:ascii="Montserrat" w:hAnsi="Montserrat"/>
          <w:sz w:val="22"/>
          <w:szCs w:val="22"/>
        </w:rPr>
        <w:t>.</w:t>
      </w:r>
    </w:p>
    <w:p w:rsidRPr="00BD23E0" w:rsidR="00BE40AC" w:rsidP="00BD23E0" w:rsidRDefault="00BE40AC" w14:paraId="3343F124" w14:textId="77777777">
      <w:pPr>
        <w:jc w:val="both"/>
        <w:rPr>
          <w:rFonts w:ascii="Montserrat" w:hAnsi="Montserrat"/>
          <w:position w:val="-1"/>
          <w:sz w:val="22"/>
          <w:szCs w:val="22"/>
        </w:rPr>
      </w:pPr>
    </w:p>
    <w:p w:rsidRPr="00BD23E0" w:rsidR="007F2367" w:rsidP="00BD23E0" w:rsidRDefault="007F2367" w14:paraId="1612C3E7" w14:textId="1BAEF74D">
      <w:pPr>
        <w:jc w:val="both"/>
        <w:rPr>
          <w:rFonts w:ascii="Montserrat" w:hAnsi="Montserrat"/>
          <w:position w:val="-1"/>
          <w:sz w:val="22"/>
          <w:szCs w:val="22"/>
        </w:rPr>
      </w:pPr>
      <w:r w:rsidRPr="00BD23E0">
        <w:rPr>
          <w:rFonts w:ascii="Montserrat" w:hAnsi="Montserrat"/>
          <w:position w:val="-1"/>
          <w:sz w:val="22"/>
          <w:szCs w:val="22"/>
        </w:rPr>
        <w:t>Para explorar</w:t>
      </w:r>
      <w:r w:rsidRPr="00BD23E0" w:rsidR="0057187D">
        <w:rPr>
          <w:rFonts w:ascii="Montserrat" w:hAnsi="Montserrat"/>
          <w:position w:val="-1"/>
          <w:sz w:val="22"/>
          <w:szCs w:val="22"/>
        </w:rPr>
        <w:t xml:space="preserve"> </w:t>
      </w:r>
      <w:r w:rsidRPr="00BD23E0">
        <w:rPr>
          <w:rFonts w:ascii="Montserrat" w:hAnsi="Montserrat"/>
          <w:position w:val="-1"/>
          <w:sz w:val="22"/>
          <w:szCs w:val="22"/>
        </w:rPr>
        <w:t xml:space="preserve">más sobre el tema, puedes consultar el libro de texto </w:t>
      </w:r>
      <w:r w:rsidRPr="00BD23E0" w:rsidR="008A3DE8">
        <w:rPr>
          <w:rFonts w:ascii="Montserrat" w:hAnsi="Montserrat"/>
          <w:position w:val="-1"/>
          <w:sz w:val="22"/>
          <w:szCs w:val="22"/>
        </w:rPr>
        <w:t xml:space="preserve">de </w:t>
      </w:r>
      <w:r w:rsidRPr="00BD23E0" w:rsidR="00AC6AF4">
        <w:rPr>
          <w:rFonts w:ascii="Montserrat" w:hAnsi="Montserrat"/>
          <w:position w:val="-1"/>
          <w:sz w:val="22"/>
          <w:szCs w:val="22"/>
        </w:rPr>
        <w:t>Ciencias Naturales</w:t>
      </w:r>
      <w:r w:rsidRPr="00BD23E0" w:rsidR="005B2C3D">
        <w:rPr>
          <w:rFonts w:ascii="Montserrat" w:hAnsi="Montserrat"/>
          <w:position w:val="-1"/>
          <w:sz w:val="22"/>
          <w:szCs w:val="22"/>
        </w:rPr>
        <w:t xml:space="preserve"> </w:t>
      </w:r>
      <w:r w:rsidRPr="00BD23E0">
        <w:rPr>
          <w:rFonts w:ascii="Montserrat" w:hAnsi="Montserrat"/>
          <w:position w:val="-1"/>
          <w:sz w:val="22"/>
          <w:szCs w:val="22"/>
        </w:rPr>
        <w:t xml:space="preserve">de 6º, se explica el tema a partir de la página </w:t>
      </w:r>
      <w:r w:rsidRPr="00BD23E0" w:rsidR="004522C3">
        <w:rPr>
          <w:rFonts w:ascii="Montserrat" w:hAnsi="Montserrat"/>
          <w:position w:val="-1"/>
          <w:sz w:val="22"/>
          <w:szCs w:val="22"/>
        </w:rPr>
        <w:t>41</w:t>
      </w:r>
      <w:r w:rsidRPr="00BD23E0">
        <w:rPr>
          <w:rFonts w:ascii="Montserrat" w:hAnsi="Montserrat"/>
          <w:position w:val="-1"/>
          <w:sz w:val="22"/>
          <w:szCs w:val="22"/>
        </w:rPr>
        <w:t>:</w:t>
      </w:r>
    </w:p>
    <w:p w:rsidRPr="00240248" w:rsidR="007F2367" w:rsidP="00BD23E0" w:rsidRDefault="007F2367" w14:paraId="68F238A7" w14:textId="77777777">
      <w:pPr>
        <w:jc w:val="center"/>
        <w:rPr>
          <w:rFonts w:ascii="Montserrat" w:hAnsi="Montserrat"/>
          <w:position w:val="-1"/>
          <w:sz w:val="22"/>
          <w:szCs w:val="22"/>
          <w:u w:val="single"/>
        </w:rPr>
      </w:pPr>
    </w:p>
    <w:p w:rsidRPr="00BD23E0" w:rsidR="00F3673F" w:rsidP="00BD23E0" w:rsidRDefault="00DD7423" w14:paraId="565E3455" w14:textId="336048DE">
      <w:pPr>
        <w:jc w:val="center"/>
        <w:rPr>
          <w:rFonts w:ascii="Montserrat" w:hAnsi="Montserrat"/>
          <w:sz w:val="22"/>
          <w:szCs w:val="22"/>
        </w:rPr>
      </w:pPr>
      <w:hyperlink w:history="1" w:anchor="page/41" r:id="rId8">
        <w:r w:rsidRPr="00BD23E0" w:rsidR="004522C3">
          <w:rPr>
            <w:rStyle w:val="Hipervnculo"/>
            <w:rFonts w:ascii="Montserrat" w:hAnsi="Montserrat"/>
            <w:sz w:val="22"/>
            <w:szCs w:val="22"/>
          </w:rPr>
          <w:t>https://libros.conaliteg.gob.mx/20/P6CNA.htm#page/41</w:t>
        </w:r>
      </w:hyperlink>
    </w:p>
    <w:p w:rsidR="004522C3" w:rsidP="000D6453" w:rsidRDefault="004522C3" w14:paraId="31146147" w14:textId="5108B8D4">
      <w:pPr>
        <w:jc w:val="center"/>
        <w:rPr>
          <w:rFonts w:ascii="Montserrat" w:hAnsi="Montserrat" w:eastAsiaTheme="minorHAnsi" w:cstheme="minorBidi"/>
          <w:b/>
          <w:sz w:val="22"/>
          <w:szCs w:val="22"/>
        </w:rPr>
      </w:pPr>
    </w:p>
    <w:p w:rsidRPr="00F61658" w:rsidR="00D33025" w:rsidP="000D6453" w:rsidRDefault="00D33025" w14:paraId="56A773DB" w14:textId="77777777">
      <w:pPr>
        <w:jc w:val="center"/>
        <w:rPr>
          <w:rFonts w:ascii="Montserrat" w:hAnsi="Montserrat" w:eastAsiaTheme="minorHAnsi" w:cstheme="minorBidi"/>
          <w:b/>
          <w:sz w:val="22"/>
          <w:szCs w:val="22"/>
        </w:rPr>
      </w:pPr>
    </w:p>
    <w:p w:rsidRPr="00F61658" w:rsidR="00A54DD3" w:rsidP="0074022B" w:rsidRDefault="00A54DD3" w14:paraId="0965326C" w14:textId="2AF0D102">
      <w:pPr>
        <w:jc w:val="both"/>
        <w:rPr>
          <w:rFonts w:ascii="Montserrat" w:hAnsi="Montserrat" w:eastAsiaTheme="minorHAnsi" w:cstheme="minorBidi"/>
          <w:b/>
          <w:sz w:val="28"/>
          <w:szCs w:val="28"/>
        </w:rPr>
      </w:pPr>
      <w:r w:rsidRPr="00F61658">
        <w:rPr>
          <w:rFonts w:ascii="Montserrat" w:hAnsi="Montserrat" w:eastAsiaTheme="minorHAnsi" w:cstheme="minorBidi"/>
          <w:b/>
          <w:sz w:val="28"/>
          <w:szCs w:val="28"/>
        </w:rPr>
        <w:t>¿Qué hacemos?</w:t>
      </w:r>
    </w:p>
    <w:p w:rsidR="00370201" w:rsidP="00370201" w:rsidRDefault="00370201" w14:paraId="46EC8526" w14:textId="77777777">
      <w:pPr>
        <w:jc w:val="both"/>
        <w:rPr>
          <w:rFonts w:ascii="Montserrat" w:hAnsi="Montserrat"/>
          <w:bCs/>
          <w:sz w:val="22"/>
          <w:szCs w:val="22"/>
        </w:rPr>
      </w:pPr>
    </w:p>
    <w:p w:rsidR="00370201" w:rsidP="00370201" w:rsidRDefault="00173347" w14:paraId="38640AF9" w14:textId="7EFCF9BC">
      <w:pPr>
        <w:jc w:val="both"/>
        <w:rPr>
          <w:rFonts w:ascii="Montserrat" w:hAnsi="Montserrat"/>
          <w:bCs/>
          <w:sz w:val="22"/>
          <w:szCs w:val="22"/>
        </w:rPr>
      </w:pPr>
      <w:r>
        <w:rPr>
          <w:rFonts w:ascii="Montserrat" w:hAnsi="Montserrat"/>
          <w:bCs/>
          <w:sz w:val="22"/>
          <w:szCs w:val="22"/>
        </w:rPr>
        <w:t>Observa</w:t>
      </w:r>
      <w:r w:rsidRPr="00370201" w:rsidR="00370201">
        <w:rPr>
          <w:rFonts w:ascii="Montserrat" w:hAnsi="Montserrat"/>
          <w:bCs/>
          <w:sz w:val="22"/>
          <w:szCs w:val="22"/>
        </w:rPr>
        <w:t xml:space="preserve"> el siguiente video</w:t>
      </w:r>
      <w:r w:rsidRPr="00D33025" w:rsidR="00D33025">
        <w:rPr>
          <w:rFonts w:ascii="Montserrat" w:hAnsi="Montserrat"/>
          <w:sz w:val="22"/>
          <w:szCs w:val="22"/>
        </w:rPr>
        <w:t xml:space="preserve"> </w:t>
      </w:r>
      <w:r w:rsidR="00D33025">
        <w:rPr>
          <w:rFonts w:ascii="Montserrat" w:hAnsi="Montserrat"/>
          <w:sz w:val="22"/>
          <w:szCs w:val="22"/>
        </w:rPr>
        <w:t>d</w:t>
      </w:r>
      <w:r w:rsidRPr="00E32843" w:rsidR="00D33025">
        <w:rPr>
          <w:rFonts w:ascii="Montserrat" w:hAnsi="Montserrat"/>
          <w:sz w:val="22"/>
          <w:szCs w:val="22"/>
        </w:rPr>
        <w:t>el minuto 15:54 al 18:43</w:t>
      </w:r>
      <w:r w:rsidRPr="00370201" w:rsidR="00370201">
        <w:rPr>
          <w:rFonts w:ascii="Montserrat" w:hAnsi="Montserrat"/>
          <w:bCs/>
          <w:sz w:val="22"/>
          <w:szCs w:val="22"/>
        </w:rPr>
        <w:t xml:space="preserve">: </w:t>
      </w:r>
    </w:p>
    <w:p w:rsidRPr="00370201" w:rsidR="00370201" w:rsidP="00370201" w:rsidRDefault="00370201" w14:paraId="3AA01528" w14:textId="77777777">
      <w:pPr>
        <w:jc w:val="both"/>
        <w:rPr>
          <w:rFonts w:ascii="Montserrat" w:hAnsi="Montserrat"/>
          <w:sz w:val="22"/>
          <w:szCs w:val="22"/>
        </w:rPr>
      </w:pPr>
    </w:p>
    <w:p w:rsidR="00242662" w:rsidP="00242662" w:rsidRDefault="00370201" w14:paraId="32E57D58" w14:textId="77777777">
      <w:pPr>
        <w:pStyle w:val="Prrafodelista"/>
        <w:numPr>
          <w:ilvl w:val="0"/>
          <w:numId w:val="25"/>
        </w:numPr>
        <w:jc w:val="both"/>
        <w:rPr>
          <w:rFonts w:ascii="Montserrat" w:hAnsi="Montserrat"/>
          <w:bCs/>
          <w:sz w:val="22"/>
          <w:szCs w:val="22"/>
        </w:rPr>
      </w:pPr>
      <w:r w:rsidRPr="00D33025">
        <w:rPr>
          <w:rFonts w:ascii="Montserrat" w:hAnsi="Montserrat"/>
          <w:b/>
          <w:sz w:val="22"/>
          <w:szCs w:val="22"/>
        </w:rPr>
        <w:t>Diálogos en confianza (Salud) - ¿Cómo se vive con VIH?</w:t>
      </w:r>
      <w:r w:rsidRPr="00D33025">
        <w:rPr>
          <w:rFonts w:ascii="Montserrat" w:hAnsi="Montserrat"/>
          <w:bCs/>
          <w:sz w:val="22"/>
          <w:szCs w:val="22"/>
        </w:rPr>
        <w:t xml:space="preserve"> </w:t>
      </w:r>
    </w:p>
    <w:p w:rsidR="00242662" w:rsidP="00242662" w:rsidRDefault="00242662" w14:paraId="194F9871" w14:textId="77777777">
      <w:pPr>
        <w:ind w:left="360"/>
        <w:jc w:val="both"/>
        <w:rPr>
          <w:rFonts w:ascii="Montserrat" w:hAnsi="Montserrat"/>
          <w:bCs/>
          <w:sz w:val="22"/>
          <w:szCs w:val="22"/>
        </w:rPr>
      </w:pPr>
      <w:hyperlink w:history="1" r:id="rId9">
        <w:r w:rsidRPr="00242662">
          <w:rPr>
            <w:rStyle w:val="Hipervnculo"/>
            <w:rFonts w:ascii="Montserrat" w:hAnsi="Montserrat"/>
            <w:sz w:val="22"/>
            <w:szCs w:val="22"/>
          </w:rPr>
          <w:t>https://www.youtube.com/watch?v=8xn-s5-NbvY</w:t>
        </w:r>
      </w:hyperlink>
    </w:p>
    <w:p w:rsidR="00C96A69" w:rsidP="00242662" w:rsidRDefault="00242662" w14:paraId="18A1F343" w14:textId="17C5C628">
      <w:pPr>
        <w:ind w:left="360"/>
        <w:jc w:val="both"/>
        <w:rPr>
          <w:rFonts w:ascii="Montserrat" w:hAnsi="Montserrat"/>
          <w:bCs/>
          <w:sz w:val="22"/>
          <w:szCs w:val="22"/>
        </w:rPr>
      </w:pPr>
      <w:r w:rsidRPr="00D33025">
        <w:rPr>
          <w:rFonts w:ascii="Montserrat" w:hAnsi="Montserrat"/>
          <w:bCs/>
          <w:sz w:val="22"/>
          <w:szCs w:val="22"/>
        </w:rPr>
        <w:t>Canal Once</w:t>
      </w:r>
    </w:p>
    <w:p w:rsidRPr="00E32843" w:rsidR="00242662" w:rsidP="00242662" w:rsidRDefault="00242662" w14:paraId="0B876DB1" w14:textId="77777777">
      <w:pPr>
        <w:ind w:left="708"/>
        <w:rPr>
          <w:rFonts w:ascii="Montserrat" w:hAnsi="Montserrat" w:cs="Arial"/>
          <w:color w:val="000000" w:themeColor="text1"/>
          <w:sz w:val="22"/>
          <w:szCs w:val="22"/>
        </w:rPr>
      </w:pPr>
    </w:p>
    <w:p w:rsidRPr="004522C3" w:rsidR="004522C3" w:rsidP="004522C3" w:rsidRDefault="004522C3" w14:paraId="1B244DE7" w14:textId="63983AE1">
      <w:pPr>
        <w:spacing w:line="276" w:lineRule="auto"/>
        <w:jc w:val="both"/>
        <w:rPr>
          <w:rFonts w:ascii="Montserrat" w:hAnsi="Montserrat"/>
          <w:bCs/>
          <w:sz w:val="22"/>
          <w:szCs w:val="22"/>
        </w:rPr>
      </w:pPr>
      <w:r w:rsidRPr="00E32843">
        <w:rPr>
          <w:rFonts w:ascii="Montserrat" w:hAnsi="Montserrat"/>
          <w:bCs/>
          <w:sz w:val="22"/>
          <w:szCs w:val="22"/>
        </w:rPr>
        <w:t>No necesariamiente tienes que conocer todas las infecciones de transmisión sexual para protegerte</w:t>
      </w:r>
      <w:r w:rsidRPr="00E32843">
        <w:rPr>
          <w:rFonts w:ascii="Montserrat" w:hAnsi="Montserrat"/>
          <w:sz w:val="22"/>
          <w:szCs w:val="22"/>
        </w:rPr>
        <w:t xml:space="preserve">, pero sí es </w:t>
      </w:r>
      <w:r w:rsidRPr="00E32843">
        <w:rPr>
          <w:rFonts w:ascii="Montserrat" w:hAnsi="Montserrat" w:eastAsia="Arial"/>
          <w:sz w:val="22"/>
          <w:szCs w:val="22"/>
        </w:rPr>
        <w:t xml:space="preserve">importante </w:t>
      </w:r>
      <w:r w:rsidRPr="00E32843">
        <w:rPr>
          <w:rFonts w:ascii="Montserrat" w:hAnsi="Montserrat"/>
          <w:sz w:val="22"/>
          <w:szCs w:val="22"/>
        </w:rPr>
        <w:t>estar informado.</w:t>
      </w:r>
      <w:r w:rsidR="00B77678">
        <w:rPr>
          <w:rFonts w:ascii="Montserrat" w:hAnsi="Montserrat"/>
          <w:sz w:val="22"/>
          <w:szCs w:val="22"/>
        </w:rPr>
        <w:t xml:space="preserve"> A</w:t>
      </w:r>
      <w:r w:rsidRPr="00E32843">
        <w:rPr>
          <w:rFonts w:ascii="Montserrat" w:hAnsi="Montserrat"/>
          <w:sz w:val="22"/>
          <w:szCs w:val="22"/>
        </w:rPr>
        <w:t>unque no las conozcas todas, si te proteges de una, te estás protegiendo</w:t>
      </w:r>
      <w:r w:rsidRPr="004522C3">
        <w:rPr>
          <w:rFonts w:ascii="Montserrat" w:hAnsi="Montserrat"/>
          <w:sz w:val="22"/>
          <w:szCs w:val="22"/>
        </w:rPr>
        <w:t xml:space="preserve"> también de las que no conoces. En la página 41 de</w:t>
      </w:r>
      <w:r w:rsidR="00BC675A">
        <w:rPr>
          <w:rFonts w:ascii="Montserrat" w:hAnsi="Montserrat"/>
          <w:sz w:val="22"/>
          <w:szCs w:val="22"/>
        </w:rPr>
        <w:t xml:space="preserve"> tu</w:t>
      </w:r>
      <w:r w:rsidRPr="004522C3">
        <w:rPr>
          <w:rFonts w:ascii="Montserrat" w:hAnsi="Montserrat"/>
          <w:sz w:val="22"/>
          <w:szCs w:val="22"/>
        </w:rPr>
        <w:t xml:space="preserve"> libro de texto</w:t>
      </w:r>
      <w:r w:rsidR="00BC675A">
        <w:rPr>
          <w:rFonts w:ascii="Montserrat" w:hAnsi="Montserrat"/>
          <w:sz w:val="22"/>
          <w:szCs w:val="22"/>
        </w:rPr>
        <w:t xml:space="preserve"> </w:t>
      </w:r>
      <w:r w:rsidRPr="004522C3">
        <w:rPr>
          <w:rFonts w:ascii="Montserrat" w:hAnsi="Montserrat"/>
          <w:sz w:val="22"/>
          <w:szCs w:val="22"/>
        </w:rPr>
        <w:t>se sugiere una actividad para buscar información sobre las infecciones de transmisión sexual</w:t>
      </w:r>
      <w:r w:rsidR="00BC675A">
        <w:rPr>
          <w:rFonts w:ascii="Montserrat" w:hAnsi="Montserrat"/>
          <w:sz w:val="22"/>
          <w:szCs w:val="22"/>
        </w:rPr>
        <w:t xml:space="preserve">, ojalá </w:t>
      </w:r>
      <w:r w:rsidR="0057187D">
        <w:rPr>
          <w:rFonts w:ascii="Montserrat" w:hAnsi="Montserrat"/>
          <w:sz w:val="22"/>
          <w:szCs w:val="22"/>
        </w:rPr>
        <w:t xml:space="preserve">puedas </w:t>
      </w:r>
      <w:r w:rsidRPr="004522C3">
        <w:rPr>
          <w:rFonts w:ascii="Montserrat" w:hAnsi="Montserrat"/>
          <w:sz w:val="22"/>
          <w:szCs w:val="22"/>
        </w:rPr>
        <w:t>realizarla con ayuda de algún familiar.</w:t>
      </w:r>
    </w:p>
    <w:p w:rsidRPr="004522C3" w:rsidR="004522C3" w:rsidP="004522C3" w:rsidRDefault="004522C3" w14:paraId="5ACD61D8" w14:textId="77777777">
      <w:pPr>
        <w:spacing w:line="276" w:lineRule="auto"/>
        <w:jc w:val="both"/>
        <w:rPr>
          <w:rFonts w:ascii="Montserrat" w:hAnsi="Montserrat"/>
          <w:bCs/>
          <w:sz w:val="22"/>
          <w:szCs w:val="22"/>
        </w:rPr>
      </w:pPr>
    </w:p>
    <w:p w:rsidR="004522C3" w:rsidP="004522C3" w:rsidRDefault="00A603B8" w14:paraId="55B49D9D" w14:textId="36474729">
      <w:pPr>
        <w:spacing w:line="276" w:lineRule="auto"/>
        <w:jc w:val="both"/>
        <w:rPr>
          <w:rFonts w:ascii="Montserrat" w:hAnsi="Montserrat"/>
          <w:bCs/>
          <w:sz w:val="22"/>
          <w:szCs w:val="22"/>
        </w:rPr>
      </w:pPr>
      <w:r>
        <w:rPr>
          <w:rFonts w:ascii="Montserrat" w:hAnsi="Montserrat"/>
          <w:sz w:val="22"/>
          <w:szCs w:val="22"/>
        </w:rPr>
        <w:t>L</w:t>
      </w:r>
      <w:r w:rsidRPr="004522C3" w:rsidR="004522C3">
        <w:rPr>
          <w:rFonts w:ascii="Montserrat" w:hAnsi="Montserrat"/>
          <w:sz w:val="22"/>
          <w:szCs w:val="22"/>
        </w:rPr>
        <w:t>e</w:t>
      </w:r>
      <w:r w:rsidR="007275D8">
        <w:rPr>
          <w:rFonts w:ascii="Montserrat" w:hAnsi="Montserrat"/>
          <w:sz w:val="22"/>
          <w:szCs w:val="22"/>
        </w:rPr>
        <w:t>e</w:t>
      </w:r>
      <w:r w:rsidRPr="004522C3" w:rsidR="004522C3">
        <w:rPr>
          <w:rFonts w:ascii="Montserrat" w:hAnsi="Montserrat"/>
          <w:sz w:val="22"/>
          <w:szCs w:val="22"/>
        </w:rPr>
        <w:t xml:space="preserve"> la información de la página 43 del libro de texto de Ciencias Naturales.</w:t>
      </w:r>
      <w:r w:rsidRPr="004522C3" w:rsidR="004522C3">
        <w:rPr>
          <w:rFonts w:ascii="Montserrat" w:hAnsi="Montserrat"/>
          <w:bCs/>
          <w:sz w:val="22"/>
          <w:szCs w:val="22"/>
        </w:rPr>
        <w:t xml:space="preserve"> «El virus de inmunodeficiencia humana afecta…» hasta «… para tener relaciones sexuales».</w:t>
      </w:r>
    </w:p>
    <w:p w:rsidR="006164BE" w:rsidP="00242662" w:rsidRDefault="00242662" w14:paraId="75BD7024" w14:textId="1CE7F849">
      <w:pPr>
        <w:spacing w:line="276" w:lineRule="auto"/>
        <w:jc w:val="center"/>
        <w:rPr>
          <w:rFonts w:ascii="Montserrat" w:hAnsi="Montserrat"/>
          <w:bCs/>
          <w:color w:val="4472C4" w:themeColor="accent1"/>
          <w:sz w:val="22"/>
          <w:szCs w:val="22"/>
          <w:u w:val="single"/>
        </w:rPr>
      </w:pPr>
      <w:hyperlink w:history="1" r:id="rId10">
        <w:r w:rsidRPr="00D7299F">
          <w:rPr>
            <w:rStyle w:val="Hipervnculo"/>
            <w:rFonts w:ascii="Montserrat" w:hAnsi="Montserrat"/>
            <w:bCs/>
            <w:sz w:val="22"/>
            <w:szCs w:val="22"/>
          </w:rPr>
          <w:t>https://libros.conaliteg.gob.mx/20/P6CNA.htm#page/43</w:t>
        </w:r>
      </w:hyperlink>
    </w:p>
    <w:p w:rsidRPr="00BA64B7" w:rsidR="004522C3" w:rsidP="004522C3" w:rsidRDefault="004522C3" w14:paraId="56EB3EA8" w14:textId="19CFA620">
      <w:pPr>
        <w:spacing w:line="276" w:lineRule="auto"/>
        <w:jc w:val="both"/>
        <w:rPr>
          <w:rFonts w:ascii="Montserrat" w:hAnsi="Montserrat"/>
          <w:bCs/>
          <w:sz w:val="22"/>
          <w:szCs w:val="22"/>
          <w:u w:val="single"/>
        </w:rPr>
      </w:pPr>
    </w:p>
    <w:p w:rsidRPr="00F61658" w:rsidR="004522C3" w:rsidP="004522C3" w:rsidRDefault="004522C3" w14:paraId="5B5B60D2" w14:textId="0AD32BD0">
      <w:pPr>
        <w:spacing w:line="276" w:lineRule="auto"/>
        <w:jc w:val="both"/>
        <w:rPr>
          <w:rFonts w:ascii="Montserrat" w:hAnsi="Montserrat"/>
          <w:bCs/>
          <w:sz w:val="22"/>
          <w:szCs w:val="22"/>
        </w:rPr>
      </w:pPr>
      <w:r w:rsidRPr="00F61658">
        <w:rPr>
          <w:rFonts w:ascii="Montserrat" w:hAnsi="Montserrat"/>
          <w:bCs/>
          <w:sz w:val="22"/>
          <w:szCs w:val="22"/>
        </w:rPr>
        <w:t>El VIH no sólo se contagia por medio de las relaciones sexuales.</w:t>
      </w:r>
      <w:r w:rsidR="00EA2A78">
        <w:rPr>
          <w:rFonts w:ascii="Montserrat" w:hAnsi="Montserrat"/>
          <w:bCs/>
          <w:sz w:val="22"/>
          <w:szCs w:val="22"/>
        </w:rPr>
        <w:t xml:space="preserve"> </w:t>
      </w:r>
      <w:r w:rsidRPr="00F61658">
        <w:rPr>
          <w:rFonts w:ascii="Montserrat" w:hAnsi="Montserrat"/>
          <w:bCs/>
          <w:sz w:val="22"/>
          <w:szCs w:val="22"/>
        </w:rPr>
        <w:t>El virus puede ingresar al cuerpo por otras vías, como las transfusiones sanguíneas. Una cosa es infectarse con VIH y otra tener Sida.</w:t>
      </w:r>
    </w:p>
    <w:p w:rsidRPr="00F61658" w:rsidR="004522C3" w:rsidP="004522C3" w:rsidRDefault="004522C3" w14:paraId="01C4E688" w14:textId="79CC8EA6">
      <w:pPr>
        <w:spacing w:line="276" w:lineRule="auto"/>
        <w:jc w:val="both"/>
        <w:rPr>
          <w:rFonts w:ascii="Montserrat" w:hAnsi="Montserrat"/>
          <w:bCs/>
          <w:sz w:val="22"/>
          <w:szCs w:val="22"/>
        </w:rPr>
      </w:pPr>
    </w:p>
    <w:p w:rsidRPr="00F61658" w:rsidR="004522C3" w:rsidP="004522C3" w:rsidRDefault="004522C3" w14:paraId="2E1BB2EB" w14:textId="7DC4666D">
      <w:pPr>
        <w:spacing w:line="276" w:lineRule="auto"/>
        <w:jc w:val="both"/>
        <w:rPr>
          <w:rFonts w:ascii="Montserrat" w:hAnsi="Montserrat"/>
          <w:sz w:val="22"/>
          <w:szCs w:val="22"/>
        </w:rPr>
      </w:pPr>
      <w:r w:rsidRPr="0031603C">
        <w:rPr>
          <w:rFonts w:ascii="Montserrat" w:hAnsi="Montserrat"/>
          <w:sz w:val="22"/>
          <w:szCs w:val="22"/>
        </w:rPr>
        <w:t xml:space="preserve">Una persona puede llevar una vida prácticamente normal </w:t>
      </w:r>
      <w:r w:rsidRPr="0031603C">
        <w:rPr>
          <w:rFonts w:ascii="Montserrat" w:hAnsi="Montserrat" w:eastAsia="Arial"/>
          <w:sz w:val="22"/>
          <w:szCs w:val="22"/>
        </w:rPr>
        <w:t xml:space="preserve">teniendo </w:t>
      </w:r>
      <w:r w:rsidRPr="0031603C">
        <w:rPr>
          <w:rFonts w:ascii="Montserrat" w:hAnsi="Montserrat"/>
          <w:sz w:val="22"/>
          <w:szCs w:val="22"/>
        </w:rPr>
        <w:t xml:space="preserve">del virus sin que éste se active, </w:t>
      </w:r>
      <w:r w:rsidRPr="0031603C">
        <w:rPr>
          <w:rFonts w:ascii="Montserrat" w:hAnsi="Montserrat" w:eastAsia="Arial"/>
          <w:sz w:val="22"/>
          <w:szCs w:val="22"/>
        </w:rPr>
        <w:t>sobre todo si toma siempre su medicamento</w:t>
      </w:r>
      <w:r w:rsidRPr="0031603C">
        <w:rPr>
          <w:rFonts w:ascii="Montserrat" w:hAnsi="Montserrat"/>
          <w:sz w:val="22"/>
          <w:szCs w:val="22"/>
        </w:rPr>
        <w:t xml:space="preserve">; pero una vez que </w:t>
      </w:r>
      <w:r w:rsidRPr="0031603C">
        <w:rPr>
          <w:rFonts w:ascii="Montserrat" w:hAnsi="Montserrat" w:eastAsia="Arial"/>
          <w:sz w:val="22"/>
          <w:szCs w:val="22"/>
        </w:rPr>
        <w:t>se active el virus</w:t>
      </w:r>
      <w:r w:rsidRPr="0031603C">
        <w:rPr>
          <w:rFonts w:ascii="Montserrat" w:hAnsi="Montserrat"/>
          <w:sz w:val="22"/>
          <w:szCs w:val="22"/>
        </w:rPr>
        <w:t xml:space="preserve"> , se desarrolla la enfermedad, es decir, el síndrome de inmunodeficiencia adquirida (Sida), y es cuando surgen diversas complicaciones: el sistema inmunológico se debilita y cualquier otra enfermedad puede suponer un alto riesgo.</w:t>
      </w:r>
      <w:r w:rsidRPr="0031603C">
        <w:rPr>
          <w:rFonts w:ascii="Montserrat" w:hAnsi="Montserrat" w:eastAsia="Arial"/>
          <w:sz w:val="22"/>
          <w:szCs w:val="22"/>
        </w:rPr>
        <w:t xml:space="preserve"> Aunque también, si después de desarrollar SIDA, la persona recibe atención médica y toma sus medicamentos, puede fortalecer su sistema inmune otra vez y vivir una vida sana.</w:t>
      </w:r>
    </w:p>
    <w:p w:rsidRPr="00F61658" w:rsidR="004522C3" w:rsidP="004522C3" w:rsidRDefault="004522C3" w14:paraId="77ABBB6F" w14:textId="77777777">
      <w:pPr>
        <w:spacing w:line="276" w:lineRule="auto"/>
        <w:jc w:val="both"/>
        <w:rPr>
          <w:rFonts w:ascii="Montserrat" w:hAnsi="Montserrat"/>
          <w:bCs/>
          <w:sz w:val="22"/>
          <w:szCs w:val="22"/>
        </w:rPr>
      </w:pPr>
    </w:p>
    <w:p w:rsidR="00EA2A78" w:rsidP="004522C3" w:rsidRDefault="004522C3" w14:paraId="1F2F455C" w14:textId="77777777">
      <w:pPr>
        <w:spacing w:line="276" w:lineRule="auto"/>
        <w:jc w:val="both"/>
        <w:rPr>
          <w:rFonts w:ascii="Montserrat" w:hAnsi="Montserrat"/>
          <w:sz w:val="22"/>
          <w:szCs w:val="22"/>
        </w:rPr>
      </w:pPr>
      <w:r w:rsidRPr="00F61658">
        <w:rPr>
          <w:rFonts w:ascii="Montserrat" w:hAnsi="Montserrat"/>
          <w:bCs/>
          <w:sz w:val="22"/>
          <w:szCs w:val="22"/>
        </w:rPr>
        <w:lastRenderedPageBreak/>
        <w:t>Principalmente por ignorancia se suele rechazar a quienes viven con VIH. Eso ocurría sobre todo cuando empezó a conocerse la enfermedad del Sida.</w:t>
      </w:r>
      <w:r w:rsidRPr="00F61658">
        <w:rPr>
          <w:rFonts w:ascii="Montserrat" w:hAnsi="Montserrat"/>
          <w:sz w:val="22"/>
          <w:szCs w:val="22"/>
        </w:rPr>
        <w:t xml:space="preserve">Es justamente una de las consecuencias sociales que enfrentan quienes desarrollan una ITS o, en este caso, vivir con VIH. </w:t>
      </w:r>
    </w:p>
    <w:p w:rsidR="00EA2A78" w:rsidP="004522C3" w:rsidRDefault="00EA2A78" w14:paraId="432CD539" w14:textId="77777777">
      <w:pPr>
        <w:spacing w:line="276" w:lineRule="auto"/>
        <w:jc w:val="both"/>
        <w:rPr>
          <w:rFonts w:ascii="Montserrat" w:hAnsi="Montserrat"/>
          <w:sz w:val="22"/>
          <w:szCs w:val="22"/>
        </w:rPr>
      </w:pPr>
    </w:p>
    <w:p w:rsidRPr="00EA42F2" w:rsidR="0057187D" w:rsidP="004522C3" w:rsidRDefault="004522C3" w14:paraId="30FC4A73" w14:textId="3E6EA642">
      <w:pPr>
        <w:spacing w:line="276" w:lineRule="auto"/>
        <w:jc w:val="both"/>
        <w:rPr>
          <w:rFonts w:ascii="Montserrat" w:hAnsi="Montserrat"/>
          <w:sz w:val="22"/>
          <w:szCs w:val="22"/>
        </w:rPr>
      </w:pPr>
      <w:r w:rsidRPr="00F61658">
        <w:rPr>
          <w:rFonts w:ascii="Montserrat" w:hAnsi="Montserrat"/>
          <w:sz w:val="22"/>
          <w:szCs w:val="22"/>
        </w:rPr>
        <w:t xml:space="preserve">El rechazo y la estigmatización, </w:t>
      </w:r>
      <w:r w:rsidRPr="00EA42F2" w:rsidR="00EA2A78">
        <w:rPr>
          <w:rFonts w:ascii="Montserrat" w:hAnsi="Montserrat" w:eastAsia="Arial"/>
          <w:sz w:val="22"/>
          <w:szCs w:val="22"/>
        </w:rPr>
        <w:t>es decir</w:t>
      </w:r>
      <w:r w:rsidRPr="00EA42F2">
        <w:rPr>
          <w:rFonts w:ascii="Montserrat" w:hAnsi="Montserrat" w:eastAsia="Arial"/>
          <w:sz w:val="22"/>
          <w:szCs w:val="22"/>
        </w:rPr>
        <w:t>, que discriminen a las personas y las traten mal,</w:t>
      </w:r>
      <w:r w:rsidRPr="00EA42F2">
        <w:rPr>
          <w:rFonts w:ascii="Montserrat" w:hAnsi="Montserrat"/>
          <w:sz w:val="22"/>
          <w:szCs w:val="22"/>
        </w:rPr>
        <w:t xml:space="preserve"> son actitudes que se expresan por ignorancia o miedo.</w:t>
      </w:r>
    </w:p>
    <w:p w:rsidRPr="00EA42F2" w:rsidR="00EA2A78" w:rsidP="004522C3" w:rsidRDefault="00EA2A78" w14:paraId="35ED1509" w14:textId="77777777">
      <w:pPr>
        <w:spacing w:line="276" w:lineRule="auto"/>
        <w:jc w:val="both"/>
        <w:rPr>
          <w:rFonts w:ascii="Montserrat" w:hAnsi="Montserrat"/>
          <w:bCs/>
          <w:sz w:val="22"/>
          <w:szCs w:val="22"/>
        </w:rPr>
      </w:pPr>
    </w:p>
    <w:p w:rsidRPr="0057187D" w:rsidR="004522C3" w:rsidP="004522C3" w:rsidRDefault="004522C3" w14:paraId="7FC3CFC7" w14:textId="087E13D3">
      <w:pPr>
        <w:spacing w:line="276" w:lineRule="auto"/>
        <w:jc w:val="both"/>
        <w:rPr>
          <w:rFonts w:ascii="Montserrat" w:hAnsi="Montserrat"/>
          <w:sz w:val="22"/>
          <w:szCs w:val="22"/>
        </w:rPr>
      </w:pPr>
      <w:r w:rsidRPr="00EA42F2">
        <w:rPr>
          <w:rFonts w:ascii="Montserrat" w:hAnsi="Montserrat"/>
          <w:bCs/>
          <w:sz w:val="22"/>
          <w:szCs w:val="22"/>
        </w:rPr>
        <w:t>Cono</w:t>
      </w:r>
      <w:r w:rsidR="00D43EC7">
        <w:rPr>
          <w:rFonts w:ascii="Montserrat" w:hAnsi="Montserrat"/>
          <w:bCs/>
          <w:sz w:val="22"/>
          <w:szCs w:val="22"/>
        </w:rPr>
        <w:t>ce</w:t>
      </w:r>
      <w:r w:rsidRPr="00EA42F2">
        <w:rPr>
          <w:rFonts w:ascii="Montserrat" w:hAnsi="Montserrat"/>
          <w:bCs/>
          <w:sz w:val="22"/>
          <w:szCs w:val="22"/>
        </w:rPr>
        <w:t xml:space="preserve"> un caso </w:t>
      </w:r>
      <w:r w:rsidRPr="00EA42F2" w:rsidR="00F52E93">
        <w:rPr>
          <w:rFonts w:ascii="Montserrat" w:hAnsi="Montserrat"/>
          <w:bCs/>
          <w:sz w:val="22"/>
          <w:szCs w:val="22"/>
        </w:rPr>
        <w:t>en e</w:t>
      </w:r>
      <w:r w:rsidRPr="00EA42F2">
        <w:rPr>
          <w:rFonts w:ascii="Montserrat" w:hAnsi="Montserrat"/>
          <w:bCs/>
          <w:sz w:val="22"/>
          <w:szCs w:val="22"/>
        </w:rPr>
        <w:t>l siguiente video</w:t>
      </w:r>
      <w:r w:rsidRPr="00D33025" w:rsidR="00D33025">
        <w:rPr>
          <w:rFonts w:ascii="Montserrat" w:hAnsi="Montserrat"/>
          <w:sz w:val="22"/>
          <w:szCs w:val="22"/>
        </w:rPr>
        <w:t xml:space="preserve"> </w:t>
      </w:r>
      <w:r w:rsidR="00D33025">
        <w:rPr>
          <w:rFonts w:ascii="Montserrat" w:hAnsi="Montserrat"/>
          <w:sz w:val="22"/>
          <w:szCs w:val="22"/>
        </w:rPr>
        <w:t>observa d</w:t>
      </w:r>
      <w:r w:rsidRPr="00B65015" w:rsidR="00D33025">
        <w:rPr>
          <w:rFonts w:ascii="Montserrat" w:hAnsi="Montserrat"/>
          <w:sz w:val="22"/>
          <w:szCs w:val="22"/>
        </w:rPr>
        <w:t>el minuto 2:34 al 5:40</w:t>
      </w:r>
      <w:r w:rsidRPr="00EA42F2">
        <w:rPr>
          <w:rFonts w:ascii="Montserrat" w:hAnsi="Montserrat"/>
          <w:bCs/>
          <w:sz w:val="22"/>
          <w:szCs w:val="22"/>
        </w:rPr>
        <w:t>:</w:t>
      </w:r>
    </w:p>
    <w:p w:rsidRPr="00F61658" w:rsidR="004522C3" w:rsidP="004522C3" w:rsidRDefault="004522C3" w14:paraId="1750CC62" w14:textId="11BD78B6">
      <w:pPr>
        <w:spacing w:line="276" w:lineRule="auto"/>
        <w:jc w:val="both"/>
        <w:rPr>
          <w:rFonts w:ascii="Montserrat" w:hAnsi="Montserrat"/>
          <w:bCs/>
          <w:sz w:val="22"/>
          <w:szCs w:val="22"/>
        </w:rPr>
      </w:pPr>
    </w:p>
    <w:p w:rsidR="00242662" w:rsidP="00242662" w:rsidRDefault="004522C3" w14:paraId="2C658386" w14:textId="77777777">
      <w:pPr>
        <w:pStyle w:val="Prrafodelista"/>
        <w:numPr>
          <w:ilvl w:val="0"/>
          <w:numId w:val="25"/>
        </w:numPr>
        <w:spacing w:line="276" w:lineRule="auto"/>
        <w:jc w:val="both"/>
        <w:rPr>
          <w:rFonts w:ascii="Montserrat" w:hAnsi="Montserrat"/>
          <w:bCs/>
          <w:sz w:val="22"/>
          <w:szCs w:val="22"/>
        </w:rPr>
      </w:pPr>
      <w:r w:rsidRPr="00D33025">
        <w:rPr>
          <w:rFonts w:ascii="Montserrat" w:hAnsi="Montserrat"/>
          <w:b/>
          <w:sz w:val="22"/>
          <w:szCs w:val="22"/>
        </w:rPr>
        <w:t>Kipatla - Programa 2, Media torta para Lupita</w:t>
      </w:r>
      <w:r w:rsidRPr="00D33025" w:rsidR="00F52E93">
        <w:rPr>
          <w:rFonts w:ascii="Montserrat" w:hAnsi="Montserrat"/>
          <w:bCs/>
          <w:sz w:val="22"/>
          <w:szCs w:val="22"/>
        </w:rPr>
        <w:t>.</w:t>
      </w:r>
    </w:p>
    <w:p w:rsidR="00B73C67" w:rsidP="00242662" w:rsidRDefault="00DD7423" w14:paraId="4A53D4DB" w14:textId="7812D4F7">
      <w:pPr>
        <w:spacing w:line="276" w:lineRule="auto"/>
        <w:ind w:left="360"/>
        <w:jc w:val="both"/>
        <w:rPr>
          <w:rStyle w:val="Hipervnculo"/>
          <w:rFonts w:ascii="Montserrat" w:hAnsi="Montserrat"/>
          <w:sz w:val="22"/>
          <w:szCs w:val="22"/>
        </w:rPr>
      </w:pPr>
      <w:hyperlink w:history="1" r:id="rId11">
        <w:r w:rsidRPr="00242662" w:rsidR="00B73C67">
          <w:rPr>
            <w:rStyle w:val="Hipervnculo"/>
            <w:rFonts w:ascii="Montserrat" w:hAnsi="Montserrat"/>
            <w:sz w:val="22"/>
            <w:szCs w:val="22"/>
          </w:rPr>
          <w:t>https://www.youtube.com/watch?v=i0btmhewD6o</w:t>
        </w:r>
      </w:hyperlink>
    </w:p>
    <w:p w:rsidRPr="00B73C67" w:rsidR="00B73C67" w:rsidP="00242662" w:rsidRDefault="00242662" w14:paraId="0D19ACDA" w14:textId="75AB87CC">
      <w:pPr>
        <w:spacing w:line="276" w:lineRule="auto"/>
        <w:ind w:left="360"/>
        <w:jc w:val="both"/>
        <w:rPr>
          <w:rFonts w:ascii="Montserrat" w:hAnsi="Montserrat"/>
          <w:sz w:val="22"/>
          <w:szCs w:val="22"/>
        </w:rPr>
      </w:pPr>
      <w:r w:rsidRPr="00D33025">
        <w:rPr>
          <w:rFonts w:ascii="Montserrat" w:hAnsi="Montserrat"/>
          <w:bCs/>
          <w:sz w:val="22"/>
          <w:szCs w:val="22"/>
        </w:rPr>
        <w:t>Canal Once.</w:t>
      </w:r>
    </w:p>
    <w:p w:rsidRPr="00BE4252" w:rsidR="004522C3" w:rsidP="004522C3" w:rsidRDefault="004522C3" w14:paraId="2CCC9EEF" w14:textId="77777777">
      <w:pPr>
        <w:spacing w:line="276" w:lineRule="auto"/>
        <w:jc w:val="both"/>
        <w:rPr>
          <w:rFonts w:ascii="Arial" w:hAnsi="Arial"/>
          <w:bCs/>
        </w:rPr>
      </w:pPr>
    </w:p>
    <w:p w:rsidRPr="00B73C67" w:rsidR="00B73C67" w:rsidP="00B73C67" w:rsidRDefault="009A133B" w14:paraId="0D79A9BF" w14:textId="396B2807">
      <w:pPr>
        <w:spacing w:line="276" w:lineRule="auto"/>
        <w:jc w:val="both"/>
        <w:rPr>
          <w:rFonts w:ascii="Montserrat" w:hAnsi="Montserrat"/>
          <w:sz w:val="22"/>
          <w:szCs w:val="22"/>
        </w:rPr>
      </w:pPr>
      <w:r>
        <w:rPr>
          <w:rFonts w:ascii="Montserrat" w:hAnsi="Montserrat"/>
          <w:sz w:val="22"/>
          <w:szCs w:val="22"/>
        </w:rPr>
        <w:t>L</w:t>
      </w:r>
      <w:r w:rsidRPr="00B73C67" w:rsidR="00B73C67">
        <w:rPr>
          <w:rFonts w:ascii="Montserrat" w:hAnsi="Montserrat"/>
          <w:sz w:val="22"/>
          <w:szCs w:val="22"/>
        </w:rPr>
        <w:t xml:space="preserve">a falta de información puede </w:t>
      </w:r>
      <w:r w:rsidRPr="00B73C67" w:rsidR="00B73C67">
        <w:rPr>
          <w:rFonts w:ascii="Montserrat" w:hAnsi="Montserrat" w:eastAsia="Arial"/>
          <w:sz w:val="22"/>
          <w:szCs w:val="22"/>
        </w:rPr>
        <w:t>llevar</w:t>
      </w:r>
      <w:r w:rsidR="00A603B8">
        <w:rPr>
          <w:rFonts w:ascii="Montserrat" w:hAnsi="Montserrat" w:eastAsia="Arial"/>
          <w:sz w:val="22"/>
          <w:szCs w:val="22"/>
        </w:rPr>
        <w:t>te</w:t>
      </w:r>
      <w:r w:rsidRPr="00B73C67" w:rsidR="00B73C67">
        <w:rPr>
          <w:rFonts w:ascii="Montserrat" w:hAnsi="Montserrat" w:eastAsia="Arial"/>
          <w:sz w:val="22"/>
          <w:szCs w:val="22"/>
        </w:rPr>
        <w:t xml:space="preserve"> </w:t>
      </w:r>
      <w:r w:rsidRPr="00B73C67" w:rsidR="00B73C67">
        <w:rPr>
          <w:rFonts w:ascii="Montserrat" w:hAnsi="Montserrat"/>
          <w:sz w:val="22"/>
          <w:szCs w:val="22"/>
        </w:rPr>
        <w:t xml:space="preserve">a tratar de manera injusta a </w:t>
      </w:r>
      <w:r w:rsidRPr="00B73C67" w:rsidR="00B73C67">
        <w:rPr>
          <w:rFonts w:ascii="Montserrat" w:hAnsi="Montserrat" w:eastAsia="Arial"/>
          <w:sz w:val="22"/>
          <w:szCs w:val="22"/>
        </w:rPr>
        <w:t xml:space="preserve">las personas que </w:t>
      </w:r>
      <w:r w:rsidRPr="00B73C67" w:rsidR="00B73C67">
        <w:rPr>
          <w:rFonts w:ascii="Montserrat" w:hAnsi="Montserrat"/>
          <w:sz w:val="22"/>
          <w:szCs w:val="22"/>
        </w:rPr>
        <w:t xml:space="preserve"> viven con VIH, y tener prejuicios sobre</w:t>
      </w:r>
      <w:r w:rsidR="00A603B8">
        <w:rPr>
          <w:rFonts w:ascii="Montserrat" w:hAnsi="Montserrat"/>
          <w:sz w:val="22"/>
          <w:szCs w:val="22"/>
        </w:rPr>
        <w:t xml:space="preserve"> </w:t>
      </w:r>
      <w:r w:rsidRPr="00B73C67" w:rsidR="00B73C67">
        <w:rPr>
          <w:rFonts w:ascii="Montserrat" w:hAnsi="Montserrat"/>
          <w:sz w:val="22"/>
          <w:szCs w:val="22"/>
        </w:rPr>
        <w:t xml:space="preserve">el contagio. </w:t>
      </w:r>
      <w:r w:rsidR="00F52E93">
        <w:rPr>
          <w:rFonts w:ascii="Montserrat" w:hAnsi="Montserrat"/>
          <w:sz w:val="22"/>
          <w:szCs w:val="22"/>
        </w:rPr>
        <w:t>Pero c</w:t>
      </w:r>
      <w:r w:rsidRPr="00B73C67" w:rsidR="00B73C67">
        <w:rPr>
          <w:rFonts w:ascii="Montserrat" w:hAnsi="Montserrat"/>
          <w:sz w:val="22"/>
          <w:szCs w:val="22"/>
        </w:rPr>
        <w:t xml:space="preserve">ualquier tipo de discriminación debe ser evitada. </w:t>
      </w:r>
    </w:p>
    <w:p w:rsidRPr="00B73C67" w:rsidR="00B73C67" w:rsidP="00B73C67" w:rsidRDefault="00B73C67" w14:paraId="0F71CC65" w14:textId="77777777">
      <w:pPr>
        <w:spacing w:line="276" w:lineRule="auto"/>
        <w:jc w:val="both"/>
        <w:rPr>
          <w:rFonts w:ascii="Montserrat" w:hAnsi="Montserrat"/>
          <w:bCs/>
          <w:sz w:val="22"/>
          <w:szCs w:val="22"/>
        </w:rPr>
      </w:pPr>
    </w:p>
    <w:p w:rsidR="00B73C67" w:rsidP="00B73C67" w:rsidRDefault="00213549" w14:paraId="1BBB0786" w14:textId="06321281">
      <w:pPr>
        <w:spacing w:line="276" w:lineRule="auto"/>
        <w:jc w:val="both"/>
        <w:rPr>
          <w:rFonts w:ascii="Montserrat" w:hAnsi="Montserrat"/>
          <w:sz w:val="22"/>
          <w:szCs w:val="22"/>
        </w:rPr>
      </w:pPr>
      <w:r>
        <w:rPr>
          <w:rFonts w:ascii="Montserrat" w:hAnsi="Montserrat"/>
          <w:sz w:val="22"/>
          <w:szCs w:val="22"/>
        </w:rPr>
        <w:t>E</w:t>
      </w:r>
      <w:r w:rsidRPr="00B73C67" w:rsidR="00B73C67">
        <w:rPr>
          <w:rFonts w:ascii="Montserrat" w:hAnsi="Montserrat"/>
          <w:sz w:val="22"/>
          <w:szCs w:val="22"/>
        </w:rPr>
        <w:t>s importante informarse respecto a cómo se transmite el VIH y cómo no se transmite. En el video que acaba</w:t>
      </w:r>
      <w:r w:rsidR="00D43EC7">
        <w:rPr>
          <w:rFonts w:ascii="Montserrat" w:hAnsi="Montserrat"/>
          <w:sz w:val="22"/>
          <w:szCs w:val="22"/>
        </w:rPr>
        <w:t>s</w:t>
      </w:r>
      <w:r w:rsidRPr="00B73C67" w:rsidR="00B73C67">
        <w:rPr>
          <w:rFonts w:ascii="Montserrat" w:hAnsi="Montserrat"/>
          <w:sz w:val="22"/>
          <w:szCs w:val="22"/>
        </w:rPr>
        <w:t xml:space="preserve"> de ver no había ningún riesgo por compartir la torta, ni por jugar, ni por ir al baño juntas. Pero, además, en cuanto a la transmisión sexual hay que recordar que, al igual que con otras infecciones, se puede prevenir el contagio con el uso del condón. </w:t>
      </w:r>
    </w:p>
    <w:p w:rsidR="00F52E93" w:rsidP="00B73C67" w:rsidRDefault="00F52E93" w14:paraId="7E7BA6D2" w14:textId="77777777">
      <w:pPr>
        <w:spacing w:line="276" w:lineRule="auto"/>
        <w:jc w:val="both"/>
        <w:rPr>
          <w:rFonts w:ascii="Montserrat" w:hAnsi="Montserrat"/>
          <w:sz w:val="22"/>
          <w:szCs w:val="22"/>
        </w:rPr>
      </w:pPr>
    </w:p>
    <w:p w:rsidR="00B73C67" w:rsidP="00D33025" w:rsidRDefault="00B73C67" w14:paraId="237928E7" w14:textId="5E403DD9">
      <w:pPr>
        <w:spacing w:line="276" w:lineRule="auto"/>
        <w:jc w:val="center"/>
        <w:rPr>
          <w:rFonts w:ascii="Montserrat" w:hAnsi="Montserrat"/>
          <w:sz w:val="22"/>
          <w:szCs w:val="22"/>
        </w:rPr>
      </w:pPr>
      <w:r>
        <w:rPr>
          <w:lang w:val="en-US"/>
        </w:rPr>
        <w:drawing>
          <wp:inline distT="0" distB="0" distL="0" distR="0" wp14:anchorId="2B86C97A" wp14:editId="7CF75E42">
            <wp:extent cx="2494128" cy="1295400"/>
            <wp:effectExtent l="0" t="0" r="1905" b="0"/>
            <wp:docPr id="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2936" cy="1310362"/>
                    </a:xfrm>
                    <a:prstGeom prst="rect">
                      <a:avLst/>
                    </a:prstGeom>
                  </pic:spPr>
                </pic:pic>
              </a:graphicData>
            </a:graphic>
          </wp:inline>
        </w:drawing>
      </w:r>
    </w:p>
    <w:p w:rsidR="00B73C67" w:rsidP="00B73C67" w:rsidRDefault="00B73C67" w14:paraId="6191A797" w14:textId="48E0A976">
      <w:pPr>
        <w:spacing w:line="276" w:lineRule="auto"/>
        <w:jc w:val="both"/>
        <w:rPr>
          <w:rFonts w:ascii="Montserrat" w:hAnsi="Montserrat"/>
          <w:sz w:val="22"/>
          <w:szCs w:val="22"/>
        </w:rPr>
      </w:pPr>
    </w:p>
    <w:p w:rsidR="00B73C67" w:rsidP="00B73C67" w:rsidRDefault="009A133B" w14:paraId="2AB59DA0" w14:textId="43364DC3">
      <w:pPr>
        <w:spacing w:line="276" w:lineRule="auto"/>
        <w:jc w:val="both"/>
        <w:rPr>
          <w:rFonts w:ascii="Montserrat" w:hAnsi="Montserrat"/>
          <w:sz w:val="22"/>
          <w:szCs w:val="22"/>
        </w:rPr>
      </w:pPr>
      <w:r>
        <w:rPr>
          <w:rFonts w:ascii="Montserrat" w:hAnsi="Montserrat"/>
          <w:sz w:val="22"/>
          <w:szCs w:val="22"/>
        </w:rPr>
        <w:t xml:space="preserve">Debes </w:t>
      </w:r>
      <w:r w:rsidRPr="00B73C67" w:rsidR="00B73C67">
        <w:rPr>
          <w:rFonts w:ascii="Montserrat" w:hAnsi="Montserrat"/>
          <w:sz w:val="22"/>
          <w:szCs w:val="22"/>
        </w:rPr>
        <w:t>tener en cuenta todo eso, pero aún más importante es el recordar que las infecciones de transmisión sexual se pueden prevenir. Para eso debe</w:t>
      </w:r>
      <w:r>
        <w:rPr>
          <w:rFonts w:ascii="Montserrat" w:hAnsi="Montserrat"/>
          <w:sz w:val="22"/>
          <w:szCs w:val="22"/>
        </w:rPr>
        <w:t>s</w:t>
      </w:r>
      <w:r w:rsidRPr="00B73C67" w:rsidR="00B73C67">
        <w:rPr>
          <w:rFonts w:ascii="Montserrat" w:hAnsi="Montserrat"/>
          <w:sz w:val="22"/>
          <w:szCs w:val="22"/>
        </w:rPr>
        <w:t xml:space="preserve"> </w:t>
      </w:r>
      <w:r w:rsidR="00D43EC7">
        <w:rPr>
          <w:rFonts w:ascii="Montserrat" w:hAnsi="Montserrat"/>
          <w:sz w:val="22"/>
          <w:szCs w:val="22"/>
        </w:rPr>
        <w:t>informarte</w:t>
      </w:r>
      <w:r w:rsidRPr="00B73C67" w:rsidR="00B73C67">
        <w:rPr>
          <w:rFonts w:ascii="Montserrat" w:hAnsi="Montserrat"/>
          <w:sz w:val="22"/>
          <w:szCs w:val="22"/>
        </w:rPr>
        <w:t>,</w:t>
      </w:r>
      <w:r w:rsidR="00D43EC7">
        <w:rPr>
          <w:rFonts w:ascii="Montserrat" w:hAnsi="Montserrat"/>
          <w:sz w:val="22"/>
          <w:szCs w:val="22"/>
        </w:rPr>
        <w:t xml:space="preserve"> </w:t>
      </w:r>
      <w:r w:rsidRPr="00B73C67" w:rsidR="00B73C67">
        <w:rPr>
          <w:rFonts w:ascii="Montserrat" w:hAnsi="Montserrat"/>
          <w:sz w:val="22"/>
          <w:szCs w:val="22"/>
        </w:rPr>
        <w:t xml:space="preserve">desarrollar conductas sexuales responsables y seguras, y saber que no sólo </w:t>
      </w:r>
      <w:r>
        <w:rPr>
          <w:rFonts w:ascii="Montserrat" w:hAnsi="Montserrat"/>
          <w:sz w:val="22"/>
          <w:szCs w:val="22"/>
        </w:rPr>
        <w:t>te afectas a ti mismo</w:t>
      </w:r>
      <w:r w:rsidRPr="00B73C67" w:rsidR="00B73C67">
        <w:rPr>
          <w:rFonts w:ascii="Montserrat" w:hAnsi="Montserrat"/>
          <w:sz w:val="22"/>
          <w:szCs w:val="22"/>
        </w:rPr>
        <w:t xml:space="preserve">, sino a </w:t>
      </w:r>
      <w:r>
        <w:rPr>
          <w:rFonts w:ascii="Montserrat" w:hAnsi="Montserrat"/>
          <w:sz w:val="22"/>
          <w:szCs w:val="22"/>
        </w:rPr>
        <w:t>tu</w:t>
      </w:r>
      <w:r w:rsidRPr="00B73C67" w:rsidR="00B73C67">
        <w:rPr>
          <w:rFonts w:ascii="Montserrat" w:hAnsi="Montserrat"/>
          <w:sz w:val="22"/>
          <w:szCs w:val="22"/>
        </w:rPr>
        <w:t xml:space="preserve"> familia y a la sociedad en general.</w:t>
      </w:r>
    </w:p>
    <w:p w:rsidR="00B73C67" w:rsidP="00B73C67" w:rsidRDefault="00B73C67" w14:paraId="19FBAEC7" w14:textId="508593B8">
      <w:pPr>
        <w:jc w:val="both"/>
        <w:rPr>
          <w:rFonts w:ascii="Montserrat" w:hAnsi="Montserrat"/>
          <w:bCs/>
          <w:sz w:val="22"/>
          <w:szCs w:val="22"/>
        </w:rPr>
      </w:pPr>
    </w:p>
    <w:p w:rsidRPr="00B65015" w:rsidR="00242662" w:rsidP="00B73C67" w:rsidRDefault="00242662" w14:paraId="2F80E85D" w14:textId="77777777">
      <w:pPr>
        <w:jc w:val="both"/>
        <w:rPr>
          <w:rFonts w:ascii="Montserrat" w:hAnsi="Montserrat"/>
          <w:bCs/>
          <w:sz w:val="22"/>
          <w:szCs w:val="22"/>
        </w:rPr>
      </w:pPr>
    </w:p>
    <w:p w:rsidRPr="000F1EE3" w:rsidR="006C5E13" w:rsidP="006C5E13" w:rsidRDefault="006C5E13" w14:paraId="651C83FC" w14:textId="38E8005D">
      <w:pPr>
        <w:pStyle w:val="paragraph"/>
        <w:spacing w:before="0" w:beforeAutospacing="0" w:after="0" w:afterAutospacing="0"/>
        <w:jc w:val="both"/>
        <w:textAlignment w:val="baseline"/>
        <w:rPr>
          <w:rStyle w:val="eop"/>
          <w:rFonts w:ascii="Montserrat" w:hAnsi="Montserrat" w:cs="Arial" w:eastAsiaTheme="minorEastAsia"/>
          <w:b/>
          <w:bCs/>
          <w:sz w:val="28"/>
          <w:szCs w:val="28"/>
        </w:rPr>
      </w:pPr>
      <w:r w:rsidRPr="000F1EE3">
        <w:rPr>
          <w:rStyle w:val="eop"/>
          <w:rFonts w:ascii="Montserrat" w:hAnsi="Montserrat" w:cs="Arial" w:eastAsiaTheme="minorEastAsia"/>
          <w:b/>
          <w:bCs/>
          <w:sz w:val="28"/>
          <w:szCs w:val="28"/>
        </w:rPr>
        <w:t xml:space="preserve">El Reto de </w:t>
      </w:r>
      <w:r>
        <w:rPr>
          <w:rStyle w:val="eop"/>
          <w:rFonts w:ascii="Montserrat" w:hAnsi="Montserrat" w:cs="Arial" w:eastAsiaTheme="minorEastAsia"/>
          <w:b/>
          <w:bCs/>
          <w:sz w:val="28"/>
          <w:szCs w:val="28"/>
        </w:rPr>
        <w:t>H</w:t>
      </w:r>
      <w:r w:rsidRPr="000F1EE3">
        <w:rPr>
          <w:rStyle w:val="eop"/>
          <w:rFonts w:ascii="Montserrat" w:hAnsi="Montserrat" w:cs="Arial" w:eastAsiaTheme="minorEastAsia"/>
          <w:b/>
          <w:bCs/>
          <w:sz w:val="28"/>
          <w:szCs w:val="28"/>
        </w:rPr>
        <w:t>oy</w:t>
      </w:r>
      <w:r w:rsidR="009A133B">
        <w:rPr>
          <w:rStyle w:val="eop"/>
          <w:rFonts w:ascii="Montserrat" w:hAnsi="Montserrat" w:cs="Arial" w:eastAsiaTheme="minorEastAsia"/>
          <w:b/>
          <w:bCs/>
          <w:sz w:val="28"/>
          <w:szCs w:val="28"/>
        </w:rPr>
        <w:t xml:space="preserve">: </w:t>
      </w:r>
    </w:p>
    <w:p w:rsidRPr="00595F16" w:rsidR="0057187D" w:rsidP="00B73C67" w:rsidRDefault="0057187D" w14:paraId="579F81AF" w14:textId="77777777">
      <w:pPr>
        <w:jc w:val="both"/>
        <w:rPr>
          <w:rFonts w:ascii="Montserrat" w:hAnsi="Montserrat" w:cs="Arial"/>
          <w:color w:val="000000" w:themeColor="text1"/>
          <w:sz w:val="22"/>
          <w:szCs w:val="22"/>
        </w:rPr>
      </w:pPr>
    </w:p>
    <w:p w:rsidR="00B73C67" w:rsidP="00B73C67" w:rsidRDefault="00B73C67" w14:paraId="30A0A335" w14:textId="63D25150">
      <w:pPr>
        <w:jc w:val="both"/>
        <w:rPr>
          <w:rFonts w:ascii="Montserrat" w:hAnsi="Montserrat"/>
          <w:sz w:val="22"/>
          <w:szCs w:val="22"/>
        </w:rPr>
      </w:pPr>
      <w:r w:rsidRPr="00B65015">
        <w:rPr>
          <w:rFonts w:ascii="Montserrat" w:hAnsi="Montserrat"/>
          <w:sz w:val="22"/>
          <w:szCs w:val="22"/>
        </w:rPr>
        <w:lastRenderedPageBreak/>
        <w:t xml:space="preserve">Imagina que en tu comunidad se quiere organizar una campaña para promover la prevención de ITS entre las y los jóvenes. </w:t>
      </w:r>
      <w:r w:rsidR="004723BB">
        <w:rPr>
          <w:rFonts w:ascii="Montserrat" w:hAnsi="Montserrat"/>
          <w:sz w:val="22"/>
          <w:szCs w:val="22"/>
        </w:rPr>
        <w:t>Reflexiona</w:t>
      </w:r>
      <w:r w:rsidRPr="00B65015">
        <w:rPr>
          <w:rFonts w:ascii="Montserrat" w:hAnsi="Montserrat"/>
          <w:sz w:val="22"/>
          <w:szCs w:val="22"/>
        </w:rPr>
        <w:t xml:space="preserve"> en una forma de participar en esa campaña:</w:t>
      </w:r>
    </w:p>
    <w:p w:rsidRPr="00B65015" w:rsidR="00D33025" w:rsidP="00B73C67" w:rsidRDefault="00D33025" w14:paraId="168653F0" w14:textId="77777777">
      <w:pPr>
        <w:jc w:val="both"/>
        <w:rPr>
          <w:rFonts w:ascii="Montserrat" w:hAnsi="Montserrat"/>
          <w:sz w:val="22"/>
          <w:szCs w:val="22"/>
        </w:rPr>
      </w:pPr>
    </w:p>
    <w:p w:rsidR="00B73C67" w:rsidP="00B73C67" w:rsidRDefault="00B73C67" w14:paraId="1DA1E2A0" w14:textId="3A4EEAEA">
      <w:pPr>
        <w:numPr>
          <w:ilvl w:val="0"/>
          <w:numId w:val="22"/>
        </w:numPr>
        <w:jc w:val="both"/>
        <w:rPr>
          <w:rFonts w:ascii="Montserrat" w:hAnsi="Montserrat"/>
          <w:bCs/>
          <w:sz w:val="22"/>
          <w:szCs w:val="22"/>
        </w:rPr>
      </w:pPr>
      <w:r w:rsidRPr="00B65015">
        <w:rPr>
          <w:rFonts w:ascii="Montserrat" w:hAnsi="Montserrat"/>
          <w:bCs/>
          <w:sz w:val="22"/>
          <w:szCs w:val="22"/>
        </w:rPr>
        <w:t xml:space="preserve">¿Qué harías? </w:t>
      </w:r>
      <w:r w:rsidRPr="00B65015" w:rsidR="003C2038">
        <w:rPr>
          <w:rFonts w:ascii="Montserrat" w:hAnsi="Montserrat"/>
          <w:bCs/>
          <w:sz w:val="22"/>
          <w:szCs w:val="22"/>
        </w:rPr>
        <w:t>Puede ser u</w:t>
      </w:r>
      <w:r w:rsidRPr="00B65015">
        <w:rPr>
          <w:rFonts w:ascii="Montserrat" w:hAnsi="Montserrat"/>
          <w:bCs/>
          <w:sz w:val="22"/>
          <w:szCs w:val="22"/>
        </w:rPr>
        <w:t>n cartel, un folleto, una obra de teatro, un programa de radio</w:t>
      </w:r>
      <w:r w:rsidRPr="00B65015" w:rsidR="003C2038">
        <w:rPr>
          <w:rFonts w:ascii="Montserrat" w:hAnsi="Montserrat"/>
          <w:bCs/>
          <w:sz w:val="22"/>
          <w:szCs w:val="22"/>
        </w:rPr>
        <w:t xml:space="preserve"> u </w:t>
      </w:r>
      <w:r w:rsidRPr="00B65015">
        <w:rPr>
          <w:rFonts w:ascii="Montserrat" w:hAnsi="Montserrat"/>
          <w:bCs/>
          <w:sz w:val="22"/>
          <w:szCs w:val="22"/>
        </w:rPr>
        <w:t>otro.</w:t>
      </w:r>
    </w:p>
    <w:p w:rsidRPr="00B65015" w:rsidR="00D33025" w:rsidP="00D33025" w:rsidRDefault="00D33025" w14:paraId="0096ECDA" w14:textId="77777777">
      <w:pPr>
        <w:ind w:left="720"/>
        <w:jc w:val="both"/>
        <w:rPr>
          <w:rFonts w:ascii="Montserrat" w:hAnsi="Montserrat"/>
          <w:bCs/>
          <w:sz w:val="22"/>
          <w:szCs w:val="22"/>
        </w:rPr>
      </w:pPr>
    </w:p>
    <w:p w:rsidRPr="00B65015" w:rsidR="00B73C67" w:rsidP="00B73C67" w:rsidRDefault="00B73C67" w14:paraId="667FDAB5" w14:textId="21E57165">
      <w:pPr>
        <w:numPr>
          <w:ilvl w:val="0"/>
          <w:numId w:val="22"/>
        </w:numPr>
        <w:jc w:val="both"/>
        <w:rPr>
          <w:rFonts w:ascii="Montserrat" w:hAnsi="Montserrat"/>
          <w:bCs/>
          <w:sz w:val="22"/>
          <w:szCs w:val="22"/>
        </w:rPr>
      </w:pPr>
      <w:r w:rsidRPr="00B65015">
        <w:rPr>
          <w:rFonts w:ascii="Montserrat" w:hAnsi="Montserrat"/>
          <w:bCs/>
          <w:sz w:val="22"/>
          <w:szCs w:val="22"/>
        </w:rPr>
        <w:t xml:space="preserve">¿Cuál sería el mensaje principal de </w:t>
      </w:r>
      <w:r w:rsidRPr="00B65015" w:rsidR="003C2038">
        <w:rPr>
          <w:rFonts w:ascii="Montserrat" w:hAnsi="Montserrat"/>
          <w:bCs/>
          <w:sz w:val="22"/>
          <w:szCs w:val="22"/>
        </w:rPr>
        <w:t>t</w:t>
      </w:r>
      <w:r w:rsidRPr="00B65015">
        <w:rPr>
          <w:rFonts w:ascii="Montserrat" w:hAnsi="Montserrat"/>
          <w:bCs/>
          <w:sz w:val="22"/>
          <w:szCs w:val="22"/>
        </w:rPr>
        <w:t>u propuesta?</w:t>
      </w:r>
    </w:p>
    <w:p w:rsidRPr="00B73C67" w:rsidR="00C96A69" w:rsidP="00C96A69" w:rsidRDefault="00C96A69" w14:paraId="77C4BDB2" w14:textId="77777777">
      <w:pPr>
        <w:rPr>
          <w:rFonts w:ascii="Montserrat" w:hAnsi="Montserrat"/>
          <w:position w:val="-1"/>
          <w:sz w:val="22"/>
          <w:szCs w:val="22"/>
        </w:rPr>
      </w:pPr>
    </w:p>
    <w:p w:rsidR="009D6601" w:rsidP="009D6601" w:rsidRDefault="009D6601" w14:paraId="7BFE55B2" w14:textId="7F5F0E8C">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0F1EE3">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00242662" w:rsidP="009D6601" w:rsidRDefault="00242662" w14:paraId="7CBE1E19"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E9157A" w:rsidR="005C71E8" w:rsidP="009D6601" w:rsidRDefault="005C71E8" w14:paraId="23202DBE"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B73C67" w:rsidR="00731C96" w:rsidP="005C2385" w:rsidRDefault="00A54DD3" w14:paraId="164D1E1B" w14:textId="43AEBC53">
      <w:pPr>
        <w:autoSpaceDE w:val="0"/>
        <w:autoSpaceDN w:val="0"/>
        <w:adjustRightInd w:val="0"/>
        <w:jc w:val="center"/>
        <w:rPr>
          <w:rFonts w:ascii="Montserrat" w:hAnsi="Montserrat" w:eastAsiaTheme="minorHAnsi" w:cstheme="minorBidi"/>
          <w:b/>
          <w:sz w:val="24"/>
          <w:szCs w:val="24"/>
        </w:rPr>
      </w:pPr>
      <w:r w:rsidRPr="00B73C67">
        <w:rPr>
          <w:rFonts w:ascii="Montserrat" w:hAnsi="Montserrat" w:eastAsiaTheme="minorHAnsi" w:cstheme="minorBidi"/>
          <w:b/>
          <w:sz w:val="24"/>
          <w:szCs w:val="24"/>
        </w:rPr>
        <w:t>¡Buen trabajo!</w:t>
      </w:r>
    </w:p>
    <w:p w:rsidRPr="00B73C67" w:rsidR="00AE6CF0" w:rsidP="005C2385" w:rsidRDefault="00AE6CF0" w14:paraId="217B8E93" w14:textId="77777777">
      <w:pPr>
        <w:autoSpaceDE w:val="0"/>
        <w:autoSpaceDN w:val="0"/>
        <w:adjustRightInd w:val="0"/>
        <w:jc w:val="center"/>
        <w:rPr>
          <w:rFonts w:ascii="Montserrat" w:hAnsi="Montserrat" w:eastAsiaTheme="minorHAnsi" w:cstheme="minorBidi"/>
          <w:b/>
          <w:sz w:val="24"/>
          <w:szCs w:val="24"/>
        </w:rPr>
      </w:pPr>
    </w:p>
    <w:p w:rsidR="00C53314" w:rsidP="00C53314" w:rsidRDefault="00A54DD3" w14:paraId="27A9CFB0" w14:textId="37058920">
      <w:pPr>
        <w:autoSpaceDE w:val="0"/>
        <w:autoSpaceDN w:val="0"/>
        <w:adjustRightInd w:val="0"/>
        <w:jc w:val="center"/>
        <w:rPr>
          <w:rFonts w:ascii="Montserrat" w:hAnsi="Montserrat" w:eastAsiaTheme="minorHAnsi" w:cstheme="minorBidi"/>
          <w:b/>
          <w:sz w:val="24"/>
          <w:szCs w:val="24"/>
        </w:rPr>
      </w:pPr>
      <w:r w:rsidRPr="00B73C67">
        <w:rPr>
          <w:rFonts w:ascii="Montserrat" w:hAnsi="Montserrat" w:eastAsiaTheme="minorHAnsi" w:cstheme="minorBidi"/>
          <w:b/>
          <w:sz w:val="24"/>
          <w:szCs w:val="24"/>
        </w:rPr>
        <w:t>Gracias por tu esfuerzo.</w:t>
      </w:r>
    </w:p>
    <w:p w:rsidRPr="00242662" w:rsidR="00242662" w:rsidP="00242662" w:rsidRDefault="00242662" w14:paraId="6A6A7434" w14:textId="10F8EF19">
      <w:pPr>
        <w:autoSpaceDE w:val="0"/>
        <w:autoSpaceDN w:val="0"/>
        <w:adjustRightInd w:val="0"/>
        <w:jc w:val="both"/>
        <w:rPr>
          <w:rFonts w:ascii="Montserrat" w:hAnsi="Montserrat" w:eastAsiaTheme="minorHAnsi" w:cstheme="minorBidi"/>
          <w:sz w:val="22"/>
          <w:szCs w:val="24"/>
        </w:rPr>
      </w:pPr>
    </w:p>
    <w:p w:rsidRPr="00242662" w:rsidR="00242662" w:rsidP="00242662" w:rsidRDefault="00242662" w14:paraId="38F93D64" w14:textId="77777777">
      <w:pPr>
        <w:autoSpaceDE w:val="0"/>
        <w:autoSpaceDN w:val="0"/>
        <w:adjustRightInd w:val="0"/>
        <w:jc w:val="both"/>
        <w:rPr>
          <w:rFonts w:ascii="Montserrat" w:hAnsi="Montserrat" w:eastAsiaTheme="minorHAnsi" w:cstheme="minorBidi"/>
          <w:sz w:val="22"/>
          <w:szCs w:val="24"/>
        </w:rPr>
      </w:pPr>
    </w:p>
    <w:p w:rsidRPr="00B73C67" w:rsidR="009700E6" w:rsidP="00C53314" w:rsidRDefault="009700E6" w14:paraId="575FF81D" w14:textId="369906E2">
      <w:pPr>
        <w:autoSpaceDE w:val="0"/>
        <w:autoSpaceDN w:val="0"/>
        <w:adjustRightInd w:val="0"/>
        <w:rPr>
          <w:rFonts w:ascii="Montserrat" w:hAnsi="Montserrat" w:eastAsiaTheme="minorHAnsi" w:cstheme="minorBidi"/>
          <w:b/>
          <w:sz w:val="24"/>
          <w:szCs w:val="24"/>
        </w:rPr>
      </w:pPr>
      <w:r w:rsidRPr="00B73C67">
        <w:rPr>
          <w:rFonts w:ascii="Montserrat" w:hAnsi="Montserrat" w:eastAsiaTheme="minorHAnsi" w:cstheme="minorBidi"/>
          <w:b/>
          <w:sz w:val="28"/>
          <w:szCs w:val="28"/>
        </w:rPr>
        <w:t>Para saber más</w:t>
      </w:r>
    </w:p>
    <w:p w:rsidR="00AC6AF4" w:rsidP="005C71E8" w:rsidRDefault="00977ECB" w14:paraId="337A9F25" w14:textId="1E06B6E2">
      <w:pPr>
        <w:autoSpaceDE w:val="0"/>
        <w:autoSpaceDN w:val="0"/>
        <w:adjustRightInd w:val="0"/>
        <w:jc w:val="both"/>
        <w:rPr>
          <w:rFonts w:ascii="Montserrat" w:hAnsi="Montserrat" w:eastAsiaTheme="minorHAnsi" w:cstheme="minorBidi"/>
          <w:bCs/>
          <w:sz w:val="22"/>
          <w:szCs w:val="28"/>
        </w:rPr>
      </w:pPr>
      <w:r w:rsidRPr="00242662">
        <w:rPr>
          <w:rFonts w:ascii="Montserrat" w:hAnsi="Montserrat" w:eastAsiaTheme="minorHAnsi" w:cstheme="minorBidi"/>
          <w:bCs/>
          <w:sz w:val="22"/>
          <w:szCs w:val="28"/>
        </w:rPr>
        <w:t>Lecturas</w:t>
      </w:r>
    </w:p>
    <w:p w:rsidRPr="00242662" w:rsidR="00242662" w:rsidP="005C71E8" w:rsidRDefault="00242662" w14:paraId="02A2B4FA" w14:textId="77777777">
      <w:pPr>
        <w:autoSpaceDE w:val="0"/>
        <w:autoSpaceDN w:val="0"/>
        <w:adjustRightInd w:val="0"/>
        <w:jc w:val="both"/>
        <w:rPr>
          <w:rFonts w:ascii="Montserrat" w:hAnsi="Montserrat" w:eastAsiaTheme="minorHAnsi" w:cstheme="minorBidi"/>
          <w:bCs/>
          <w:sz w:val="22"/>
          <w:szCs w:val="28"/>
        </w:rPr>
      </w:pPr>
    </w:p>
    <w:p w:rsidRPr="00242662" w:rsidR="00242662" w:rsidP="00242662" w:rsidRDefault="00242662" w14:paraId="1C3FC657" w14:textId="77777777">
      <w:pPr>
        <w:rPr>
          <w:rFonts w:ascii="Montserrat" w:hAnsi="Montserrat"/>
          <w:sz w:val="22"/>
        </w:rPr>
      </w:pPr>
      <w:hyperlink w:history="1" r:id="rId13">
        <w:r w:rsidRPr="00242662">
          <w:rPr>
            <w:rStyle w:val="Hipervnculo"/>
            <w:rFonts w:ascii="Montserrat" w:hAnsi="Montserrat"/>
            <w:sz w:val="22"/>
          </w:rPr>
          <w:t>https://www.conaliteg.sep.gob.mx/primaria.html</w:t>
        </w:r>
      </w:hyperlink>
      <w:bookmarkStart w:name="_GoBack" w:id="0"/>
      <w:bookmarkEnd w:id="0"/>
    </w:p>
    <w:sectPr w:rsidRPr="00242662" w:rsidR="00242662" w:rsidSect="0074022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423" w:rsidP="008319C1" w:rsidRDefault="00DD7423" w14:paraId="46BD18EA" w14:textId="77777777">
      <w:r>
        <w:separator/>
      </w:r>
    </w:p>
  </w:endnote>
  <w:endnote w:type="continuationSeparator" w:id="0">
    <w:p w:rsidR="00DD7423" w:rsidP="008319C1" w:rsidRDefault="00DD7423" w14:paraId="264A677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423" w:rsidP="008319C1" w:rsidRDefault="00DD7423" w14:paraId="2BB04277" w14:textId="77777777">
      <w:r>
        <w:separator/>
      </w:r>
    </w:p>
  </w:footnote>
  <w:footnote w:type="continuationSeparator" w:id="0">
    <w:p w:rsidR="00DD7423" w:rsidP="008319C1" w:rsidRDefault="00DD7423" w14:paraId="2D86BDA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4DB"/>
    <w:multiLevelType w:val="hybridMultilevel"/>
    <w:tmpl w:val="A79CB2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3A464D7"/>
    <w:multiLevelType w:val="hybridMultilevel"/>
    <w:tmpl w:val="2E64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A37810"/>
    <w:multiLevelType w:val="hybridMultilevel"/>
    <w:tmpl w:val="DA103E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E9D3CAA"/>
    <w:multiLevelType w:val="hybridMultilevel"/>
    <w:tmpl w:val="ED20AB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13604E7"/>
    <w:multiLevelType w:val="hybridMultilevel"/>
    <w:tmpl w:val="874CEA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AB957A0"/>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6" w15:restartNumberingAfterBreak="0">
    <w:nsid w:val="24DE250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7" w15:restartNumberingAfterBreak="0">
    <w:nsid w:val="2B732551"/>
    <w:multiLevelType w:val="hybridMultilevel"/>
    <w:tmpl w:val="7590AF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6035920"/>
    <w:multiLevelType w:val="hybridMultilevel"/>
    <w:tmpl w:val="62ACF4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0F53B29"/>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0"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1" w15:restartNumberingAfterBreak="0">
    <w:nsid w:val="43F260D2"/>
    <w:multiLevelType w:val="hybridMultilevel"/>
    <w:tmpl w:val="213A0C8A"/>
    <w:lvl w:ilvl="0" w:tplc="080A0001">
      <w:start w:val="1"/>
      <w:numFmt w:val="bullet"/>
      <w:lvlText w:val=""/>
      <w:lvlJc w:val="left"/>
      <w:pPr>
        <w:ind w:left="783" w:hanging="360"/>
      </w:pPr>
      <w:rPr>
        <w:rFonts w:hint="default" w:ascii="Symbol" w:hAnsi="Symbol"/>
      </w:rPr>
    </w:lvl>
    <w:lvl w:ilvl="1" w:tplc="080A0003" w:tentative="1">
      <w:start w:val="1"/>
      <w:numFmt w:val="bullet"/>
      <w:lvlText w:val="o"/>
      <w:lvlJc w:val="left"/>
      <w:pPr>
        <w:ind w:left="1503" w:hanging="360"/>
      </w:pPr>
      <w:rPr>
        <w:rFonts w:hint="default" w:ascii="Courier New" w:hAnsi="Courier New" w:cs="Courier New"/>
      </w:rPr>
    </w:lvl>
    <w:lvl w:ilvl="2" w:tplc="080A0005" w:tentative="1">
      <w:start w:val="1"/>
      <w:numFmt w:val="bullet"/>
      <w:lvlText w:val=""/>
      <w:lvlJc w:val="left"/>
      <w:pPr>
        <w:ind w:left="2223" w:hanging="360"/>
      </w:pPr>
      <w:rPr>
        <w:rFonts w:hint="default" w:ascii="Wingdings" w:hAnsi="Wingdings"/>
      </w:rPr>
    </w:lvl>
    <w:lvl w:ilvl="3" w:tplc="080A0001" w:tentative="1">
      <w:start w:val="1"/>
      <w:numFmt w:val="bullet"/>
      <w:lvlText w:val=""/>
      <w:lvlJc w:val="left"/>
      <w:pPr>
        <w:ind w:left="2943" w:hanging="360"/>
      </w:pPr>
      <w:rPr>
        <w:rFonts w:hint="default" w:ascii="Symbol" w:hAnsi="Symbol"/>
      </w:rPr>
    </w:lvl>
    <w:lvl w:ilvl="4" w:tplc="080A0003" w:tentative="1">
      <w:start w:val="1"/>
      <w:numFmt w:val="bullet"/>
      <w:lvlText w:val="o"/>
      <w:lvlJc w:val="left"/>
      <w:pPr>
        <w:ind w:left="3663" w:hanging="360"/>
      </w:pPr>
      <w:rPr>
        <w:rFonts w:hint="default" w:ascii="Courier New" w:hAnsi="Courier New" w:cs="Courier New"/>
      </w:rPr>
    </w:lvl>
    <w:lvl w:ilvl="5" w:tplc="080A0005" w:tentative="1">
      <w:start w:val="1"/>
      <w:numFmt w:val="bullet"/>
      <w:lvlText w:val=""/>
      <w:lvlJc w:val="left"/>
      <w:pPr>
        <w:ind w:left="4383" w:hanging="360"/>
      </w:pPr>
      <w:rPr>
        <w:rFonts w:hint="default" w:ascii="Wingdings" w:hAnsi="Wingdings"/>
      </w:rPr>
    </w:lvl>
    <w:lvl w:ilvl="6" w:tplc="080A0001" w:tentative="1">
      <w:start w:val="1"/>
      <w:numFmt w:val="bullet"/>
      <w:lvlText w:val=""/>
      <w:lvlJc w:val="left"/>
      <w:pPr>
        <w:ind w:left="5103" w:hanging="360"/>
      </w:pPr>
      <w:rPr>
        <w:rFonts w:hint="default" w:ascii="Symbol" w:hAnsi="Symbol"/>
      </w:rPr>
    </w:lvl>
    <w:lvl w:ilvl="7" w:tplc="080A0003" w:tentative="1">
      <w:start w:val="1"/>
      <w:numFmt w:val="bullet"/>
      <w:lvlText w:val="o"/>
      <w:lvlJc w:val="left"/>
      <w:pPr>
        <w:ind w:left="5823" w:hanging="360"/>
      </w:pPr>
      <w:rPr>
        <w:rFonts w:hint="default" w:ascii="Courier New" w:hAnsi="Courier New" w:cs="Courier New"/>
      </w:rPr>
    </w:lvl>
    <w:lvl w:ilvl="8" w:tplc="080A0005" w:tentative="1">
      <w:start w:val="1"/>
      <w:numFmt w:val="bullet"/>
      <w:lvlText w:val=""/>
      <w:lvlJc w:val="left"/>
      <w:pPr>
        <w:ind w:left="6543" w:hanging="360"/>
      </w:pPr>
      <w:rPr>
        <w:rFonts w:hint="default" w:ascii="Wingdings" w:hAnsi="Wingdings"/>
      </w:rPr>
    </w:lvl>
  </w:abstractNum>
  <w:abstractNum w:abstractNumId="12" w15:restartNumberingAfterBreak="0">
    <w:nsid w:val="44F70155"/>
    <w:multiLevelType w:val="hybridMultilevel"/>
    <w:tmpl w:val="38B861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E680D83"/>
    <w:multiLevelType w:val="hybridMultilevel"/>
    <w:tmpl w:val="1CDC9E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64FF4CD6"/>
    <w:multiLevelType w:val="hybridMultilevel"/>
    <w:tmpl w:val="0046CC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661E63C1"/>
    <w:multiLevelType w:val="hybridMultilevel"/>
    <w:tmpl w:val="8F423CE6"/>
    <w:lvl w:ilvl="0" w:tplc="B040312A">
      <w:start w:val="2"/>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6" w15:restartNumberingAfterBreak="0">
    <w:nsid w:val="668F39DF"/>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7" w15:restartNumberingAfterBreak="0">
    <w:nsid w:val="6E0461CC"/>
    <w:multiLevelType w:val="hybridMultilevel"/>
    <w:tmpl w:val="4808BA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8220C35"/>
    <w:multiLevelType w:val="hybridMultilevel"/>
    <w:tmpl w:val="18BC48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78BF09C3"/>
    <w:multiLevelType w:val="hybridMultilevel"/>
    <w:tmpl w:val="7C88F2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7BB63E48"/>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21" w15:restartNumberingAfterBreak="0">
    <w:nsid w:val="7C3B3A7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22" w15:restartNumberingAfterBreak="0">
    <w:nsid w:val="7E06017C"/>
    <w:multiLevelType w:val="hybridMultilevel"/>
    <w:tmpl w:val="288287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7E460C64"/>
    <w:multiLevelType w:val="hybridMultilevel"/>
    <w:tmpl w:val="3752CB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7F302FDB"/>
    <w:multiLevelType w:val="hybridMultilevel"/>
    <w:tmpl w:val="2AFEBD4A"/>
    <w:lvl w:ilvl="0" w:tplc="1980B85C">
      <w:start w:val="5"/>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0"/>
  </w:num>
  <w:num w:numId="2">
    <w:abstractNumId w:val="2"/>
  </w:num>
  <w:num w:numId="3">
    <w:abstractNumId w:val="24"/>
  </w:num>
  <w:num w:numId="4">
    <w:abstractNumId w:val="14"/>
  </w:num>
  <w:num w:numId="5">
    <w:abstractNumId w:val="3"/>
  </w:num>
  <w:num w:numId="6">
    <w:abstractNumId w:val="16"/>
  </w:num>
  <w:num w:numId="7">
    <w:abstractNumId w:val="9"/>
  </w:num>
  <w:num w:numId="8">
    <w:abstractNumId w:val="5"/>
  </w:num>
  <w:num w:numId="9">
    <w:abstractNumId w:val="20"/>
  </w:num>
  <w:num w:numId="10">
    <w:abstractNumId w:val="6"/>
  </w:num>
  <w:num w:numId="11">
    <w:abstractNumId w:val="21"/>
  </w:num>
  <w:num w:numId="12">
    <w:abstractNumId w:val="1"/>
  </w:num>
  <w:num w:numId="13">
    <w:abstractNumId w:val="19"/>
  </w:num>
  <w:num w:numId="14">
    <w:abstractNumId w:val="11"/>
  </w:num>
  <w:num w:numId="15">
    <w:abstractNumId w:val="23"/>
  </w:num>
  <w:num w:numId="16">
    <w:abstractNumId w:val="4"/>
  </w:num>
  <w:num w:numId="17">
    <w:abstractNumId w:val="0"/>
  </w:num>
  <w:num w:numId="18">
    <w:abstractNumId w:val="8"/>
  </w:num>
  <w:num w:numId="19">
    <w:abstractNumId w:val="13"/>
  </w:num>
  <w:num w:numId="20">
    <w:abstractNumId w:val="18"/>
  </w:num>
  <w:num w:numId="21">
    <w:abstractNumId w:val="15"/>
  </w:num>
  <w:num w:numId="22">
    <w:abstractNumId w:val="22"/>
  </w:num>
  <w:num w:numId="23">
    <w:abstractNumId w:val="7"/>
  </w:num>
  <w:num w:numId="24">
    <w:abstractNumId w:val="17"/>
  </w:num>
  <w:num w:numId="2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51E"/>
    <w:rsid w:val="000024B0"/>
    <w:rsid w:val="00002E58"/>
    <w:rsid w:val="00003157"/>
    <w:rsid w:val="00003D7D"/>
    <w:rsid w:val="00005E5C"/>
    <w:rsid w:val="00006317"/>
    <w:rsid w:val="00010CE2"/>
    <w:rsid w:val="00012A8C"/>
    <w:rsid w:val="00013ED5"/>
    <w:rsid w:val="00020EF0"/>
    <w:rsid w:val="000224A0"/>
    <w:rsid w:val="0002580B"/>
    <w:rsid w:val="00025865"/>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D81"/>
    <w:rsid w:val="000467BA"/>
    <w:rsid w:val="00047113"/>
    <w:rsid w:val="00052414"/>
    <w:rsid w:val="0005280E"/>
    <w:rsid w:val="00052FD7"/>
    <w:rsid w:val="00053884"/>
    <w:rsid w:val="00053893"/>
    <w:rsid w:val="00054CD1"/>
    <w:rsid w:val="00056962"/>
    <w:rsid w:val="000569EA"/>
    <w:rsid w:val="00056F4B"/>
    <w:rsid w:val="00057CB2"/>
    <w:rsid w:val="00057E43"/>
    <w:rsid w:val="00061183"/>
    <w:rsid w:val="0006199A"/>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421"/>
    <w:rsid w:val="000A1D47"/>
    <w:rsid w:val="000A3DA4"/>
    <w:rsid w:val="000A526F"/>
    <w:rsid w:val="000A61DA"/>
    <w:rsid w:val="000A6980"/>
    <w:rsid w:val="000A6C3C"/>
    <w:rsid w:val="000A7D9E"/>
    <w:rsid w:val="000B0C7D"/>
    <w:rsid w:val="000B1A02"/>
    <w:rsid w:val="000B1FFA"/>
    <w:rsid w:val="000B249C"/>
    <w:rsid w:val="000B38EF"/>
    <w:rsid w:val="000B435E"/>
    <w:rsid w:val="000B5481"/>
    <w:rsid w:val="000B6E35"/>
    <w:rsid w:val="000C031A"/>
    <w:rsid w:val="000C03C5"/>
    <w:rsid w:val="000C25AF"/>
    <w:rsid w:val="000C37EF"/>
    <w:rsid w:val="000C42D2"/>
    <w:rsid w:val="000C42FB"/>
    <w:rsid w:val="000C5D51"/>
    <w:rsid w:val="000C6570"/>
    <w:rsid w:val="000C6D9D"/>
    <w:rsid w:val="000C7A79"/>
    <w:rsid w:val="000D0209"/>
    <w:rsid w:val="000D151C"/>
    <w:rsid w:val="000D177A"/>
    <w:rsid w:val="000D2305"/>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89"/>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065"/>
    <w:rsid w:val="00116DC1"/>
    <w:rsid w:val="00117652"/>
    <w:rsid w:val="00117EC9"/>
    <w:rsid w:val="00121E4B"/>
    <w:rsid w:val="00122743"/>
    <w:rsid w:val="00126B86"/>
    <w:rsid w:val="00127020"/>
    <w:rsid w:val="001277EE"/>
    <w:rsid w:val="001309AE"/>
    <w:rsid w:val="00130DA6"/>
    <w:rsid w:val="00132D44"/>
    <w:rsid w:val="001330E2"/>
    <w:rsid w:val="00133200"/>
    <w:rsid w:val="0013491C"/>
    <w:rsid w:val="00135422"/>
    <w:rsid w:val="0013547F"/>
    <w:rsid w:val="0013677F"/>
    <w:rsid w:val="00136A54"/>
    <w:rsid w:val="00137A76"/>
    <w:rsid w:val="00140DEF"/>
    <w:rsid w:val="00142328"/>
    <w:rsid w:val="0014391A"/>
    <w:rsid w:val="001439A8"/>
    <w:rsid w:val="00145EBD"/>
    <w:rsid w:val="00146121"/>
    <w:rsid w:val="00146BB3"/>
    <w:rsid w:val="00146DB4"/>
    <w:rsid w:val="00146FA8"/>
    <w:rsid w:val="00147C56"/>
    <w:rsid w:val="00150CB6"/>
    <w:rsid w:val="00150E5C"/>
    <w:rsid w:val="0015163A"/>
    <w:rsid w:val="001530BD"/>
    <w:rsid w:val="00154051"/>
    <w:rsid w:val="00155BA9"/>
    <w:rsid w:val="00156537"/>
    <w:rsid w:val="00156AC5"/>
    <w:rsid w:val="00156F71"/>
    <w:rsid w:val="0015780F"/>
    <w:rsid w:val="00160106"/>
    <w:rsid w:val="00160182"/>
    <w:rsid w:val="0016126C"/>
    <w:rsid w:val="0016127A"/>
    <w:rsid w:val="00161DA6"/>
    <w:rsid w:val="00163AB7"/>
    <w:rsid w:val="00164FFF"/>
    <w:rsid w:val="001660B9"/>
    <w:rsid w:val="00166147"/>
    <w:rsid w:val="0016646A"/>
    <w:rsid w:val="001664FF"/>
    <w:rsid w:val="0016671A"/>
    <w:rsid w:val="00166A65"/>
    <w:rsid w:val="00166EFD"/>
    <w:rsid w:val="001671AF"/>
    <w:rsid w:val="001702F5"/>
    <w:rsid w:val="001707EE"/>
    <w:rsid w:val="00173305"/>
    <w:rsid w:val="00173347"/>
    <w:rsid w:val="00173671"/>
    <w:rsid w:val="001736BE"/>
    <w:rsid w:val="00174009"/>
    <w:rsid w:val="0017402D"/>
    <w:rsid w:val="001752D4"/>
    <w:rsid w:val="00176DF2"/>
    <w:rsid w:val="0017706B"/>
    <w:rsid w:val="00177B75"/>
    <w:rsid w:val="00177C24"/>
    <w:rsid w:val="001807DF"/>
    <w:rsid w:val="001813FF"/>
    <w:rsid w:val="001816CD"/>
    <w:rsid w:val="00181D3F"/>
    <w:rsid w:val="00182405"/>
    <w:rsid w:val="00183EC9"/>
    <w:rsid w:val="00184575"/>
    <w:rsid w:val="0018473C"/>
    <w:rsid w:val="00185013"/>
    <w:rsid w:val="0018622C"/>
    <w:rsid w:val="0019085C"/>
    <w:rsid w:val="00190EB7"/>
    <w:rsid w:val="0019220F"/>
    <w:rsid w:val="001925A6"/>
    <w:rsid w:val="00193CC3"/>
    <w:rsid w:val="0019612B"/>
    <w:rsid w:val="00196695"/>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483E"/>
    <w:rsid w:val="001B4C6F"/>
    <w:rsid w:val="001B5C28"/>
    <w:rsid w:val="001B6C5A"/>
    <w:rsid w:val="001B6C6C"/>
    <w:rsid w:val="001B6D13"/>
    <w:rsid w:val="001B719C"/>
    <w:rsid w:val="001B72C2"/>
    <w:rsid w:val="001B77AA"/>
    <w:rsid w:val="001B7CE6"/>
    <w:rsid w:val="001C05B6"/>
    <w:rsid w:val="001C1093"/>
    <w:rsid w:val="001C156B"/>
    <w:rsid w:val="001C39EF"/>
    <w:rsid w:val="001C4434"/>
    <w:rsid w:val="001C4C14"/>
    <w:rsid w:val="001C5693"/>
    <w:rsid w:val="001C6174"/>
    <w:rsid w:val="001C7FC2"/>
    <w:rsid w:val="001D0217"/>
    <w:rsid w:val="001D2977"/>
    <w:rsid w:val="001D2ACA"/>
    <w:rsid w:val="001D47A7"/>
    <w:rsid w:val="001D4A72"/>
    <w:rsid w:val="001D4D93"/>
    <w:rsid w:val="001D50EF"/>
    <w:rsid w:val="001D570A"/>
    <w:rsid w:val="001E0F64"/>
    <w:rsid w:val="001E21CC"/>
    <w:rsid w:val="001E2344"/>
    <w:rsid w:val="001E2F78"/>
    <w:rsid w:val="001E392C"/>
    <w:rsid w:val="001E3C45"/>
    <w:rsid w:val="001E70D7"/>
    <w:rsid w:val="001F02A8"/>
    <w:rsid w:val="001F17F9"/>
    <w:rsid w:val="001F19C4"/>
    <w:rsid w:val="001F245E"/>
    <w:rsid w:val="001F535A"/>
    <w:rsid w:val="001F5687"/>
    <w:rsid w:val="001F65B5"/>
    <w:rsid w:val="001F76F3"/>
    <w:rsid w:val="00200D37"/>
    <w:rsid w:val="00200E3C"/>
    <w:rsid w:val="0020696B"/>
    <w:rsid w:val="00206B8F"/>
    <w:rsid w:val="0020721E"/>
    <w:rsid w:val="00211181"/>
    <w:rsid w:val="00211BE2"/>
    <w:rsid w:val="00212ADB"/>
    <w:rsid w:val="00213549"/>
    <w:rsid w:val="00216437"/>
    <w:rsid w:val="00216762"/>
    <w:rsid w:val="0021689B"/>
    <w:rsid w:val="0021725C"/>
    <w:rsid w:val="00217B00"/>
    <w:rsid w:val="00221A30"/>
    <w:rsid w:val="002222A9"/>
    <w:rsid w:val="00222994"/>
    <w:rsid w:val="00223D1E"/>
    <w:rsid w:val="00224E70"/>
    <w:rsid w:val="00226857"/>
    <w:rsid w:val="00226BF5"/>
    <w:rsid w:val="00227BD0"/>
    <w:rsid w:val="00227E9D"/>
    <w:rsid w:val="002317C1"/>
    <w:rsid w:val="002353B2"/>
    <w:rsid w:val="00236799"/>
    <w:rsid w:val="002378C6"/>
    <w:rsid w:val="00237A7E"/>
    <w:rsid w:val="00237BA1"/>
    <w:rsid w:val="0024021D"/>
    <w:rsid w:val="00240248"/>
    <w:rsid w:val="00240832"/>
    <w:rsid w:val="0024266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11C2"/>
    <w:rsid w:val="00262A63"/>
    <w:rsid w:val="00262C19"/>
    <w:rsid w:val="00262F77"/>
    <w:rsid w:val="00263691"/>
    <w:rsid w:val="00264F99"/>
    <w:rsid w:val="002658D4"/>
    <w:rsid w:val="00265998"/>
    <w:rsid w:val="00265CE3"/>
    <w:rsid w:val="002661F9"/>
    <w:rsid w:val="00266366"/>
    <w:rsid w:val="00267B34"/>
    <w:rsid w:val="00270529"/>
    <w:rsid w:val="002707AB"/>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21"/>
    <w:rsid w:val="00290351"/>
    <w:rsid w:val="00290F9B"/>
    <w:rsid w:val="00291B18"/>
    <w:rsid w:val="00291F5D"/>
    <w:rsid w:val="002920BF"/>
    <w:rsid w:val="00292944"/>
    <w:rsid w:val="00292F4C"/>
    <w:rsid w:val="00293209"/>
    <w:rsid w:val="00293E99"/>
    <w:rsid w:val="0029542D"/>
    <w:rsid w:val="00295ECF"/>
    <w:rsid w:val="0029774D"/>
    <w:rsid w:val="00297981"/>
    <w:rsid w:val="00297A9B"/>
    <w:rsid w:val="002A015C"/>
    <w:rsid w:val="002A01C2"/>
    <w:rsid w:val="002A11B0"/>
    <w:rsid w:val="002A310F"/>
    <w:rsid w:val="002A37C7"/>
    <w:rsid w:val="002A3C85"/>
    <w:rsid w:val="002A48FF"/>
    <w:rsid w:val="002A5280"/>
    <w:rsid w:val="002A64C6"/>
    <w:rsid w:val="002B0DD7"/>
    <w:rsid w:val="002B0E24"/>
    <w:rsid w:val="002B2837"/>
    <w:rsid w:val="002B3358"/>
    <w:rsid w:val="002B34D5"/>
    <w:rsid w:val="002B40A7"/>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4BAB"/>
    <w:rsid w:val="002D7622"/>
    <w:rsid w:val="002E066A"/>
    <w:rsid w:val="002E23EE"/>
    <w:rsid w:val="002E424B"/>
    <w:rsid w:val="002E4428"/>
    <w:rsid w:val="002E456A"/>
    <w:rsid w:val="002F001F"/>
    <w:rsid w:val="002F0F99"/>
    <w:rsid w:val="002F15E9"/>
    <w:rsid w:val="002F2760"/>
    <w:rsid w:val="002F3602"/>
    <w:rsid w:val="002F5FFE"/>
    <w:rsid w:val="002F62AD"/>
    <w:rsid w:val="002F7575"/>
    <w:rsid w:val="00300779"/>
    <w:rsid w:val="00301304"/>
    <w:rsid w:val="003015B3"/>
    <w:rsid w:val="003016F3"/>
    <w:rsid w:val="0030175F"/>
    <w:rsid w:val="003020AD"/>
    <w:rsid w:val="00302575"/>
    <w:rsid w:val="003040C9"/>
    <w:rsid w:val="00304C7B"/>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39C"/>
    <w:rsid w:val="00320BDB"/>
    <w:rsid w:val="00320FB8"/>
    <w:rsid w:val="003215EF"/>
    <w:rsid w:val="0032224A"/>
    <w:rsid w:val="00322BFE"/>
    <w:rsid w:val="0032305E"/>
    <w:rsid w:val="00323231"/>
    <w:rsid w:val="003232FF"/>
    <w:rsid w:val="0032416E"/>
    <w:rsid w:val="00324E75"/>
    <w:rsid w:val="00330A02"/>
    <w:rsid w:val="0033237D"/>
    <w:rsid w:val="00333202"/>
    <w:rsid w:val="00333367"/>
    <w:rsid w:val="00333707"/>
    <w:rsid w:val="00335A35"/>
    <w:rsid w:val="00336990"/>
    <w:rsid w:val="0033766A"/>
    <w:rsid w:val="0034073E"/>
    <w:rsid w:val="00340E56"/>
    <w:rsid w:val="00341106"/>
    <w:rsid w:val="00341A48"/>
    <w:rsid w:val="00342A35"/>
    <w:rsid w:val="00342F61"/>
    <w:rsid w:val="0034415D"/>
    <w:rsid w:val="0034429D"/>
    <w:rsid w:val="00344A71"/>
    <w:rsid w:val="003454B2"/>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23E"/>
    <w:rsid w:val="00367671"/>
    <w:rsid w:val="00370201"/>
    <w:rsid w:val="003717CC"/>
    <w:rsid w:val="00372168"/>
    <w:rsid w:val="00372FD9"/>
    <w:rsid w:val="0037358D"/>
    <w:rsid w:val="00373EC8"/>
    <w:rsid w:val="0037421E"/>
    <w:rsid w:val="00374465"/>
    <w:rsid w:val="00374E18"/>
    <w:rsid w:val="00376A59"/>
    <w:rsid w:val="0038037B"/>
    <w:rsid w:val="003805BF"/>
    <w:rsid w:val="00381C45"/>
    <w:rsid w:val="00382EA8"/>
    <w:rsid w:val="00383CE5"/>
    <w:rsid w:val="003840C9"/>
    <w:rsid w:val="003865D5"/>
    <w:rsid w:val="00386E4F"/>
    <w:rsid w:val="003872FD"/>
    <w:rsid w:val="00390363"/>
    <w:rsid w:val="00391875"/>
    <w:rsid w:val="0039476E"/>
    <w:rsid w:val="00396249"/>
    <w:rsid w:val="0039663C"/>
    <w:rsid w:val="003A0D44"/>
    <w:rsid w:val="003A14EA"/>
    <w:rsid w:val="003A16A8"/>
    <w:rsid w:val="003A3AAA"/>
    <w:rsid w:val="003A4566"/>
    <w:rsid w:val="003A545A"/>
    <w:rsid w:val="003A6317"/>
    <w:rsid w:val="003A6620"/>
    <w:rsid w:val="003A7F59"/>
    <w:rsid w:val="003B2052"/>
    <w:rsid w:val="003B2521"/>
    <w:rsid w:val="003B27C7"/>
    <w:rsid w:val="003B3DFF"/>
    <w:rsid w:val="003B597E"/>
    <w:rsid w:val="003B6BF8"/>
    <w:rsid w:val="003B6C4D"/>
    <w:rsid w:val="003B7004"/>
    <w:rsid w:val="003B703A"/>
    <w:rsid w:val="003B7A16"/>
    <w:rsid w:val="003B7C53"/>
    <w:rsid w:val="003C0479"/>
    <w:rsid w:val="003C05A2"/>
    <w:rsid w:val="003C05CA"/>
    <w:rsid w:val="003C0FFA"/>
    <w:rsid w:val="003C2038"/>
    <w:rsid w:val="003C261A"/>
    <w:rsid w:val="003C2D20"/>
    <w:rsid w:val="003C4A97"/>
    <w:rsid w:val="003C4FFD"/>
    <w:rsid w:val="003C5B4C"/>
    <w:rsid w:val="003C7E8D"/>
    <w:rsid w:val="003D02AD"/>
    <w:rsid w:val="003D0501"/>
    <w:rsid w:val="003D0A01"/>
    <w:rsid w:val="003D0F0A"/>
    <w:rsid w:val="003D12FA"/>
    <w:rsid w:val="003D2570"/>
    <w:rsid w:val="003D29A9"/>
    <w:rsid w:val="003D2E98"/>
    <w:rsid w:val="003D3A8F"/>
    <w:rsid w:val="003D3B11"/>
    <w:rsid w:val="003D45A1"/>
    <w:rsid w:val="003D65CA"/>
    <w:rsid w:val="003D6C2A"/>
    <w:rsid w:val="003E0483"/>
    <w:rsid w:val="003E0A27"/>
    <w:rsid w:val="003E130B"/>
    <w:rsid w:val="003E57B1"/>
    <w:rsid w:val="003E6229"/>
    <w:rsid w:val="003E660F"/>
    <w:rsid w:val="003F0417"/>
    <w:rsid w:val="003F1442"/>
    <w:rsid w:val="003F1831"/>
    <w:rsid w:val="003F1AAF"/>
    <w:rsid w:val="003F1CBB"/>
    <w:rsid w:val="003F1CEA"/>
    <w:rsid w:val="003F2ED2"/>
    <w:rsid w:val="003F2FE5"/>
    <w:rsid w:val="003F3350"/>
    <w:rsid w:val="003F6712"/>
    <w:rsid w:val="004001A0"/>
    <w:rsid w:val="00400FF1"/>
    <w:rsid w:val="00401051"/>
    <w:rsid w:val="00401760"/>
    <w:rsid w:val="004018BE"/>
    <w:rsid w:val="00402533"/>
    <w:rsid w:val="00403DC8"/>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209C"/>
    <w:rsid w:val="004223F4"/>
    <w:rsid w:val="00422511"/>
    <w:rsid w:val="00422628"/>
    <w:rsid w:val="00422C42"/>
    <w:rsid w:val="0042306F"/>
    <w:rsid w:val="004237F2"/>
    <w:rsid w:val="004239FE"/>
    <w:rsid w:val="0042405A"/>
    <w:rsid w:val="004248E6"/>
    <w:rsid w:val="00424A41"/>
    <w:rsid w:val="00425452"/>
    <w:rsid w:val="004269C6"/>
    <w:rsid w:val="00426BAF"/>
    <w:rsid w:val="004279FB"/>
    <w:rsid w:val="00427BD9"/>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626AF"/>
    <w:rsid w:val="00462E83"/>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2252"/>
    <w:rsid w:val="00492604"/>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34D"/>
    <w:rsid w:val="004A5A41"/>
    <w:rsid w:val="004A5A7E"/>
    <w:rsid w:val="004A6D3F"/>
    <w:rsid w:val="004A6EEF"/>
    <w:rsid w:val="004A7AAE"/>
    <w:rsid w:val="004B20C3"/>
    <w:rsid w:val="004B2A14"/>
    <w:rsid w:val="004B3006"/>
    <w:rsid w:val="004B55C4"/>
    <w:rsid w:val="004B6897"/>
    <w:rsid w:val="004B7615"/>
    <w:rsid w:val="004C01BC"/>
    <w:rsid w:val="004C09CB"/>
    <w:rsid w:val="004C10B9"/>
    <w:rsid w:val="004C18BE"/>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807"/>
    <w:rsid w:val="004F3E4F"/>
    <w:rsid w:val="004F5116"/>
    <w:rsid w:val="004F5260"/>
    <w:rsid w:val="004F5E38"/>
    <w:rsid w:val="004F77B2"/>
    <w:rsid w:val="00500A69"/>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9BD"/>
    <w:rsid w:val="00516FE0"/>
    <w:rsid w:val="00517385"/>
    <w:rsid w:val="00517964"/>
    <w:rsid w:val="00517D47"/>
    <w:rsid w:val="005203A0"/>
    <w:rsid w:val="00521AD6"/>
    <w:rsid w:val="00521AEA"/>
    <w:rsid w:val="00521C89"/>
    <w:rsid w:val="00523E62"/>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6A6F"/>
    <w:rsid w:val="005776E0"/>
    <w:rsid w:val="00577D58"/>
    <w:rsid w:val="005802AE"/>
    <w:rsid w:val="005802CB"/>
    <w:rsid w:val="00580748"/>
    <w:rsid w:val="00581749"/>
    <w:rsid w:val="005833D9"/>
    <w:rsid w:val="00583D7D"/>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71E8"/>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377"/>
    <w:rsid w:val="0060208F"/>
    <w:rsid w:val="0060211A"/>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E36"/>
    <w:rsid w:val="00622B0E"/>
    <w:rsid w:val="00624645"/>
    <w:rsid w:val="006264DE"/>
    <w:rsid w:val="0062760E"/>
    <w:rsid w:val="006277D8"/>
    <w:rsid w:val="006310A9"/>
    <w:rsid w:val="00631E34"/>
    <w:rsid w:val="006327F9"/>
    <w:rsid w:val="00632893"/>
    <w:rsid w:val="00633CAA"/>
    <w:rsid w:val="00634777"/>
    <w:rsid w:val="0064021B"/>
    <w:rsid w:val="00640BA7"/>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344"/>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76C9C"/>
    <w:rsid w:val="006808EC"/>
    <w:rsid w:val="00681757"/>
    <w:rsid w:val="006819EE"/>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1FFF"/>
    <w:rsid w:val="006A205F"/>
    <w:rsid w:val="006A43DB"/>
    <w:rsid w:val="006A506B"/>
    <w:rsid w:val="006A5927"/>
    <w:rsid w:val="006A6233"/>
    <w:rsid w:val="006A65D4"/>
    <w:rsid w:val="006A6D72"/>
    <w:rsid w:val="006A762F"/>
    <w:rsid w:val="006B1C08"/>
    <w:rsid w:val="006B2548"/>
    <w:rsid w:val="006B2B94"/>
    <w:rsid w:val="006B3530"/>
    <w:rsid w:val="006B3E30"/>
    <w:rsid w:val="006B3EF1"/>
    <w:rsid w:val="006B5951"/>
    <w:rsid w:val="006B5E76"/>
    <w:rsid w:val="006B62D3"/>
    <w:rsid w:val="006C03FC"/>
    <w:rsid w:val="006C196C"/>
    <w:rsid w:val="006C1DF0"/>
    <w:rsid w:val="006C2726"/>
    <w:rsid w:val="006C417B"/>
    <w:rsid w:val="006C4192"/>
    <w:rsid w:val="006C5E13"/>
    <w:rsid w:val="006C61ED"/>
    <w:rsid w:val="006C7BFA"/>
    <w:rsid w:val="006C7CD6"/>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7775"/>
    <w:rsid w:val="006F0587"/>
    <w:rsid w:val="006F0623"/>
    <w:rsid w:val="006F1CCD"/>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642"/>
    <w:rsid w:val="007121F7"/>
    <w:rsid w:val="00712C7E"/>
    <w:rsid w:val="00712F03"/>
    <w:rsid w:val="007134F2"/>
    <w:rsid w:val="00713D16"/>
    <w:rsid w:val="00714BE3"/>
    <w:rsid w:val="0071646A"/>
    <w:rsid w:val="00720312"/>
    <w:rsid w:val="00721966"/>
    <w:rsid w:val="0072316A"/>
    <w:rsid w:val="007236B7"/>
    <w:rsid w:val="00723CA6"/>
    <w:rsid w:val="00723D53"/>
    <w:rsid w:val="00723FCA"/>
    <w:rsid w:val="00724F2D"/>
    <w:rsid w:val="0072593E"/>
    <w:rsid w:val="00725AB9"/>
    <w:rsid w:val="007275D8"/>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5E09"/>
    <w:rsid w:val="0073788E"/>
    <w:rsid w:val="007401A7"/>
    <w:rsid w:val="0074022B"/>
    <w:rsid w:val="007435E6"/>
    <w:rsid w:val="00743A91"/>
    <w:rsid w:val="00745FBF"/>
    <w:rsid w:val="00747755"/>
    <w:rsid w:val="00750292"/>
    <w:rsid w:val="00750481"/>
    <w:rsid w:val="00753196"/>
    <w:rsid w:val="00753542"/>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71483"/>
    <w:rsid w:val="00771C5E"/>
    <w:rsid w:val="00772306"/>
    <w:rsid w:val="00772D09"/>
    <w:rsid w:val="00773320"/>
    <w:rsid w:val="00773CDE"/>
    <w:rsid w:val="00774A64"/>
    <w:rsid w:val="00775B42"/>
    <w:rsid w:val="00780D3E"/>
    <w:rsid w:val="007820F5"/>
    <w:rsid w:val="0078252E"/>
    <w:rsid w:val="007836E0"/>
    <w:rsid w:val="0078399C"/>
    <w:rsid w:val="00784229"/>
    <w:rsid w:val="0078589D"/>
    <w:rsid w:val="00785E74"/>
    <w:rsid w:val="00786086"/>
    <w:rsid w:val="007879C5"/>
    <w:rsid w:val="007900FE"/>
    <w:rsid w:val="00790BB9"/>
    <w:rsid w:val="00791A1A"/>
    <w:rsid w:val="00793218"/>
    <w:rsid w:val="007941F3"/>
    <w:rsid w:val="00794A13"/>
    <w:rsid w:val="00794A83"/>
    <w:rsid w:val="00795072"/>
    <w:rsid w:val="0079520D"/>
    <w:rsid w:val="0079547D"/>
    <w:rsid w:val="007960BC"/>
    <w:rsid w:val="00796D42"/>
    <w:rsid w:val="0079744C"/>
    <w:rsid w:val="007A3880"/>
    <w:rsid w:val="007A45E9"/>
    <w:rsid w:val="007A6452"/>
    <w:rsid w:val="007A64D3"/>
    <w:rsid w:val="007A66AB"/>
    <w:rsid w:val="007A67BC"/>
    <w:rsid w:val="007A6866"/>
    <w:rsid w:val="007A7275"/>
    <w:rsid w:val="007B027C"/>
    <w:rsid w:val="007B3B41"/>
    <w:rsid w:val="007B432D"/>
    <w:rsid w:val="007B51F4"/>
    <w:rsid w:val="007B5267"/>
    <w:rsid w:val="007B60E9"/>
    <w:rsid w:val="007B610B"/>
    <w:rsid w:val="007B6BEA"/>
    <w:rsid w:val="007B7270"/>
    <w:rsid w:val="007B7DA8"/>
    <w:rsid w:val="007C03FC"/>
    <w:rsid w:val="007C19BE"/>
    <w:rsid w:val="007C2D7D"/>
    <w:rsid w:val="007C3AEE"/>
    <w:rsid w:val="007C3C40"/>
    <w:rsid w:val="007C75A9"/>
    <w:rsid w:val="007C7639"/>
    <w:rsid w:val="007C7B3C"/>
    <w:rsid w:val="007D00DC"/>
    <w:rsid w:val="007D1E98"/>
    <w:rsid w:val="007D1FA3"/>
    <w:rsid w:val="007D20DE"/>
    <w:rsid w:val="007D262C"/>
    <w:rsid w:val="007D2CE3"/>
    <w:rsid w:val="007D41F2"/>
    <w:rsid w:val="007D4729"/>
    <w:rsid w:val="007D60DB"/>
    <w:rsid w:val="007E0B43"/>
    <w:rsid w:val="007E2C91"/>
    <w:rsid w:val="007E48E7"/>
    <w:rsid w:val="007E67DD"/>
    <w:rsid w:val="007E6B26"/>
    <w:rsid w:val="007E75B2"/>
    <w:rsid w:val="007E7710"/>
    <w:rsid w:val="007E7B72"/>
    <w:rsid w:val="007F0140"/>
    <w:rsid w:val="007F0278"/>
    <w:rsid w:val="007F184A"/>
    <w:rsid w:val="007F2367"/>
    <w:rsid w:val="007F391B"/>
    <w:rsid w:val="007F5255"/>
    <w:rsid w:val="007F5B71"/>
    <w:rsid w:val="007F6160"/>
    <w:rsid w:val="007F6A3B"/>
    <w:rsid w:val="007F6F48"/>
    <w:rsid w:val="0080196E"/>
    <w:rsid w:val="00802ED5"/>
    <w:rsid w:val="00805116"/>
    <w:rsid w:val="00806060"/>
    <w:rsid w:val="008062D8"/>
    <w:rsid w:val="00807721"/>
    <w:rsid w:val="008078DE"/>
    <w:rsid w:val="00811252"/>
    <w:rsid w:val="00812582"/>
    <w:rsid w:val="0081275C"/>
    <w:rsid w:val="00814AAC"/>
    <w:rsid w:val="00814CAD"/>
    <w:rsid w:val="00814FB9"/>
    <w:rsid w:val="00816A44"/>
    <w:rsid w:val="0082036F"/>
    <w:rsid w:val="008215BD"/>
    <w:rsid w:val="0082494D"/>
    <w:rsid w:val="00825BD5"/>
    <w:rsid w:val="00826386"/>
    <w:rsid w:val="0082714E"/>
    <w:rsid w:val="0083098F"/>
    <w:rsid w:val="00830F77"/>
    <w:rsid w:val="0083146F"/>
    <w:rsid w:val="008319C1"/>
    <w:rsid w:val="00832FCD"/>
    <w:rsid w:val="0083329D"/>
    <w:rsid w:val="0083398C"/>
    <w:rsid w:val="00833C55"/>
    <w:rsid w:val="00834146"/>
    <w:rsid w:val="00834815"/>
    <w:rsid w:val="00834860"/>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55A8"/>
    <w:rsid w:val="008568F9"/>
    <w:rsid w:val="00856CE3"/>
    <w:rsid w:val="00857190"/>
    <w:rsid w:val="00857E8A"/>
    <w:rsid w:val="00862E01"/>
    <w:rsid w:val="0086660E"/>
    <w:rsid w:val="008671DA"/>
    <w:rsid w:val="00872536"/>
    <w:rsid w:val="0087262D"/>
    <w:rsid w:val="00873311"/>
    <w:rsid w:val="00873F22"/>
    <w:rsid w:val="00874CF1"/>
    <w:rsid w:val="00883060"/>
    <w:rsid w:val="00883448"/>
    <w:rsid w:val="008842FD"/>
    <w:rsid w:val="008901DB"/>
    <w:rsid w:val="008902DF"/>
    <w:rsid w:val="00890E96"/>
    <w:rsid w:val="00891354"/>
    <w:rsid w:val="00892041"/>
    <w:rsid w:val="0089269A"/>
    <w:rsid w:val="00894EFC"/>
    <w:rsid w:val="0089624F"/>
    <w:rsid w:val="00897CF8"/>
    <w:rsid w:val="008A0284"/>
    <w:rsid w:val="008A2F87"/>
    <w:rsid w:val="008A32A1"/>
    <w:rsid w:val="008A3DE8"/>
    <w:rsid w:val="008A3E01"/>
    <w:rsid w:val="008A411C"/>
    <w:rsid w:val="008A4A89"/>
    <w:rsid w:val="008A5496"/>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0EB"/>
    <w:rsid w:val="008D428A"/>
    <w:rsid w:val="008D42E1"/>
    <w:rsid w:val="008D4974"/>
    <w:rsid w:val="008D56D3"/>
    <w:rsid w:val="008D73AA"/>
    <w:rsid w:val="008E0507"/>
    <w:rsid w:val="008E0E1C"/>
    <w:rsid w:val="008E2643"/>
    <w:rsid w:val="008E291C"/>
    <w:rsid w:val="008E32EC"/>
    <w:rsid w:val="008E37F5"/>
    <w:rsid w:val="008E3E90"/>
    <w:rsid w:val="008E4B63"/>
    <w:rsid w:val="008E4B78"/>
    <w:rsid w:val="008E5AFB"/>
    <w:rsid w:val="008E63D9"/>
    <w:rsid w:val="008E6CCD"/>
    <w:rsid w:val="008E769F"/>
    <w:rsid w:val="008F0936"/>
    <w:rsid w:val="008F3140"/>
    <w:rsid w:val="008F36F2"/>
    <w:rsid w:val="008F3EC9"/>
    <w:rsid w:val="008F48DF"/>
    <w:rsid w:val="008F4B4E"/>
    <w:rsid w:val="008F65D3"/>
    <w:rsid w:val="008F7173"/>
    <w:rsid w:val="008F7B08"/>
    <w:rsid w:val="009008AE"/>
    <w:rsid w:val="00901A3F"/>
    <w:rsid w:val="00901A6A"/>
    <w:rsid w:val="009042CA"/>
    <w:rsid w:val="00904862"/>
    <w:rsid w:val="00905907"/>
    <w:rsid w:val="009059B2"/>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E92"/>
    <w:rsid w:val="00924240"/>
    <w:rsid w:val="009247C9"/>
    <w:rsid w:val="009253B4"/>
    <w:rsid w:val="00926160"/>
    <w:rsid w:val="00930321"/>
    <w:rsid w:val="009306C8"/>
    <w:rsid w:val="009306F7"/>
    <w:rsid w:val="0093151D"/>
    <w:rsid w:val="009319B7"/>
    <w:rsid w:val="009319DE"/>
    <w:rsid w:val="00932D01"/>
    <w:rsid w:val="00932FDF"/>
    <w:rsid w:val="00933700"/>
    <w:rsid w:val="009375F8"/>
    <w:rsid w:val="0094137D"/>
    <w:rsid w:val="00943606"/>
    <w:rsid w:val="00943DC1"/>
    <w:rsid w:val="00945DE6"/>
    <w:rsid w:val="00947A1D"/>
    <w:rsid w:val="00947E9E"/>
    <w:rsid w:val="00952942"/>
    <w:rsid w:val="00952A1F"/>
    <w:rsid w:val="009546A1"/>
    <w:rsid w:val="00954B55"/>
    <w:rsid w:val="00956993"/>
    <w:rsid w:val="00960CAE"/>
    <w:rsid w:val="00964BDC"/>
    <w:rsid w:val="0096568A"/>
    <w:rsid w:val="00966FF8"/>
    <w:rsid w:val="009677A9"/>
    <w:rsid w:val="009700E6"/>
    <w:rsid w:val="0097230D"/>
    <w:rsid w:val="0097241E"/>
    <w:rsid w:val="009725D0"/>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9AC"/>
    <w:rsid w:val="00994FE8"/>
    <w:rsid w:val="009954D0"/>
    <w:rsid w:val="00996803"/>
    <w:rsid w:val="00997DCC"/>
    <w:rsid w:val="009A133B"/>
    <w:rsid w:val="009A265D"/>
    <w:rsid w:val="009A3F50"/>
    <w:rsid w:val="009A407B"/>
    <w:rsid w:val="009A4971"/>
    <w:rsid w:val="009A4A80"/>
    <w:rsid w:val="009A6C56"/>
    <w:rsid w:val="009A6E67"/>
    <w:rsid w:val="009B0358"/>
    <w:rsid w:val="009B2AD6"/>
    <w:rsid w:val="009B2EA6"/>
    <w:rsid w:val="009B3379"/>
    <w:rsid w:val="009B48F4"/>
    <w:rsid w:val="009B5155"/>
    <w:rsid w:val="009B7C8B"/>
    <w:rsid w:val="009C1915"/>
    <w:rsid w:val="009C1B92"/>
    <w:rsid w:val="009C20C5"/>
    <w:rsid w:val="009C24D6"/>
    <w:rsid w:val="009C2D40"/>
    <w:rsid w:val="009C3938"/>
    <w:rsid w:val="009C3E6B"/>
    <w:rsid w:val="009C45B8"/>
    <w:rsid w:val="009C48B1"/>
    <w:rsid w:val="009C63E1"/>
    <w:rsid w:val="009C6EB3"/>
    <w:rsid w:val="009D06C7"/>
    <w:rsid w:val="009D1003"/>
    <w:rsid w:val="009D158D"/>
    <w:rsid w:val="009D1D5A"/>
    <w:rsid w:val="009D1DF8"/>
    <w:rsid w:val="009D21CD"/>
    <w:rsid w:val="009D3C18"/>
    <w:rsid w:val="009D3DD3"/>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81B"/>
    <w:rsid w:val="009F1A41"/>
    <w:rsid w:val="009F209D"/>
    <w:rsid w:val="009F2B31"/>
    <w:rsid w:val="009F3236"/>
    <w:rsid w:val="009F44AF"/>
    <w:rsid w:val="009F5437"/>
    <w:rsid w:val="009F57E1"/>
    <w:rsid w:val="009F5E41"/>
    <w:rsid w:val="009F6E98"/>
    <w:rsid w:val="009F6FF8"/>
    <w:rsid w:val="00A01AE5"/>
    <w:rsid w:val="00A02CA2"/>
    <w:rsid w:val="00A02F87"/>
    <w:rsid w:val="00A044E1"/>
    <w:rsid w:val="00A04A69"/>
    <w:rsid w:val="00A0575C"/>
    <w:rsid w:val="00A062DB"/>
    <w:rsid w:val="00A103C2"/>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4DD3"/>
    <w:rsid w:val="00A55C68"/>
    <w:rsid w:val="00A55EC9"/>
    <w:rsid w:val="00A603B8"/>
    <w:rsid w:val="00A60781"/>
    <w:rsid w:val="00A607EE"/>
    <w:rsid w:val="00A60CC7"/>
    <w:rsid w:val="00A60F90"/>
    <w:rsid w:val="00A650F8"/>
    <w:rsid w:val="00A662E8"/>
    <w:rsid w:val="00A66823"/>
    <w:rsid w:val="00A67180"/>
    <w:rsid w:val="00A67CF0"/>
    <w:rsid w:val="00A70074"/>
    <w:rsid w:val="00A70147"/>
    <w:rsid w:val="00A7076E"/>
    <w:rsid w:val="00A708A2"/>
    <w:rsid w:val="00A708EF"/>
    <w:rsid w:val="00A7096D"/>
    <w:rsid w:val="00A70AE3"/>
    <w:rsid w:val="00A71338"/>
    <w:rsid w:val="00A714CC"/>
    <w:rsid w:val="00A72EBA"/>
    <w:rsid w:val="00A73D8C"/>
    <w:rsid w:val="00A74350"/>
    <w:rsid w:val="00A74379"/>
    <w:rsid w:val="00A7564A"/>
    <w:rsid w:val="00A7610A"/>
    <w:rsid w:val="00A76BEE"/>
    <w:rsid w:val="00A76F76"/>
    <w:rsid w:val="00A772F8"/>
    <w:rsid w:val="00A802B9"/>
    <w:rsid w:val="00A804CC"/>
    <w:rsid w:val="00A80A8B"/>
    <w:rsid w:val="00A8141C"/>
    <w:rsid w:val="00A81E75"/>
    <w:rsid w:val="00A82758"/>
    <w:rsid w:val="00A8283F"/>
    <w:rsid w:val="00A82E12"/>
    <w:rsid w:val="00A83755"/>
    <w:rsid w:val="00A83C50"/>
    <w:rsid w:val="00A844B1"/>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295E"/>
    <w:rsid w:val="00AA2A92"/>
    <w:rsid w:val="00AA3341"/>
    <w:rsid w:val="00AA5987"/>
    <w:rsid w:val="00AA6827"/>
    <w:rsid w:val="00AB07AF"/>
    <w:rsid w:val="00AB14D8"/>
    <w:rsid w:val="00AB1672"/>
    <w:rsid w:val="00AB1AA4"/>
    <w:rsid w:val="00AB1F68"/>
    <w:rsid w:val="00AB2258"/>
    <w:rsid w:val="00AB32EE"/>
    <w:rsid w:val="00AB3741"/>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90F"/>
    <w:rsid w:val="00B05A53"/>
    <w:rsid w:val="00B06256"/>
    <w:rsid w:val="00B06FB9"/>
    <w:rsid w:val="00B07380"/>
    <w:rsid w:val="00B07AAF"/>
    <w:rsid w:val="00B10194"/>
    <w:rsid w:val="00B10DB2"/>
    <w:rsid w:val="00B11BF9"/>
    <w:rsid w:val="00B12748"/>
    <w:rsid w:val="00B12E0B"/>
    <w:rsid w:val="00B1591E"/>
    <w:rsid w:val="00B160D6"/>
    <w:rsid w:val="00B164CF"/>
    <w:rsid w:val="00B169F4"/>
    <w:rsid w:val="00B16A6B"/>
    <w:rsid w:val="00B17C20"/>
    <w:rsid w:val="00B202BC"/>
    <w:rsid w:val="00B22C0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7BF8"/>
    <w:rsid w:val="00B70A7F"/>
    <w:rsid w:val="00B70F5B"/>
    <w:rsid w:val="00B717C1"/>
    <w:rsid w:val="00B720DB"/>
    <w:rsid w:val="00B72613"/>
    <w:rsid w:val="00B72945"/>
    <w:rsid w:val="00B73034"/>
    <w:rsid w:val="00B73C67"/>
    <w:rsid w:val="00B73D8E"/>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768F"/>
    <w:rsid w:val="00B9055C"/>
    <w:rsid w:val="00B90E1A"/>
    <w:rsid w:val="00B919B2"/>
    <w:rsid w:val="00B92664"/>
    <w:rsid w:val="00B93C9B"/>
    <w:rsid w:val="00B93E2B"/>
    <w:rsid w:val="00B94B9F"/>
    <w:rsid w:val="00B94C81"/>
    <w:rsid w:val="00B955CF"/>
    <w:rsid w:val="00B95709"/>
    <w:rsid w:val="00B96913"/>
    <w:rsid w:val="00B9696A"/>
    <w:rsid w:val="00BA09E4"/>
    <w:rsid w:val="00BA1332"/>
    <w:rsid w:val="00BA3B38"/>
    <w:rsid w:val="00BA3C22"/>
    <w:rsid w:val="00BA4544"/>
    <w:rsid w:val="00BA4DA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3278"/>
    <w:rsid w:val="00BC36B3"/>
    <w:rsid w:val="00BC43C0"/>
    <w:rsid w:val="00BC4D7D"/>
    <w:rsid w:val="00BC5A97"/>
    <w:rsid w:val="00BC6106"/>
    <w:rsid w:val="00BC675A"/>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E0E97"/>
    <w:rsid w:val="00BE11DB"/>
    <w:rsid w:val="00BE1E78"/>
    <w:rsid w:val="00BE27BD"/>
    <w:rsid w:val="00BE3DA0"/>
    <w:rsid w:val="00BE40AC"/>
    <w:rsid w:val="00BE5A00"/>
    <w:rsid w:val="00BE5A70"/>
    <w:rsid w:val="00BE5E9D"/>
    <w:rsid w:val="00BE62FB"/>
    <w:rsid w:val="00BE794D"/>
    <w:rsid w:val="00BF07DA"/>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107B"/>
    <w:rsid w:val="00C3237C"/>
    <w:rsid w:val="00C324AB"/>
    <w:rsid w:val="00C32870"/>
    <w:rsid w:val="00C32F93"/>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FC4"/>
    <w:rsid w:val="00C54234"/>
    <w:rsid w:val="00C54A67"/>
    <w:rsid w:val="00C54BB4"/>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963"/>
    <w:rsid w:val="00CA3B26"/>
    <w:rsid w:val="00CA62BE"/>
    <w:rsid w:val="00CA6D03"/>
    <w:rsid w:val="00CA7327"/>
    <w:rsid w:val="00CA7716"/>
    <w:rsid w:val="00CB12C7"/>
    <w:rsid w:val="00CB1BE3"/>
    <w:rsid w:val="00CB1C09"/>
    <w:rsid w:val="00CB1F03"/>
    <w:rsid w:val="00CB26C4"/>
    <w:rsid w:val="00CB4764"/>
    <w:rsid w:val="00CB4F9F"/>
    <w:rsid w:val="00CB5400"/>
    <w:rsid w:val="00CB6461"/>
    <w:rsid w:val="00CB6A4E"/>
    <w:rsid w:val="00CB75D6"/>
    <w:rsid w:val="00CC01B5"/>
    <w:rsid w:val="00CC0946"/>
    <w:rsid w:val="00CC0ACA"/>
    <w:rsid w:val="00CC0FE1"/>
    <w:rsid w:val="00CC100A"/>
    <w:rsid w:val="00CC1123"/>
    <w:rsid w:val="00CC2385"/>
    <w:rsid w:val="00CC39EA"/>
    <w:rsid w:val="00CC3FA7"/>
    <w:rsid w:val="00CC5EE1"/>
    <w:rsid w:val="00CC6B7C"/>
    <w:rsid w:val="00CC6CB0"/>
    <w:rsid w:val="00CC7802"/>
    <w:rsid w:val="00CD0118"/>
    <w:rsid w:val="00CD0238"/>
    <w:rsid w:val="00CD05A6"/>
    <w:rsid w:val="00CD14FD"/>
    <w:rsid w:val="00CD26BA"/>
    <w:rsid w:val="00CD3B8E"/>
    <w:rsid w:val="00CD4000"/>
    <w:rsid w:val="00CD4F21"/>
    <w:rsid w:val="00CD5057"/>
    <w:rsid w:val="00CD6B4E"/>
    <w:rsid w:val="00CD6F14"/>
    <w:rsid w:val="00CD732B"/>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E3E"/>
    <w:rsid w:val="00D02487"/>
    <w:rsid w:val="00D03493"/>
    <w:rsid w:val="00D0367D"/>
    <w:rsid w:val="00D04276"/>
    <w:rsid w:val="00D04341"/>
    <w:rsid w:val="00D0627B"/>
    <w:rsid w:val="00D0652B"/>
    <w:rsid w:val="00D067D4"/>
    <w:rsid w:val="00D06BD6"/>
    <w:rsid w:val="00D06F87"/>
    <w:rsid w:val="00D10B1F"/>
    <w:rsid w:val="00D10D63"/>
    <w:rsid w:val="00D15167"/>
    <w:rsid w:val="00D152DA"/>
    <w:rsid w:val="00D15527"/>
    <w:rsid w:val="00D15878"/>
    <w:rsid w:val="00D17539"/>
    <w:rsid w:val="00D17CE9"/>
    <w:rsid w:val="00D2003F"/>
    <w:rsid w:val="00D20A06"/>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626C"/>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6A6"/>
    <w:rsid w:val="00D9079F"/>
    <w:rsid w:val="00D9095C"/>
    <w:rsid w:val="00D90B60"/>
    <w:rsid w:val="00D91250"/>
    <w:rsid w:val="00D91578"/>
    <w:rsid w:val="00D92DCB"/>
    <w:rsid w:val="00D93348"/>
    <w:rsid w:val="00D93944"/>
    <w:rsid w:val="00D93C06"/>
    <w:rsid w:val="00D94941"/>
    <w:rsid w:val="00D9496E"/>
    <w:rsid w:val="00D964B9"/>
    <w:rsid w:val="00D96DB2"/>
    <w:rsid w:val="00D96E37"/>
    <w:rsid w:val="00D97195"/>
    <w:rsid w:val="00D974B3"/>
    <w:rsid w:val="00D97D2D"/>
    <w:rsid w:val="00DA03F3"/>
    <w:rsid w:val="00DA1243"/>
    <w:rsid w:val="00DA3E1E"/>
    <w:rsid w:val="00DA4EED"/>
    <w:rsid w:val="00DA5195"/>
    <w:rsid w:val="00DA54E0"/>
    <w:rsid w:val="00DA579E"/>
    <w:rsid w:val="00DA5A2B"/>
    <w:rsid w:val="00DA7AE7"/>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004F"/>
    <w:rsid w:val="00DD14F5"/>
    <w:rsid w:val="00DD1AA6"/>
    <w:rsid w:val="00DD2EDA"/>
    <w:rsid w:val="00DD2FF8"/>
    <w:rsid w:val="00DD5896"/>
    <w:rsid w:val="00DD64D4"/>
    <w:rsid w:val="00DD7423"/>
    <w:rsid w:val="00DD7432"/>
    <w:rsid w:val="00DD7686"/>
    <w:rsid w:val="00DD782D"/>
    <w:rsid w:val="00DE07AB"/>
    <w:rsid w:val="00DE08B5"/>
    <w:rsid w:val="00DE0940"/>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B8"/>
    <w:rsid w:val="00DF5CC7"/>
    <w:rsid w:val="00DF65CC"/>
    <w:rsid w:val="00DF6A3F"/>
    <w:rsid w:val="00DF7B79"/>
    <w:rsid w:val="00DF7EAF"/>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21D7"/>
    <w:rsid w:val="00E32835"/>
    <w:rsid w:val="00E32843"/>
    <w:rsid w:val="00E32A7B"/>
    <w:rsid w:val="00E35215"/>
    <w:rsid w:val="00E3561E"/>
    <w:rsid w:val="00E35887"/>
    <w:rsid w:val="00E36289"/>
    <w:rsid w:val="00E365EC"/>
    <w:rsid w:val="00E428F3"/>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D5"/>
    <w:rsid w:val="00E84BC2"/>
    <w:rsid w:val="00E85B79"/>
    <w:rsid w:val="00E8611B"/>
    <w:rsid w:val="00E8686F"/>
    <w:rsid w:val="00E86BDE"/>
    <w:rsid w:val="00E87345"/>
    <w:rsid w:val="00E90D69"/>
    <w:rsid w:val="00E9157A"/>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2A78"/>
    <w:rsid w:val="00EA315D"/>
    <w:rsid w:val="00EA3B17"/>
    <w:rsid w:val="00EA3FD6"/>
    <w:rsid w:val="00EA42F2"/>
    <w:rsid w:val="00EA5570"/>
    <w:rsid w:val="00EA6253"/>
    <w:rsid w:val="00EA7620"/>
    <w:rsid w:val="00EA7732"/>
    <w:rsid w:val="00EA7989"/>
    <w:rsid w:val="00EB2004"/>
    <w:rsid w:val="00EB2BE0"/>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1B4C"/>
    <w:rsid w:val="00ED1F04"/>
    <w:rsid w:val="00ED272C"/>
    <w:rsid w:val="00ED3E56"/>
    <w:rsid w:val="00ED4A0B"/>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27AA"/>
    <w:rsid w:val="00EF48B2"/>
    <w:rsid w:val="00EF54A9"/>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FD6"/>
    <w:rsid w:val="00F14AD5"/>
    <w:rsid w:val="00F14E10"/>
    <w:rsid w:val="00F15D22"/>
    <w:rsid w:val="00F15FFE"/>
    <w:rsid w:val="00F1707C"/>
    <w:rsid w:val="00F205A1"/>
    <w:rsid w:val="00F20A4F"/>
    <w:rsid w:val="00F20B1E"/>
    <w:rsid w:val="00F2113A"/>
    <w:rsid w:val="00F234D2"/>
    <w:rsid w:val="00F2433D"/>
    <w:rsid w:val="00F243A5"/>
    <w:rsid w:val="00F25571"/>
    <w:rsid w:val="00F258CC"/>
    <w:rsid w:val="00F25E98"/>
    <w:rsid w:val="00F26292"/>
    <w:rsid w:val="00F267DF"/>
    <w:rsid w:val="00F27236"/>
    <w:rsid w:val="00F27EE2"/>
    <w:rsid w:val="00F30ED8"/>
    <w:rsid w:val="00F330BD"/>
    <w:rsid w:val="00F3443A"/>
    <w:rsid w:val="00F3456C"/>
    <w:rsid w:val="00F36022"/>
    <w:rsid w:val="00F3673F"/>
    <w:rsid w:val="00F3678E"/>
    <w:rsid w:val="00F36AB4"/>
    <w:rsid w:val="00F36ED3"/>
    <w:rsid w:val="00F3726A"/>
    <w:rsid w:val="00F406AC"/>
    <w:rsid w:val="00F40D21"/>
    <w:rsid w:val="00F41460"/>
    <w:rsid w:val="00F41510"/>
    <w:rsid w:val="00F423C7"/>
    <w:rsid w:val="00F42A1F"/>
    <w:rsid w:val="00F43C6D"/>
    <w:rsid w:val="00F4435D"/>
    <w:rsid w:val="00F44923"/>
    <w:rsid w:val="00F47226"/>
    <w:rsid w:val="00F47DD4"/>
    <w:rsid w:val="00F507CD"/>
    <w:rsid w:val="00F512B6"/>
    <w:rsid w:val="00F52E93"/>
    <w:rsid w:val="00F54D7F"/>
    <w:rsid w:val="00F5557C"/>
    <w:rsid w:val="00F557CF"/>
    <w:rsid w:val="00F563FE"/>
    <w:rsid w:val="00F5672E"/>
    <w:rsid w:val="00F57970"/>
    <w:rsid w:val="00F6072E"/>
    <w:rsid w:val="00F60CAD"/>
    <w:rsid w:val="00F614C3"/>
    <w:rsid w:val="00F61658"/>
    <w:rsid w:val="00F61E6A"/>
    <w:rsid w:val="00F62817"/>
    <w:rsid w:val="00F633D2"/>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BFA"/>
    <w:rsid w:val="00F924C1"/>
    <w:rsid w:val="00F947DD"/>
    <w:rsid w:val="00F971EE"/>
    <w:rsid w:val="00F97EEC"/>
    <w:rsid w:val="00FA0314"/>
    <w:rsid w:val="00FA058C"/>
    <w:rsid w:val="00FA0C27"/>
    <w:rsid w:val="00FA0EEA"/>
    <w:rsid w:val="00FA1372"/>
    <w:rsid w:val="00FA154A"/>
    <w:rsid w:val="00FA1ABB"/>
    <w:rsid w:val="00FA2F8B"/>
    <w:rsid w:val="00FA557B"/>
    <w:rsid w:val="00FA5C52"/>
    <w:rsid w:val="00FA600F"/>
    <w:rsid w:val="00FA6327"/>
    <w:rsid w:val="00FA67BD"/>
    <w:rsid w:val="00FA75C3"/>
    <w:rsid w:val="00FB0F93"/>
    <w:rsid w:val="00FB125E"/>
    <w:rsid w:val="00FB2CBE"/>
    <w:rsid w:val="00FB4743"/>
    <w:rsid w:val="00FB4F5B"/>
    <w:rsid w:val="00FC0D14"/>
    <w:rsid w:val="00FC11CC"/>
    <w:rsid w:val="00FC196F"/>
    <w:rsid w:val="00FC3317"/>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09DD"/>
    <w:rsid w:val="00FE252F"/>
    <w:rsid w:val="00FE3121"/>
    <w:rsid w:val="00FE496E"/>
    <w:rsid w:val="00FE4E4B"/>
    <w:rsid w:val="00FE50DE"/>
    <w:rsid w:val="00FE55C6"/>
    <w:rsid w:val="00FE64F2"/>
    <w:rsid w:val="00FE6589"/>
    <w:rsid w:val="00FE6F5A"/>
    <w:rsid w:val="00FF01F7"/>
    <w:rsid w:val="00FF06A5"/>
    <w:rsid w:val="00FF098F"/>
    <w:rsid w:val="00FF3465"/>
    <w:rsid w:val="00FF3A1E"/>
    <w:rsid w:val="00FF4873"/>
    <w:rsid w:val="00FF4A52"/>
    <w:rsid w:val="00FF4A7F"/>
    <w:rsid w:val="00FF5CEA"/>
    <w:rsid w:val="00FF6557"/>
    <w:rsid w:val="00FF6917"/>
    <w:rsid w:val="00FF6EBF"/>
    <w:rsid w:val="35A6B4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UnresolvedMention" w:customStyle="1">
    <w:name w:val="Unresolved Mention"/>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CNA.htm" TargetMode="External" Id="rId8" /><Relationship Type="http://schemas.openxmlformats.org/officeDocument/2006/relationships/hyperlink" Target="https://www.conaliteg.sep.gob.mx/primaria.html"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1.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i0btmhewD6o"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libros.conaliteg.gob.mx/20/P6CNA.htm#page/43" TargetMode="External" Id="rId10" /><Relationship Type="http://schemas.openxmlformats.org/officeDocument/2006/relationships/settings" Target="settings.xml" Id="rId4" /><Relationship Type="http://schemas.openxmlformats.org/officeDocument/2006/relationships/hyperlink" Target="https://www.youtube.com/watch?v=8xn-s5-NbvY" TargetMode="External"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44458-7EC5-4C56-A6E4-958617A3B3D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Mary Nùñez</dc:creator>
  <lastModifiedBy>Usuario invitado</lastModifiedBy>
  <revision>5</revision>
  <dcterms:created xsi:type="dcterms:W3CDTF">2020-11-08T21:23:00.0000000Z</dcterms:created>
  <dcterms:modified xsi:type="dcterms:W3CDTF">2021-11-16T23:45:03.3462443Z</dcterms:modified>
</coreProperties>
</file>