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34B7E3C6" w:rsidR="006D6C27" w:rsidRPr="00DA0D6D" w:rsidRDefault="00DA0D6D" w:rsidP="009066E9">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Mié</w:t>
      </w:r>
      <w:r w:rsidRPr="00DA0D6D">
        <w:rPr>
          <w:rFonts w:ascii="Montserrat" w:hAnsi="Montserrat"/>
          <w:b/>
          <w:color w:val="000000" w:themeColor="text1"/>
          <w:position w:val="-1"/>
          <w:sz w:val="48"/>
          <w:szCs w:val="48"/>
        </w:rPr>
        <w:t>rcoles</w:t>
      </w:r>
    </w:p>
    <w:p w14:paraId="595EE05F" w14:textId="0588D4E7" w:rsidR="00610D67" w:rsidRPr="00DA0D6D" w:rsidRDefault="00E05ACC" w:rsidP="009066E9">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17</w:t>
      </w:r>
    </w:p>
    <w:p w14:paraId="14D5E026" w14:textId="1B68D7F1" w:rsidR="00D57B3B" w:rsidRPr="00DA0D6D" w:rsidRDefault="006D6C27" w:rsidP="009066E9">
      <w:pPr>
        <w:jc w:val="center"/>
        <w:rPr>
          <w:rFonts w:ascii="Montserrat" w:hAnsi="Montserrat"/>
          <w:b/>
          <w:color w:val="000000" w:themeColor="text1"/>
          <w:position w:val="-1"/>
          <w:sz w:val="48"/>
          <w:szCs w:val="48"/>
        </w:rPr>
      </w:pPr>
      <w:r w:rsidRPr="00DA0D6D">
        <w:rPr>
          <w:rFonts w:ascii="Montserrat" w:hAnsi="Montserrat"/>
          <w:b/>
          <w:color w:val="000000" w:themeColor="text1"/>
          <w:position w:val="-1"/>
          <w:sz w:val="48"/>
          <w:szCs w:val="48"/>
        </w:rPr>
        <w:t xml:space="preserve">de </w:t>
      </w:r>
      <w:r w:rsidR="00E05ACC">
        <w:rPr>
          <w:rFonts w:ascii="Montserrat" w:hAnsi="Montserrat"/>
          <w:b/>
          <w:color w:val="000000" w:themeColor="text1"/>
          <w:position w:val="-1"/>
          <w:sz w:val="48"/>
          <w:szCs w:val="48"/>
        </w:rPr>
        <w:t>n</w:t>
      </w:r>
      <w:r w:rsidR="00FE09B2" w:rsidRPr="00DA0D6D">
        <w:rPr>
          <w:rFonts w:ascii="Montserrat" w:hAnsi="Montserrat"/>
          <w:b/>
          <w:color w:val="000000" w:themeColor="text1"/>
          <w:position w:val="-1"/>
          <w:sz w:val="48"/>
          <w:szCs w:val="48"/>
        </w:rPr>
        <w:t>oviembre</w:t>
      </w:r>
    </w:p>
    <w:p w14:paraId="6802857D" w14:textId="77777777" w:rsidR="009066E9" w:rsidRPr="00DA0D6D" w:rsidRDefault="009066E9" w:rsidP="009066E9">
      <w:pPr>
        <w:jc w:val="center"/>
        <w:rPr>
          <w:rFonts w:ascii="Montserrat" w:hAnsi="Montserrat"/>
          <w:b/>
          <w:color w:val="000000" w:themeColor="text1"/>
          <w:position w:val="-1"/>
          <w:sz w:val="56"/>
          <w:szCs w:val="56"/>
        </w:rPr>
      </w:pPr>
    </w:p>
    <w:p w14:paraId="3D1B260E" w14:textId="3FC009E4" w:rsidR="00615387" w:rsidRPr="00DA0D6D" w:rsidRDefault="006D6C27" w:rsidP="009066E9">
      <w:pPr>
        <w:jc w:val="center"/>
        <w:rPr>
          <w:rFonts w:ascii="Montserrat" w:hAnsi="Montserrat"/>
          <w:b/>
          <w:position w:val="-1"/>
          <w:sz w:val="52"/>
          <w:szCs w:val="52"/>
        </w:rPr>
      </w:pPr>
      <w:r w:rsidRPr="00DA0D6D">
        <w:rPr>
          <w:rFonts w:ascii="Montserrat" w:hAnsi="Montserrat"/>
          <w:b/>
          <w:position w:val="-1"/>
          <w:sz w:val="52"/>
          <w:szCs w:val="52"/>
        </w:rPr>
        <w:t>6° de Primaria</w:t>
      </w:r>
    </w:p>
    <w:p w14:paraId="1E9E96D0" w14:textId="66D86154" w:rsidR="00EF574E" w:rsidRPr="00DA0D6D" w:rsidRDefault="00EF574E" w:rsidP="00987B71">
      <w:pPr>
        <w:jc w:val="center"/>
        <w:rPr>
          <w:rFonts w:ascii="Montserrat" w:hAnsi="Montserrat"/>
          <w:b/>
          <w:position w:val="-1"/>
          <w:sz w:val="52"/>
          <w:szCs w:val="52"/>
        </w:rPr>
      </w:pPr>
      <w:r w:rsidRPr="00DA0D6D">
        <w:rPr>
          <w:rFonts w:ascii="Montserrat" w:hAnsi="Montserrat"/>
          <w:b/>
          <w:position w:val="-1"/>
          <w:sz w:val="52"/>
          <w:szCs w:val="52"/>
        </w:rPr>
        <w:t>Lengua Materna</w:t>
      </w:r>
    </w:p>
    <w:p w14:paraId="42322F72" w14:textId="77777777" w:rsidR="00987B71" w:rsidRPr="00DA0D6D" w:rsidRDefault="00987B71" w:rsidP="00987B71">
      <w:pPr>
        <w:jc w:val="center"/>
        <w:rPr>
          <w:rFonts w:ascii="Montserrat" w:hAnsi="Montserrat"/>
          <w:i/>
          <w:iCs/>
          <w:position w:val="-1"/>
          <w:sz w:val="48"/>
          <w:szCs w:val="48"/>
        </w:rPr>
      </w:pPr>
    </w:p>
    <w:p w14:paraId="5C58E198" w14:textId="0DA9F5A7" w:rsidR="00DF1B27" w:rsidRDefault="00EF574E" w:rsidP="00987B71">
      <w:pPr>
        <w:jc w:val="center"/>
        <w:rPr>
          <w:rFonts w:ascii="Montserrat" w:hAnsi="Montserrat"/>
          <w:i/>
          <w:iCs/>
          <w:position w:val="-1"/>
          <w:sz w:val="48"/>
          <w:szCs w:val="48"/>
        </w:rPr>
      </w:pPr>
      <w:r w:rsidRPr="00DA0D6D">
        <w:rPr>
          <w:rFonts w:ascii="Montserrat" w:hAnsi="Montserrat"/>
          <w:i/>
          <w:iCs/>
          <w:position w:val="-1"/>
          <w:sz w:val="48"/>
          <w:szCs w:val="48"/>
        </w:rPr>
        <w:t>Elaboración de guion radiofónico I</w:t>
      </w:r>
    </w:p>
    <w:p w14:paraId="4C41CF86" w14:textId="77777777" w:rsidR="00DA0D6D" w:rsidRPr="00DA0D6D" w:rsidRDefault="00DA0D6D" w:rsidP="00987B71">
      <w:pPr>
        <w:jc w:val="center"/>
        <w:rPr>
          <w:rFonts w:ascii="Montserrat" w:hAnsi="Montserrat"/>
          <w:i/>
          <w:iCs/>
          <w:position w:val="-1"/>
          <w:sz w:val="48"/>
          <w:szCs w:val="48"/>
        </w:rPr>
      </w:pPr>
    </w:p>
    <w:p w14:paraId="0BC93E36" w14:textId="09A9AFBF" w:rsidR="00EF574E" w:rsidRPr="00DA0D6D" w:rsidRDefault="00EB7384" w:rsidP="009066E9">
      <w:pPr>
        <w:jc w:val="both"/>
        <w:rPr>
          <w:rFonts w:ascii="Montserrat" w:hAnsi="Montserrat"/>
          <w:i/>
          <w:iCs/>
          <w:position w:val="-1"/>
          <w:sz w:val="22"/>
          <w:szCs w:val="22"/>
        </w:rPr>
      </w:pPr>
      <w:r w:rsidRPr="00DA0D6D">
        <w:rPr>
          <w:rFonts w:ascii="Montserrat" w:hAnsi="Montserrat"/>
          <w:b/>
          <w:bCs/>
          <w:i/>
          <w:iCs/>
          <w:position w:val="-1"/>
          <w:sz w:val="22"/>
          <w:szCs w:val="22"/>
        </w:rPr>
        <w:t>Aprendizaje esperado</w:t>
      </w:r>
      <w:r w:rsidR="000E6F65" w:rsidRPr="00DA0D6D">
        <w:rPr>
          <w:rFonts w:ascii="Montserrat" w:hAnsi="Montserrat"/>
          <w:b/>
          <w:bCs/>
          <w:i/>
          <w:iCs/>
          <w:position w:val="-1"/>
          <w:sz w:val="22"/>
          <w:szCs w:val="22"/>
        </w:rPr>
        <w:t xml:space="preserve">: </w:t>
      </w:r>
      <w:r w:rsidR="00EF574E" w:rsidRPr="00DA0D6D">
        <w:rPr>
          <w:rFonts w:ascii="Montserrat" w:hAnsi="Montserrat"/>
          <w:i/>
          <w:iCs/>
          <w:position w:val="-1"/>
          <w:sz w:val="22"/>
          <w:szCs w:val="22"/>
        </w:rPr>
        <w:t>Conoce la función y estructura de los guiones de radio.</w:t>
      </w:r>
    </w:p>
    <w:p w14:paraId="25A68357" w14:textId="6E399DB5" w:rsidR="00EF574E" w:rsidRDefault="00EF574E" w:rsidP="009066E9">
      <w:pPr>
        <w:jc w:val="both"/>
        <w:rPr>
          <w:rFonts w:ascii="Montserrat" w:hAnsi="Montserrat"/>
          <w:i/>
          <w:iCs/>
          <w:position w:val="-1"/>
          <w:sz w:val="22"/>
          <w:szCs w:val="22"/>
        </w:rPr>
      </w:pPr>
      <w:r w:rsidRPr="00DA0D6D">
        <w:rPr>
          <w:rFonts w:ascii="Montserrat" w:hAnsi="Montserrat"/>
          <w:i/>
          <w:iCs/>
          <w:position w:val="-1"/>
          <w:sz w:val="22"/>
          <w:szCs w:val="22"/>
        </w:rPr>
        <w:t>Emplea el lenguaje de acuerdo con el tipo de audiencia.</w:t>
      </w:r>
    </w:p>
    <w:p w14:paraId="336424C3" w14:textId="77777777" w:rsidR="0025160D" w:rsidRPr="00DA0D6D" w:rsidRDefault="0025160D" w:rsidP="009066E9">
      <w:pPr>
        <w:jc w:val="both"/>
        <w:rPr>
          <w:rFonts w:ascii="Montserrat" w:hAnsi="Montserrat"/>
          <w:i/>
          <w:iCs/>
          <w:position w:val="-1"/>
          <w:sz w:val="22"/>
          <w:szCs w:val="22"/>
        </w:rPr>
      </w:pPr>
    </w:p>
    <w:p w14:paraId="1807DF6D" w14:textId="0246EFDF" w:rsidR="00EF574E" w:rsidRPr="00DA0D6D" w:rsidRDefault="00EB7384" w:rsidP="009066E9">
      <w:pPr>
        <w:jc w:val="both"/>
        <w:rPr>
          <w:rFonts w:ascii="Montserrat" w:hAnsi="Montserrat"/>
          <w:i/>
          <w:iCs/>
          <w:position w:val="-1"/>
          <w:sz w:val="22"/>
          <w:szCs w:val="22"/>
        </w:rPr>
      </w:pPr>
      <w:r w:rsidRPr="00DA0D6D">
        <w:rPr>
          <w:rFonts w:ascii="Montserrat" w:hAnsi="Montserrat"/>
          <w:b/>
          <w:bCs/>
          <w:i/>
          <w:iCs/>
          <w:position w:val="-1"/>
          <w:sz w:val="22"/>
          <w:szCs w:val="22"/>
        </w:rPr>
        <w:t>Énfasis:</w:t>
      </w:r>
      <w:r w:rsidRPr="00DA0D6D">
        <w:rPr>
          <w:rFonts w:ascii="Montserrat" w:hAnsi="Montserrat"/>
        </w:rPr>
        <w:t xml:space="preserve"> </w:t>
      </w:r>
      <w:r w:rsidR="00EF574E" w:rsidRPr="00DA0D6D">
        <w:rPr>
          <w:rFonts w:ascii="Montserrat" w:hAnsi="Montserrat"/>
        </w:rPr>
        <w:t>I</w:t>
      </w:r>
      <w:r w:rsidR="00EF574E" w:rsidRPr="00DA0D6D">
        <w:rPr>
          <w:rFonts w:ascii="Montserrat" w:hAnsi="Montserrat"/>
          <w:i/>
          <w:iCs/>
          <w:position w:val="-1"/>
          <w:sz w:val="22"/>
          <w:szCs w:val="22"/>
        </w:rPr>
        <w:t>dentificar las propiedades del lenguaje en diversas situaciones comunicativas:</w:t>
      </w:r>
    </w:p>
    <w:p w14:paraId="01130E8D" w14:textId="77777777" w:rsidR="00EF574E" w:rsidRPr="00DA0D6D" w:rsidRDefault="00EF574E" w:rsidP="009066E9">
      <w:pPr>
        <w:jc w:val="both"/>
        <w:rPr>
          <w:rFonts w:ascii="Montserrat" w:hAnsi="Montserrat"/>
          <w:i/>
          <w:iCs/>
          <w:position w:val="-1"/>
          <w:sz w:val="22"/>
          <w:szCs w:val="22"/>
        </w:rPr>
      </w:pPr>
      <w:r w:rsidRPr="00DA0D6D">
        <w:rPr>
          <w:rFonts w:ascii="Montserrat" w:hAnsi="Montserrat"/>
          <w:i/>
          <w:iCs/>
          <w:position w:val="-1"/>
          <w:sz w:val="22"/>
          <w:szCs w:val="22"/>
        </w:rPr>
        <w:t>- Léxico técnico propio de un guion de radio</w:t>
      </w:r>
    </w:p>
    <w:p w14:paraId="5321E24E" w14:textId="77777777" w:rsidR="00EF574E" w:rsidRPr="00DA0D6D" w:rsidRDefault="00EF574E" w:rsidP="009066E9">
      <w:pPr>
        <w:jc w:val="both"/>
        <w:rPr>
          <w:rFonts w:ascii="Montserrat" w:hAnsi="Montserrat"/>
          <w:i/>
          <w:iCs/>
          <w:position w:val="-1"/>
          <w:sz w:val="22"/>
          <w:szCs w:val="22"/>
        </w:rPr>
      </w:pPr>
      <w:r w:rsidRPr="00DA0D6D">
        <w:rPr>
          <w:rFonts w:ascii="Montserrat" w:hAnsi="Montserrat"/>
          <w:i/>
          <w:iCs/>
          <w:position w:val="-1"/>
          <w:sz w:val="22"/>
          <w:szCs w:val="22"/>
        </w:rPr>
        <w:t>- Uso del lenguaje en los programas de radio</w:t>
      </w:r>
    </w:p>
    <w:p w14:paraId="017AB221" w14:textId="070C9502" w:rsidR="00EF574E" w:rsidRPr="00DA0D6D" w:rsidRDefault="00EF574E" w:rsidP="009066E9">
      <w:pPr>
        <w:jc w:val="both"/>
        <w:rPr>
          <w:rFonts w:ascii="Montserrat" w:hAnsi="Montserrat"/>
          <w:i/>
          <w:iCs/>
          <w:position w:val="-1"/>
          <w:sz w:val="22"/>
          <w:szCs w:val="22"/>
        </w:rPr>
      </w:pPr>
      <w:r w:rsidRPr="00DA0D6D">
        <w:rPr>
          <w:rFonts w:ascii="Montserrat" w:hAnsi="Montserrat"/>
          <w:i/>
          <w:iCs/>
          <w:position w:val="-1"/>
          <w:sz w:val="22"/>
          <w:szCs w:val="22"/>
        </w:rPr>
        <w:t xml:space="preserve"> Analizar la información y emplear el lenguaje para la toma de decisiones:</w:t>
      </w:r>
    </w:p>
    <w:p w14:paraId="5B105E99" w14:textId="77777777" w:rsidR="00EF574E" w:rsidRPr="00DA0D6D" w:rsidRDefault="00EF574E" w:rsidP="009066E9">
      <w:pPr>
        <w:jc w:val="both"/>
        <w:rPr>
          <w:rFonts w:ascii="Montserrat" w:hAnsi="Montserrat"/>
          <w:i/>
          <w:iCs/>
          <w:position w:val="-1"/>
          <w:sz w:val="22"/>
          <w:szCs w:val="22"/>
        </w:rPr>
      </w:pPr>
      <w:r w:rsidRPr="00DA0D6D">
        <w:rPr>
          <w:rFonts w:ascii="Montserrat" w:hAnsi="Montserrat"/>
          <w:i/>
          <w:iCs/>
          <w:position w:val="-1"/>
          <w:sz w:val="22"/>
          <w:szCs w:val="22"/>
        </w:rPr>
        <w:t>- Planificación del programa de radio a través del guion, considerando: tipo de programa, tipo de lenguaje de acuerdo con la audiencia, secciones e indicaciones técnicas</w:t>
      </w:r>
    </w:p>
    <w:p w14:paraId="6BC9EC9C" w14:textId="00A665B1" w:rsidR="00EF574E" w:rsidRPr="00DA0D6D" w:rsidRDefault="00EF574E" w:rsidP="009066E9">
      <w:pPr>
        <w:jc w:val="both"/>
        <w:rPr>
          <w:rFonts w:ascii="Montserrat" w:hAnsi="Montserrat"/>
          <w:i/>
          <w:iCs/>
          <w:position w:val="-1"/>
          <w:sz w:val="22"/>
          <w:szCs w:val="22"/>
        </w:rPr>
      </w:pPr>
      <w:r w:rsidRPr="00DA0D6D">
        <w:rPr>
          <w:rFonts w:ascii="Montserrat" w:hAnsi="Montserrat"/>
          <w:i/>
          <w:iCs/>
          <w:position w:val="-1"/>
          <w:sz w:val="22"/>
          <w:szCs w:val="22"/>
        </w:rPr>
        <w:t>- Consulta de varias fuentes de información</w:t>
      </w:r>
    </w:p>
    <w:p w14:paraId="0A97D61A" w14:textId="77777777" w:rsidR="00EF574E" w:rsidRPr="00DA0D6D" w:rsidRDefault="00EF574E" w:rsidP="009066E9">
      <w:pPr>
        <w:jc w:val="both"/>
        <w:rPr>
          <w:rFonts w:ascii="Montserrat" w:hAnsi="Montserrat"/>
          <w:i/>
          <w:iCs/>
          <w:position w:val="-1"/>
          <w:sz w:val="22"/>
          <w:szCs w:val="22"/>
        </w:rPr>
      </w:pPr>
    </w:p>
    <w:p w14:paraId="08BBCCBC" w14:textId="77777777" w:rsidR="00987B71" w:rsidRPr="00DA0D6D" w:rsidRDefault="00987B71" w:rsidP="009066E9">
      <w:pPr>
        <w:jc w:val="both"/>
        <w:rPr>
          <w:rFonts w:ascii="Montserrat" w:hAnsi="Montserrat"/>
          <w:i/>
          <w:iCs/>
          <w:position w:val="-1"/>
          <w:sz w:val="22"/>
          <w:szCs w:val="22"/>
        </w:rPr>
      </w:pPr>
    </w:p>
    <w:p w14:paraId="6FE11C5E" w14:textId="348A9DA0" w:rsidR="00483548" w:rsidRPr="00DA0D6D" w:rsidRDefault="00483548" w:rsidP="009066E9">
      <w:pPr>
        <w:jc w:val="both"/>
        <w:rPr>
          <w:rFonts w:ascii="Montserrat" w:hAnsi="Montserrat"/>
          <w:b/>
          <w:sz w:val="28"/>
          <w:szCs w:val="28"/>
        </w:rPr>
      </w:pPr>
      <w:r w:rsidRPr="00DA0D6D">
        <w:rPr>
          <w:rFonts w:ascii="Montserrat" w:hAnsi="Montserrat"/>
          <w:b/>
          <w:sz w:val="28"/>
          <w:szCs w:val="28"/>
        </w:rPr>
        <w:t>¿Qué vamos</w:t>
      </w:r>
      <w:r w:rsidR="00846A8E" w:rsidRPr="00DA0D6D">
        <w:rPr>
          <w:rFonts w:ascii="Montserrat" w:hAnsi="Montserrat"/>
          <w:b/>
          <w:sz w:val="28"/>
          <w:szCs w:val="28"/>
        </w:rPr>
        <w:t xml:space="preserve"> a</w:t>
      </w:r>
      <w:r w:rsidRPr="00DA0D6D">
        <w:rPr>
          <w:rFonts w:ascii="Montserrat" w:hAnsi="Montserrat"/>
          <w:b/>
          <w:sz w:val="28"/>
          <w:szCs w:val="28"/>
        </w:rPr>
        <w:t xml:space="preserve"> aprender?</w:t>
      </w:r>
    </w:p>
    <w:p w14:paraId="2D9828EA" w14:textId="77777777" w:rsidR="00B27620" w:rsidRPr="00DA0D6D" w:rsidRDefault="00B27620" w:rsidP="009066E9">
      <w:pPr>
        <w:jc w:val="both"/>
        <w:rPr>
          <w:rStyle w:val="normaltextrun"/>
          <w:rFonts w:ascii="Montserrat" w:eastAsiaTheme="majorEastAsia" w:hAnsi="Montserrat" w:cs="Arial"/>
          <w:sz w:val="22"/>
          <w:szCs w:val="22"/>
        </w:rPr>
      </w:pPr>
    </w:p>
    <w:p w14:paraId="79E006CF" w14:textId="61803F19" w:rsidR="00EF574E" w:rsidRPr="00DA0D6D" w:rsidRDefault="00483548" w:rsidP="009066E9">
      <w:pPr>
        <w:jc w:val="both"/>
        <w:rPr>
          <w:rFonts w:ascii="Montserrat" w:hAnsi="Montserrat"/>
          <w:position w:val="-1"/>
          <w:sz w:val="22"/>
          <w:szCs w:val="22"/>
        </w:rPr>
      </w:pPr>
      <w:r w:rsidRPr="00DA0D6D">
        <w:rPr>
          <w:rStyle w:val="normaltextrun"/>
          <w:rFonts w:ascii="Montserrat" w:eastAsiaTheme="majorEastAsia" w:hAnsi="Montserrat" w:cs="Arial"/>
          <w:sz w:val="22"/>
          <w:szCs w:val="22"/>
        </w:rPr>
        <w:t>Aprenderás</w:t>
      </w:r>
      <w:r w:rsidR="00391875" w:rsidRPr="00DA0D6D">
        <w:rPr>
          <w:rStyle w:val="normaltextrun"/>
          <w:rFonts w:ascii="Montserrat" w:eastAsiaTheme="majorEastAsia" w:hAnsi="Montserrat" w:cs="Arial"/>
          <w:sz w:val="22"/>
          <w:szCs w:val="22"/>
        </w:rPr>
        <w:t xml:space="preserve"> </w:t>
      </w:r>
      <w:r w:rsidR="00A844B1" w:rsidRPr="00DA0D6D">
        <w:rPr>
          <w:rStyle w:val="normaltextrun"/>
          <w:rFonts w:ascii="Montserrat" w:eastAsiaTheme="majorEastAsia" w:hAnsi="Montserrat" w:cs="Arial"/>
          <w:sz w:val="22"/>
          <w:szCs w:val="22"/>
        </w:rPr>
        <w:t>a</w:t>
      </w:r>
      <w:r w:rsidR="00117EC9" w:rsidRPr="00DA0D6D">
        <w:rPr>
          <w:rStyle w:val="normaltextrun"/>
          <w:rFonts w:ascii="Montserrat" w:eastAsiaTheme="majorEastAsia" w:hAnsi="Montserrat" w:cs="Arial"/>
          <w:sz w:val="22"/>
          <w:szCs w:val="22"/>
        </w:rPr>
        <w:t xml:space="preserve"> </w:t>
      </w:r>
      <w:r w:rsidR="00EF574E" w:rsidRPr="00DA0D6D">
        <w:rPr>
          <w:rFonts w:ascii="Montserrat" w:hAnsi="Montserrat"/>
          <w:position w:val="-1"/>
          <w:sz w:val="22"/>
          <w:szCs w:val="22"/>
        </w:rPr>
        <w:t>conocer la función y estructura de los guiones de radio, empleando el lenguaje de acuerdo con el tipo de audiencia.</w:t>
      </w:r>
    </w:p>
    <w:p w14:paraId="25C62933" w14:textId="77777777" w:rsidR="00EF574E" w:rsidRPr="00DA0D6D" w:rsidRDefault="00EF574E" w:rsidP="009066E9">
      <w:pPr>
        <w:jc w:val="both"/>
        <w:rPr>
          <w:rFonts w:ascii="Montserrat" w:hAnsi="Montserrat"/>
          <w:position w:val="-1"/>
          <w:sz w:val="22"/>
          <w:szCs w:val="22"/>
        </w:rPr>
      </w:pPr>
    </w:p>
    <w:p w14:paraId="38870375" w14:textId="67C887CE" w:rsidR="00B94C81" w:rsidRPr="00DA0D6D" w:rsidRDefault="00B94C81" w:rsidP="009066E9">
      <w:pPr>
        <w:jc w:val="both"/>
        <w:rPr>
          <w:rFonts w:ascii="Montserrat" w:hAnsi="Montserrat"/>
          <w:position w:val="-1"/>
          <w:sz w:val="22"/>
          <w:szCs w:val="22"/>
        </w:rPr>
      </w:pPr>
      <w:r w:rsidRPr="00DA0D6D">
        <w:rPr>
          <w:rFonts w:ascii="Montserrat" w:hAnsi="Montserrat"/>
          <w:position w:val="-1"/>
          <w:sz w:val="22"/>
          <w:szCs w:val="22"/>
        </w:rPr>
        <w:t xml:space="preserve">Para explorar  más sobre el tema, puedes consultar el libro de texto de </w:t>
      </w:r>
      <w:r w:rsidR="0018622C" w:rsidRPr="00DA0D6D">
        <w:rPr>
          <w:rFonts w:ascii="Montserrat" w:hAnsi="Montserrat"/>
          <w:position w:val="-1"/>
          <w:sz w:val="22"/>
          <w:szCs w:val="22"/>
        </w:rPr>
        <w:t xml:space="preserve">Español </w:t>
      </w:r>
      <w:r w:rsidRPr="00DA0D6D">
        <w:rPr>
          <w:rFonts w:ascii="Montserrat" w:hAnsi="Montserrat"/>
          <w:position w:val="-1"/>
          <w:sz w:val="22"/>
          <w:szCs w:val="22"/>
        </w:rPr>
        <w:t xml:space="preserve"> de 6º, se explica el tema a partir de la página </w:t>
      </w:r>
      <w:r w:rsidR="00C608B7" w:rsidRPr="00DA0D6D">
        <w:rPr>
          <w:rFonts w:ascii="Montserrat" w:hAnsi="Montserrat"/>
          <w:position w:val="-1"/>
          <w:sz w:val="22"/>
          <w:szCs w:val="22"/>
        </w:rPr>
        <w:t>3</w:t>
      </w:r>
      <w:r w:rsidR="0018622C" w:rsidRPr="00DA0D6D">
        <w:rPr>
          <w:rFonts w:ascii="Montserrat" w:hAnsi="Montserrat"/>
          <w:position w:val="-1"/>
          <w:sz w:val="22"/>
          <w:szCs w:val="22"/>
        </w:rPr>
        <w:t>7</w:t>
      </w:r>
      <w:r w:rsidRPr="00DA0D6D">
        <w:rPr>
          <w:rFonts w:ascii="Montserrat" w:hAnsi="Montserrat"/>
          <w:position w:val="-1"/>
          <w:sz w:val="22"/>
          <w:szCs w:val="22"/>
        </w:rPr>
        <w:t>:</w:t>
      </w:r>
    </w:p>
    <w:p w14:paraId="2E9C729A" w14:textId="77777777" w:rsidR="00B94C81" w:rsidRPr="00DA0D6D" w:rsidRDefault="00B94C81" w:rsidP="009066E9">
      <w:pPr>
        <w:jc w:val="both"/>
        <w:rPr>
          <w:rFonts w:ascii="Montserrat" w:hAnsi="Montserrat"/>
          <w:position w:val="-1"/>
          <w:sz w:val="22"/>
          <w:szCs w:val="22"/>
        </w:rPr>
      </w:pPr>
    </w:p>
    <w:p w14:paraId="368A2722" w14:textId="7C3E3BD3" w:rsidR="0018622C" w:rsidRPr="00DA0D6D" w:rsidRDefault="003E4BAA" w:rsidP="00DA0D6D">
      <w:pPr>
        <w:jc w:val="center"/>
        <w:rPr>
          <w:rFonts w:ascii="Montserrat" w:hAnsi="Montserrat"/>
          <w:color w:val="4472C4" w:themeColor="accent1"/>
          <w:sz w:val="22"/>
          <w:szCs w:val="22"/>
        </w:rPr>
      </w:pPr>
      <w:hyperlink r:id="rId8" w:anchor="page/37" w:history="1">
        <w:r w:rsidR="0018622C" w:rsidRPr="00DA0D6D">
          <w:rPr>
            <w:rStyle w:val="Hipervnculo"/>
            <w:rFonts w:ascii="Montserrat" w:hAnsi="Montserrat"/>
            <w:sz w:val="22"/>
            <w:szCs w:val="22"/>
          </w:rPr>
          <w:t>https://libros.conali</w:t>
        </w:r>
        <w:r w:rsidR="0018622C" w:rsidRPr="00DA0D6D">
          <w:rPr>
            <w:rStyle w:val="Hipervnculo"/>
            <w:rFonts w:ascii="Montserrat" w:hAnsi="Montserrat"/>
            <w:sz w:val="22"/>
            <w:szCs w:val="22"/>
          </w:rPr>
          <w:t>t</w:t>
        </w:r>
        <w:r w:rsidR="0018622C" w:rsidRPr="00DA0D6D">
          <w:rPr>
            <w:rStyle w:val="Hipervnculo"/>
            <w:rFonts w:ascii="Montserrat" w:hAnsi="Montserrat"/>
            <w:sz w:val="22"/>
            <w:szCs w:val="22"/>
          </w:rPr>
          <w:t>eg.gob.mx/20/P6ESA.htm#page/37</w:t>
        </w:r>
      </w:hyperlink>
    </w:p>
    <w:p w14:paraId="19347032" w14:textId="77777777" w:rsidR="0018622C" w:rsidRPr="00DA0D6D" w:rsidRDefault="0018622C" w:rsidP="009066E9">
      <w:pPr>
        <w:jc w:val="both"/>
        <w:rPr>
          <w:rFonts w:ascii="Montserrat" w:hAnsi="Montserrat"/>
          <w:position w:val="-1"/>
          <w:sz w:val="22"/>
          <w:szCs w:val="22"/>
        </w:rPr>
      </w:pPr>
    </w:p>
    <w:p w14:paraId="27AA0285" w14:textId="77777777" w:rsidR="00987B71" w:rsidRPr="00DA0D6D" w:rsidRDefault="00987B71" w:rsidP="009066E9">
      <w:pPr>
        <w:jc w:val="both"/>
        <w:rPr>
          <w:rFonts w:ascii="Montserrat" w:hAnsi="Montserrat"/>
          <w:position w:val="-1"/>
          <w:sz w:val="22"/>
          <w:szCs w:val="22"/>
        </w:rPr>
      </w:pPr>
    </w:p>
    <w:p w14:paraId="251AB5E4" w14:textId="0D232AFA" w:rsidR="00A35153" w:rsidRPr="00DA0D6D" w:rsidRDefault="00483548" w:rsidP="009066E9">
      <w:pPr>
        <w:jc w:val="both"/>
        <w:rPr>
          <w:rFonts w:ascii="Montserrat" w:eastAsiaTheme="minorHAnsi" w:hAnsi="Montserrat" w:cstheme="minorBidi"/>
          <w:b/>
          <w:sz w:val="28"/>
          <w:szCs w:val="28"/>
        </w:rPr>
      </w:pPr>
      <w:r w:rsidRPr="00DA0D6D">
        <w:rPr>
          <w:rFonts w:ascii="Montserrat" w:eastAsiaTheme="minorHAnsi" w:hAnsi="Montserrat" w:cstheme="minorBidi"/>
          <w:b/>
          <w:sz w:val="28"/>
          <w:szCs w:val="28"/>
        </w:rPr>
        <w:lastRenderedPageBreak/>
        <w:t>¿Qué hacemos?</w:t>
      </w:r>
    </w:p>
    <w:p w14:paraId="4106502F" w14:textId="77777777" w:rsidR="00DA0D6D" w:rsidRDefault="00DA0D6D" w:rsidP="009066E9">
      <w:pPr>
        <w:jc w:val="both"/>
        <w:rPr>
          <w:rFonts w:ascii="Montserrat" w:eastAsiaTheme="minorHAnsi" w:hAnsi="Montserrat" w:cstheme="minorBidi"/>
          <w:bCs/>
          <w:sz w:val="22"/>
          <w:szCs w:val="22"/>
        </w:rPr>
      </w:pPr>
    </w:p>
    <w:p w14:paraId="1F3AB62F" w14:textId="13C328F1" w:rsidR="00DF1B27" w:rsidRPr="00DA0D6D" w:rsidRDefault="00BC5A97" w:rsidP="009066E9">
      <w:pPr>
        <w:jc w:val="both"/>
        <w:rPr>
          <w:rFonts w:ascii="Montserrat" w:hAnsi="Montserrat"/>
          <w:position w:val="-1"/>
          <w:sz w:val="22"/>
          <w:szCs w:val="22"/>
        </w:rPr>
      </w:pPr>
      <w:r w:rsidRPr="00DA0D6D">
        <w:rPr>
          <w:rFonts w:ascii="Montserrat" w:eastAsiaTheme="minorHAnsi" w:hAnsi="Montserrat" w:cstheme="minorBidi"/>
          <w:bCs/>
          <w:sz w:val="22"/>
          <w:szCs w:val="22"/>
        </w:rPr>
        <w:t xml:space="preserve">A continuación te presentamos </w:t>
      </w:r>
      <w:r w:rsidR="001019BF" w:rsidRPr="00DA0D6D">
        <w:rPr>
          <w:rFonts w:ascii="Montserrat" w:eastAsiaTheme="minorHAnsi" w:hAnsi="Montserrat" w:cstheme="minorBidi"/>
          <w:bCs/>
          <w:sz w:val="22"/>
          <w:szCs w:val="22"/>
        </w:rPr>
        <w:t xml:space="preserve">información y </w:t>
      </w:r>
      <w:r w:rsidRPr="00DA0D6D">
        <w:rPr>
          <w:rFonts w:ascii="Montserrat" w:eastAsiaTheme="minorHAnsi" w:hAnsi="Montserrat" w:cstheme="minorBidi"/>
          <w:bCs/>
          <w:sz w:val="22"/>
          <w:szCs w:val="22"/>
        </w:rPr>
        <w:t xml:space="preserve">algunos ejecicios que te ayudarán a </w:t>
      </w:r>
      <w:r w:rsidR="00EF574E" w:rsidRPr="00DA0D6D">
        <w:rPr>
          <w:rFonts w:ascii="Montserrat" w:hAnsi="Montserrat"/>
        </w:rPr>
        <w:t>i</w:t>
      </w:r>
      <w:r w:rsidR="00EF574E" w:rsidRPr="00DA0D6D">
        <w:rPr>
          <w:rFonts w:ascii="Montserrat" w:hAnsi="Montserrat"/>
          <w:position w:val="-1"/>
          <w:sz w:val="22"/>
          <w:szCs w:val="22"/>
        </w:rPr>
        <w:t>dentificar las propiedades del lenguaje en diversas situaciones comunicativas.</w:t>
      </w:r>
    </w:p>
    <w:p w14:paraId="2D8C4C9A" w14:textId="77777777" w:rsidR="00EF574E" w:rsidRPr="00DA0D6D" w:rsidRDefault="00EF574E" w:rsidP="009066E9">
      <w:pPr>
        <w:jc w:val="both"/>
        <w:rPr>
          <w:rFonts w:ascii="Montserrat" w:hAnsi="Montserrat"/>
          <w:position w:val="-1"/>
          <w:sz w:val="22"/>
          <w:szCs w:val="22"/>
        </w:rPr>
      </w:pPr>
    </w:p>
    <w:p w14:paraId="7C0FC49E" w14:textId="0B6E03FE" w:rsidR="00212ADB" w:rsidRPr="00DA0D6D" w:rsidRDefault="00212ADB" w:rsidP="009066E9">
      <w:pPr>
        <w:jc w:val="both"/>
        <w:rPr>
          <w:rFonts w:ascii="Montserrat" w:hAnsi="Montserrat" w:cs="Arial"/>
          <w:bCs/>
          <w:sz w:val="22"/>
          <w:szCs w:val="22"/>
        </w:rPr>
      </w:pPr>
      <w:r w:rsidRPr="00DA0D6D">
        <w:rPr>
          <w:rFonts w:ascii="Montserrat" w:hAnsi="Montserrat" w:cs="Arial"/>
          <w:bCs/>
          <w:sz w:val="22"/>
          <w:szCs w:val="22"/>
        </w:rPr>
        <w:t>Información importante:</w:t>
      </w:r>
    </w:p>
    <w:p w14:paraId="2E09FB0E" w14:textId="4FF119AF" w:rsidR="006B2B94" w:rsidRPr="00DA0D6D" w:rsidRDefault="006B2B94" w:rsidP="009066E9">
      <w:pPr>
        <w:jc w:val="both"/>
        <w:rPr>
          <w:rFonts w:ascii="Montserrat" w:hAnsi="Montserrat" w:cs="Arial"/>
          <w:bCs/>
          <w:sz w:val="22"/>
          <w:szCs w:val="22"/>
        </w:rPr>
      </w:pPr>
    </w:p>
    <w:p w14:paraId="2EC5A8FC" w14:textId="6CC07CED" w:rsidR="006B2B94" w:rsidRPr="00DA0D6D" w:rsidRDefault="006B2B94" w:rsidP="009066E9">
      <w:pPr>
        <w:jc w:val="both"/>
        <w:rPr>
          <w:rFonts w:ascii="Montserrat" w:hAnsi="Montserrat" w:cs="Arial"/>
          <w:color w:val="000000" w:themeColor="text1"/>
          <w:sz w:val="22"/>
          <w:szCs w:val="22"/>
        </w:rPr>
      </w:pPr>
      <w:r w:rsidRPr="00DA0D6D">
        <w:rPr>
          <w:rFonts w:ascii="Montserrat" w:hAnsi="Montserrat" w:cs="Arial"/>
          <w:color w:val="000000" w:themeColor="text1"/>
          <w:sz w:val="22"/>
          <w:szCs w:val="22"/>
        </w:rPr>
        <w:t>Me alegra mucho poder saludarte y compartir contigo el  avance en la elaboración de nuestro guion radiofónico.</w:t>
      </w:r>
    </w:p>
    <w:p w14:paraId="2F858C1B" w14:textId="77777777" w:rsidR="0033766A" w:rsidRPr="00DA0D6D" w:rsidRDefault="0033766A" w:rsidP="009066E9">
      <w:pPr>
        <w:jc w:val="both"/>
        <w:rPr>
          <w:rFonts w:ascii="Montserrat" w:hAnsi="Montserrat" w:cs="Arial"/>
          <w:color w:val="000000" w:themeColor="text1"/>
          <w:sz w:val="22"/>
          <w:szCs w:val="22"/>
        </w:rPr>
      </w:pPr>
    </w:p>
    <w:p w14:paraId="7FE94DB3" w14:textId="77777777" w:rsidR="0039476E" w:rsidRPr="00DA0D6D" w:rsidRDefault="006B2B94" w:rsidP="009066E9">
      <w:pPr>
        <w:jc w:val="both"/>
        <w:rPr>
          <w:rFonts w:ascii="Montserrat" w:hAnsi="Montserrat" w:cs="Arial"/>
          <w:color w:val="000000" w:themeColor="text1"/>
          <w:sz w:val="22"/>
          <w:szCs w:val="22"/>
        </w:rPr>
      </w:pPr>
      <w:r w:rsidRPr="00DA0D6D">
        <w:rPr>
          <w:rFonts w:ascii="Montserrat" w:hAnsi="Montserrat" w:cs="Arial"/>
          <w:color w:val="000000" w:themeColor="text1"/>
          <w:sz w:val="22"/>
          <w:szCs w:val="22"/>
        </w:rPr>
        <w:t>¡Ojalá que te hayas decidido a realizar el tuyo!</w:t>
      </w:r>
    </w:p>
    <w:p w14:paraId="6FF096FF" w14:textId="7984E465" w:rsidR="006B2B94" w:rsidRPr="00DA0D6D" w:rsidRDefault="006B2B94" w:rsidP="009066E9">
      <w:pPr>
        <w:jc w:val="both"/>
        <w:rPr>
          <w:rFonts w:ascii="Montserrat" w:hAnsi="Montserrat" w:cs="Arial"/>
          <w:color w:val="000000" w:themeColor="text1"/>
          <w:sz w:val="22"/>
          <w:szCs w:val="22"/>
        </w:rPr>
      </w:pPr>
    </w:p>
    <w:p w14:paraId="7BDDB177" w14:textId="211A71FA" w:rsidR="006B2B94" w:rsidRPr="00DA0D6D" w:rsidRDefault="006B2B94" w:rsidP="009066E9">
      <w:pPr>
        <w:jc w:val="both"/>
        <w:rPr>
          <w:rFonts w:ascii="Montserrat" w:hAnsi="Montserrat" w:cs="Arial"/>
          <w:color w:val="000000" w:themeColor="text1"/>
          <w:sz w:val="22"/>
          <w:szCs w:val="22"/>
        </w:rPr>
      </w:pPr>
      <w:r w:rsidRPr="00DA0D6D">
        <w:rPr>
          <w:rFonts w:ascii="Montserrat" w:hAnsi="Montserrat" w:cs="Arial"/>
          <w:color w:val="000000" w:themeColor="text1"/>
          <w:sz w:val="22"/>
          <w:szCs w:val="22"/>
        </w:rPr>
        <w:t>Si alguien de tu familia quiere involucrarse, puedes invitarla o invitarlo; las opiniones y sugerencias de los demás podrán enriquecer tu trabajo.</w:t>
      </w:r>
    </w:p>
    <w:p w14:paraId="0E933E0B" w14:textId="41BFE4A4" w:rsidR="0039476E" w:rsidRPr="00DA0D6D" w:rsidRDefault="0039476E" w:rsidP="009066E9">
      <w:pPr>
        <w:jc w:val="both"/>
        <w:rPr>
          <w:rFonts w:ascii="Montserrat" w:hAnsi="Montserrat" w:cs="Arial"/>
          <w:color w:val="000000" w:themeColor="text1"/>
          <w:sz w:val="22"/>
          <w:szCs w:val="22"/>
        </w:rPr>
      </w:pPr>
    </w:p>
    <w:p w14:paraId="6EB8E255" w14:textId="6BBCFC8D" w:rsidR="0039476E" w:rsidRPr="00DA0D6D" w:rsidRDefault="0039476E" w:rsidP="009066E9">
      <w:pPr>
        <w:jc w:val="both"/>
        <w:rPr>
          <w:rFonts w:ascii="Montserrat" w:hAnsi="Montserrat" w:cs="Arial"/>
          <w:color w:val="000000" w:themeColor="text1"/>
          <w:sz w:val="22"/>
          <w:szCs w:val="22"/>
        </w:rPr>
      </w:pPr>
      <w:r w:rsidRPr="00DA0D6D">
        <w:rPr>
          <w:rFonts w:ascii="Montserrat" w:hAnsi="Montserrat" w:cs="Arial"/>
          <w:color w:val="000000" w:themeColor="text1"/>
          <w:sz w:val="22"/>
          <w:szCs w:val="22"/>
        </w:rPr>
        <w:t xml:space="preserve">Y eso </w:t>
      </w:r>
      <w:r w:rsidR="0033766A" w:rsidRPr="00DA0D6D">
        <w:rPr>
          <w:rFonts w:ascii="Montserrat" w:hAnsi="Montserrat" w:cs="Arial"/>
          <w:color w:val="000000" w:themeColor="text1"/>
          <w:sz w:val="22"/>
          <w:szCs w:val="22"/>
        </w:rPr>
        <w:t>les</w:t>
      </w:r>
      <w:r w:rsidRPr="00DA0D6D">
        <w:rPr>
          <w:rFonts w:ascii="Montserrat" w:hAnsi="Montserrat" w:cs="Arial"/>
          <w:color w:val="000000" w:themeColor="text1"/>
          <w:sz w:val="22"/>
          <w:szCs w:val="22"/>
        </w:rPr>
        <w:t xml:space="preserve"> puede ayudar a pasar más tiempo en familia.</w:t>
      </w:r>
    </w:p>
    <w:p w14:paraId="68253E5E" w14:textId="77777777" w:rsidR="0039476E" w:rsidRPr="00DA0D6D" w:rsidRDefault="0039476E" w:rsidP="009066E9">
      <w:pPr>
        <w:jc w:val="both"/>
        <w:rPr>
          <w:rFonts w:ascii="Montserrat" w:hAnsi="Montserrat" w:cs="Arial"/>
          <w:color w:val="000000" w:themeColor="text1"/>
          <w:sz w:val="22"/>
          <w:szCs w:val="22"/>
        </w:rPr>
      </w:pPr>
    </w:p>
    <w:p w14:paraId="7A3F93A8" w14:textId="6657BBA6" w:rsidR="0039476E" w:rsidRPr="00DA0D6D" w:rsidRDefault="0039476E" w:rsidP="009066E9">
      <w:pPr>
        <w:jc w:val="both"/>
        <w:rPr>
          <w:rFonts w:ascii="Montserrat" w:hAnsi="Montserrat" w:cs="Arial"/>
          <w:color w:val="000000" w:themeColor="text1"/>
          <w:sz w:val="22"/>
          <w:szCs w:val="22"/>
        </w:rPr>
      </w:pPr>
      <w:r w:rsidRPr="00DA0D6D">
        <w:rPr>
          <w:rFonts w:ascii="Montserrat" w:hAnsi="Montserrat" w:cs="Arial"/>
          <w:color w:val="000000" w:themeColor="text1"/>
          <w:sz w:val="22"/>
          <w:szCs w:val="22"/>
        </w:rPr>
        <w:t>Recuerda que si tienes alguna duda relacionada con esta actividad puedes entrar al portal de “Aprende en casa II” y ver las clases anteriores.</w:t>
      </w:r>
    </w:p>
    <w:p w14:paraId="6DA6C38B" w14:textId="77777777" w:rsidR="0039476E" w:rsidRPr="00DA0D6D" w:rsidRDefault="0039476E" w:rsidP="009066E9">
      <w:pPr>
        <w:jc w:val="both"/>
        <w:rPr>
          <w:rFonts w:ascii="Montserrat" w:hAnsi="Montserrat" w:cs="Arial"/>
          <w:color w:val="000000" w:themeColor="text1"/>
          <w:sz w:val="22"/>
          <w:szCs w:val="22"/>
        </w:rPr>
      </w:pPr>
    </w:p>
    <w:p w14:paraId="4DE33BC2" w14:textId="31A89EBD" w:rsidR="0039476E" w:rsidRPr="00DA0D6D" w:rsidRDefault="0039476E" w:rsidP="009066E9">
      <w:pPr>
        <w:jc w:val="both"/>
        <w:rPr>
          <w:rFonts w:ascii="Montserrat" w:hAnsi="Montserrat" w:cs="Arial"/>
          <w:color w:val="000000" w:themeColor="text1"/>
          <w:sz w:val="22"/>
          <w:szCs w:val="22"/>
        </w:rPr>
      </w:pPr>
      <w:r w:rsidRPr="00DA0D6D">
        <w:rPr>
          <w:rFonts w:ascii="Montserrat" w:hAnsi="Montserrat" w:cs="Arial"/>
          <w:color w:val="000000" w:themeColor="text1"/>
          <w:sz w:val="22"/>
          <w:szCs w:val="22"/>
        </w:rPr>
        <w:t>Si te animas a hacer tu programa de radio, podrías ser la o el guionista y la locutora o locutor; asimismo, algún miembro de tu familia podría ser la o el operador para que te apoye con la selección de música, la cortinilla y la rúbrica… y si alguien más se anima a participar, podría ser tu invitado y compartir alguna lectura, cápsula e, incluso, podrías entrevistarlo.</w:t>
      </w:r>
    </w:p>
    <w:p w14:paraId="1F200ECD" w14:textId="77777777" w:rsidR="0039476E" w:rsidRPr="00DA0D6D" w:rsidRDefault="0039476E" w:rsidP="009066E9">
      <w:pPr>
        <w:jc w:val="both"/>
        <w:rPr>
          <w:rFonts w:ascii="Montserrat" w:hAnsi="Montserrat" w:cs="Arial"/>
          <w:color w:val="000000" w:themeColor="text1"/>
          <w:sz w:val="22"/>
          <w:szCs w:val="22"/>
        </w:rPr>
      </w:pPr>
    </w:p>
    <w:p w14:paraId="21787039" w14:textId="1C8EF434" w:rsidR="0039476E" w:rsidRPr="00DA0D6D" w:rsidRDefault="0018622C" w:rsidP="009066E9">
      <w:pPr>
        <w:jc w:val="both"/>
        <w:rPr>
          <w:rFonts w:ascii="Montserrat" w:hAnsi="Montserrat" w:cs="Arial"/>
          <w:color w:val="000000" w:themeColor="text1"/>
          <w:sz w:val="22"/>
          <w:szCs w:val="22"/>
        </w:rPr>
      </w:pPr>
      <w:r w:rsidRPr="00DA0D6D">
        <w:rPr>
          <w:rFonts w:ascii="Montserrat" w:hAnsi="Montserrat" w:cs="Arial"/>
          <w:color w:val="000000" w:themeColor="text1"/>
          <w:sz w:val="22"/>
          <w:szCs w:val="22"/>
        </w:rPr>
        <w:t>L</w:t>
      </w:r>
      <w:r w:rsidR="0039476E" w:rsidRPr="00DA0D6D">
        <w:rPr>
          <w:rFonts w:ascii="Montserrat" w:hAnsi="Montserrat" w:cs="Arial"/>
          <w:color w:val="000000" w:themeColor="text1"/>
          <w:sz w:val="22"/>
          <w:szCs w:val="22"/>
        </w:rPr>
        <w:t>o que necesitas es ejercitar tu creatividad y, si no estuviera dentro de tus posibilidades llevar a cabo el programa, sólo redacta tu guion; así pondrás en práctica lo aprendido.</w:t>
      </w:r>
    </w:p>
    <w:p w14:paraId="3AD951B6" w14:textId="77777777" w:rsidR="0039476E" w:rsidRPr="00DA0D6D" w:rsidRDefault="0039476E" w:rsidP="009066E9">
      <w:pPr>
        <w:jc w:val="both"/>
        <w:rPr>
          <w:rFonts w:ascii="Montserrat" w:hAnsi="Montserrat" w:cs="Arial"/>
          <w:color w:val="000000" w:themeColor="text1"/>
          <w:sz w:val="22"/>
          <w:szCs w:val="22"/>
        </w:rPr>
      </w:pPr>
    </w:p>
    <w:p w14:paraId="24760005" w14:textId="7E348E0E" w:rsidR="0039476E" w:rsidRPr="00DA0D6D" w:rsidRDefault="0039476E" w:rsidP="009066E9">
      <w:pPr>
        <w:jc w:val="both"/>
        <w:rPr>
          <w:rFonts w:ascii="Montserrat" w:hAnsi="Montserrat" w:cs="Arial"/>
          <w:color w:val="000000" w:themeColor="text1"/>
          <w:sz w:val="22"/>
          <w:szCs w:val="22"/>
        </w:rPr>
      </w:pPr>
      <w:r w:rsidRPr="00DA0D6D">
        <w:rPr>
          <w:rFonts w:ascii="Montserrat" w:hAnsi="Montserrat" w:cs="Arial"/>
          <w:color w:val="000000" w:themeColor="text1"/>
          <w:sz w:val="22"/>
          <w:szCs w:val="22"/>
        </w:rPr>
        <w:t>Y también sirve para poner en práctica nuestras herramientas de escritura.</w:t>
      </w:r>
    </w:p>
    <w:p w14:paraId="3AFB27A7" w14:textId="77777777" w:rsidR="0039476E" w:rsidRPr="00DA0D6D" w:rsidRDefault="0039476E" w:rsidP="009066E9">
      <w:pPr>
        <w:jc w:val="both"/>
        <w:rPr>
          <w:rFonts w:ascii="Montserrat" w:hAnsi="Montserrat" w:cs="Arial"/>
          <w:color w:val="000000" w:themeColor="text1"/>
          <w:sz w:val="22"/>
          <w:szCs w:val="22"/>
        </w:rPr>
      </w:pPr>
    </w:p>
    <w:p w14:paraId="4F173E8C" w14:textId="33307154" w:rsidR="007D262C" w:rsidRPr="00DA0D6D" w:rsidRDefault="007D262C" w:rsidP="009066E9">
      <w:pPr>
        <w:jc w:val="both"/>
        <w:rPr>
          <w:rFonts w:ascii="Montserrat" w:hAnsi="Montserrat" w:cs="Arial"/>
          <w:color w:val="000000" w:themeColor="text1"/>
          <w:sz w:val="22"/>
          <w:szCs w:val="22"/>
        </w:rPr>
      </w:pPr>
      <w:r w:rsidRPr="00DA0D6D">
        <w:rPr>
          <w:rFonts w:ascii="Montserrat" w:hAnsi="Montserrat" w:cs="Arial"/>
          <w:color w:val="000000" w:themeColor="text1"/>
          <w:sz w:val="22"/>
          <w:szCs w:val="22"/>
        </w:rPr>
        <w:t>Entonces vamos a comenzar con nuestro tema de hoy, para lo cual te voy a pedir que tengas listos los siguientes materiales: tu libro de texto de Español, cuaderno y algo con que tomar nota.</w:t>
      </w:r>
    </w:p>
    <w:p w14:paraId="379B1E25" w14:textId="77777777" w:rsidR="007D262C" w:rsidRPr="00DA0D6D" w:rsidRDefault="007D262C" w:rsidP="009066E9">
      <w:pPr>
        <w:jc w:val="both"/>
        <w:rPr>
          <w:rFonts w:ascii="Montserrat" w:hAnsi="Montserrat" w:cs="Arial"/>
          <w:color w:val="000000" w:themeColor="text1"/>
          <w:sz w:val="22"/>
          <w:szCs w:val="22"/>
        </w:rPr>
      </w:pPr>
    </w:p>
    <w:p w14:paraId="49C7609E" w14:textId="34095E67" w:rsidR="007D262C" w:rsidRPr="00DA0D6D" w:rsidRDefault="007D262C" w:rsidP="009066E9">
      <w:pPr>
        <w:jc w:val="both"/>
        <w:rPr>
          <w:rFonts w:ascii="Montserrat" w:hAnsi="Montserrat" w:cs="Arial"/>
          <w:sz w:val="22"/>
          <w:szCs w:val="22"/>
        </w:rPr>
      </w:pPr>
      <w:r w:rsidRPr="00DA0D6D">
        <w:rPr>
          <w:rFonts w:ascii="Montserrat" w:hAnsi="Montserrat" w:cs="Arial"/>
          <w:color w:val="000000" w:themeColor="text1"/>
          <w:sz w:val="22"/>
          <w:szCs w:val="22"/>
        </w:rPr>
        <w:t xml:space="preserve">El propósito de nuestra sesión es que tú puedas llevar a cabo la </w:t>
      </w:r>
      <w:r w:rsidRPr="00DA0D6D">
        <w:rPr>
          <w:rFonts w:ascii="Montserrat" w:hAnsi="Montserrat" w:cs="Arial"/>
          <w:sz w:val="22"/>
          <w:szCs w:val="22"/>
        </w:rPr>
        <w:t xml:space="preserve"> planificación del programa de radio a través del guion, considerando: tipo de programa, tipo de lenguaje de acuerdo con la audiencia y secciones e indicaciones técnicas; asimismo, el propósito es que comprendas la relevancia de llevar a cabo la consulta de varias fuentes de información.</w:t>
      </w:r>
    </w:p>
    <w:p w14:paraId="667768A9" w14:textId="7B32CD4D" w:rsidR="007D262C" w:rsidRPr="00DA0D6D" w:rsidRDefault="007D262C" w:rsidP="009066E9">
      <w:pPr>
        <w:jc w:val="both"/>
        <w:rPr>
          <w:rFonts w:ascii="Montserrat" w:hAnsi="Montserrat" w:cs="Arial"/>
          <w:sz w:val="22"/>
          <w:szCs w:val="22"/>
        </w:rPr>
      </w:pPr>
    </w:p>
    <w:p w14:paraId="478FA91C" w14:textId="4E52B58A" w:rsidR="007D262C" w:rsidRPr="00DA0D6D" w:rsidRDefault="007D262C" w:rsidP="009066E9">
      <w:pPr>
        <w:jc w:val="both"/>
        <w:rPr>
          <w:rFonts w:ascii="Montserrat" w:hAnsi="Montserrat" w:cs="Arial"/>
          <w:color w:val="000000" w:themeColor="text1"/>
          <w:sz w:val="22"/>
          <w:szCs w:val="22"/>
        </w:rPr>
      </w:pPr>
      <w:r w:rsidRPr="00DA0D6D">
        <w:rPr>
          <w:rFonts w:ascii="Montserrat" w:hAnsi="Montserrat" w:cs="Arial"/>
          <w:color w:val="000000" w:themeColor="text1"/>
          <w:sz w:val="22"/>
          <w:szCs w:val="22"/>
        </w:rPr>
        <w:t>La sesión anterior te propusimos usar la siguiente tabla:</w:t>
      </w:r>
    </w:p>
    <w:p w14:paraId="10AA7BC7" w14:textId="77777777" w:rsidR="007D262C" w:rsidRPr="00DA0D6D" w:rsidRDefault="007D262C" w:rsidP="009066E9">
      <w:pPr>
        <w:jc w:val="both"/>
        <w:rPr>
          <w:rFonts w:ascii="Montserrat" w:hAnsi="Montserrat"/>
          <w:sz w:val="22"/>
          <w:szCs w:val="22"/>
        </w:rPr>
      </w:pPr>
    </w:p>
    <w:tbl>
      <w:tblPr>
        <w:tblStyle w:val="Tablaconcuadrcula"/>
        <w:tblW w:w="0" w:type="auto"/>
        <w:jc w:val="center"/>
        <w:tblLayout w:type="fixed"/>
        <w:tblLook w:val="04A0" w:firstRow="1" w:lastRow="0" w:firstColumn="1" w:lastColumn="0" w:noHBand="0" w:noVBand="1"/>
      </w:tblPr>
      <w:tblGrid>
        <w:gridCol w:w="3235"/>
        <w:gridCol w:w="3074"/>
      </w:tblGrid>
      <w:tr w:rsidR="007D262C" w:rsidRPr="00DA0D6D" w14:paraId="3E758D41" w14:textId="77777777" w:rsidTr="00B860FD">
        <w:trPr>
          <w:trHeight w:val="558"/>
          <w:jc w:val="center"/>
        </w:trPr>
        <w:tc>
          <w:tcPr>
            <w:tcW w:w="3235" w:type="dxa"/>
            <w:vAlign w:val="center"/>
          </w:tcPr>
          <w:p w14:paraId="7F5ACE60" w14:textId="70229ECB" w:rsidR="007D262C" w:rsidRPr="00DA0D6D" w:rsidRDefault="007D262C" w:rsidP="00B860FD">
            <w:pPr>
              <w:rPr>
                <w:rFonts w:ascii="Montserrat" w:hAnsi="Montserrat" w:cs="Arial"/>
                <w:b/>
                <w:color w:val="000000" w:themeColor="text1"/>
                <w:sz w:val="22"/>
                <w:szCs w:val="22"/>
              </w:rPr>
            </w:pPr>
            <w:r w:rsidRPr="00DA0D6D">
              <w:rPr>
                <w:rFonts w:ascii="Montserrat" w:hAnsi="Montserrat" w:cs="Arial"/>
                <w:b/>
                <w:color w:val="000000" w:themeColor="text1"/>
                <w:sz w:val="22"/>
                <w:szCs w:val="22"/>
              </w:rPr>
              <w:lastRenderedPageBreak/>
              <w:t>Nombre del programa</w:t>
            </w:r>
          </w:p>
        </w:tc>
        <w:tc>
          <w:tcPr>
            <w:tcW w:w="3074" w:type="dxa"/>
            <w:vAlign w:val="center"/>
          </w:tcPr>
          <w:p w14:paraId="59AC34E1" w14:textId="77777777" w:rsidR="007D262C" w:rsidRPr="00DA0D6D" w:rsidRDefault="007D262C" w:rsidP="009066E9">
            <w:pPr>
              <w:jc w:val="both"/>
              <w:rPr>
                <w:rFonts w:ascii="Montserrat" w:hAnsi="Montserrat" w:cs="Arial"/>
                <w:color w:val="000000" w:themeColor="text1"/>
                <w:sz w:val="22"/>
                <w:szCs w:val="22"/>
              </w:rPr>
            </w:pPr>
          </w:p>
        </w:tc>
      </w:tr>
      <w:tr w:rsidR="007D262C" w:rsidRPr="00DA0D6D" w14:paraId="6B91B120" w14:textId="77777777" w:rsidTr="00B860FD">
        <w:trPr>
          <w:jc w:val="center"/>
        </w:trPr>
        <w:tc>
          <w:tcPr>
            <w:tcW w:w="3235" w:type="dxa"/>
            <w:vAlign w:val="center"/>
          </w:tcPr>
          <w:p w14:paraId="3EB8D792" w14:textId="77777777" w:rsidR="007D262C" w:rsidRPr="00DA0D6D" w:rsidRDefault="007D262C" w:rsidP="00B860FD">
            <w:pPr>
              <w:rPr>
                <w:rFonts w:ascii="Montserrat" w:hAnsi="Montserrat" w:cs="Arial"/>
                <w:b/>
                <w:color w:val="000000" w:themeColor="text1"/>
                <w:sz w:val="22"/>
                <w:szCs w:val="22"/>
              </w:rPr>
            </w:pPr>
            <w:r w:rsidRPr="00DA0D6D">
              <w:rPr>
                <w:rFonts w:ascii="Montserrat" w:hAnsi="Montserrat" w:cs="Arial"/>
                <w:b/>
                <w:color w:val="000000" w:themeColor="text1"/>
                <w:sz w:val="22"/>
                <w:szCs w:val="22"/>
              </w:rPr>
              <w:t xml:space="preserve">Modalidad </w:t>
            </w:r>
          </w:p>
          <w:p w14:paraId="5432D787" w14:textId="77777777" w:rsidR="007D262C" w:rsidRPr="00DA0D6D" w:rsidRDefault="007D262C" w:rsidP="00B860FD">
            <w:pPr>
              <w:rPr>
                <w:rFonts w:ascii="Montserrat" w:hAnsi="Montserrat" w:cs="Arial"/>
                <w:b/>
                <w:color w:val="000000" w:themeColor="text1"/>
                <w:sz w:val="22"/>
                <w:szCs w:val="22"/>
              </w:rPr>
            </w:pPr>
            <w:r w:rsidRPr="00DA0D6D">
              <w:rPr>
                <w:rFonts w:ascii="Montserrat" w:hAnsi="Montserrat" w:cs="Arial"/>
                <w:b/>
                <w:color w:val="000000" w:themeColor="text1"/>
                <w:sz w:val="22"/>
                <w:szCs w:val="22"/>
              </w:rPr>
              <w:t>(grabado o en vivo)</w:t>
            </w:r>
          </w:p>
        </w:tc>
        <w:tc>
          <w:tcPr>
            <w:tcW w:w="3074" w:type="dxa"/>
            <w:vAlign w:val="center"/>
          </w:tcPr>
          <w:p w14:paraId="3D832791" w14:textId="77777777" w:rsidR="007D262C" w:rsidRPr="00DA0D6D" w:rsidRDefault="007D262C" w:rsidP="009066E9">
            <w:pPr>
              <w:jc w:val="both"/>
              <w:rPr>
                <w:rFonts w:ascii="Montserrat" w:hAnsi="Montserrat" w:cs="Arial"/>
                <w:color w:val="000000" w:themeColor="text1"/>
                <w:sz w:val="22"/>
                <w:szCs w:val="22"/>
              </w:rPr>
            </w:pPr>
          </w:p>
        </w:tc>
      </w:tr>
      <w:tr w:rsidR="007D262C" w:rsidRPr="00DA0D6D" w14:paraId="5E3AB1FD" w14:textId="77777777" w:rsidTr="00B860FD">
        <w:trPr>
          <w:trHeight w:val="591"/>
          <w:jc w:val="center"/>
        </w:trPr>
        <w:tc>
          <w:tcPr>
            <w:tcW w:w="3235" w:type="dxa"/>
            <w:vAlign w:val="center"/>
          </w:tcPr>
          <w:p w14:paraId="4F451574" w14:textId="77777777" w:rsidR="007D262C" w:rsidRPr="00DA0D6D" w:rsidRDefault="007D262C" w:rsidP="00B860FD">
            <w:pPr>
              <w:rPr>
                <w:rFonts w:ascii="Montserrat" w:hAnsi="Montserrat" w:cs="Arial"/>
                <w:b/>
                <w:color w:val="000000" w:themeColor="text1"/>
                <w:sz w:val="22"/>
                <w:szCs w:val="22"/>
              </w:rPr>
            </w:pPr>
            <w:r w:rsidRPr="00DA0D6D">
              <w:rPr>
                <w:rFonts w:ascii="Montserrat" w:hAnsi="Montserrat" w:cs="Arial"/>
                <w:b/>
                <w:color w:val="000000" w:themeColor="text1"/>
                <w:sz w:val="22"/>
                <w:szCs w:val="22"/>
              </w:rPr>
              <w:t>Tipo de música</w:t>
            </w:r>
          </w:p>
        </w:tc>
        <w:tc>
          <w:tcPr>
            <w:tcW w:w="3074" w:type="dxa"/>
            <w:vAlign w:val="center"/>
          </w:tcPr>
          <w:p w14:paraId="2854F4A9" w14:textId="77777777" w:rsidR="007D262C" w:rsidRPr="00DA0D6D" w:rsidRDefault="007D262C" w:rsidP="009066E9">
            <w:pPr>
              <w:jc w:val="both"/>
              <w:rPr>
                <w:rFonts w:ascii="Montserrat" w:hAnsi="Montserrat" w:cs="Arial"/>
                <w:color w:val="000000" w:themeColor="text1"/>
                <w:sz w:val="22"/>
                <w:szCs w:val="22"/>
              </w:rPr>
            </w:pPr>
          </w:p>
        </w:tc>
      </w:tr>
      <w:tr w:rsidR="007D262C" w:rsidRPr="00DA0D6D" w14:paraId="05EF8D39" w14:textId="77777777" w:rsidTr="00B860FD">
        <w:trPr>
          <w:jc w:val="center"/>
        </w:trPr>
        <w:tc>
          <w:tcPr>
            <w:tcW w:w="3235" w:type="dxa"/>
            <w:vAlign w:val="center"/>
          </w:tcPr>
          <w:p w14:paraId="0CCB1267" w14:textId="77777777" w:rsidR="007D262C" w:rsidRPr="00DA0D6D" w:rsidRDefault="007D262C" w:rsidP="00B860FD">
            <w:pPr>
              <w:rPr>
                <w:rFonts w:ascii="Montserrat" w:hAnsi="Montserrat" w:cs="Arial"/>
                <w:b/>
                <w:color w:val="000000" w:themeColor="text1"/>
                <w:sz w:val="22"/>
                <w:szCs w:val="22"/>
              </w:rPr>
            </w:pPr>
            <w:r w:rsidRPr="00DA0D6D">
              <w:rPr>
                <w:rFonts w:ascii="Montserrat" w:hAnsi="Montserrat" w:cs="Arial"/>
                <w:b/>
                <w:color w:val="000000" w:themeColor="text1"/>
                <w:sz w:val="22"/>
                <w:szCs w:val="22"/>
              </w:rPr>
              <w:t>Temas probables para las cápsulas</w:t>
            </w:r>
          </w:p>
        </w:tc>
        <w:tc>
          <w:tcPr>
            <w:tcW w:w="3074" w:type="dxa"/>
            <w:vAlign w:val="center"/>
          </w:tcPr>
          <w:p w14:paraId="658DA493" w14:textId="77777777" w:rsidR="007D262C" w:rsidRPr="00DA0D6D" w:rsidRDefault="007D262C" w:rsidP="009066E9">
            <w:pPr>
              <w:jc w:val="both"/>
              <w:rPr>
                <w:rFonts w:ascii="Montserrat" w:hAnsi="Montserrat" w:cs="Arial"/>
                <w:color w:val="000000" w:themeColor="text1"/>
                <w:sz w:val="22"/>
                <w:szCs w:val="22"/>
              </w:rPr>
            </w:pPr>
          </w:p>
        </w:tc>
      </w:tr>
      <w:tr w:rsidR="007D262C" w:rsidRPr="00DA0D6D" w14:paraId="30F136B3" w14:textId="77777777" w:rsidTr="00B860FD">
        <w:trPr>
          <w:trHeight w:val="423"/>
          <w:jc w:val="center"/>
        </w:trPr>
        <w:tc>
          <w:tcPr>
            <w:tcW w:w="3235" w:type="dxa"/>
            <w:vAlign w:val="center"/>
          </w:tcPr>
          <w:p w14:paraId="520973CF" w14:textId="77777777" w:rsidR="007D262C" w:rsidRPr="00DA0D6D" w:rsidRDefault="007D262C" w:rsidP="00B860FD">
            <w:pPr>
              <w:rPr>
                <w:rFonts w:ascii="Montserrat" w:hAnsi="Montserrat" w:cs="Arial"/>
                <w:b/>
                <w:color w:val="000000" w:themeColor="text1"/>
                <w:sz w:val="22"/>
                <w:szCs w:val="22"/>
              </w:rPr>
            </w:pPr>
            <w:r w:rsidRPr="00DA0D6D">
              <w:rPr>
                <w:rFonts w:ascii="Montserrat" w:hAnsi="Montserrat" w:cs="Arial"/>
                <w:b/>
                <w:color w:val="000000" w:themeColor="text1"/>
                <w:sz w:val="22"/>
                <w:szCs w:val="22"/>
              </w:rPr>
              <w:t>Público al que se dirigirá</w:t>
            </w:r>
          </w:p>
        </w:tc>
        <w:tc>
          <w:tcPr>
            <w:tcW w:w="3074" w:type="dxa"/>
            <w:vAlign w:val="center"/>
          </w:tcPr>
          <w:p w14:paraId="4FACBD91" w14:textId="77777777" w:rsidR="007D262C" w:rsidRPr="00DA0D6D" w:rsidRDefault="007D262C" w:rsidP="009066E9">
            <w:pPr>
              <w:jc w:val="both"/>
              <w:rPr>
                <w:rFonts w:ascii="Montserrat" w:hAnsi="Montserrat" w:cs="Arial"/>
                <w:color w:val="000000" w:themeColor="text1"/>
                <w:sz w:val="22"/>
                <w:szCs w:val="22"/>
              </w:rPr>
            </w:pPr>
          </w:p>
        </w:tc>
      </w:tr>
      <w:tr w:rsidR="007D262C" w:rsidRPr="00DA0D6D" w14:paraId="1C5B14E3" w14:textId="77777777" w:rsidTr="00B860FD">
        <w:trPr>
          <w:jc w:val="center"/>
        </w:trPr>
        <w:tc>
          <w:tcPr>
            <w:tcW w:w="3235" w:type="dxa"/>
            <w:vAlign w:val="center"/>
          </w:tcPr>
          <w:p w14:paraId="241CA977" w14:textId="5A3D8413" w:rsidR="007D262C" w:rsidRPr="00DA0D6D" w:rsidRDefault="007D262C" w:rsidP="00B860FD">
            <w:pPr>
              <w:rPr>
                <w:rFonts w:ascii="Montserrat" w:hAnsi="Montserrat" w:cs="Arial"/>
                <w:b/>
                <w:color w:val="000000" w:themeColor="text1"/>
                <w:sz w:val="22"/>
                <w:szCs w:val="22"/>
              </w:rPr>
            </w:pPr>
            <w:r w:rsidRPr="00DA0D6D">
              <w:rPr>
                <w:rFonts w:ascii="Montserrat" w:hAnsi="Montserrat" w:cs="Arial"/>
                <w:b/>
                <w:color w:val="000000" w:themeColor="text1"/>
                <w:sz w:val="22"/>
                <w:szCs w:val="22"/>
              </w:rPr>
              <w:t>Duración y fecha de transmisión</w:t>
            </w:r>
          </w:p>
        </w:tc>
        <w:tc>
          <w:tcPr>
            <w:tcW w:w="3074" w:type="dxa"/>
            <w:vAlign w:val="center"/>
          </w:tcPr>
          <w:p w14:paraId="7A9E0CB9" w14:textId="77777777" w:rsidR="007D262C" w:rsidRPr="00DA0D6D" w:rsidRDefault="007D262C" w:rsidP="009066E9">
            <w:pPr>
              <w:jc w:val="both"/>
              <w:rPr>
                <w:rFonts w:ascii="Montserrat" w:hAnsi="Montserrat" w:cs="Arial"/>
                <w:color w:val="000000" w:themeColor="text1"/>
                <w:sz w:val="22"/>
                <w:szCs w:val="22"/>
              </w:rPr>
            </w:pPr>
          </w:p>
        </w:tc>
      </w:tr>
    </w:tbl>
    <w:p w14:paraId="07237D63" w14:textId="77777777" w:rsidR="007D262C" w:rsidRPr="00DA0D6D" w:rsidRDefault="007D262C" w:rsidP="009066E9">
      <w:pPr>
        <w:jc w:val="both"/>
        <w:rPr>
          <w:rFonts w:ascii="Montserrat" w:hAnsi="Montserrat"/>
          <w:sz w:val="22"/>
          <w:szCs w:val="22"/>
        </w:rPr>
      </w:pPr>
    </w:p>
    <w:p w14:paraId="1621C14D" w14:textId="77777777" w:rsidR="007D262C" w:rsidRPr="00DA0D6D" w:rsidRDefault="007D262C" w:rsidP="009066E9">
      <w:pPr>
        <w:jc w:val="both"/>
        <w:rPr>
          <w:rFonts w:ascii="Montserrat" w:hAnsi="Montserrat" w:cs="Arial"/>
          <w:sz w:val="22"/>
          <w:szCs w:val="22"/>
          <w:lang w:eastAsia="es-MX"/>
        </w:rPr>
      </w:pPr>
      <w:r w:rsidRPr="00DA0D6D">
        <w:rPr>
          <w:rFonts w:ascii="Montserrat" w:hAnsi="Montserrat" w:cs="Arial"/>
          <w:sz w:val="22"/>
          <w:szCs w:val="22"/>
          <w:lang w:eastAsia="es-MX"/>
        </w:rPr>
        <w:t>Bien, ahora que hemos hecho este repaso, creo que podríamos mostrar nosotras lo que hemos trabajado.</w:t>
      </w:r>
    </w:p>
    <w:p w14:paraId="41D5AE1B" w14:textId="77777777" w:rsidR="007D262C" w:rsidRPr="00DA0D6D" w:rsidRDefault="007D262C" w:rsidP="009066E9">
      <w:pPr>
        <w:jc w:val="both"/>
        <w:rPr>
          <w:rFonts w:ascii="Montserrat" w:hAnsi="Montserrat"/>
          <w:sz w:val="22"/>
          <w:szCs w:val="22"/>
        </w:rPr>
      </w:pPr>
    </w:p>
    <w:tbl>
      <w:tblPr>
        <w:tblStyle w:val="Tablaconcuadrcula"/>
        <w:tblW w:w="0" w:type="auto"/>
        <w:jc w:val="center"/>
        <w:tblLayout w:type="fixed"/>
        <w:tblLook w:val="04A0" w:firstRow="1" w:lastRow="0" w:firstColumn="1" w:lastColumn="0" w:noHBand="0" w:noVBand="1"/>
      </w:tblPr>
      <w:tblGrid>
        <w:gridCol w:w="1817"/>
        <w:gridCol w:w="7250"/>
      </w:tblGrid>
      <w:tr w:rsidR="007D262C" w:rsidRPr="00DA0D6D" w14:paraId="4AAA9854" w14:textId="77777777" w:rsidTr="00F13560">
        <w:trPr>
          <w:jc w:val="center"/>
        </w:trPr>
        <w:tc>
          <w:tcPr>
            <w:tcW w:w="1817" w:type="dxa"/>
          </w:tcPr>
          <w:p w14:paraId="3D852324" w14:textId="77777777" w:rsidR="007D262C" w:rsidRPr="00DA0D6D" w:rsidRDefault="007D262C" w:rsidP="009066E9">
            <w:pPr>
              <w:jc w:val="both"/>
              <w:rPr>
                <w:rFonts w:ascii="Montserrat" w:hAnsi="Montserrat" w:cs="Arial"/>
                <w:color w:val="000000" w:themeColor="text1"/>
                <w:sz w:val="22"/>
                <w:szCs w:val="22"/>
              </w:rPr>
            </w:pPr>
            <w:r w:rsidRPr="00DA0D6D">
              <w:rPr>
                <w:rFonts w:ascii="Montserrat" w:hAnsi="Montserrat" w:cs="Arial"/>
                <w:color w:val="000000" w:themeColor="text1"/>
                <w:sz w:val="22"/>
                <w:szCs w:val="22"/>
              </w:rPr>
              <w:t xml:space="preserve">Nombre del </w:t>
            </w:r>
          </w:p>
          <w:p w14:paraId="37A1F40B" w14:textId="77777777" w:rsidR="007D262C" w:rsidRPr="00DA0D6D" w:rsidRDefault="007D262C" w:rsidP="009066E9">
            <w:pPr>
              <w:jc w:val="both"/>
              <w:rPr>
                <w:rFonts w:ascii="Montserrat" w:hAnsi="Montserrat" w:cs="Arial"/>
                <w:color w:val="000000" w:themeColor="text1"/>
                <w:sz w:val="22"/>
                <w:szCs w:val="22"/>
              </w:rPr>
            </w:pPr>
            <w:r w:rsidRPr="00DA0D6D">
              <w:rPr>
                <w:rFonts w:ascii="Montserrat" w:hAnsi="Montserrat" w:cs="Arial"/>
                <w:color w:val="000000" w:themeColor="text1"/>
                <w:sz w:val="22"/>
                <w:szCs w:val="22"/>
              </w:rPr>
              <w:t>Programa</w:t>
            </w:r>
          </w:p>
        </w:tc>
        <w:tc>
          <w:tcPr>
            <w:tcW w:w="7250" w:type="dxa"/>
          </w:tcPr>
          <w:p w14:paraId="5B1C2D46" w14:textId="77777777" w:rsidR="007D262C" w:rsidRPr="00DA0D6D" w:rsidRDefault="007D262C" w:rsidP="009066E9">
            <w:pPr>
              <w:jc w:val="both"/>
              <w:rPr>
                <w:rFonts w:ascii="Montserrat" w:hAnsi="Montserrat" w:cs="Arial"/>
                <w:color w:val="2E74B5" w:themeColor="accent5" w:themeShade="BF"/>
                <w:sz w:val="22"/>
                <w:szCs w:val="22"/>
              </w:rPr>
            </w:pPr>
            <w:r w:rsidRPr="00DA0D6D">
              <w:rPr>
                <w:rFonts w:ascii="Montserrat" w:hAnsi="Montserrat" w:cs="Arial"/>
                <w:color w:val="2E74B5" w:themeColor="accent5" w:themeShade="BF"/>
                <w:sz w:val="22"/>
                <w:szCs w:val="22"/>
              </w:rPr>
              <w:t>“Colibrillantes y el Día de muertos”</w:t>
            </w:r>
          </w:p>
          <w:p w14:paraId="6301CA1E" w14:textId="77777777" w:rsidR="007D262C" w:rsidRPr="00DA0D6D" w:rsidRDefault="007D262C" w:rsidP="009066E9">
            <w:pPr>
              <w:jc w:val="both"/>
              <w:rPr>
                <w:rFonts w:ascii="Montserrat" w:hAnsi="Montserrat" w:cs="Arial"/>
                <w:color w:val="2E74B5" w:themeColor="accent5" w:themeShade="BF"/>
                <w:sz w:val="22"/>
                <w:szCs w:val="22"/>
              </w:rPr>
            </w:pPr>
            <w:r w:rsidRPr="00DA0D6D">
              <w:rPr>
                <w:rFonts w:ascii="Montserrat" w:hAnsi="Montserrat" w:cs="Arial"/>
                <w:color w:val="2E74B5" w:themeColor="accent5" w:themeShade="BF"/>
                <w:sz w:val="22"/>
                <w:szCs w:val="22"/>
              </w:rPr>
              <w:t>“Hasta el aleteo del colibrí puede cambiar la historia de nuestro mundo”, proverbio azteca.</w:t>
            </w:r>
          </w:p>
          <w:p w14:paraId="56B3CC1F" w14:textId="77777777" w:rsidR="007D262C" w:rsidRPr="00DA0D6D" w:rsidRDefault="007D262C" w:rsidP="009066E9">
            <w:pPr>
              <w:jc w:val="both"/>
              <w:rPr>
                <w:rFonts w:ascii="Montserrat" w:hAnsi="Montserrat" w:cs="Arial"/>
                <w:color w:val="2E74B5" w:themeColor="accent5" w:themeShade="BF"/>
                <w:sz w:val="22"/>
                <w:szCs w:val="22"/>
              </w:rPr>
            </w:pPr>
          </w:p>
        </w:tc>
      </w:tr>
      <w:tr w:rsidR="007D262C" w:rsidRPr="00DA0D6D" w14:paraId="25054446" w14:textId="77777777" w:rsidTr="00F13560">
        <w:trPr>
          <w:jc w:val="center"/>
        </w:trPr>
        <w:tc>
          <w:tcPr>
            <w:tcW w:w="1817" w:type="dxa"/>
          </w:tcPr>
          <w:p w14:paraId="0DA2AAE8" w14:textId="77777777" w:rsidR="007D262C" w:rsidRPr="00DA0D6D" w:rsidRDefault="007D262C" w:rsidP="009066E9">
            <w:pPr>
              <w:jc w:val="both"/>
              <w:rPr>
                <w:rFonts w:ascii="Montserrat" w:hAnsi="Montserrat" w:cs="Arial"/>
                <w:color w:val="000000" w:themeColor="text1"/>
                <w:sz w:val="22"/>
                <w:szCs w:val="22"/>
              </w:rPr>
            </w:pPr>
            <w:r w:rsidRPr="00DA0D6D">
              <w:rPr>
                <w:rFonts w:ascii="Montserrat" w:hAnsi="Montserrat" w:cs="Arial"/>
                <w:color w:val="000000" w:themeColor="text1"/>
                <w:sz w:val="22"/>
                <w:szCs w:val="22"/>
              </w:rPr>
              <w:t xml:space="preserve">Modalidad </w:t>
            </w:r>
          </w:p>
          <w:p w14:paraId="34833856" w14:textId="77777777" w:rsidR="007D262C" w:rsidRPr="00DA0D6D" w:rsidRDefault="007D262C" w:rsidP="009066E9">
            <w:pPr>
              <w:jc w:val="both"/>
              <w:rPr>
                <w:rFonts w:ascii="Montserrat" w:hAnsi="Montserrat" w:cs="Arial"/>
                <w:color w:val="000000" w:themeColor="text1"/>
                <w:sz w:val="22"/>
                <w:szCs w:val="22"/>
              </w:rPr>
            </w:pPr>
            <w:r w:rsidRPr="00DA0D6D">
              <w:rPr>
                <w:rFonts w:ascii="Montserrat" w:hAnsi="Montserrat" w:cs="Arial"/>
                <w:color w:val="000000" w:themeColor="text1"/>
                <w:sz w:val="22"/>
                <w:szCs w:val="22"/>
              </w:rPr>
              <w:t>(grabado o en vivo)</w:t>
            </w:r>
          </w:p>
        </w:tc>
        <w:tc>
          <w:tcPr>
            <w:tcW w:w="7250" w:type="dxa"/>
            <w:vAlign w:val="center"/>
          </w:tcPr>
          <w:p w14:paraId="2914FB9B" w14:textId="77777777" w:rsidR="007D262C" w:rsidRPr="00DA0D6D" w:rsidRDefault="007D262C" w:rsidP="009066E9">
            <w:pPr>
              <w:jc w:val="both"/>
              <w:rPr>
                <w:rFonts w:ascii="Montserrat" w:hAnsi="Montserrat" w:cs="Arial"/>
                <w:color w:val="000000" w:themeColor="text1"/>
                <w:sz w:val="22"/>
                <w:szCs w:val="22"/>
              </w:rPr>
            </w:pPr>
            <w:r w:rsidRPr="00DA0D6D">
              <w:rPr>
                <w:rFonts w:ascii="Montserrat" w:hAnsi="Montserrat" w:cs="Arial"/>
                <w:color w:val="2E74B5" w:themeColor="accent5" w:themeShade="BF"/>
                <w:sz w:val="22"/>
                <w:szCs w:val="22"/>
              </w:rPr>
              <w:t>En vivo.</w:t>
            </w:r>
          </w:p>
        </w:tc>
      </w:tr>
      <w:tr w:rsidR="007D262C" w:rsidRPr="00DA0D6D" w14:paraId="162AB802" w14:textId="77777777" w:rsidTr="00F13560">
        <w:trPr>
          <w:jc w:val="center"/>
        </w:trPr>
        <w:tc>
          <w:tcPr>
            <w:tcW w:w="1817" w:type="dxa"/>
          </w:tcPr>
          <w:p w14:paraId="5618F889" w14:textId="77777777" w:rsidR="007D262C" w:rsidRPr="00DA0D6D" w:rsidRDefault="007D262C" w:rsidP="009066E9">
            <w:pPr>
              <w:jc w:val="both"/>
              <w:rPr>
                <w:rFonts w:ascii="Montserrat" w:hAnsi="Montserrat" w:cs="Arial"/>
                <w:color w:val="000000" w:themeColor="text1"/>
                <w:sz w:val="22"/>
                <w:szCs w:val="22"/>
              </w:rPr>
            </w:pPr>
            <w:r w:rsidRPr="00DA0D6D">
              <w:rPr>
                <w:rFonts w:ascii="Montserrat" w:hAnsi="Montserrat" w:cs="Arial"/>
                <w:color w:val="000000" w:themeColor="text1"/>
                <w:sz w:val="22"/>
                <w:szCs w:val="22"/>
              </w:rPr>
              <w:t>Tipo de música:</w:t>
            </w:r>
          </w:p>
        </w:tc>
        <w:tc>
          <w:tcPr>
            <w:tcW w:w="7250" w:type="dxa"/>
          </w:tcPr>
          <w:p w14:paraId="17038813" w14:textId="77777777" w:rsidR="007D262C" w:rsidRPr="00DA0D6D" w:rsidRDefault="007D262C" w:rsidP="009066E9">
            <w:pPr>
              <w:jc w:val="both"/>
              <w:rPr>
                <w:rFonts w:ascii="Montserrat" w:hAnsi="Montserrat" w:cs="Arial"/>
                <w:color w:val="2E74B5" w:themeColor="accent5" w:themeShade="BF"/>
                <w:sz w:val="22"/>
                <w:szCs w:val="22"/>
              </w:rPr>
            </w:pPr>
            <w:r w:rsidRPr="00DA0D6D">
              <w:rPr>
                <w:rFonts w:ascii="Montserrat" w:hAnsi="Montserrat" w:cs="Arial"/>
                <w:color w:val="2E74B5" w:themeColor="accent5" w:themeShade="BF"/>
                <w:sz w:val="22"/>
                <w:szCs w:val="22"/>
              </w:rPr>
              <w:t>Música tradicional mexicana acorde a la fecha:</w:t>
            </w:r>
          </w:p>
          <w:p w14:paraId="7D87EE61" w14:textId="77777777" w:rsidR="007D262C" w:rsidRPr="00DA0D6D" w:rsidRDefault="007D262C" w:rsidP="009066E9">
            <w:pPr>
              <w:jc w:val="both"/>
              <w:rPr>
                <w:rFonts w:ascii="Montserrat" w:hAnsi="Montserrat" w:cs="Arial"/>
                <w:color w:val="2E74B5" w:themeColor="accent5" w:themeShade="BF"/>
                <w:sz w:val="22"/>
                <w:szCs w:val="22"/>
              </w:rPr>
            </w:pPr>
            <w:r w:rsidRPr="00DA0D6D">
              <w:rPr>
                <w:rFonts w:ascii="Montserrat" w:hAnsi="Montserrat" w:cs="Arial"/>
                <w:color w:val="2E74B5" w:themeColor="accent5" w:themeShade="BF"/>
                <w:sz w:val="22"/>
                <w:szCs w:val="22"/>
              </w:rPr>
              <w:t>* Son veracruzano “La bruja”.</w:t>
            </w:r>
          </w:p>
          <w:p w14:paraId="62D10941" w14:textId="77777777" w:rsidR="007D262C" w:rsidRPr="00DA0D6D" w:rsidRDefault="007D262C" w:rsidP="009066E9">
            <w:pPr>
              <w:jc w:val="both"/>
              <w:rPr>
                <w:rFonts w:ascii="Montserrat" w:hAnsi="Montserrat" w:cs="Arial"/>
                <w:color w:val="2E74B5" w:themeColor="accent5" w:themeShade="BF"/>
                <w:sz w:val="22"/>
                <w:szCs w:val="22"/>
              </w:rPr>
            </w:pPr>
            <w:r w:rsidRPr="00DA0D6D">
              <w:rPr>
                <w:rFonts w:ascii="Montserrat" w:hAnsi="Montserrat" w:cs="Arial"/>
                <w:color w:val="2E74B5" w:themeColor="accent5" w:themeShade="BF"/>
                <w:sz w:val="22"/>
                <w:szCs w:val="22"/>
              </w:rPr>
              <w:t>* Son “La llorona”.</w:t>
            </w:r>
          </w:p>
          <w:p w14:paraId="085CF2EF" w14:textId="77777777" w:rsidR="007D262C" w:rsidRPr="00DA0D6D" w:rsidRDefault="007D262C" w:rsidP="009066E9">
            <w:pPr>
              <w:jc w:val="both"/>
              <w:rPr>
                <w:rFonts w:ascii="Montserrat" w:hAnsi="Montserrat" w:cs="Arial"/>
                <w:color w:val="2E74B5" w:themeColor="accent5" w:themeShade="BF"/>
                <w:sz w:val="22"/>
                <w:szCs w:val="22"/>
              </w:rPr>
            </w:pPr>
            <w:r w:rsidRPr="00DA0D6D">
              <w:rPr>
                <w:rFonts w:ascii="Montserrat" w:hAnsi="Montserrat" w:cs="Arial"/>
                <w:color w:val="2E74B5" w:themeColor="accent5" w:themeShade="BF"/>
                <w:sz w:val="22"/>
                <w:szCs w:val="22"/>
              </w:rPr>
              <w:t>* Son “La Martiniana”.</w:t>
            </w:r>
          </w:p>
          <w:p w14:paraId="70E07903" w14:textId="77777777" w:rsidR="007D262C" w:rsidRPr="00DA0D6D" w:rsidRDefault="007D262C" w:rsidP="009066E9">
            <w:pPr>
              <w:jc w:val="both"/>
              <w:rPr>
                <w:rFonts w:ascii="Montserrat" w:hAnsi="Montserrat" w:cs="Arial"/>
                <w:color w:val="2E74B5" w:themeColor="accent5" w:themeShade="BF"/>
                <w:sz w:val="22"/>
                <w:szCs w:val="22"/>
              </w:rPr>
            </w:pPr>
            <w:r w:rsidRPr="00DA0D6D">
              <w:rPr>
                <w:rFonts w:ascii="Montserrat" w:hAnsi="Montserrat" w:cs="Arial"/>
                <w:color w:val="2E74B5" w:themeColor="accent5" w:themeShade="BF"/>
                <w:sz w:val="22"/>
                <w:szCs w:val="22"/>
              </w:rPr>
              <w:t>Música popular:</w:t>
            </w:r>
          </w:p>
          <w:p w14:paraId="6E8F5F26" w14:textId="77777777" w:rsidR="007D262C" w:rsidRPr="00DA0D6D" w:rsidRDefault="007D262C" w:rsidP="009066E9">
            <w:pPr>
              <w:jc w:val="both"/>
              <w:rPr>
                <w:rFonts w:ascii="Montserrat" w:hAnsi="Montserrat" w:cs="Arial"/>
                <w:color w:val="2E74B5" w:themeColor="accent5" w:themeShade="BF"/>
                <w:sz w:val="22"/>
                <w:szCs w:val="22"/>
              </w:rPr>
            </w:pPr>
            <w:r w:rsidRPr="00DA0D6D">
              <w:rPr>
                <w:rFonts w:ascii="Montserrat" w:hAnsi="Montserrat" w:cs="Arial"/>
                <w:color w:val="2E74B5" w:themeColor="accent5" w:themeShade="BF"/>
                <w:sz w:val="22"/>
                <w:szCs w:val="22"/>
              </w:rPr>
              <w:t>* Chúmbala cachumba.</w:t>
            </w:r>
          </w:p>
          <w:p w14:paraId="0D4226C6" w14:textId="77777777" w:rsidR="007D262C" w:rsidRPr="00DA0D6D" w:rsidRDefault="007D262C" w:rsidP="009066E9">
            <w:pPr>
              <w:jc w:val="both"/>
              <w:rPr>
                <w:rFonts w:ascii="Montserrat" w:hAnsi="Montserrat" w:cs="Arial"/>
                <w:color w:val="2E74B5" w:themeColor="accent5" w:themeShade="BF"/>
                <w:sz w:val="22"/>
                <w:szCs w:val="22"/>
              </w:rPr>
            </w:pPr>
            <w:r w:rsidRPr="00DA0D6D">
              <w:rPr>
                <w:rFonts w:ascii="Montserrat" w:hAnsi="Montserrat" w:cs="Arial"/>
                <w:color w:val="2E74B5" w:themeColor="accent5" w:themeShade="BF"/>
                <w:sz w:val="22"/>
                <w:szCs w:val="22"/>
              </w:rPr>
              <w:t>* Tumbas por aquí, tumbas por allá.</w:t>
            </w:r>
          </w:p>
          <w:p w14:paraId="3DD6380C" w14:textId="77777777" w:rsidR="007D262C" w:rsidRPr="00DA0D6D" w:rsidRDefault="007D262C" w:rsidP="009066E9">
            <w:pPr>
              <w:jc w:val="both"/>
              <w:rPr>
                <w:rFonts w:ascii="Montserrat" w:hAnsi="Montserrat" w:cs="Arial"/>
                <w:color w:val="2E74B5" w:themeColor="accent5" w:themeShade="BF"/>
                <w:sz w:val="22"/>
                <w:szCs w:val="22"/>
              </w:rPr>
            </w:pPr>
            <w:r w:rsidRPr="00DA0D6D">
              <w:rPr>
                <w:rFonts w:ascii="Montserrat" w:hAnsi="Montserrat" w:cs="Arial"/>
                <w:color w:val="2E74B5" w:themeColor="accent5" w:themeShade="BF"/>
                <w:sz w:val="22"/>
                <w:szCs w:val="22"/>
              </w:rPr>
              <w:t>* Los muertos (Mecano).</w:t>
            </w:r>
          </w:p>
          <w:p w14:paraId="5E30EE16" w14:textId="77777777" w:rsidR="007D262C" w:rsidRPr="00DA0D6D" w:rsidRDefault="007D262C" w:rsidP="009066E9">
            <w:pPr>
              <w:jc w:val="both"/>
              <w:rPr>
                <w:rFonts w:ascii="Montserrat" w:hAnsi="Montserrat" w:cs="Arial"/>
                <w:color w:val="2E74B5" w:themeColor="accent5" w:themeShade="BF"/>
                <w:sz w:val="22"/>
                <w:szCs w:val="22"/>
              </w:rPr>
            </w:pPr>
            <w:r w:rsidRPr="00DA0D6D">
              <w:rPr>
                <w:rFonts w:ascii="Montserrat" w:hAnsi="Montserrat" w:cs="Arial"/>
                <w:color w:val="2E74B5" w:themeColor="accent5" w:themeShade="BF"/>
                <w:sz w:val="22"/>
                <w:szCs w:val="22"/>
              </w:rPr>
              <w:t xml:space="preserve">* El diablito. </w:t>
            </w:r>
          </w:p>
        </w:tc>
      </w:tr>
      <w:tr w:rsidR="007D262C" w:rsidRPr="00DA0D6D" w14:paraId="7949668C" w14:textId="77777777" w:rsidTr="00F13560">
        <w:trPr>
          <w:jc w:val="center"/>
        </w:trPr>
        <w:tc>
          <w:tcPr>
            <w:tcW w:w="1817" w:type="dxa"/>
          </w:tcPr>
          <w:p w14:paraId="7FE1DB6C" w14:textId="77777777" w:rsidR="007D262C" w:rsidRPr="00DA0D6D" w:rsidRDefault="007D262C" w:rsidP="009066E9">
            <w:pPr>
              <w:jc w:val="both"/>
              <w:rPr>
                <w:rFonts w:ascii="Montserrat" w:hAnsi="Montserrat" w:cs="Arial"/>
                <w:color w:val="000000" w:themeColor="text1"/>
                <w:sz w:val="22"/>
                <w:szCs w:val="22"/>
              </w:rPr>
            </w:pPr>
            <w:r w:rsidRPr="00DA0D6D">
              <w:rPr>
                <w:rFonts w:ascii="Montserrat" w:hAnsi="Montserrat" w:cs="Arial"/>
                <w:color w:val="000000" w:themeColor="text1"/>
                <w:sz w:val="22"/>
                <w:szCs w:val="22"/>
              </w:rPr>
              <w:t>Temas probables para las cápsulas</w:t>
            </w:r>
          </w:p>
        </w:tc>
        <w:tc>
          <w:tcPr>
            <w:tcW w:w="7250" w:type="dxa"/>
          </w:tcPr>
          <w:p w14:paraId="16ABAF01" w14:textId="77777777" w:rsidR="007D262C" w:rsidRPr="00DA0D6D" w:rsidRDefault="007D262C" w:rsidP="009066E9">
            <w:pPr>
              <w:jc w:val="both"/>
              <w:rPr>
                <w:rFonts w:ascii="Montserrat" w:hAnsi="Montserrat" w:cs="Arial"/>
                <w:color w:val="000000" w:themeColor="text1"/>
                <w:sz w:val="22"/>
                <w:szCs w:val="22"/>
              </w:rPr>
            </w:pPr>
            <w:r w:rsidRPr="00DA0D6D">
              <w:rPr>
                <w:rFonts w:ascii="Montserrat" w:hAnsi="Montserrat" w:cs="Arial"/>
                <w:color w:val="000000" w:themeColor="text1"/>
                <w:sz w:val="22"/>
                <w:szCs w:val="22"/>
              </w:rPr>
              <w:t>Explicar el origen del título del programa radiofónico “Colibrillantes”</w:t>
            </w:r>
          </w:p>
          <w:p w14:paraId="53657B13" w14:textId="77777777" w:rsidR="007D262C" w:rsidRPr="00DA0D6D" w:rsidRDefault="007D262C" w:rsidP="009066E9">
            <w:pPr>
              <w:jc w:val="both"/>
              <w:rPr>
                <w:rFonts w:ascii="Montserrat" w:hAnsi="Montserrat" w:cs="Arial"/>
                <w:color w:val="000000" w:themeColor="text1"/>
                <w:sz w:val="22"/>
                <w:szCs w:val="22"/>
              </w:rPr>
            </w:pPr>
            <w:r w:rsidRPr="00DA0D6D">
              <w:rPr>
                <w:rFonts w:ascii="Montserrat" w:hAnsi="Montserrat" w:cs="Arial"/>
                <w:color w:val="000000" w:themeColor="text1"/>
                <w:sz w:val="22"/>
                <w:szCs w:val="22"/>
              </w:rPr>
              <w:t>Leyenda náhuatl del colibrí</w:t>
            </w:r>
          </w:p>
          <w:p w14:paraId="772F6D34" w14:textId="77777777" w:rsidR="007D262C" w:rsidRPr="00DA0D6D" w:rsidRDefault="003E4BAA" w:rsidP="009066E9">
            <w:pPr>
              <w:jc w:val="both"/>
              <w:rPr>
                <w:rFonts w:ascii="Montserrat" w:hAnsi="Montserrat" w:cs="Arial"/>
                <w:color w:val="000000" w:themeColor="text1"/>
                <w:sz w:val="22"/>
                <w:szCs w:val="22"/>
              </w:rPr>
            </w:pPr>
            <w:hyperlink r:id="rId9" w:history="1">
              <w:r w:rsidR="007D262C" w:rsidRPr="00DA0D6D">
                <w:rPr>
                  <w:rStyle w:val="Hipervnculo"/>
                  <w:rFonts w:ascii="Montserrat" w:hAnsi="Montserrat" w:cs="Arial"/>
                  <w:sz w:val="22"/>
                  <w:szCs w:val="22"/>
                </w:rPr>
                <w:t>https://www.mexicodesconocido.com.mx/la-leyenda-maya-del-colibri.html</w:t>
              </w:r>
            </w:hyperlink>
          </w:p>
          <w:p w14:paraId="717D53E8" w14:textId="77777777" w:rsidR="007D262C" w:rsidRPr="00DA0D6D" w:rsidRDefault="007D262C" w:rsidP="009066E9">
            <w:pPr>
              <w:jc w:val="both"/>
              <w:rPr>
                <w:rFonts w:ascii="Montserrat" w:hAnsi="Montserrat" w:cs="Arial"/>
                <w:color w:val="000000" w:themeColor="text1"/>
                <w:sz w:val="22"/>
                <w:szCs w:val="22"/>
              </w:rPr>
            </w:pPr>
            <w:r w:rsidRPr="00DA0D6D">
              <w:rPr>
                <w:rFonts w:ascii="Montserrat" w:hAnsi="Montserrat" w:cs="Arial"/>
                <w:color w:val="000000" w:themeColor="text1"/>
                <w:sz w:val="22"/>
                <w:szCs w:val="22"/>
              </w:rPr>
              <w:t>El Colibrí, desde la cultura azteca hasta su importancia biológica y ecológica.</w:t>
            </w:r>
          </w:p>
          <w:p w14:paraId="7008DA66" w14:textId="77777777" w:rsidR="007D262C" w:rsidRPr="00DA0D6D" w:rsidRDefault="003E4BAA" w:rsidP="009066E9">
            <w:pPr>
              <w:jc w:val="both"/>
              <w:rPr>
                <w:rFonts w:ascii="Montserrat" w:hAnsi="Montserrat" w:cs="Arial"/>
                <w:color w:val="000000" w:themeColor="text1"/>
                <w:sz w:val="22"/>
                <w:szCs w:val="22"/>
              </w:rPr>
            </w:pPr>
            <w:hyperlink r:id="rId10" w:history="1">
              <w:r w:rsidR="007D262C" w:rsidRPr="00DA0D6D">
                <w:rPr>
                  <w:rStyle w:val="Hipervnculo"/>
                  <w:rFonts w:ascii="Montserrat" w:hAnsi="Montserrat" w:cs="Arial"/>
                  <w:sz w:val="22"/>
                  <w:szCs w:val="22"/>
                </w:rPr>
                <w:t>https://revistas.ujat.mx/index.php/kuxulkab/article/view/434/354</w:t>
              </w:r>
            </w:hyperlink>
          </w:p>
          <w:p w14:paraId="1EAF6348" w14:textId="77777777" w:rsidR="007D262C" w:rsidRPr="00DA0D6D" w:rsidRDefault="007D262C" w:rsidP="009066E9">
            <w:pPr>
              <w:jc w:val="both"/>
              <w:rPr>
                <w:rFonts w:ascii="Montserrat" w:hAnsi="Montserrat" w:cs="Arial"/>
                <w:color w:val="000000" w:themeColor="text1"/>
                <w:sz w:val="22"/>
                <w:szCs w:val="22"/>
              </w:rPr>
            </w:pPr>
            <w:r w:rsidRPr="00DA0D6D">
              <w:rPr>
                <w:rFonts w:ascii="Montserrat" w:hAnsi="Montserrat" w:cs="Arial"/>
                <w:color w:val="000000" w:themeColor="text1"/>
                <w:sz w:val="22"/>
                <w:szCs w:val="22"/>
              </w:rPr>
              <w:t xml:space="preserve">Cuento de terror/ Leyenda: </w:t>
            </w:r>
          </w:p>
          <w:p w14:paraId="49808E1B" w14:textId="77777777" w:rsidR="007D262C" w:rsidRPr="00DA0D6D" w:rsidRDefault="007D262C" w:rsidP="009066E9">
            <w:pPr>
              <w:jc w:val="both"/>
              <w:rPr>
                <w:rFonts w:ascii="Montserrat" w:hAnsi="Montserrat" w:cs="Arial"/>
                <w:color w:val="000000" w:themeColor="text1"/>
                <w:sz w:val="22"/>
                <w:szCs w:val="22"/>
              </w:rPr>
            </w:pPr>
            <w:r w:rsidRPr="00DA0D6D">
              <w:rPr>
                <w:rFonts w:ascii="Montserrat" w:hAnsi="Montserrat" w:cs="Arial"/>
                <w:color w:val="000000" w:themeColor="text1"/>
                <w:sz w:val="22"/>
                <w:szCs w:val="22"/>
              </w:rPr>
              <w:t>Comentar la película de Macario</w:t>
            </w:r>
          </w:p>
          <w:p w14:paraId="63D8908D" w14:textId="77777777" w:rsidR="007D262C" w:rsidRPr="00DA0D6D" w:rsidRDefault="007D262C" w:rsidP="009066E9">
            <w:pPr>
              <w:jc w:val="both"/>
              <w:rPr>
                <w:rFonts w:ascii="Montserrat" w:hAnsi="Montserrat" w:cs="Arial"/>
                <w:color w:val="000000" w:themeColor="text1"/>
                <w:sz w:val="22"/>
                <w:szCs w:val="22"/>
              </w:rPr>
            </w:pPr>
            <w:r w:rsidRPr="00DA0D6D">
              <w:rPr>
                <w:rFonts w:ascii="Montserrat" w:hAnsi="Montserrat" w:cs="Arial"/>
                <w:color w:val="000000" w:themeColor="text1"/>
                <w:sz w:val="22"/>
                <w:szCs w:val="22"/>
              </w:rPr>
              <w:t>Origen de la tradición de día de muertos.</w:t>
            </w:r>
          </w:p>
          <w:p w14:paraId="062E5CE6" w14:textId="77777777" w:rsidR="007D262C" w:rsidRPr="00DA0D6D" w:rsidRDefault="007D262C" w:rsidP="009066E9">
            <w:pPr>
              <w:jc w:val="both"/>
              <w:rPr>
                <w:rFonts w:ascii="Montserrat" w:hAnsi="Montserrat" w:cs="Arial"/>
                <w:color w:val="000000" w:themeColor="text1"/>
                <w:sz w:val="22"/>
                <w:szCs w:val="22"/>
              </w:rPr>
            </w:pPr>
            <w:r w:rsidRPr="00DA0D6D">
              <w:rPr>
                <w:rFonts w:ascii="Montserrat" w:hAnsi="Montserrat" w:cs="Arial"/>
                <w:color w:val="000000" w:themeColor="text1"/>
                <w:sz w:val="22"/>
                <w:szCs w:val="22"/>
              </w:rPr>
              <w:t>José Guadalupe Posada (biografía)</w:t>
            </w:r>
          </w:p>
          <w:p w14:paraId="3BAE97B5" w14:textId="77777777" w:rsidR="007D262C" w:rsidRPr="00DA0D6D" w:rsidRDefault="007D262C" w:rsidP="009066E9">
            <w:pPr>
              <w:jc w:val="both"/>
              <w:rPr>
                <w:rFonts w:ascii="Montserrat" w:hAnsi="Montserrat" w:cs="Arial"/>
                <w:color w:val="000000" w:themeColor="text1"/>
                <w:sz w:val="22"/>
                <w:szCs w:val="22"/>
              </w:rPr>
            </w:pPr>
            <w:r w:rsidRPr="00DA0D6D">
              <w:rPr>
                <w:rFonts w:ascii="Montserrat" w:hAnsi="Montserrat" w:cs="Arial"/>
                <w:color w:val="000000" w:themeColor="text1"/>
                <w:sz w:val="22"/>
                <w:szCs w:val="22"/>
              </w:rPr>
              <w:t xml:space="preserve">Cinco Leyendas sobre el Día de muertos: </w:t>
            </w:r>
            <w:hyperlink r:id="rId11" w:history="1">
              <w:r w:rsidRPr="00DA0D6D">
                <w:rPr>
                  <w:rStyle w:val="Hipervnculo"/>
                  <w:rFonts w:ascii="Montserrat" w:hAnsi="Montserrat" w:cs="Arial"/>
                  <w:sz w:val="22"/>
                  <w:szCs w:val="22"/>
                </w:rPr>
                <w:t>https://www.cultura.gob.mx/turismocultural/cuadernos/pdf16/articulo8.pdf</w:t>
              </w:r>
            </w:hyperlink>
          </w:p>
          <w:p w14:paraId="33FEBE6A" w14:textId="77777777" w:rsidR="007D262C" w:rsidRPr="00DA0D6D" w:rsidRDefault="007D262C" w:rsidP="009066E9">
            <w:pPr>
              <w:jc w:val="both"/>
              <w:rPr>
                <w:rFonts w:ascii="Montserrat" w:hAnsi="Montserrat" w:cs="Arial"/>
                <w:color w:val="000000" w:themeColor="text1"/>
                <w:sz w:val="22"/>
                <w:szCs w:val="22"/>
              </w:rPr>
            </w:pPr>
            <w:r w:rsidRPr="00DA0D6D">
              <w:rPr>
                <w:rFonts w:ascii="Montserrat" w:hAnsi="Montserrat" w:cs="Arial"/>
                <w:color w:val="000000" w:themeColor="text1"/>
                <w:sz w:val="22"/>
                <w:szCs w:val="22"/>
              </w:rPr>
              <w:t>Declaración del Día de muertos como patrimonio de la humanidad:</w:t>
            </w:r>
          </w:p>
          <w:p w14:paraId="4EDBC32C" w14:textId="77777777" w:rsidR="007D262C" w:rsidRPr="00DA0D6D" w:rsidRDefault="003E4BAA" w:rsidP="009066E9">
            <w:pPr>
              <w:jc w:val="both"/>
              <w:rPr>
                <w:rFonts w:ascii="Montserrat" w:hAnsi="Montserrat" w:cs="Arial"/>
                <w:color w:val="000000" w:themeColor="text1"/>
                <w:sz w:val="22"/>
                <w:szCs w:val="22"/>
              </w:rPr>
            </w:pPr>
            <w:hyperlink r:id="rId12" w:history="1">
              <w:r w:rsidR="007D262C" w:rsidRPr="00DA0D6D">
                <w:rPr>
                  <w:rStyle w:val="Hipervnculo"/>
                  <w:rFonts w:ascii="Montserrat" w:hAnsi="Montserrat" w:cs="Arial"/>
                  <w:sz w:val="22"/>
                  <w:szCs w:val="22"/>
                </w:rPr>
                <w:t>https://es.unesco.org/</w:t>
              </w:r>
              <w:r w:rsidR="007D262C" w:rsidRPr="00DA0D6D">
                <w:rPr>
                  <w:rStyle w:val="Hipervnculo"/>
                  <w:rFonts w:ascii="Montserrat" w:hAnsi="Montserrat" w:cs="Arial"/>
                  <w:sz w:val="22"/>
                  <w:szCs w:val="22"/>
                </w:rPr>
                <w:t>n</w:t>
              </w:r>
              <w:r w:rsidR="007D262C" w:rsidRPr="00DA0D6D">
                <w:rPr>
                  <w:rStyle w:val="Hipervnculo"/>
                  <w:rFonts w:ascii="Montserrat" w:hAnsi="Montserrat" w:cs="Arial"/>
                  <w:sz w:val="22"/>
                  <w:szCs w:val="22"/>
                </w:rPr>
                <w:t>ews/dia-muertos-regreso-lo-querido-0</w:t>
              </w:r>
            </w:hyperlink>
          </w:p>
          <w:p w14:paraId="5FDB4094" w14:textId="77777777" w:rsidR="007D262C" w:rsidRPr="00DA0D6D" w:rsidRDefault="007D262C" w:rsidP="009066E9">
            <w:pPr>
              <w:jc w:val="both"/>
              <w:rPr>
                <w:rFonts w:ascii="Montserrat" w:hAnsi="Montserrat" w:cs="Arial"/>
                <w:color w:val="000000" w:themeColor="text1"/>
                <w:sz w:val="22"/>
                <w:szCs w:val="22"/>
              </w:rPr>
            </w:pPr>
          </w:p>
        </w:tc>
      </w:tr>
      <w:tr w:rsidR="007D262C" w:rsidRPr="00DA0D6D" w14:paraId="0F6DFD3E" w14:textId="77777777" w:rsidTr="00F13560">
        <w:trPr>
          <w:jc w:val="center"/>
        </w:trPr>
        <w:tc>
          <w:tcPr>
            <w:tcW w:w="1817" w:type="dxa"/>
          </w:tcPr>
          <w:p w14:paraId="0FF00192" w14:textId="77777777" w:rsidR="007D262C" w:rsidRPr="00DA0D6D" w:rsidRDefault="007D262C" w:rsidP="009066E9">
            <w:pPr>
              <w:jc w:val="both"/>
              <w:rPr>
                <w:rFonts w:ascii="Montserrat" w:hAnsi="Montserrat" w:cs="Arial"/>
                <w:color w:val="000000" w:themeColor="text1"/>
                <w:sz w:val="22"/>
                <w:szCs w:val="22"/>
              </w:rPr>
            </w:pPr>
            <w:r w:rsidRPr="00DA0D6D">
              <w:rPr>
                <w:rFonts w:ascii="Montserrat" w:hAnsi="Montserrat" w:cs="Arial"/>
                <w:color w:val="000000" w:themeColor="text1"/>
                <w:sz w:val="22"/>
                <w:szCs w:val="22"/>
              </w:rPr>
              <w:lastRenderedPageBreak/>
              <w:t>Público al que se dirigirá</w:t>
            </w:r>
          </w:p>
        </w:tc>
        <w:tc>
          <w:tcPr>
            <w:tcW w:w="7250" w:type="dxa"/>
            <w:vAlign w:val="center"/>
          </w:tcPr>
          <w:p w14:paraId="0579097F" w14:textId="77777777" w:rsidR="007D262C" w:rsidRPr="00DA0D6D" w:rsidRDefault="007D262C" w:rsidP="009066E9">
            <w:pPr>
              <w:jc w:val="both"/>
              <w:rPr>
                <w:rFonts w:ascii="Montserrat" w:hAnsi="Montserrat" w:cs="Arial"/>
                <w:color w:val="000000" w:themeColor="text1"/>
                <w:sz w:val="22"/>
                <w:szCs w:val="22"/>
              </w:rPr>
            </w:pPr>
            <w:r w:rsidRPr="00DA0D6D">
              <w:rPr>
                <w:rFonts w:ascii="Montserrat" w:hAnsi="Montserrat" w:cs="Arial"/>
                <w:color w:val="000000" w:themeColor="text1"/>
                <w:sz w:val="22"/>
                <w:szCs w:val="22"/>
              </w:rPr>
              <w:t>Público infantil y sus familias.</w:t>
            </w:r>
          </w:p>
        </w:tc>
      </w:tr>
      <w:tr w:rsidR="007D262C" w:rsidRPr="00DA0D6D" w14:paraId="7C620F8F" w14:textId="77777777" w:rsidTr="00F13560">
        <w:trPr>
          <w:jc w:val="center"/>
        </w:trPr>
        <w:tc>
          <w:tcPr>
            <w:tcW w:w="1817" w:type="dxa"/>
          </w:tcPr>
          <w:p w14:paraId="0998FE88" w14:textId="77777777" w:rsidR="007D262C" w:rsidRPr="00DA0D6D" w:rsidRDefault="007D262C" w:rsidP="009066E9">
            <w:pPr>
              <w:jc w:val="both"/>
              <w:rPr>
                <w:rFonts w:ascii="Montserrat" w:hAnsi="Montserrat" w:cs="Arial"/>
                <w:color w:val="000000" w:themeColor="text1"/>
                <w:sz w:val="22"/>
                <w:szCs w:val="22"/>
              </w:rPr>
            </w:pPr>
            <w:r w:rsidRPr="00DA0D6D">
              <w:rPr>
                <w:rFonts w:ascii="Montserrat" w:hAnsi="Montserrat" w:cs="Arial"/>
                <w:color w:val="000000" w:themeColor="text1"/>
                <w:sz w:val="22"/>
                <w:szCs w:val="22"/>
              </w:rPr>
              <w:t xml:space="preserve">Duración y </w:t>
            </w:r>
          </w:p>
          <w:p w14:paraId="4D695410" w14:textId="77777777" w:rsidR="007D262C" w:rsidRPr="00DA0D6D" w:rsidRDefault="007D262C" w:rsidP="009066E9">
            <w:pPr>
              <w:jc w:val="both"/>
              <w:rPr>
                <w:rFonts w:ascii="Montserrat" w:hAnsi="Montserrat" w:cs="Arial"/>
                <w:color w:val="000000" w:themeColor="text1"/>
                <w:sz w:val="22"/>
                <w:szCs w:val="22"/>
              </w:rPr>
            </w:pPr>
            <w:r w:rsidRPr="00DA0D6D">
              <w:rPr>
                <w:rFonts w:ascii="Montserrat" w:hAnsi="Montserrat" w:cs="Arial"/>
                <w:color w:val="000000" w:themeColor="text1"/>
                <w:sz w:val="22"/>
                <w:szCs w:val="22"/>
              </w:rPr>
              <w:t>fecha de transmisión</w:t>
            </w:r>
          </w:p>
        </w:tc>
        <w:tc>
          <w:tcPr>
            <w:tcW w:w="7250" w:type="dxa"/>
            <w:vAlign w:val="center"/>
          </w:tcPr>
          <w:p w14:paraId="5CCACD8A" w14:textId="77777777" w:rsidR="007D262C" w:rsidRPr="00DA0D6D" w:rsidRDefault="007D262C" w:rsidP="009066E9">
            <w:pPr>
              <w:jc w:val="both"/>
              <w:rPr>
                <w:rFonts w:ascii="Montserrat" w:hAnsi="Montserrat" w:cs="Arial"/>
                <w:color w:val="000000" w:themeColor="text1"/>
                <w:sz w:val="22"/>
                <w:szCs w:val="22"/>
              </w:rPr>
            </w:pPr>
            <w:r w:rsidRPr="00DA0D6D">
              <w:rPr>
                <w:rFonts w:ascii="Montserrat" w:hAnsi="Montserrat" w:cs="Arial"/>
                <w:color w:val="000000" w:themeColor="text1"/>
                <w:sz w:val="22"/>
                <w:szCs w:val="22"/>
              </w:rPr>
              <w:t>(15 minutos)</w:t>
            </w:r>
          </w:p>
          <w:p w14:paraId="6B3C1E44" w14:textId="77777777" w:rsidR="007D262C" w:rsidRPr="00DA0D6D" w:rsidRDefault="007D262C" w:rsidP="009066E9">
            <w:pPr>
              <w:jc w:val="both"/>
              <w:rPr>
                <w:rFonts w:ascii="Montserrat" w:hAnsi="Montserrat" w:cs="Arial"/>
                <w:color w:val="000000" w:themeColor="text1"/>
                <w:sz w:val="22"/>
                <w:szCs w:val="22"/>
              </w:rPr>
            </w:pPr>
            <w:r w:rsidRPr="00DA0D6D">
              <w:rPr>
                <w:rFonts w:ascii="Montserrat" w:hAnsi="Montserrat" w:cs="Arial"/>
                <w:color w:val="000000" w:themeColor="text1"/>
                <w:sz w:val="22"/>
                <w:szCs w:val="22"/>
              </w:rPr>
              <w:t>Pendiente.</w:t>
            </w:r>
          </w:p>
        </w:tc>
      </w:tr>
    </w:tbl>
    <w:p w14:paraId="03CF369D" w14:textId="77777777" w:rsidR="007D262C" w:rsidRPr="00DA0D6D" w:rsidRDefault="007D262C" w:rsidP="009066E9">
      <w:pPr>
        <w:jc w:val="both"/>
        <w:rPr>
          <w:rFonts w:ascii="Montserrat" w:hAnsi="Montserrat" w:cs="Arial"/>
          <w:color w:val="000000" w:themeColor="text1"/>
          <w:sz w:val="22"/>
          <w:szCs w:val="22"/>
        </w:rPr>
      </w:pPr>
    </w:p>
    <w:p w14:paraId="7572DD81" w14:textId="0251C8F3" w:rsidR="007D262C" w:rsidRPr="00DA0D6D" w:rsidRDefault="007D262C" w:rsidP="009066E9">
      <w:pPr>
        <w:jc w:val="both"/>
        <w:rPr>
          <w:rFonts w:ascii="Montserrat" w:hAnsi="Montserrat" w:cs="Arial"/>
          <w:sz w:val="22"/>
          <w:szCs w:val="22"/>
          <w:lang w:eastAsia="es-MX"/>
        </w:rPr>
      </w:pPr>
      <w:r w:rsidRPr="00DA0D6D">
        <w:rPr>
          <w:rFonts w:ascii="Montserrat" w:hAnsi="Montserrat" w:cs="Arial"/>
          <w:sz w:val="22"/>
          <w:szCs w:val="22"/>
          <w:lang w:eastAsia="es-MX"/>
        </w:rPr>
        <w:t>Recuerda que estamos trabajando con la etapa de planificación; por</w:t>
      </w:r>
      <w:r w:rsidR="00E52B7E" w:rsidRPr="00DA0D6D">
        <w:rPr>
          <w:rFonts w:ascii="Montserrat" w:hAnsi="Montserrat" w:cs="Arial"/>
          <w:sz w:val="22"/>
          <w:szCs w:val="22"/>
          <w:lang w:eastAsia="es-MX"/>
        </w:rPr>
        <w:t xml:space="preserve"> </w:t>
      </w:r>
      <w:r w:rsidRPr="00DA0D6D">
        <w:rPr>
          <w:rFonts w:ascii="Montserrat" w:hAnsi="Montserrat" w:cs="Arial"/>
          <w:sz w:val="22"/>
          <w:szCs w:val="22"/>
          <w:lang w:eastAsia="es-MX"/>
        </w:rPr>
        <w:t>ello consider</w:t>
      </w:r>
      <w:r w:rsidR="0033766A" w:rsidRPr="00DA0D6D">
        <w:rPr>
          <w:rFonts w:ascii="Montserrat" w:hAnsi="Montserrat" w:cs="Arial"/>
          <w:sz w:val="22"/>
          <w:szCs w:val="22"/>
          <w:lang w:eastAsia="es-MX"/>
        </w:rPr>
        <w:t>amos</w:t>
      </w:r>
      <w:r w:rsidRPr="00DA0D6D">
        <w:rPr>
          <w:rFonts w:ascii="Montserrat" w:hAnsi="Montserrat" w:cs="Arial"/>
          <w:sz w:val="22"/>
          <w:szCs w:val="22"/>
          <w:lang w:eastAsia="es-MX"/>
        </w:rPr>
        <w:t xml:space="preserve"> conveniente presentarte esta información sobre cuatro formatos a considerar al definir el tipo de programa y, en consecuencia, el guion radiofónico.</w:t>
      </w:r>
    </w:p>
    <w:p w14:paraId="5AC83B51" w14:textId="5A7917A8" w:rsidR="007D262C" w:rsidRPr="00DA0D6D" w:rsidRDefault="007D262C" w:rsidP="009066E9">
      <w:pPr>
        <w:jc w:val="both"/>
        <w:rPr>
          <w:rFonts w:ascii="Montserrat" w:hAnsi="Montserrat" w:cs="Arial"/>
          <w:sz w:val="22"/>
          <w:szCs w:val="22"/>
        </w:rPr>
      </w:pPr>
    </w:p>
    <w:p w14:paraId="728D5F9F" w14:textId="01AB55A9" w:rsidR="007D262C" w:rsidRPr="00DA0D6D" w:rsidRDefault="007D262C" w:rsidP="00B860FD">
      <w:pPr>
        <w:jc w:val="center"/>
        <w:rPr>
          <w:rFonts w:ascii="Montserrat" w:hAnsi="Montserrat" w:cs="Arial"/>
          <w:sz w:val="22"/>
          <w:szCs w:val="22"/>
        </w:rPr>
      </w:pPr>
      <w:r w:rsidRPr="00DA0D6D">
        <w:rPr>
          <w:rFonts w:ascii="Montserrat" w:hAnsi="Montserrat"/>
          <w:sz w:val="22"/>
          <w:szCs w:val="22"/>
          <w:lang w:val="en-US"/>
        </w:rPr>
        <w:drawing>
          <wp:inline distT="0" distB="0" distL="0" distR="0" wp14:anchorId="1C389F3F" wp14:editId="29D9DE3D">
            <wp:extent cx="2667000" cy="1771650"/>
            <wp:effectExtent l="0" t="0" r="0"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A3ADD0A" w14:textId="77777777" w:rsidR="00987B71" w:rsidRPr="00DA0D6D" w:rsidRDefault="00987B71" w:rsidP="009066E9">
      <w:pPr>
        <w:jc w:val="both"/>
        <w:rPr>
          <w:rFonts w:ascii="Montserrat" w:hAnsi="Montserrat" w:cs="Arial"/>
          <w:sz w:val="22"/>
          <w:szCs w:val="22"/>
        </w:rPr>
      </w:pPr>
    </w:p>
    <w:p w14:paraId="7A729547" w14:textId="74D45911" w:rsidR="007D262C" w:rsidRPr="00DA0D6D" w:rsidRDefault="007D262C" w:rsidP="009066E9">
      <w:pPr>
        <w:jc w:val="both"/>
        <w:rPr>
          <w:rFonts w:ascii="Montserrat" w:hAnsi="Montserrat" w:cs="Arial"/>
          <w:sz w:val="22"/>
          <w:szCs w:val="22"/>
          <w:lang w:eastAsia="es-MX"/>
        </w:rPr>
      </w:pPr>
      <w:r w:rsidRPr="00DA0D6D">
        <w:rPr>
          <w:rFonts w:ascii="Montserrat" w:hAnsi="Montserrat" w:cs="Arial"/>
          <w:sz w:val="22"/>
          <w:szCs w:val="22"/>
          <w:lang w:eastAsia="es-MX"/>
        </w:rPr>
        <w:t>Te explicamos los formatos.</w:t>
      </w:r>
    </w:p>
    <w:p w14:paraId="127DFA30" w14:textId="77777777" w:rsidR="007D262C" w:rsidRPr="00DA0D6D" w:rsidRDefault="007D262C" w:rsidP="009066E9">
      <w:pPr>
        <w:pStyle w:val="Default"/>
        <w:jc w:val="both"/>
        <w:rPr>
          <w:rFonts w:ascii="Montserrat" w:hAnsi="Montserrat" w:cs="Arial"/>
          <w:sz w:val="22"/>
          <w:szCs w:val="22"/>
        </w:rPr>
      </w:pPr>
    </w:p>
    <w:p w14:paraId="74E32A99" w14:textId="159E35C5" w:rsidR="007D262C" w:rsidRPr="00DA0D6D" w:rsidRDefault="007D262C" w:rsidP="009066E9">
      <w:pPr>
        <w:pStyle w:val="Default"/>
        <w:jc w:val="both"/>
        <w:rPr>
          <w:rFonts w:ascii="Montserrat" w:hAnsi="Montserrat" w:cs="Arial"/>
          <w:sz w:val="22"/>
          <w:szCs w:val="22"/>
        </w:rPr>
      </w:pPr>
      <w:r w:rsidRPr="00DA0D6D">
        <w:rPr>
          <w:rFonts w:ascii="Montserrat" w:hAnsi="Montserrat" w:cs="Arial"/>
          <w:b/>
          <w:bCs/>
          <w:sz w:val="22"/>
          <w:szCs w:val="22"/>
        </w:rPr>
        <w:t xml:space="preserve">Radio drama: </w:t>
      </w:r>
      <w:r w:rsidRPr="00DA0D6D">
        <w:rPr>
          <w:rFonts w:ascii="Montserrat" w:hAnsi="Montserrat" w:cs="Arial"/>
          <w:sz w:val="22"/>
          <w:szCs w:val="22"/>
        </w:rPr>
        <w:t>Es la fusión del teatro y la radio. Para que la adaptación resulte válida, el teatro renuncia a los aspectos visuales de la escena y los sustituye con elementos sonoros: efectos de sonido para ambientar la narración de las escenas o el diálogo entre los actores.</w:t>
      </w:r>
    </w:p>
    <w:p w14:paraId="7181711F" w14:textId="77777777" w:rsidR="007D262C" w:rsidRPr="00DA0D6D" w:rsidRDefault="007D262C" w:rsidP="009066E9">
      <w:pPr>
        <w:pStyle w:val="Default"/>
        <w:jc w:val="both"/>
        <w:rPr>
          <w:rFonts w:ascii="Montserrat" w:hAnsi="Montserrat" w:cs="Arial"/>
          <w:sz w:val="22"/>
          <w:szCs w:val="22"/>
        </w:rPr>
      </w:pPr>
    </w:p>
    <w:p w14:paraId="49E6170F" w14:textId="0DDDB910" w:rsidR="007D262C" w:rsidRPr="00DA0D6D" w:rsidRDefault="007D262C" w:rsidP="009066E9">
      <w:pPr>
        <w:pStyle w:val="Default"/>
        <w:jc w:val="both"/>
        <w:rPr>
          <w:rFonts w:ascii="Montserrat" w:hAnsi="Montserrat" w:cs="Arial"/>
          <w:sz w:val="22"/>
          <w:szCs w:val="22"/>
        </w:rPr>
      </w:pPr>
      <w:r w:rsidRPr="00DA0D6D">
        <w:rPr>
          <w:rFonts w:ascii="Montserrat" w:hAnsi="Montserrat" w:cs="Arial"/>
          <w:b/>
          <w:bCs/>
          <w:sz w:val="22"/>
          <w:szCs w:val="22"/>
        </w:rPr>
        <w:t xml:space="preserve">Noticiero: </w:t>
      </w:r>
      <w:r w:rsidRPr="00DA0D6D">
        <w:rPr>
          <w:rFonts w:ascii="Montserrat" w:hAnsi="Montserrat" w:cs="Arial"/>
          <w:sz w:val="22"/>
          <w:szCs w:val="22"/>
        </w:rPr>
        <w:t>Se caracteriza por la presentación de noticias de actualidad. Suele organizarse en diversos espacios en donde las noticias se enfocan en temas específicos, tratados generalmente por un periodista especializado en éstos. Los noticieros suelen emitirse en varios momentos durante el día.</w:t>
      </w:r>
    </w:p>
    <w:p w14:paraId="0E11459A" w14:textId="77777777" w:rsidR="007D262C" w:rsidRPr="00DA0D6D" w:rsidRDefault="007D262C" w:rsidP="009066E9">
      <w:pPr>
        <w:pStyle w:val="Default"/>
        <w:jc w:val="both"/>
        <w:rPr>
          <w:rFonts w:ascii="Montserrat" w:hAnsi="Montserrat" w:cs="Arial"/>
          <w:sz w:val="22"/>
          <w:szCs w:val="22"/>
        </w:rPr>
      </w:pPr>
    </w:p>
    <w:p w14:paraId="1B0F6E72" w14:textId="47A7CD8E" w:rsidR="007D262C" w:rsidRPr="00DA0D6D" w:rsidRDefault="007D262C" w:rsidP="009066E9">
      <w:pPr>
        <w:pStyle w:val="Default"/>
        <w:jc w:val="both"/>
        <w:rPr>
          <w:rFonts w:ascii="Montserrat" w:hAnsi="Montserrat" w:cs="Arial"/>
          <w:sz w:val="22"/>
          <w:szCs w:val="22"/>
        </w:rPr>
      </w:pPr>
      <w:r w:rsidRPr="00DA0D6D">
        <w:rPr>
          <w:rFonts w:ascii="Montserrat" w:hAnsi="Montserrat" w:cs="Arial"/>
          <w:b/>
          <w:bCs/>
          <w:sz w:val="22"/>
          <w:szCs w:val="22"/>
        </w:rPr>
        <w:t>Radio</w:t>
      </w:r>
      <w:r w:rsidRPr="00DA0D6D">
        <w:rPr>
          <w:rFonts w:ascii="Montserrat" w:hAnsi="Montserrat" w:cs="Arial"/>
          <w:sz w:val="22"/>
          <w:szCs w:val="22"/>
        </w:rPr>
        <w:t xml:space="preserve"> </w:t>
      </w:r>
      <w:r w:rsidRPr="00DA0D6D">
        <w:rPr>
          <w:rFonts w:ascii="Montserrat" w:hAnsi="Montserrat" w:cs="Arial"/>
          <w:b/>
          <w:bCs/>
          <w:sz w:val="22"/>
          <w:szCs w:val="22"/>
        </w:rPr>
        <w:t xml:space="preserve">revista: </w:t>
      </w:r>
      <w:r w:rsidRPr="00DA0D6D">
        <w:rPr>
          <w:rFonts w:ascii="Montserrat" w:hAnsi="Montserrat" w:cs="Arial"/>
          <w:sz w:val="22"/>
          <w:szCs w:val="22"/>
        </w:rPr>
        <w:t>Programa ágil y dinámico donde se mezcla la información de primera mano (noticias), curiosidades, música, entrevistas, cuentos, dramatizaciones, concursos, poesía, mesa redonda, etcétera. Su objetivo principal es brindar momentos agradables y de aprendizaje a los radioescuchas, ofreciéndoles una gran variedad de información para que aprendan de forma divertida.</w:t>
      </w:r>
    </w:p>
    <w:p w14:paraId="0B85ABA9" w14:textId="77777777" w:rsidR="007D262C" w:rsidRPr="00DA0D6D" w:rsidRDefault="007D262C" w:rsidP="009066E9">
      <w:pPr>
        <w:pStyle w:val="Default"/>
        <w:jc w:val="both"/>
        <w:rPr>
          <w:rFonts w:ascii="Montserrat" w:hAnsi="Montserrat" w:cs="Arial"/>
          <w:sz w:val="22"/>
          <w:szCs w:val="22"/>
        </w:rPr>
      </w:pPr>
    </w:p>
    <w:p w14:paraId="3A0CD6A5" w14:textId="439AEC66" w:rsidR="007D262C" w:rsidRPr="00DA0D6D" w:rsidRDefault="007D262C" w:rsidP="009066E9">
      <w:pPr>
        <w:jc w:val="both"/>
        <w:rPr>
          <w:rFonts w:ascii="Montserrat" w:hAnsi="Montserrat" w:cs="Arial"/>
          <w:sz w:val="22"/>
          <w:szCs w:val="22"/>
        </w:rPr>
      </w:pPr>
      <w:r w:rsidRPr="00DA0D6D">
        <w:rPr>
          <w:rFonts w:ascii="Montserrat" w:hAnsi="Montserrat" w:cs="Arial"/>
          <w:b/>
          <w:bCs/>
          <w:sz w:val="22"/>
          <w:szCs w:val="22"/>
        </w:rPr>
        <w:lastRenderedPageBreak/>
        <w:t xml:space="preserve">Mesa redonda: </w:t>
      </w:r>
      <w:r w:rsidRPr="00DA0D6D">
        <w:rPr>
          <w:rFonts w:ascii="Montserrat" w:hAnsi="Montserrat" w:cs="Arial"/>
          <w:sz w:val="22"/>
          <w:szCs w:val="22"/>
        </w:rPr>
        <w:t>Técnica de dinámica en que un grupo de especialistas que tienen puntos de vista divergentes o contrapuestos sobre un mismo tema</w:t>
      </w:r>
      <w:r w:rsidR="0033766A" w:rsidRPr="00DA0D6D">
        <w:rPr>
          <w:rFonts w:ascii="Montserrat" w:hAnsi="Montserrat" w:cs="Arial"/>
          <w:sz w:val="22"/>
          <w:szCs w:val="22"/>
        </w:rPr>
        <w:t>,</w:t>
      </w:r>
      <w:r w:rsidRPr="00DA0D6D">
        <w:rPr>
          <w:rFonts w:ascii="Montserrat" w:hAnsi="Montserrat" w:cs="Arial"/>
          <w:sz w:val="22"/>
          <w:szCs w:val="22"/>
        </w:rPr>
        <w:t>coordinados por un moderador</w:t>
      </w:r>
      <w:r w:rsidR="0033766A" w:rsidRPr="00DA0D6D">
        <w:rPr>
          <w:rFonts w:ascii="Montserrat" w:hAnsi="Montserrat" w:cs="Arial"/>
          <w:sz w:val="22"/>
          <w:szCs w:val="22"/>
        </w:rPr>
        <w:t>,</w:t>
      </w:r>
      <w:r w:rsidRPr="00DA0D6D">
        <w:rPr>
          <w:rFonts w:ascii="Montserrat" w:hAnsi="Montserrat" w:cs="Arial"/>
          <w:sz w:val="22"/>
          <w:szCs w:val="22"/>
        </w:rPr>
        <w:t>llevan a cabo una discusión pública. El propósito es explicar y argumentar acontecimientos que tengan un impacto significativo en la sociedad.</w:t>
      </w:r>
    </w:p>
    <w:p w14:paraId="6F7320FE" w14:textId="4AD5765D" w:rsidR="006B2B94" w:rsidRPr="00DA0D6D" w:rsidRDefault="006B2B94" w:rsidP="009066E9">
      <w:pPr>
        <w:jc w:val="both"/>
        <w:rPr>
          <w:rFonts w:ascii="Montserrat" w:hAnsi="Montserrat" w:cs="Arial"/>
          <w:bCs/>
          <w:sz w:val="22"/>
          <w:szCs w:val="22"/>
        </w:rPr>
      </w:pPr>
    </w:p>
    <w:p w14:paraId="28C137CF" w14:textId="77777777" w:rsidR="007D262C" w:rsidRPr="00DA0D6D" w:rsidRDefault="007D262C" w:rsidP="009066E9">
      <w:pPr>
        <w:jc w:val="both"/>
        <w:rPr>
          <w:rFonts w:ascii="Montserrat" w:hAnsi="Montserrat" w:cs="Arial"/>
          <w:sz w:val="22"/>
          <w:szCs w:val="22"/>
        </w:rPr>
      </w:pPr>
      <w:r w:rsidRPr="00DA0D6D">
        <w:rPr>
          <w:rFonts w:ascii="Montserrat" w:hAnsi="Montserrat" w:cs="Arial"/>
          <w:sz w:val="22"/>
          <w:szCs w:val="22"/>
        </w:rPr>
        <w:t>Ahora vamos a revisar la propuesta de organización que aparece en la página 37 de nuestro libro de texto:</w:t>
      </w:r>
    </w:p>
    <w:p w14:paraId="612A2458" w14:textId="5492970E" w:rsidR="007D262C" w:rsidRPr="00DA0D6D" w:rsidRDefault="007D262C" w:rsidP="009066E9">
      <w:pPr>
        <w:jc w:val="both"/>
        <w:rPr>
          <w:rFonts w:ascii="Montserrat" w:hAnsi="Montserrat" w:cs="Arial"/>
          <w:bCs/>
          <w:sz w:val="22"/>
          <w:szCs w:val="22"/>
        </w:rPr>
      </w:pPr>
    </w:p>
    <w:p w14:paraId="16B9E4B5" w14:textId="3F6BCF3E" w:rsidR="007D262C" w:rsidRPr="00DA0D6D" w:rsidRDefault="007D262C" w:rsidP="00B860FD">
      <w:pPr>
        <w:jc w:val="center"/>
        <w:rPr>
          <w:rFonts w:ascii="Montserrat" w:hAnsi="Montserrat" w:cs="Arial"/>
          <w:bCs/>
          <w:sz w:val="22"/>
          <w:szCs w:val="22"/>
        </w:rPr>
      </w:pPr>
      <w:r w:rsidRPr="00DA0D6D">
        <w:rPr>
          <w:rFonts w:ascii="Montserrat" w:hAnsi="Montserrat"/>
          <w:sz w:val="22"/>
          <w:szCs w:val="22"/>
          <w:lang w:val="en-US"/>
        </w:rPr>
        <w:drawing>
          <wp:inline distT="0" distB="0" distL="0" distR="0" wp14:anchorId="132FF3B8" wp14:editId="32E26307">
            <wp:extent cx="2856318" cy="1504950"/>
            <wp:effectExtent l="0" t="0" r="1270" b="0"/>
            <wp:docPr id="5" name="Imagen 5" descr="https://libros.conaliteg.gob.mx/c/P6ESA/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bros.conaliteg.gob.mx/c/P6ESA/037.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3773" t="8787" r="7714" b="36970"/>
                    <a:stretch/>
                  </pic:blipFill>
                  <pic:spPr bwMode="auto">
                    <a:xfrm>
                      <a:off x="0" y="0"/>
                      <a:ext cx="2903608" cy="1529867"/>
                    </a:xfrm>
                    <a:prstGeom prst="rect">
                      <a:avLst/>
                    </a:prstGeom>
                    <a:noFill/>
                    <a:ln>
                      <a:noFill/>
                    </a:ln>
                    <a:extLst>
                      <a:ext uri="{53640926-AAD7-44D8-BBD7-CCE9431645EC}">
                        <a14:shadowObscured xmlns:a14="http://schemas.microsoft.com/office/drawing/2010/main"/>
                      </a:ext>
                    </a:extLst>
                  </pic:spPr>
                </pic:pic>
              </a:graphicData>
            </a:graphic>
          </wp:inline>
        </w:drawing>
      </w:r>
    </w:p>
    <w:p w14:paraId="25FA56EB" w14:textId="0FE5343D" w:rsidR="00290321" w:rsidRPr="00DA0D6D" w:rsidRDefault="00290321" w:rsidP="009066E9">
      <w:pPr>
        <w:jc w:val="both"/>
        <w:rPr>
          <w:rFonts w:ascii="Montserrat" w:hAnsi="Montserrat" w:cs="Arial"/>
          <w:bCs/>
          <w:sz w:val="22"/>
          <w:szCs w:val="22"/>
        </w:rPr>
      </w:pPr>
    </w:p>
    <w:p w14:paraId="03680BAF" w14:textId="20FE0691" w:rsidR="00290321" w:rsidRPr="00DA0D6D" w:rsidRDefault="00290321" w:rsidP="009066E9">
      <w:pPr>
        <w:jc w:val="both"/>
        <w:rPr>
          <w:rFonts w:ascii="Montserrat" w:hAnsi="Montserrat" w:cs="Arial"/>
          <w:sz w:val="22"/>
          <w:szCs w:val="22"/>
        </w:rPr>
      </w:pPr>
      <w:r w:rsidRPr="00DA0D6D">
        <w:rPr>
          <w:rFonts w:ascii="Montserrat" w:hAnsi="Montserrat" w:cs="Arial"/>
          <w:sz w:val="22"/>
          <w:szCs w:val="22"/>
        </w:rPr>
        <w:t>¿Te compartimos  cómo va quedando la planificación de nuestro programa de radio?</w:t>
      </w:r>
    </w:p>
    <w:p w14:paraId="13B60134" w14:textId="7D659B8C" w:rsidR="00290321" w:rsidRPr="00DA0D6D" w:rsidRDefault="00290321" w:rsidP="009066E9">
      <w:pPr>
        <w:jc w:val="both"/>
        <w:rPr>
          <w:rFonts w:ascii="Montserrat" w:hAnsi="Montserrat" w:cs="Arial"/>
          <w:sz w:val="22"/>
          <w:szCs w:val="22"/>
        </w:rPr>
      </w:pPr>
      <w:r w:rsidRPr="00DA0D6D">
        <w:rPr>
          <w:rFonts w:ascii="Montserrat" w:hAnsi="Montserrat" w:cs="Arial"/>
          <w:sz w:val="22"/>
          <w:szCs w:val="22"/>
        </w:rPr>
        <w:t>Vamos a verlo para que puedas darte una idea en casa.</w:t>
      </w:r>
    </w:p>
    <w:p w14:paraId="0958B6DF" w14:textId="77777777" w:rsidR="00290321" w:rsidRPr="00DA0D6D" w:rsidRDefault="00290321" w:rsidP="009066E9">
      <w:pPr>
        <w:jc w:val="both"/>
      </w:pPr>
    </w:p>
    <w:tbl>
      <w:tblPr>
        <w:tblStyle w:val="Tablaconcuadrcula"/>
        <w:tblW w:w="0" w:type="auto"/>
        <w:jc w:val="center"/>
        <w:tblLayout w:type="fixed"/>
        <w:tblLook w:val="04A0" w:firstRow="1" w:lastRow="0" w:firstColumn="1" w:lastColumn="0" w:noHBand="0" w:noVBand="1"/>
      </w:tblPr>
      <w:tblGrid>
        <w:gridCol w:w="1675"/>
        <w:gridCol w:w="21"/>
        <w:gridCol w:w="2127"/>
        <w:gridCol w:w="3685"/>
        <w:gridCol w:w="1418"/>
      </w:tblGrid>
      <w:tr w:rsidR="00290321" w:rsidRPr="00DA0D6D" w14:paraId="138BD648" w14:textId="77777777" w:rsidTr="00F13560">
        <w:trPr>
          <w:jc w:val="center"/>
        </w:trPr>
        <w:tc>
          <w:tcPr>
            <w:tcW w:w="1675" w:type="dxa"/>
            <w:shd w:val="clear" w:color="auto" w:fill="70AD47" w:themeFill="accent6"/>
          </w:tcPr>
          <w:p w14:paraId="2B6C50DF" w14:textId="77777777" w:rsidR="00290321" w:rsidRPr="00DA0D6D" w:rsidRDefault="00290321" w:rsidP="009066E9">
            <w:pPr>
              <w:jc w:val="both"/>
              <w:rPr>
                <w:rFonts w:ascii="Montserrat" w:hAnsi="Montserrat" w:cs="Arial"/>
                <w:color w:val="FFFFFF" w:themeColor="background1"/>
                <w:sz w:val="22"/>
                <w:szCs w:val="22"/>
              </w:rPr>
            </w:pPr>
            <w:r w:rsidRPr="00DA0D6D">
              <w:rPr>
                <w:rFonts w:ascii="Montserrat" w:hAnsi="Montserrat" w:cs="Arial"/>
                <w:color w:val="FFFFFF" w:themeColor="background1"/>
                <w:sz w:val="22"/>
                <w:szCs w:val="22"/>
              </w:rPr>
              <w:t>Tema principal</w:t>
            </w:r>
          </w:p>
        </w:tc>
        <w:tc>
          <w:tcPr>
            <w:tcW w:w="7251" w:type="dxa"/>
            <w:gridSpan w:val="4"/>
            <w:shd w:val="clear" w:color="auto" w:fill="F2F2F2" w:themeFill="background1" w:themeFillShade="F2"/>
          </w:tcPr>
          <w:p w14:paraId="756735E7" w14:textId="77777777" w:rsidR="00290321" w:rsidRPr="00DA0D6D" w:rsidRDefault="00290321" w:rsidP="009066E9">
            <w:pPr>
              <w:jc w:val="both"/>
              <w:rPr>
                <w:rFonts w:ascii="Montserrat" w:hAnsi="Montserrat" w:cs="Arial"/>
                <w:sz w:val="22"/>
                <w:szCs w:val="22"/>
              </w:rPr>
            </w:pPr>
            <w:r w:rsidRPr="00DA0D6D">
              <w:rPr>
                <w:rFonts w:ascii="Montserrat" w:hAnsi="Montserrat" w:cs="Arial"/>
                <w:sz w:val="22"/>
                <w:szCs w:val="22"/>
              </w:rPr>
              <w:t>“Día de muertos”</w:t>
            </w:r>
          </w:p>
        </w:tc>
      </w:tr>
      <w:tr w:rsidR="00290321" w:rsidRPr="00DA0D6D" w14:paraId="41DF412C" w14:textId="77777777" w:rsidTr="00F13560">
        <w:trPr>
          <w:jc w:val="center"/>
        </w:trPr>
        <w:tc>
          <w:tcPr>
            <w:tcW w:w="1675" w:type="dxa"/>
            <w:shd w:val="clear" w:color="auto" w:fill="4472C4" w:themeFill="accent1"/>
          </w:tcPr>
          <w:p w14:paraId="76A84944" w14:textId="77777777" w:rsidR="00290321" w:rsidRPr="00DA0D6D" w:rsidRDefault="00290321" w:rsidP="009066E9">
            <w:pPr>
              <w:jc w:val="both"/>
              <w:rPr>
                <w:rFonts w:ascii="Montserrat" w:hAnsi="Montserrat" w:cs="Arial"/>
                <w:color w:val="FFFFFF" w:themeColor="background1"/>
                <w:sz w:val="22"/>
                <w:szCs w:val="22"/>
              </w:rPr>
            </w:pPr>
            <w:r w:rsidRPr="00DA0D6D">
              <w:rPr>
                <w:rFonts w:ascii="Montserrat" w:hAnsi="Montserrat" w:cs="Arial"/>
                <w:color w:val="FFFFFF" w:themeColor="background1"/>
                <w:sz w:val="22"/>
                <w:szCs w:val="22"/>
              </w:rPr>
              <w:t>Integrantes del equipo responsable</w:t>
            </w:r>
          </w:p>
        </w:tc>
        <w:tc>
          <w:tcPr>
            <w:tcW w:w="7251" w:type="dxa"/>
            <w:gridSpan w:val="4"/>
            <w:shd w:val="clear" w:color="auto" w:fill="B4C6E7" w:themeFill="accent1" w:themeFillTint="66"/>
          </w:tcPr>
          <w:p w14:paraId="310FAFFD" w14:textId="77777777" w:rsidR="00290321" w:rsidRPr="00DA0D6D" w:rsidRDefault="00290321" w:rsidP="009066E9">
            <w:pPr>
              <w:jc w:val="both"/>
              <w:rPr>
                <w:rFonts w:ascii="Montserrat" w:hAnsi="Montserrat" w:cs="Arial"/>
                <w:sz w:val="22"/>
                <w:szCs w:val="22"/>
              </w:rPr>
            </w:pPr>
            <w:r w:rsidRPr="00DA0D6D">
              <w:rPr>
                <w:rFonts w:ascii="Montserrat" w:hAnsi="Montserrat" w:cs="Arial"/>
                <w:sz w:val="22"/>
                <w:szCs w:val="22"/>
              </w:rPr>
              <w:t>María Meléndez y Gabriela Rivas</w:t>
            </w:r>
          </w:p>
        </w:tc>
      </w:tr>
      <w:tr w:rsidR="00290321" w:rsidRPr="00DA0D6D" w14:paraId="069F172E" w14:textId="77777777" w:rsidTr="00F13560">
        <w:trPr>
          <w:jc w:val="center"/>
        </w:trPr>
        <w:tc>
          <w:tcPr>
            <w:tcW w:w="1675" w:type="dxa"/>
            <w:shd w:val="clear" w:color="auto" w:fill="70AD47" w:themeFill="accent6"/>
          </w:tcPr>
          <w:p w14:paraId="2CD3FAAB" w14:textId="77777777" w:rsidR="00290321" w:rsidRPr="00DA0D6D" w:rsidRDefault="00290321" w:rsidP="009066E9">
            <w:pPr>
              <w:jc w:val="both"/>
              <w:rPr>
                <w:rFonts w:ascii="Montserrat" w:hAnsi="Montserrat" w:cs="Arial"/>
                <w:sz w:val="22"/>
                <w:szCs w:val="22"/>
              </w:rPr>
            </w:pPr>
            <w:r w:rsidRPr="00DA0D6D">
              <w:rPr>
                <w:rFonts w:ascii="Montserrat" w:hAnsi="Montserrat" w:cs="Arial"/>
                <w:color w:val="FFFFFF" w:themeColor="background1"/>
                <w:sz w:val="22"/>
                <w:szCs w:val="22"/>
              </w:rPr>
              <w:t>Duración del programa sin cápsulas</w:t>
            </w:r>
          </w:p>
        </w:tc>
        <w:tc>
          <w:tcPr>
            <w:tcW w:w="7251" w:type="dxa"/>
            <w:gridSpan w:val="4"/>
            <w:shd w:val="clear" w:color="auto" w:fill="F2F2F2" w:themeFill="background1" w:themeFillShade="F2"/>
          </w:tcPr>
          <w:p w14:paraId="5B44491D" w14:textId="77777777" w:rsidR="00290321" w:rsidRPr="00DA0D6D" w:rsidRDefault="00290321" w:rsidP="009066E9">
            <w:pPr>
              <w:jc w:val="both"/>
              <w:rPr>
                <w:rFonts w:ascii="Montserrat" w:hAnsi="Montserrat" w:cs="Arial"/>
                <w:sz w:val="22"/>
                <w:szCs w:val="22"/>
              </w:rPr>
            </w:pPr>
            <w:r w:rsidRPr="00DA0D6D">
              <w:rPr>
                <w:rFonts w:ascii="Montserrat" w:hAnsi="Montserrat" w:cs="Arial"/>
                <w:sz w:val="22"/>
                <w:szCs w:val="22"/>
              </w:rPr>
              <w:t>5 minutos para música: seleccionar tres canciones y escuchar un fragmento de cada una.</w:t>
            </w:r>
          </w:p>
          <w:p w14:paraId="65B5B2F4" w14:textId="77777777" w:rsidR="00290321" w:rsidRPr="00DA0D6D" w:rsidRDefault="00290321" w:rsidP="009066E9">
            <w:pPr>
              <w:jc w:val="both"/>
              <w:rPr>
                <w:rFonts w:ascii="Montserrat" w:hAnsi="Montserrat" w:cs="Arial"/>
                <w:sz w:val="22"/>
                <w:szCs w:val="22"/>
              </w:rPr>
            </w:pPr>
            <w:r w:rsidRPr="00DA0D6D">
              <w:rPr>
                <w:rFonts w:ascii="Montserrat" w:hAnsi="Montserrat" w:cs="Arial"/>
                <w:sz w:val="22"/>
                <w:szCs w:val="22"/>
              </w:rPr>
              <w:t>1 minuto para la rúbrica y la cortinilla.</w:t>
            </w:r>
          </w:p>
        </w:tc>
      </w:tr>
      <w:tr w:rsidR="00290321" w:rsidRPr="00DA0D6D" w14:paraId="2B865483" w14:textId="77777777" w:rsidTr="00F13560">
        <w:trPr>
          <w:jc w:val="center"/>
        </w:trPr>
        <w:tc>
          <w:tcPr>
            <w:tcW w:w="8926" w:type="dxa"/>
            <w:gridSpan w:val="5"/>
            <w:shd w:val="clear" w:color="auto" w:fill="4472C4" w:themeFill="accent1"/>
          </w:tcPr>
          <w:p w14:paraId="2048FFB4" w14:textId="77777777" w:rsidR="00290321" w:rsidRPr="00DA0D6D" w:rsidRDefault="00290321" w:rsidP="009066E9">
            <w:pPr>
              <w:jc w:val="both"/>
              <w:rPr>
                <w:rFonts w:ascii="Montserrat" w:hAnsi="Montserrat" w:cs="Arial"/>
                <w:sz w:val="22"/>
                <w:szCs w:val="22"/>
              </w:rPr>
            </w:pPr>
            <w:r w:rsidRPr="00DA0D6D">
              <w:rPr>
                <w:rFonts w:ascii="Montserrat" w:hAnsi="Montserrat" w:cs="Arial"/>
                <w:color w:val="FFFFFF" w:themeColor="background1"/>
                <w:sz w:val="22"/>
                <w:szCs w:val="22"/>
              </w:rPr>
              <w:t>Cápsulas</w:t>
            </w:r>
          </w:p>
        </w:tc>
      </w:tr>
      <w:tr w:rsidR="00290321" w:rsidRPr="00DA0D6D" w14:paraId="7B0321B9" w14:textId="77777777" w:rsidTr="00F13560">
        <w:trPr>
          <w:jc w:val="center"/>
        </w:trPr>
        <w:tc>
          <w:tcPr>
            <w:tcW w:w="1696" w:type="dxa"/>
            <w:gridSpan w:val="2"/>
            <w:shd w:val="clear" w:color="auto" w:fill="70AD47" w:themeFill="accent6"/>
          </w:tcPr>
          <w:p w14:paraId="5B65014D" w14:textId="77777777" w:rsidR="00290321" w:rsidRPr="00DA0D6D" w:rsidRDefault="00290321" w:rsidP="009066E9">
            <w:pPr>
              <w:jc w:val="both"/>
              <w:rPr>
                <w:rFonts w:ascii="Montserrat" w:hAnsi="Montserrat" w:cs="Arial"/>
                <w:color w:val="FFFFFF" w:themeColor="background1"/>
                <w:sz w:val="22"/>
                <w:szCs w:val="22"/>
              </w:rPr>
            </w:pPr>
            <w:r w:rsidRPr="00DA0D6D">
              <w:rPr>
                <w:rFonts w:ascii="Montserrat" w:hAnsi="Montserrat" w:cs="Arial"/>
                <w:color w:val="FFFFFF" w:themeColor="background1"/>
                <w:sz w:val="22"/>
                <w:szCs w:val="22"/>
              </w:rPr>
              <w:t>Encargados de la cápsula</w:t>
            </w:r>
          </w:p>
        </w:tc>
        <w:tc>
          <w:tcPr>
            <w:tcW w:w="2127" w:type="dxa"/>
            <w:shd w:val="clear" w:color="auto" w:fill="70AD47" w:themeFill="accent6"/>
          </w:tcPr>
          <w:p w14:paraId="4CEFCD66" w14:textId="77777777" w:rsidR="00290321" w:rsidRPr="00DA0D6D" w:rsidRDefault="00290321" w:rsidP="009066E9">
            <w:pPr>
              <w:jc w:val="both"/>
              <w:rPr>
                <w:rFonts w:ascii="Montserrat" w:hAnsi="Montserrat" w:cs="Arial"/>
                <w:color w:val="FFFFFF" w:themeColor="background1"/>
                <w:sz w:val="22"/>
                <w:szCs w:val="22"/>
              </w:rPr>
            </w:pPr>
            <w:r w:rsidRPr="00DA0D6D">
              <w:rPr>
                <w:rFonts w:ascii="Montserrat" w:hAnsi="Montserrat" w:cs="Arial"/>
                <w:color w:val="FFFFFF" w:themeColor="background1"/>
                <w:sz w:val="22"/>
                <w:szCs w:val="22"/>
              </w:rPr>
              <w:t>Nombre de la cápsula</w:t>
            </w:r>
          </w:p>
        </w:tc>
        <w:tc>
          <w:tcPr>
            <w:tcW w:w="3685" w:type="dxa"/>
            <w:shd w:val="clear" w:color="auto" w:fill="70AD47" w:themeFill="accent6"/>
          </w:tcPr>
          <w:p w14:paraId="26A7A782" w14:textId="77777777" w:rsidR="00290321" w:rsidRPr="00DA0D6D" w:rsidRDefault="00290321" w:rsidP="009066E9">
            <w:pPr>
              <w:jc w:val="both"/>
              <w:rPr>
                <w:rFonts w:ascii="Montserrat" w:hAnsi="Montserrat" w:cs="Arial"/>
                <w:color w:val="FFFFFF" w:themeColor="background1"/>
                <w:sz w:val="22"/>
                <w:szCs w:val="22"/>
              </w:rPr>
            </w:pPr>
            <w:r w:rsidRPr="00DA0D6D">
              <w:rPr>
                <w:rFonts w:ascii="Montserrat" w:hAnsi="Montserrat" w:cs="Arial"/>
                <w:color w:val="FFFFFF" w:themeColor="background1"/>
                <w:sz w:val="22"/>
                <w:szCs w:val="22"/>
              </w:rPr>
              <w:t>Fuentes que consultarán</w:t>
            </w:r>
          </w:p>
        </w:tc>
        <w:tc>
          <w:tcPr>
            <w:tcW w:w="1418" w:type="dxa"/>
            <w:shd w:val="clear" w:color="auto" w:fill="70AD47" w:themeFill="accent6"/>
          </w:tcPr>
          <w:p w14:paraId="08D1FDD2" w14:textId="77777777" w:rsidR="00290321" w:rsidRPr="00DA0D6D" w:rsidRDefault="00290321" w:rsidP="009066E9">
            <w:pPr>
              <w:jc w:val="both"/>
              <w:rPr>
                <w:rFonts w:ascii="Montserrat" w:hAnsi="Montserrat" w:cs="Arial"/>
                <w:color w:val="FFFFFF" w:themeColor="background1"/>
                <w:sz w:val="22"/>
                <w:szCs w:val="22"/>
              </w:rPr>
            </w:pPr>
            <w:r w:rsidRPr="00DA0D6D">
              <w:rPr>
                <w:rFonts w:ascii="Montserrat" w:hAnsi="Montserrat" w:cs="Arial"/>
                <w:color w:val="FFFFFF" w:themeColor="background1"/>
                <w:sz w:val="22"/>
                <w:szCs w:val="22"/>
              </w:rPr>
              <w:t>Duración de cada cápsula</w:t>
            </w:r>
          </w:p>
        </w:tc>
      </w:tr>
      <w:tr w:rsidR="00290321" w:rsidRPr="00DA0D6D" w14:paraId="34F8B38D" w14:textId="77777777" w:rsidTr="00F13560">
        <w:trPr>
          <w:jc w:val="center"/>
        </w:trPr>
        <w:tc>
          <w:tcPr>
            <w:tcW w:w="1696" w:type="dxa"/>
            <w:gridSpan w:val="2"/>
            <w:shd w:val="clear" w:color="auto" w:fill="B4C6E7" w:themeFill="accent1" w:themeFillTint="66"/>
          </w:tcPr>
          <w:p w14:paraId="4231BE80" w14:textId="77777777" w:rsidR="00290321" w:rsidRPr="00DA0D6D" w:rsidRDefault="00290321" w:rsidP="009066E9">
            <w:pPr>
              <w:jc w:val="both"/>
              <w:rPr>
                <w:rFonts w:ascii="Montserrat" w:hAnsi="Montserrat" w:cs="Arial"/>
                <w:sz w:val="22"/>
                <w:szCs w:val="22"/>
              </w:rPr>
            </w:pPr>
            <w:r w:rsidRPr="00DA0D6D">
              <w:rPr>
                <w:rFonts w:ascii="Montserrat" w:hAnsi="Montserrat" w:cs="Arial"/>
                <w:sz w:val="22"/>
                <w:szCs w:val="22"/>
              </w:rPr>
              <w:t>Gabriela Rivas</w:t>
            </w:r>
          </w:p>
        </w:tc>
        <w:tc>
          <w:tcPr>
            <w:tcW w:w="2127" w:type="dxa"/>
            <w:shd w:val="clear" w:color="auto" w:fill="B4C6E7" w:themeFill="accent1" w:themeFillTint="66"/>
          </w:tcPr>
          <w:p w14:paraId="09661DEE" w14:textId="77777777" w:rsidR="00290321" w:rsidRPr="00DA0D6D" w:rsidRDefault="00290321" w:rsidP="009066E9">
            <w:pPr>
              <w:jc w:val="both"/>
              <w:rPr>
                <w:rFonts w:ascii="Montserrat" w:hAnsi="Montserrat" w:cs="Arial"/>
                <w:b/>
                <w:color w:val="FFFFFF" w:themeColor="background1"/>
                <w:sz w:val="22"/>
                <w:szCs w:val="22"/>
              </w:rPr>
            </w:pPr>
            <w:r w:rsidRPr="00DA0D6D">
              <w:rPr>
                <w:rFonts w:ascii="Montserrat" w:hAnsi="Montserrat" w:cs="Arial"/>
                <w:b/>
                <w:sz w:val="22"/>
                <w:szCs w:val="22"/>
              </w:rPr>
              <w:t>Día de muertos, un patrimonio que vive y vivirá</w:t>
            </w:r>
          </w:p>
        </w:tc>
        <w:tc>
          <w:tcPr>
            <w:tcW w:w="3685" w:type="dxa"/>
            <w:shd w:val="clear" w:color="auto" w:fill="B4C6E7" w:themeFill="accent1" w:themeFillTint="66"/>
          </w:tcPr>
          <w:p w14:paraId="2D96D661" w14:textId="77777777" w:rsidR="00290321" w:rsidRPr="00DA0D6D" w:rsidRDefault="00290321" w:rsidP="009066E9">
            <w:pPr>
              <w:jc w:val="both"/>
              <w:rPr>
                <w:rFonts w:ascii="Montserrat" w:hAnsi="Montserrat" w:cs="Arial"/>
                <w:color w:val="000000" w:themeColor="text1"/>
                <w:sz w:val="22"/>
                <w:szCs w:val="22"/>
              </w:rPr>
            </w:pPr>
            <w:r w:rsidRPr="00DA0D6D">
              <w:rPr>
                <w:rFonts w:ascii="Montserrat" w:hAnsi="Montserrat" w:cs="Arial"/>
                <w:color w:val="000000" w:themeColor="text1"/>
                <w:sz w:val="22"/>
                <w:szCs w:val="22"/>
              </w:rPr>
              <w:t>El Día de muertos: el regreso de lo querido:</w:t>
            </w:r>
          </w:p>
          <w:p w14:paraId="0EAB1372" w14:textId="77777777" w:rsidR="00290321" w:rsidRPr="00DA0D6D" w:rsidRDefault="003E4BAA" w:rsidP="009066E9">
            <w:pPr>
              <w:jc w:val="both"/>
              <w:rPr>
                <w:rFonts w:ascii="Montserrat" w:hAnsi="Montserrat" w:cs="Arial"/>
                <w:color w:val="000000" w:themeColor="text1"/>
                <w:sz w:val="22"/>
                <w:szCs w:val="22"/>
              </w:rPr>
            </w:pPr>
            <w:hyperlink r:id="rId19" w:history="1">
              <w:r w:rsidR="00290321" w:rsidRPr="00DA0D6D">
                <w:rPr>
                  <w:rStyle w:val="Hipervnculo"/>
                  <w:rFonts w:ascii="Montserrat" w:hAnsi="Montserrat" w:cs="Arial"/>
                  <w:sz w:val="22"/>
                  <w:szCs w:val="22"/>
                </w:rPr>
                <w:t>https://es.unesco.org/news/dia-muertos-regreso-lo-querido-0</w:t>
              </w:r>
            </w:hyperlink>
          </w:p>
          <w:p w14:paraId="5415A579" w14:textId="77777777" w:rsidR="00290321" w:rsidRPr="00DA0D6D" w:rsidRDefault="00290321" w:rsidP="009066E9">
            <w:pPr>
              <w:jc w:val="both"/>
              <w:rPr>
                <w:rFonts w:ascii="Montserrat" w:hAnsi="Montserrat" w:cs="Arial"/>
                <w:sz w:val="22"/>
                <w:szCs w:val="22"/>
              </w:rPr>
            </w:pPr>
            <w:r w:rsidRPr="00DA0D6D">
              <w:rPr>
                <w:rFonts w:ascii="Montserrat" w:hAnsi="Montserrat" w:cs="Arial"/>
                <w:sz w:val="22"/>
                <w:szCs w:val="22"/>
              </w:rPr>
              <w:t>Fiesta del Día de muertos, patrimonio cultural inmaterial de la humanidad</w:t>
            </w:r>
          </w:p>
          <w:p w14:paraId="5D7A017A" w14:textId="77777777" w:rsidR="00290321" w:rsidRPr="00DA0D6D" w:rsidRDefault="003E4BAA" w:rsidP="009066E9">
            <w:pPr>
              <w:jc w:val="both"/>
              <w:rPr>
                <w:rFonts w:ascii="Montserrat" w:hAnsi="Montserrat" w:cs="Arial"/>
                <w:sz w:val="22"/>
                <w:szCs w:val="22"/>
              </w:rPr>
            </w:pPr>
            <w:hyperlink r:id="rId20" w:anchor=":~:text=Esta%20festividad%2C%20llena%20de%20gran,y%20la%20Cultura%20(UNESCO)" w:history="1">
              <w:r w:rsidR="00290321" w:rsidRPr="00DA0D6D">
                <w:rPr>
                  <w:rStyle w:val="Hipervnculo"/>
                  <w:rFonts w:ascii="Montserrat" w:hAnsi="Montserrat" w:cs="Arial"/>
                  <w:sz w:val="22"/>
                  <w:szCs w:val="22"/>
                </w:rPr>
                <w:t>https://www.inali.gob.mx/es/comunicados/682-2018-10-31-18-10-36.html#:~:text=Esta%20festividad%2C%20llena%20de%20gran,y%20la%2</w:t>
              </w:r>
              <w:r w:rsidR="00290321" w:rsidRPr="00DA0D6D">
                <w:rPr>
                  <w:rStyle w:val="Hipervnculo"/>
                  <w:rFonts w:ascii="Montserrat" w:hAnsi="Montserrat" w:cs="Arial"/>
                  <w:sz w:val="22"/>
                  <w:szCs w:val="22"/>
                </w:rPr>
                <w:t>0</w:t>
              </w:r>
              <w:r w:rsidR="00290321" w:rsidRPr="00DA0D6D">
                <w:rPr>
                  <w:rStyle w:val="Hipervnculo"/>
                  <w:rFonts w:ascii="Montserrat" w:hAnsi="Montserrat" w:cs="Arial"/>
                  <w:sz w:val="22"/>
                  <w:szCs w:val="22"/>
                </w:rPr>
                <w:t>Cultura%20(UNES</w:t>
              </w:r>
              <w:r w:rsidR="00290321" w:rsidRPr="00DA0D6D">
                <w:rPr>
                  <w:rStyle w:val="Hipervnculo"/>
                  <w:rFonts w:ascii="Montserrat" w:hAnsi="Montserrat" w:cs="Arial"/>
                  <w:sz w:val="22"/>
                  <w:szCs w:val="22"/>
                </w:rPr>
                <w:lastRenderedPageBreak/>
                <w:t>CO)</w:t>
              </w:r>
            </w:hyperlink>
            <w:r w:rsidR="00290321" w:rsidRPr="00DA0D6D">
              <w:rPr>
                <w:rFonts w:ascii="Montserrat" w:hAnsi="Montserrat" w:cs="Arial"/>
                <w:sz w:val="22"/>
                <w:szCs w:val="22"/>
              </w:rPr>
              <w:t>.</w:t>
            </w:r>
          </w:p>
          <w:p w14:paraId="2C977C17" w14:textId="77777777" w:rsidR="00290321" w:rsidRPr="00DA0D6D" w:rsidRDefault="00290321" w:rsidP="009066E9">
            <w:pPr>
              <w:jc w:val="both"/>
              <w:rPr>
                <w:rFonts w:ascii="Montserrat" w:hAnsi="Montserrat" w:cs="Arial"/>
                <w:color w:val="FFFFFF" w:themeColor="background1"/>
                <w:sz w:val="22"/>
                <w:szCs w:val="22"/>
              </w:rPr>
            </w:pPr>
          </w:p>
        </w:tc>
        <w:tc>
          <w:tcPr>
            <w:tcW w:w="1418" w:type="dxa"/>
            <w:shd w:val="clear" w:color="auto" w:fill="B4C6E7" w:themeFill="accent1" w:themeFillTint="66"/>
          </w:tcPr>
          <w:p w14:paraId="4A803EDE" w14:textId="77777777" w:rsidR="00290321" w:rsidRPr="00DA0D6D" w:rsidRDefault="00290321" w:rsidP="009066E9">
            <w:pPr>
              <w:jc w:val="both"/>
              <w:rPr>
                <w:rFonts w:ascii="Montserrat" w:hAnsi="Montserrat" w:cs="Arial"/>
                <w:sz w:val="22"/>
                <w:szCs w:val="22"/>
              </w:rPr>
            </w:pPr>
            <w:r w:rsidRPr="00DA0D6D">
              <w:rPr>
                <w:rFonts w:ascii="Montserrat" w:hAnsi="Montserrat" w:cs="Arial"/>
                <w:sz w:val="22"/>
                <w:szCs w:val="22"/>
              </w:rPr>
              <w:lastRenderedPageBreak/>
              <w:t>3 minutos</w:t>
            </w:r>
          </w:p>
        </w:tc>
      </w:tr>
      <w:tr w:rsidR="00290321" w:rsidRPr="00DA0D6D" w14:paraId="22345F57" w14:textId="77777777" w:rsidTr="00F13560">
        <w:trPr>
          <w:jc w:val="center"/>
        </w:trPr>
        <w:tc>
          <w:tcPr>
            <w:tcW w:w="1696" w:type="dxa"/>
            <w:gridSpan w:val="2"/>
            <w:shd w:val="clear" w:color="auto" w:fill="EDEDED" w:themeFill="accent3" w:themeFillTint="33"/>
          </w:tcPr>
          <w:p w14:paraId="440CE716" w14:textId="77777777" w:rsidR="00290321" w:rsidRPr="00DA0D6D" w:rsidRDefault="00290321" w:rsidP="009066E9">
            <w:pPr>
              <w:jc w:val="both"/>
              <w:rPr>
                <w:rFonts w:ascii="Montserrat" w:hAnsi="Montserrat" w:cs="Arial"/>
                <w:sz w:val="22"/>
                <w:szCs w:val="22"/>
              </w:rPr>
            </w:pPr>
            <w:r w:rsidRPr="00DA0D6D">
              <w:rPr>
                <w:rFonts w:ascii="Montserrat" w:hAnsi="Montserrat" w:cs="Arial"/>
                <w:sz w:val="22"/>
                <w:szCs w:val="22"/>
              </w:rPr>
              <w:t>María</w:t>
            </w:r>
          </w:p>
        </w:tc>
        <w:tc>
          <w:tcPr>
            <w:tcW w:w="2127" w:type="dxa"/>
            <w:shd w:val="clear" w:color="auto" w:fill="EDEDED" w:themeFill="accent3" w:themeFillTint="33"/>
          </w:tcPr>
          <w:p w14:paraId="3E0A200B" w14:textId="77777777" w:rsidR="00290321" w:rsidRPr="00DA0D6D" w:rsidRDefault="00290321" w:rsidP="009066E9">
            <w:pPr>
              <w:jc w:val="both"/>
              <w:rPr>
                <w:rFonts w:ascii="Montserrat" w:hAnsi="Montserrat" w:cs="Arial"/>
                <w:b/>
                <w:sz w:val="22"/>
                <w:szCs w:val="22"/>
              </w:rPr>
            </w:pPr>
            <w:r w:rsidRPr="00DA0D6D">
              <w:rPr>
                <w:rFonts w:ascii="Montserrat" w:hAnsi="Montserrat" w:cs="Arial"/>
                <w:b/>
                <w:sz w:val="22"/>
                <w:szCs w:val="22"/>
              </w:rPr>
              <w:t>Un colibrí entre los fieles difuntos.</w:t>
            </w:r>
          </w:p>
          <w:p w14:paraId="257C12CD" w14:textId="77777777" w:rsidR="00290321" w:rsidRPr="00DA0D6D" w:rsidRDefault="00290321" w:rsidP="009066E9">
            <w:pPr>
              <w:jc w:val="both"/>
              <w:rPr>
                <w:rFonts w:ascii="Montserrat" w:hAnsi="Montserrat" w:cs="Arial"/>
                <w:b/>
                <w:sz w:val="22"/>
                <w:szCs w:val="22"/>
              </w:rPr>
            </w:pPr>
            <w:r w:rsidRPr="00DA0D6D">
              <w:rPr>
                <w:rFonts w:ascii="Montserrat" w:hAnsi="Montserrat" w:cs="Arial"/>
                <w:b/>
                <w:sz w:val="22"/>
                <w:szCs w:val="22"/>
              </w:rPr>
              <w:t xml:space="preserve"> </w:t>
            </w:r>
          </w:p>
          <w:p w14:paraId="23E9FCEB" w14:textId="77777777" w:rsidR="00290321" w:rsidRPr="00DA0D6D" w:rsidRDefault="00290321" w:rsidP="009066E9">
            <w:pPr>
              <w:jc w:val="both"/>
              <w:rPr>
                <w:rFonts w:ascii="Montserrat" w:hAnsi="Montserrat" w:cs="Arial"/>
                <w:sz w:val="22"/>
                <w:szCs w:val="22"/>
              </w:rPr>
            </w:pPr>
          </w:p>
          <w:p w14:paraId="629890EC" w14:textId="77777777" w:rsidR="00290321" w:rsidRPr="00DA0D6D" w:rsidRDefault="00290321" w:rsidP="009066E9">
            <w:pPr>
              <w:jc w:val="both"/>
              <w:rPr>
                <w:rFonts w:ascii="Montserrat" w:hAnsi="Montserrat" w:cs="Arial"/>
                <w:sz w:val="22"/>
                <w:szCs w:val="22"/>
              </w:rPr>
            </w:pPr>
          </w:p>
        </w:tc>
        <w:tc>
          <w:tcPr>
            <w:tcW w:w="3685" w:type="dxa"/>
            <w:shd w:val="clear" w:color="auto" w:fill="EDEDED" w:themeFill="accent3" w:themeFillTint="33"/>
          </w:tcPr>
          <w:p w14:paraId="11FC8780" w14:textId="77777777" w:rsidR="00290321" w:rsidRPr="00DA0D6D" w:rsidRDefault="00290321" w:rsidP="009066E9">
            <w:pPr>
              <w:jc w:val="both"/>
              <w:rPr>
                <w:rFonts w:ascii="Montserrat" w:hAnsi="Montserrat" w:cs="Arial"/>
                <w:color w:val="000000" w:themeColor="text1"/>
                <w:sz w:val="22"/>
                <w:szCs w:val="22"/>
              </w:rPr>
            </w:pPr>
            <w:r w:rsidRPr="00DA0D6D">
              <w:rPr>
                <w:rFonts w:ascii="Montserrat" w:hAnsi="Montserrat" w:cs="Arial"/>
                <w:color w:val="000000" w:themeColor="text1"/>
                <w:sz w:val="22"/>
                <w:szCs w:val="22"/>
              </w:rPr>
              <w:t>Leyenda náhuatl del colibrí</w:t>
            </w:r>
          </w:p>
          <w:p w14:paraId="1FE70435" w14:textId="77777777" w:rsidR="00290321" w:rsidRPr="00DA0D6D" w:rsidRDefault="003E4BAA" w:rsidP="009066E9">
            <w:pPr>
              <w:jc w:val="both"/>
              <w:rPr>
                <w:rFonts w:ascii="Montserrat" w:hAnsi="Montserrat" w:cs="Arial"/>
                <w:color w:val="000000" w:themeColor="text1"/>
                <w:sz w:val="22"/>
                <w:szCs w:val="22"/>
              </w:rPr>
            </w:pPr>
            <w:hyperlink r:id="rId21" w:history="1">
              <w:r w:rsidR="00290321" w:rsidRPr="00DA0D6D">
                <w:rPr>
                  <w:rStyle w:val="Hipervnculo"/>
                  <w:rFonts w:ascii="Montserrat" w:hAnsi="Montserrat" w:cs="Arial"/>
                  <w:sz w:val="22"/>
                  <w:szCs w:val="22"/>
                </w:rPr>
                <w:t>https://www.mexicodesconocido.com.mx/la-leyenda-maya-del-colibri.html</w:t>
              </w:r>
            </w:hyperlink>
          </w:p>
          <w:p w14:paraId="7C991C66" w14:textId="77777777" w:rsidR="00290321" w:rsidRPr="00DA0D6D" w:rsidRDefault="00290321" w:rsidP="009066E9">
            <w:pPr>
              <w:jc w:val="both"/>
              <w:rPr>
                <w:rFonts w:ascii="Montserrat" w:hAnsi="Montserrat" w:cs="Arial"/>
                <w:color w:val="000000" w:themeColor="text1"/>
                <w:sz w:val="22"/>
                <w:szCs w:val="22"/>
              </w:rPr>
            </w:pPr>
            <w:r w:rsidRPr="00DA0D6D">
              <w:rPr>
                <w:rFonts w:ascii="Montserrat" w:hAnsi="Montserrat" w:cs="Arial"/>
                <w:color w:val="000000" w:themeColor="text1"/>
                <w:sz w:val="22"/>
                <w:szCs w:val="22"/>
              </w:rPr>
              <w:t>El colibrí, desde la cultura azteca hasta su importancia biológica y ecológica.</w:t>
            </w:r>
          </w:p>
          <w:p w14:paraId="18E36945" w14:textId="77777777" w:rsidR="00290321" w:rsidRPr="00DA0D6D" w:rsidRDefault="003E4BAA" w:rsidP="009066E9">
            <w:pPr>
              <w:jc w:val="both"/>
              <w:rPr>
                <w:rFonts w:ascii="Montserrat" w:hAnsi="Montserrat" w:cs="Arial"/>
                <w:color w:val="000000" w:themeColor="text1"/>
                <w:sz w:val="22"/>
                <w:szCs w:val="22"/>
              </w:rPr>
            </w:pPr>
            <w:hyperlink r:id="rId22" w:history="1">
              <w:r w:rsidR="00290321" w:rsidRPr="00DA0D6D">
                <w:rPr>
                  <w:rStyle w:val="Hipervnculo"/>
                  <w:rFonts w:ascii="Montserrat" w:hAnsi="Montserrat" w:cs="Arial"/>
                  <w:sz w:val="22"/>
                  <w:szCs w:val="22"/>
                </w:rPr>
                <w:t>https://revistas.ujat.mx/index.php/kuxulka</w:t>
              </w:r>
              <w:r w:rsidR="00290321" w:rsidRPr="00DA0D6D">
                <w:rPr>
                  <w:rStyle w:val="Hipervnculo"/>
                  <w:rFonts w:ascii="Montserrat" w:hAnsi="Montserrat" w:cs="Arial"/>
                  <w:sz w:val="22"/>
                  <w:szCs w:val="22"/>
                </w:rPr>
                <w:t>b</w:t>
              </w:r>
              <w:r w:rsidR="00290321" w:rsidRPr="00DA0D6D">
                <w:rPr>
                  <w:rStyle w:val="Hipervnculo"/>
                  <w:rFonts w:ascii="Montserrat" w:hAnsi="Montserrat" w:cs="Arial"/>
                  <w:sz w:val="22"/>
                  <w:szCs w:val="22"/>
                </w:rPr>
                <w:t>/article/view/434/354</w:t>
              </w:r>
            </w:hyperlink>
          </w:p>
          <w:p w14:paraId="674A4B6A" w14:textId="77777777" w:rsidR="00290321" w:rsidRPr="00DA0D6D" w:rsidRDefault="00290321" w:rsidP="009066E9">
            <w:pPr>
              <w:jc w:val="both"/>
              <w:rPr>
                <w:rFonts w:ascii="Montserrat" w:hAnsi="Montserrat" w:cs="Arial"/>
                <w:color w:val="FFFFFF" w:themeColor="background1"/>
                <w:sz w:val="22"/>
                <w:szCs w:val="22"/>
              </w:rPr>
            </w:pPr>
          </w:p>
        </w:tc>
        <w:tc>
          <w:tcPr>
            <w:tcW w:w="1418" w:type="dxa"/>
            <w:shd w:val="clear" w:color="auto" w:fill="EDEDED" w:themeFill="accent3" w:themeFillTint="33"/>
          </w:tcPr>
          <w:p w14:paraId="283C090F" w14:textId="77777777" w:rsidR="00290321" w:rsidRPr="00DA0D6D" w:rsidRDefault="00290321" w:rsidP="009066E9">
            <w:pPr>
              <w:jc w:val="both"/>
              <w:rPr>
                <w:rFonts w:ascii="Montserrat" w:hAnsi="Montserrat" w:cs="Arial"/>
                <w:color w:val="FFFFFF" w:themeColor="background1"/>
                <w:sz w:val="22"/>
                <w:szCs w:val="22"/>
              </w:rPr>
            </w:pPr>
            <w:r w:rsidRPr="00DA0D6D">
              <w:rPr>
                <w:rFonts w:ascii="Montserrat" w:hAnsi="Montserrat" w:cs="Arial"/>
                <w:sz w:val="22"/>
                <w:szCs w:val="22"/>
              </w:rPr>
              <w:t>3 minutos</w:t>
            </w:r>
          </w:p>
        </w:tc>
      </w:tr>
      <w:tr w:rsidR="00290321" w:rsidRPr="00DA0D6D" w14:paraId="52F94034" w14:textId="77777777" w:rsidTr="00F13560">
        <w:trPr>
          <w:jc w:val="center"/>
        </w:trPr>
        <w:tc>
          <w:tcPr>
            <w:tcW w:w="1696" w:type="dxa"/>
            <w:gridSpan w:val="2"/>
            <w:shd w:val="clear" w:color="auto" w:fill="B4C6E7" w:themeFill="accent1" w:themeFillTint="66"/>
          </w:tcPr>
          <w:p w14:paraId="4E3A4CBE" w14:textId="77777777" w:rsidR="00290321" w:rsidRPr="00DA0D6D" w:rsidRDefault="00290321" w:rsidP="009066E9">
            <w:pPr>
              <w:jc w:val="both"/>
              <w:rPr>
                <w:rFonts w:ascii="Montserrat" w:hAnsi="Montserrat" w:cs="Arial"/>
                <w:sz w:val="22"/>
                <w:szCs w:val="22"/>
              </w:rPr>
            </w:pPr>
            <w:r w:rsidRPr="00DA0D6D">
              <w:rPr>
                <w:rFonts w:ascii="Montserrat" w:hAnsi="Montserrat" w:cs="Arial"/>
                <w:sz w:val="22"/>
                <w:szCs w:val="22"/>
              </w:rPr>
              <w:t>Gabriela Rivas</w:t>
            </w:r>
          </w:p>
        </w:tc>
        <w:tc>
          <w:tcPr>
            <w:tcW w:w="2127" w:type="dxa"/>
            <w:shd w:val="clear" w:color="auto" w:fill="B4C6E7" w:themeFill="accent1" w:themeFillTint="66"/>
          </w:tcPr>
          <w:p w14:paraId="2D9F0172" w14:textId="77777777" w:rsidR="00290321" w:rsidRPr="00DA0D6D" w:rsidRDefault="00290321" w:rsidP="009066E9">
            <w:pPr>
              <w:jc w:val="both"/>
              <w:rPr>
                <w:rFonts w:ascii="Montserrat" w:hAnsi="Montserrat" w:cs="Arial"/>
                <w:b/>
                <w:sz w:val="22"/>
                <w:szCs w:val="22"/>
              </w:rPr>
            </w:pPr>
            <w:r w:rsidRPr="00DA0D6D">
              <w:rPr>
                <w:rFonts w:ascii="Montserrat" w:hAnsi="Montserrat" w:cs="Arial"/>
                <w:b/>
                <w:sz w:val="22"/>
                <w:szCs w:val="22"/>
              </w:rPr>
              <w:t>“Lo que cuentan nuestros abuelos…”</w:t>
            </w:r>
          </w:p>
        </w:tc>
        <w:tc>
          <w:tcPr>
            <w:tcW w:w="3685" w:type="dxa"/>
            <w:shd w:val="clear" w:color="auto" w:fill="B4C6E7" w:themeFill="accent1" w:themeFillTint="66"/>
          </w:tcPr>
          <w:p w14:paraId="480745E2" w14:textId="77777777" w:rsidR="00290321" w:rsidRPr="00DA0D6D" w:rsidRDefault="00290321" w:rsidP="009066E9">
            <w:pPr>
              <w:jc w:val="both"/>
              <w:rPr>
                <w:rFonts w:ascii="Montserrat" w:hAnsi="Montserrat" w:cs="Arial"/>
                <w:color w:val="FFFFFF" w:themeColor="background1"/>
                <w:sz w:val="22"/>
                <w:szCs w:val="22"/>
              </w:rPr>
            </w:pPr>
            <w:r w:rsidRPr="00DA0D6D">
              <w:rPr>
                <w:rFonts w:ascii="Montserrat" w:hAnsi="Montserrat" w:cs="Arial"/>
                <w:color w:val="FFFFFF" w:themeColor="background1"/>
                <w:sz w:val="22"/>
                <w:szCs w:val="22"/>
              </w:rPr>
              <w:t xml:space="preserve"> </w:t>
            </w:r>
            <w:r w:rsidRPr="00DA0D6D">
              <w:rPr>
                <w:rFonts w:ascii="Montserrat" w:hAnsi="Montserrat" w:cs="Arial"/>
                <w:sz w:val="22"/>
                <w:szCs w:val="22"/>
              </w:rPr>
              <w:t>Pendiente</w:t>
            </w:r>
          </w:p>
        </w:tc>
        <w:tc>
          <w:tcPr>
            <w:tcW w:w="1418" w:type="dxa"/>
            <w:shd w:val="clear" w:color="auto" w:fill="B4C6E7" w:themeFill="accent1" w:themeFillTint="66"/>
          </w:tcPr>
          <w:p w14:paraId="5A10D647" w14:textId="77777777" w:rsidR="00290321" w:rsidRPr="00DA0D6D" w:rsidRDefault="00290321" w:rsidP="009066E9">
            <w:pPr>
              <w:jc w:val="both"/>
              <w:rPr>
                <w:rFonts w:ascii="Montserrat" w:hAnsi="Montserrat" w:cs="Arial"/>
                <w:sz w:val="22"/>
                <w:szCs w:val="22"/>
              </w:rPr>
            </w:pPr>
            <w:r w:rsidRPr="00DA0D6D">
              <w:rPr>
                <w:rFonts w:ascii="Montserrat" w:hAnsi="Montserrat" w:cs="Arial"/>
                <w:sz w:val="22"/>
                <w:szCs w:val="22"/>
              </w:rPr>
              <w:t>3 minutos</w:t>
            </w:r>
          </w:p>
        </w:tc>
      </w:tr>
    </w:tbl>
    <w:p w14:paraId="7870B688" w14:textId="77777777" w:rsidR="00FC3F1B" w:rsidRPr="00DA0D6D" w:rsidRDefault="00FC3F1B" w:rsidP="009066E9">
      <w:pPr>
        <w:jc w:val="both"/>
        <w:rPr>
          <w:rFonts w:ascii="Montserrat" w:hAnsi="Montserrat" w:cs="Arial"/>
          <w:sz w:val="22"/>
          <w:szCs w:val="22"/>
        </w:rPr>
      </w:pPr>
    </w:p>
    <w:p w14:paraId="251EA603" w14:textId="1A819653" w:rsidR="00290321" w:rsidRPr="00DA0D6D" w:rsidRDefault="00290321" w:rsidP="009066E9">
      <w:pPr>
        <w:jc w:val="both"/>
        <w:rPr>
          <w:rFonts w:ascii="Montserrat" w:hAnsi="Montserrat" w:cs="Arial"/>
          <w:sz w:val="22"/>
          <w:szCs w:val="22"/>
        </w:rPr>
      </w:pPr>
      <w:r w:rsidRPr="00DA0D6D">
        <w:rPr>
          <w:rFonts w:ascii="Montserrat" w:hAnsi="Montserrat" w:cs="Arial"/>
          <w:sz w:val="22"/>
          <w:szCs w:val="22"/>
        </w:rPr>
        <w:t>Como puedes ver, esta actividad nos ha causado mucho entusiasmo.Hasta consideramos tener como invitada a las abuelitas para que nos compartan una receta tradicional de alguno de los platillos que se colocan en la ofrenda.</w:t>
      </w:r>
    </w:p>
    <w:p w14:paraId="1B75BA77" w14:textId="77777777" w:rsidR="00290321" w:rsidRPr="00DA0D6D" w:rsidRDefault="00290321" w:rsidP="009066E9">
      <w:pPr>
        <w:jc w:val="both"/>
        <w:rPr>
          <w:rFonts w:ascii="Montserrat" w:hAnsi="Montserrat" w:cs="Arial"/>
          <w:sz w:val="22"/>
          <w:szCs w:val="22"/>
        </w:rPr>
      </w:pPr>
    </w:p>
    <w:p w14:paraId="05D4C631" w14:textId="39526F71" w:rsidR="00290321" w:rsidRPr="00DA0D6D" w:rsidRDefault="00290321" w:rsidP="009066E9">
      <w:pPr>
        <w:jc w:val="both"/>
        <w:rPr>
          <w:rFonts w:ascii="Montserrat" w:hAnsi="Montserrat" w:cs="Arial"/>
          <w:sz w:val="22"/>
          <w:szCs w:val="22"/>
        </w:rPr>
      </w:pPr>
      <w:r w:rsidRPr="00DA0D6D">
        <w:rPr>
          <w:rFonts w:ascii="Montserrat" w:hAnsi="Montserrat" w:cs="Arial"/>
          <w:sz w:val="22"/>
          <w:szCs w:val="22"/>
        </w:rPr>
        <w:t>Nuestras abuelas y abuelos son muy importantes en la familia.Cuentan con muchísimas experiencias muy valiosas.</w:t>
      </w:r>
    </w:p>
    <w:p w14:paraId="7D3E9A88" w14:textId="77777777" w:rsidR="00290321" w:rsidRPr="00DA0D6D" w:rsidRDefault="00290321" w:rsidP="009066E9">
      <w:pPr>
        <w:jc w:val="both"/>
        <w:rPr>
          <w:rFonts w:ascii="Montserrat" w:hAnsi="Montserrat" w:cs="Arial"/>
          <w:sz w:val="22"/>
          <w:szCs w:val="22"/>
        </w:rPr>
      </w:pPr>
    </w:p>
    <w:p w14:paraId="4EC3F814" w14:textId="7CCF4368" w:rsidR="00290321" w:rsidRPr="00DA0D6D" w:rsidRDefault="00290321" w:rsidP="009066E9">
      <w:pPr>
        <w:jc w:val="both"/>
        <w:rPr>
          <w:rFonts w:ascii="Montserrat" w:hAnsi="Montserrat" w:cs="Arial"/>
          <w:sz w:val="22"/>
          <w:szCs w:val="22"/>
        </w:rPr>
      </w:pPr>
      <w:r w:rsidRPr="00DA0D6D">
        <w:rPr>
          <w:rFonts w:ascii="Montserrat" w:hAnsi="Montserrat" w:cs="Arial"/>
          <w:sz w:val="22"/>
          <w:szCs w:val="22"/>
        </w:rPr>
        <w:t xml:space="preserve">En las culturas tradicionales como en nuestro país, los abuelos han tenido un rol claro en relación con el cuidado de los niños. Además de proteger y cuidar a los nietos, también son importantes transmisores de cuentos, historias, leyendas, costumbres, tradiciones, etcétera. </w:t>
      </w:r>
    </w:p>
    <w:p w14:paraId="3659D981" w14:textId="2FF9F2EB" w:rsidR="00290321" w:rsidRPr="00DA0D6D" w:rsidRDefault="00290321" w:rsidP="009066E9">
      <w:pPr>
        <w:jc w:val="both"/>
        <w:rPr>
          <w:rFonts w:ascii="Montserrat" w:hAnsi="Montserrat" w:cs="Arial"/>
          <w:sz w:val="22"/>
          <w:szCs w:val="22"/>
        </w:rPr>
      </w:pPr>
    </w:p>
    <w:p w14:paraId="5F8CB1B1" w14:textId="7ED4D552" w:rsidR="00290321" w:rsidRPr="00DA0D6D" w:rsidRDefault="00290321" w:rsidP="009066E9">
      <w:pPr>
        <w:jc w:val="both"/>
        <w:rPr>
          <w:rFonts w:ascii="Montserrat" w:hAnsi="Montserrat" w:cs="Arial"/>
          <w:sz w:val="22"/>
          <w:szCs w:val="22"/>
        </w:rPr>
      </w:pPr>
      <w:r w:rsidRPr="00DA0D6D">
        <w:rPr>
          <w:rFonts w:ascii="Montserrat" w:hAnsi="Montserrat" w:cs="Arial"/>
          <w:sz w:val="22"/>
          <w:szCs w:val="22"/>
        </w:rPr>
        <w:t>Es muy ameno el tiempo que compartimos con ellos; en múltiples localidades existen incluso talleres donde las personas adultas se capacitan para ser cuentacuentos o narradores orales.</w:t>
      </w:r>
    </w:p>
    <w:p w14:paraId="46089A0F" w14:textId="77777777" w:rsidR="0033766A" w:rsidRPr="00DA0D6D" w:rsidRDefault="0033766A" w:rsidP="009066E9">
      <w:pPr>
        <w:jc w:val="both"/>
        <w:rPr>
          <w:rFonts w:ascii="Montserrat" w:hAnsi="Montserrat" w:cs="Arial"/>
          <w:sz w:val="22"/>
          <w:szCs w:val="22"/>
        </w:rPr>
      </w:pPr>
    </w:p>
    <w:p w14:paraId="3389C0B2" w14:textId="37AB260E" w:rsidR="00290321" w:rsidRPr="00DA0D6D" w:rsidRDefault="00290321" w:rsidP="009066E9">
      <w:pPr>
        <w:jc w:val="both"/>
        <w:rPr>
          <w:rFonts w:ascii="Montserrat" w:hAnsi="Montserrat" w:cs="Arial"/>
          <w:sz w:val="22"/>
          <w:szCs w:val="22"/>
        </w:rPr>
      </w:pPr>
      <w:r w:rsidRPr="00DA0D6D">
        <w:rPr>
          <w:rFonts w:ascii="Montserrat" w:hAnsi="Montserrat" w:cs="Arial"/>
          <w:sz w:val="22"/>
          <w:szCs w:val="22"/>
        </w:rPr>
        <w:t>Tú puedes también tener invitados en su programa y preparar con antelación las preguntas para que le realicen una entrevista y pongan en práctica esos conocimientos que hemos ido adquiriendo en otras clases. Las actividades, profesiones u oficios de sus mamás, papás o abuelitos también pueden ser muy interesantes de conocer.</w:t>
      </w:r>
    </w:p>
    <w:p w14:paraId="3BDFBE27" w14:textId="118EBA8F" w:rsidR="00290321" w:rsidRPr="00DA0D6D" w:rsidRDefault="00290321" w:rsidP="009066E9">
      <w:pPr>
        <w:jc w:val="both"/>
        <w:rPr>
          <w:rFonts w:ascii="Montserrat" w:hAnsi="Montserrat" w:cs="Arial"/>
          <w:sz w:val="22"/>
          <w:szCs w:val="22"/>
        </w:rPr>
      </w:pPr>
    </w:p>
    <w:p w14:paraId="759490B9" w14:textId="343BAC09" w:rsidR="00290321" w:rsidRPr="00DA0D6D" w:rsidRDefault="00290321" w:rsidP="009066E9">
      <w:pPr>
        <w:jc w:val="both"/>
        <w:rPr>
          <w:rFonts w:ascii="Montserrat" w:hAnsi="Montserrat" w:cs="Arial"/>
          <w:sz w:val="22"/>
          <w:szCs w:val="22"/>
        </w:rPr>
      </w:pPr>
      <w:r w:rsidRPr="00DA0D6D">
        <w:rPr>
          <w:rFonts w:ascii="Montserrat" w:hAnsi="Montserrat" w:cs="Arial"/>
          <w:sz w:val="22"/>
          <w:szCs w:val="22"/>
        </w:rPr>
        <w:t>En casa tenemos un sinfín de historias entre la familia. Ojalá que esta actividad te sirva de pretexto para conocer nuevas anécdotas de las personas con quienes vives y que puedan pasar algo de tiempo en compañía.</w:t>
      </w:r>
    </w:p>
    <w:p w14:paraId="7043AAE9" w14:textId="77777777" w:rsidR="00290321" w:rsidRPr="00DA0D6D" w:rsidRDefault="00290321" w:rsidP="009066E9">
      <w:pPr>
        <w:jc w:val="both"/>
        <w:rPr>
          <w:rFonts w:ascii="Montserrat" w:hAnsi="Montserrat" w:cs="Arial"/>
          <w:sz w:val="22"/>
          <w:szCs w:val="22"/>
        </w:rPr>
      </w:pPr>
    </w:p>
    <w:p w14:paraId="747DF106" w14:textId="4FCEAF61" w:rsidR="00290321" w:rsidRPr="00DA0D6D" w:rsidRDefault="00290321" w:rsidP="009066E9">
      <w:pPr>
        <w:jc w:val="both"/>
        <w:rPr>
          <w:rFonts w:ascii="Montserrat" w:hAnsi="Montserrat" w:cs="Arial"/>
          <w:sz w:val="22"/>
          <w:szCs w:val="22"/>
        </w:rPr>
      </w:pPr>
      <w:r w:rsidRPr="00DA0D6D">
        <w:rPr>
          <w:rFonts w:ascii="Montserrat" w:hAnsi="Montserrat" w:cs="Arial"/>
          <w:sz w:val="22"/>
          <w:szCs w:val="22"/>
        </w:rPr>
        <w:t>Para la conformación de tus cápsulas, puedes realizar una primera búsqueda en los libros y materiales impresos que tengas en nuestra casa.Luego investiga en internet.</w:t>
      </w:r>
    </w:p>
    <w:p w14:paraId="472B0297" w14:textId="77777777" w:rsidR="00290321" w:rsidRPr="00DA0D6D" w:rsidRDefault="00290321" w:rsidP="009066E9">
      <w:pPr>
        <w:jc w:val="both"/>
        <w:rPr>
          <w:rFonts w:ascii="Montserrat" w:hAnsi="Montserrat" w:cs="Arial"/>
          <w:sz w:val="22"/>
          <w:szCs w:val="22"/>
        </w:rPr>
      </w:pPr>
    </w:p>
    <w:p w14:paraId="3E9CF9A0" w14:textId="19E2A9FF" w:rsidR="00290321" w:rsidRPr="00DA0D6D" w:rsidRDefault="00290321" w:rsidP="009066E9">
      <w:pPr>
        <w:jc w:val="both"/>
        <w:rPr>
          <w:rFonts w:ascii="Montserrat" w:hAnsi="Montserrat" w:cs="Arial"/>
          <w:sz w:val="22"/>
          <w:szCs w:val="22"/>
        </w:rPr>
      </w:pPr>
      <w:r w:rsidRPr="00DA0D6D">
        <w:rPr>
          <w:rFonts w:ascii="Montserrat" w:hAnsi="Montserrat" w:cs="Arial"/>
          <w:sz w:val="22"/>
          <w:szCs w:val="22"/>
        </w:rPr>
        <w:lastRenderedPageBreak/>
        <w:t xml:space="preserve">Una vez que ubiques tus fuentes de consulta, deberás seleccionar la información que vas a mostrar, para lo cual te sugiero considerar los siguientes puntos. </w:t>
      </w:r>
    </w:p>
    <w:p w14:paraId="27A06E36" w14:textId="50B0C789" w:rsidR="00290321" w:rsidRPr="00DA0D6D" w:rsidRDefault="00290321" w:rsidP="009066E9">
      <w:pPr>
        <w:jc w:val="both"/>
        <w:rPr>
          <w:rFonts w:ascii="Montserrat" w:hAnsi="Montserrat" w:cs="Arial"/>
          <w:sz w:val="22"/>
          <w:szCs w:val="22"/>
        </w:rPr>
      </w:pPr>
    </w:p>
    <w:p w14:paraId="7D97B970" w14:textId="77777777" w:rsidR="0033766A" w:rsidRPr="00DA0D6D" w:rsidRDefault="00290321" w:rsidP="00B860FD">
      <w:pPr>
        <w:jc w:val="center"/>
        <w:rPr>
          <w:rFonts w:ascii="Arial" w:hAnsi="Arial" w:cs="Arial"/>
          <w:sz w:val="24"/>
          <w:szCs w:val="24"/>
        </w:rPr>
      </w:pPr>
      <w:r w:rsidRPr="00DA0D6D">
        <w:rPr>
          <w:lang w:val="en-US"/>
        </w:rPr>
        <w:drawing>
          <wp:inline distT="0" distB="0" distL="0" distR="0" wp14:anchorId="62E6B281" wp14:editId="1B1FA6D1">
            <wp:extent cx="3228975" cy="1749752"/>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l="16969" t="23166" b="17761"/>
                    <a:stretch/>
                  </pic:blipFill>
                  <pic:spPr bwMode="auto">
                    <a:xfrm>
                      <a:off x="0" y="0"/>
                      <a:ext cx="3297121" cy="1786680"/>
                    </a:xfrm>
                    <a:prstGeom prst="rect">
                      <a:avLst/>
                    </a:prstGeom>
                    <a:ln>
                      <a:noFill/>
                    </a:ln>
                    <a:extLst>
                      <a:ext uri="{53640926-AAD7-44D8-BBD7-CCE9431645EC}">
                        <a14:shadowObscured xmlns:a14="http://schemas.microsoft.com/office/drawing/2010/main"/>
                      </a:ext>
                    </a:extLst>
                  </pic:spPr>
                </pic:pic>
              </a:graphicData>
            </a:graphic>
          </wp:inline>
        </w:drawing>
      </w:r>
    </w:p>
    <w:p w14:paraId="3F3ECD7B" w14:textId="77777777" w:rsidR="00987B71" w:rsidRPr="00DA0D6D" w:rsidRDefault="00987B71" w:rsidP="009066E9">
      <w:pPr>
        <w:jc w:val="both"/>
        <w:rPr>
          <w:rFonts w:ascii="Arial" w:hAnsi="Arial" w:cs="Arial"/>
          <w:sz w:val="24"/>
          <w:szCs w:val="24"/>
        </w:rPr>
      </w:pPr>
    </w:p>
    <w:p w14:paraId="57B2A50A" w14:textId="5B9EFE89" w:rsidR="00290321" w:rsidRPr="00DA0D6D" w:rsidRDefault="00290321" w:rsidP="009066E9">
      <w:pPr>
        <w:jc w:val="both"/>
        <w:rPr>
          <w:rFonts w:ascii="Arial" w:hAnsi="Arial" w:cs="Arial"/>
          <w:sz w:val="24"/>
          <w:szCs w:val="24"/>
        </w:rPr>
      </w:pPr>
      <w:r w:rsidRPr="00DA0D6D">
        <w:rPr>
          <w:rFonts w:ascii="Montserrat" w:hAnsi="Montserrat" w:cs="Arial"/>
          <w:sz w:val="22"/>
          <w:szCs w:val="22"/>
        </w:rPr>
        <w:t>Recuerda que te compartimos estas mismas indicaciones cuando hablamos de los organizadores gráficos: cuadro sinóptico y resumen.</w:t>
      </w:r>
    </w:p>
    <w:p w14:paraId="7B725F99" w14:textId="77777777" w:rsidR="00290321" w:rsidRPr="00DA0D6D" w:rsidRDefault="00290321" w:rsidP="009066E9">
      <w:pPr>
        <w:jc w:val="both"/>
        <w:rPr>
          <w:rFonts w:ascii="Montserrat" w:hAnsi="Montserrat"/>
          <w:sz w:val="22"/>
          <w:szCs w:val="22"/>
        </w:rPr>
      </w:pPr>
    </w:p>
    <w:p w14:paraId="6D5E5F8A" w14:textId="2B079459" w:rsidR="00290321" w:rsidRPr="00DA0D6D" w:rsidRDefault="00290321" w:rsidP="009066E9">
      <w:pPr>
        <w:jc w:val="both"/>
        <w:rPr>
          <w:rFonts w:ascii="Montserrat" w:hAnsi="Montserrat" w:cs="Arial"/>
          <w:color w:val="000000" w:themeColor="text1"/>
          <w:sz w:val="22"/>
          <w:szCs w:val="22"/>
        </w:rPr>
      </w:pPr>
      <w:r w:rsidRPr="00DA0D6D">
        <w:rPr>
          <w:rFonts w:ascii="Montserrat" w:hAnsi="Montserrat" w:cs="Arial"/>
          <w:color w:val="000000" w:themeColor="text1"/>
          <w:sz w:val="22"/>
          <w:szCs w:val="22"/>
        </w:rPr>
        <w:t>Vamos a ahora a compartirte la sección de preguntas.</w:t>
      </w:r>
    </w:p>
    <w:p w14:paraId="3494FA4C" w14:textId="77777777" w:rsidR="00290321" w:rsidRPr="00DA0D6D" w:rsidRDefault="00290321" w:rsidP="009066E9">
      <w:pPr>
        <w:jc w:val="both"/>
        <w:rPr>
          <w:rFonts w:ascii="Montserrat" w:hAnsi="Montserrat" w:cs="Arial"/>
          <w:color w:val="000000" w:themeColor="text1"/>
          <w:sz w:val="22"/>
          <w:szCs w:val="22"/>
        </w:rPr>
      </w:pPr>
    </w:p>
    <w:p w14:paraId="5E914E2A" w14:textId="4B9BF1E8" w:rsidR="00290321" w:rsidRPr="00DA0D6D" w:rsidRDefault="00290321" w:rsidP="009066E9">
      <w:pPr>
        <w:jc w:val="both"/>
        <w:rPr>
          <w:rFonts w:ascii="Montserrat" w:hAnsi="Montserrat" w:cs="Arial"/>
          <w:color w:val="000000" w:themeColor="text1"/>
          <w:sz w:val="22"/>
          <w:szCs w:val="22"/>
        </w:rPr>
      </w:pPr>
      <w:r w:rsidRPr="00DA0D6D">
        <w:rPr>
          <w:rFonts w:ascii="Montserrat" w:hAnsi="Montserrat" w:cs="Arial"/>
          <w:color w:val="000000" w:themeColor="text1"/>
          <w:sz w:val="22"/>
          <w:szCs w:val="22"/>
        </w:rPr>
        <w:t xml:space="preserve">Tenemos primero a </w:t>
      </w:r>
      <w:r w:rsidRPr="00DA0D6D">
        <w:rPr>
          <w:rFonts w:ascii="Montserrat" w:hAnsi="Montserrat" w:cs="Arial"/>
          <w:b/>
          <w:bCs/>
          <w:color w:val="000000" w:themeColor="text1"/>
          <w:sz w:val="22"/>
          <w:szCs w:val="22"/>
        </w:rPr>
        <w:t>Marisela.</w:t>
      </w:r>
      <w:r w:rsidRPr="00DA0D6D">
        <w:rPr>
          <w:rFonts w:ascii="Montserrat" w:hAnsi="Montserrat" w:cs="Arial"/>
          <w:color w:val="000000" w:themeColor="text1"/>
          <w:sz w:val="22"/>
          <w:szCs w:val="22"/>
        </w:rPr>
        <w:t xml:space="preserve"> Ella estudia el sexto grado en la primaria “Centauro del Norte” de Tijuana, Baja California, y nos envía la siguiente pregunta:</w:t>
      </w:r>
      <w:r w:rsidRPr="00DA0D6D">
        <w:rPr>
          <w:rFonts w:ascii="Montserrat" w:hAnsi="Montserrat" w:cs="Arial"/>
          <w:bCs/>
          <w:color w:val="000000" w:themeColor="text1"/>
          <w:sz w:val="22"/>
          <w:szCs w:val="22"/>
        </w:rPr>
        <w:t>Quisiera hacer un programa en formato de radio drama, ¿cuál podría ser el contenido?</w:t>
      </w:r>
    </w:p>
    <w:p w14:paraId="077FC457" w14:textId="77777777" w:rsidR="0033766A" w:rsidRPr="00DA0D6D" w:rsidRDefault="0033766A" w:rsidP="009066E9">
      <w:pPr>
        <w:jc w:val="both"/>
        <w:rPr>
          <w:rFonts w:ascii="Montserrat" w:hAnsi="Montserrat" w:cs="Arial"/>
          <w:bCs/>
          <w:color w:val="000000" w:themeColor="text1"/>
          <w:sz w:val="22"/>
          <w:szCs w:val="22"/>
        </w:rPr>
      </w:pPr>
    </w:p>
    <w:p w14:paraId="07707A6D" w14:textId="1AB2634C" w:rsidR="00290321" w:rsidRPr="00DA0D6D" w:rsidRDefault="00290321" w:rsidP="009066E9">
      <w:pPr>
        <w:jc w:val="both"/>
        <w:rPr>
          <w:rFonts w:ascii="Montserrat" w:hAnsi="Montserrat" w:cs="Arial"/>
          <w:color w:val="000000" w:themeColor="text1"/>
          <w:sz w:val="22"/>
          <w:szCs w:val="22"/>
        </w:rPr>
      </w:pPr>
      <w:r w:rsidRPr="00DA0D6D">
        <w:rPr>
          <w:rFonts w:ascii="Montserrat" w:hAnsi="Montserrat" w:cs="Arial"/>
          <w:color w:val="000000" w:themeColor="text1"/>
          <w:sz w:val="22"/>
          <w:szCs w:val="22"/>
        </w:rPr>
        <w:t xml:space="preserve">Tienes varias opciones, ya que puedes realizar la lectura de un cuento o leyenda; sólo debes considerar si alguien más te apoyará con la lectura de los diálogos o si deberás cambiar tu tono de voz para caracterizar a cada personaje. </w:t>
      </w:r>
    </w:p>
    <w:p w14:paraId="48981AAC" w14:textId="77777777" w:rsidR="00290321" w:rsidRPr="00DA0D6D" w:rsidRDefault="00290321" w:rsidP="009066E9">
      <w:pPr>
        <w:jc w:val="both"/>
        <w:rPr>
          <w:rFonts w:ascii="Montserrat" w:hAnsi="Montserrat" w:cs="Arial"/>
          <w:color w:val="000000" w:themeColor="text1"/>
          <w:sz w:val="22"/>
          <w:szCs w:val="22"/>
        </w:rPr>
      </w:pPr>
    </w:p>
    <w:p w14:paraId="011560EC" w14:textId="0E441DF1" w:rsidR="00290321" w:rsidRPr="00DA0D6D" w:rsidRDefault="00290321" w:rsidP="009066E9">
      <w:pPr>
        <w:jc w:val="both"/>
        <w:rPr>
          <w:rFonts w:ascii="Montserrat" w:hAnsi="Montserrat" w:cs="Arial"/>
          <w:color w:val="000000" w:themeColor="text1"/>
          <w:sz w:val="22"/>
          <w:szCs w:val="22"/>
        </w:rPr>
      </w:pPr>
      <w:r w:rsidRPr="00DA0D6D">
        <w:rPr>
          <w:rFonts w:ascii="Montserrat" w:hAnsi="Montserrat" w:cs="Arial"/>
          <w:color w:val="000000" w:themeColor="text1"/>
          <w:sz w:val="22"/>
          <w:szCs w:val="22"/>
        </w:rPr>
        <w:t>Otro aspecto es la ambientación; debes buscar los efectos sonoros o la música adecuados.</w:t>
      </w:r>
    </w:p>
    <w:p w14:paraId="663D57C7" w14:textId="77777777" w:rsidR="00290321" w:rsidRPr="00DA0D6D" w:rsidRDefault="00290321" w:rsidP="009066E9">
      <w:pPr>
        <w:jc w:val="both"/>
        <w:rPr>
          <w:rFonts w:ascii="Montserrat" w:hAnsi="Montserrat" w:cs="Arial"/>
          <w:color w:val="000000" w:themeColor="text1"/>
          <w:sz w:val="22"/>
          <w:szCs w:val="22"/>
        </w:rPr>
      </w:pPr>
    </w:p>
    <w:p w14:paraId="2C33EF7D" w14:textId="5A5D5418" w:rsidR="00290321" w:rsidRPr="00DA0D6D" w:rsidRDefault="00290321" w:rsidP="009066E9">
      <w:pPr>
        <w:jc w:val="both"/>
        <w:rPr>
          <w:rFonts w:ascii="Montserrat" w:hAnsi="Montserrat" w:cs="Arial"/>
          <w:color w:val="000000" w:themeColor="text1"/>
          <w:sz w:val="22"/>
          <w:szCs w:val="22"/>
        </w:rPr>
      </w:pPr>
      <w:r w:rsidRPr="00DA0D6D">
        <w:rPr>
          <w:rFonts w:ascii="Montserrat" w:hAnsi="Montserrat" w:cs="Arial"/>
          <w:color w:val="000000" w:themeColor="text1"/>
          <w:sz w:val="22"/>
          <w:szCs w:val="22"/>
        </w:rPr>
        <w:t>Puedes dividir en dos o tres episodios la narración que vayas a compartir.</w:t>
      </w:r>
    </w:p>
    <w:p w14:paraId="496FFEA6" w14:textId="77777777" w:rsidR="00290321" w:rsidRPr="00DA0D6D" w:rsidRDefault="00290321" w:rsidP="009066E9">
      <w:pPr>
        <w:jc w:val="both"/>
        <w:rPr>
          <w:rFonts w:ascii="Montserrat" w:hAnsi="Montserrat" w:cs="Arial"/>
          <w:color w:val="000000" w:themeColor="text1"/>
          <w:sz w:val="22"/>
          <w:szCs w:val="22"/>
        </w:rPr>
      </w:pPr>
    </w:p>
    <w:p w14:paraId="5F775943" w14:textId="68890FA7" w:rsidR="00290321" w:rsidRPr="00DA0D6D" w:rsidRDefault="00290321" w:rsidP="009066E9">
      <w:pPr>
        <w:jc w:val="both"/>
        <w:rPr>
          <w:rFonts w:ascii="Montserrat" w:hAnsi="Montserrat" w:cs="Arial"/>
          <w:color w:val="000000" w:themeColor="text1"/>
          <w:sz w:val="22"/>
          <w:szCs w:val="22"/>
        </w:rPr>
      </w:pPr>
      <w:r w:rsidRPr="00DA0D6D">
        <w:rPr>
          <w:rFonts w:ascii="Montserrat" w:hAnsi="Montserrat" w:cs="Arial"/>
          <w:color w:val="000000" w:themeColor="text1"/>
          <w:sz w:val="22"/>
          <w:szCs w:val="22"/>
        </w:rPr>
        <w:t>Te sugiero que investigues sobre las radionovelas; estoy segura de que encontrarás información muy interesante.</w:t>
      </w:r>
    </w:p>
    <w:p w14:paraId="6D2A6257" w14:textId="77777777" w:rsidR="00290321" w:rsidRPr="00DA0D6D" w:rsidRDefault="00290321" w:rsidP="009066E9">
      <w:pPr>
        <w:jc w:val="both"/>
        <w:rPr>
          <w:rFonts w:ascii="Montserrat" w:hAnsi="Montserrat" w:cs="Arial"/>
          <w:color w:val="000000" w:themeColor="text1"/>
          <w:sz w:val="22"/>
          <w:szCs w:val="22"/>
        </w:rPr>
      </w:pPr>
    </w:p>
    <w:p w14:paraId="00A8564B" w14:textId="0E0B9A4C" w:rsidR="00290321" w:rsidRPr="00DA0D6D" w:rsidRDefault="00290321" w:rsidP="009066E9">
      <w:pPr>
        <w:jc w:val="both"/>
        <w:rPr>
          <w:rFonts w:ascii="Montserrat" w:hAnsi="Montserrat" w:cs="Arial"/>
          <w:color w:val="000000" w:themeColor="text1"/>
          <w:sz w:val="22"/>
          <w:szCs w:val="22"/>
        </w:rPr>
      </w:pPr>
      <w:r w:rsidRPr="00DA0D6D">
        <w:rPr>
          <w:rFonts w:ascii="Montserrat" w:hAnsi="Montserrat" w:cs="Arial"/>
          <w:color w:val="000000" w:themeColor="text1"/>
          <w:sz w:val="22"/>
          <w:szCs w:val="22"/>
        </w:rPr>
        <w:t xml:space="preserve">Tenemos otra pregunta, enviada por </w:t>
      </w:r>
      <w:r w:rsidRPr="00DA0D6D">
        <w:rPr>
          <w:rFonts w:ascii="Montserrat" w:hAnsi="Montserrat" w:cs="Arial"/>
          <w:b/>
          <w:bCs/>
          <w:color w:val="000000" w:themeColor="text1"/>
          <w:sz w:val="22"/>
          <w:szCs w:val="22"/>
        </w:rPr>
        <w:t>Emiliano,</w:t>
      </w:r>
      <w:r w:rsidRPr="00DA0D6D">
        <w:rPr>
          <w:rFonts w:ascii="Montserrat" w:hAnsi="Montserrat" w:cs="Arial"/>
          <w:color w:val="000000" w:themeColor="text1"/>
          <w:sz w:val="22"/>
          <w:szCs w:val="22"/>
        </w:rPr>
        <w:t xml:space="preserve"> quien estudia el sexto grado en la primaria “Julián Villagrán” en el estado de Hidalgo.</w:t>
      </w:r>
    </w:p>
    <w:p w14:paraId="1406F545" w14:textId="0958FC8D" w:rsidR="00290321" w:rsidRPr="00DA0D6D" w:rsidRDefault="00290321" w:rsidP="009066E9">
      <w:pPr>
        <w:jc w:val="both"/>
        <w:rPr>
          <w:rFonts w:ascii="Montserrat" w:hAnsi="Montserrat" w:cs="Arial"/>
          <w:sz w:val="22"/>
          <w:szCs w:val="22"/>
        </w:rPr>
      </w:pPr>
    </w:p>
    <w:p w14:paraId="08C52559" w14:textId="69462002" w:rsidR="00290321" w:rsidRPr="00DA0D6D" w:rsidRDefault="00290321" w:rsidP="009066E9">
      <w:pPr>
        <w:jc w:val="both"/>
        <w:rPr>
          <w:rFonts w:ascii="Montserrat" w:hAnsi="Montserrat" w:cs="Arial"/>
          <w:bCs/>
          <w:color w:val="000000" w:themeColor="text1"/>
          <w:sz w:val="22"/>
          <w:szCs w:val="22"/>
        </w:rPr>
      </w:pPr>
      <w:r w:rsidRPr="00DA0D6D">
        <w:rPr>
          <w:rFonts w:ascii="Montserrat" w:hAnsi="Montserrat" w:cs="Arial"/>
          <w:bCs/>
          <w:color w:val="000000" w:themeColor="text1"/>
          <w:sz w:val="22"/>
          <w:szCs w:val="22"/>
        </w:rPr>
        <w:t>A mí me gustan la lucha libre y el futbol; de hecho, a veces escucho las transmisiones de estos eventos, ¿puedo hacer un guion radiofónico sobre este tema?</w:t>
      </w:r>
    </w:p>
    <w:p w14:paraId="4246D5B4" w14:textId="77777777" w:rsidR="00290321" w:rsidRPr="00DA0D6D" w:rsidRDefault="00290321" w:rsidP="009066E9">
      <w:pPr>
        <w:jc w:val="both"/>
        <w:rPr>
          <w:rFonts w:ascii="Montserrat" w:hAnsi="Montserrat" w:cs="Arial"/>
          <w:bCs/>
          <w:color w:val="000000" w:themeColor="text1"/>
          <w:sz w:val="22"/>
          <w:szCs w:val="22"/>
        </w:rPr>
      </w:pPr>
    </w:p>
    <w:p w14:paraId="0E368EF8" w14:textId="79C9BB79" w:rsidR="00290321" w:rsidRPr="00DA0D6D" w:rsidRDefault="00290321" w:rsidP="009066E9">
      <w:pPr>
        <w:jc w:val="both"/>
        <w:rPr>
          <w:rFonts w:ascii="Montserrat" w:hAnsi="Montserrat" w:cs="Arial"/>
          <w:color w:val="000000" w:themeColor="text1"/>
          <w:sz w:val="22"/>
          <w:szCs w:val="22"/>
        </w:rPr>
      </w:pPr>
      <w:r w:rsidRPr="00DA0D6D">
        <w:rPr>
          <w:rFonts w:ascii="Montserrat" w:hAnsi="Montserrat" w:cs="Arial"/>
          <w:color w:val="000000" w:themeColor="text1"/>
          <w:sz w:val="22"/>
          <w:szCs w:val="22"/>
        </w:rPr>
        <w:t>¡Claro, Emiliano!, tocas un tema interesante con esta pregunta, porque, en efecto, hay gente que, si no tiene televisor o la señal para ver un partido de futbol, una pelea de box o de lucha libre, lo hacen por medio de la radio y los comentaristas tienen un estilo muy peculiar y atractivo para describirte lo que está sucediendo en el momento.</w:t>
      </w:r>
    </w:p>
    <w:p w14:paraId="4B2A12A8" w14:textId="77777777" w:rsidR="00290321" w:rsidRPr="00DA0D6D" w:rsidRDefault="00290321" w:rsidP="009066E9">
      <w:pPr>
        <w:jc w:val="both"/>
        <w:rPr>
          <w:rFonts w:ascii="Montserrat" w:hAnsi="Montserrat" w:cs="Arial"/>
          <w:color w:val="000000" w:themeColor="text1"/>
          <w:sz w:val="22"/>
          <w:szCs w:val="22"/>
        </w:rPr>
      </w:pPr>
    </w:p>
    <w:p w14:paraId="5E176615" w14:textId="3281203A" w:rsidR="00290321" w:rsidRPr="00DA0D6D" w:rsidRDefault="00290321" w:rsidP="009066E9">
      <w:pPr>
        <w:jc w:val="both"/>
        <w:rPr>
          <w:rFonts w:ascii="Montserrat" w:hAnsi="Montserrat" w:cs="Arial"/>
          <w:color w:val="000000" w:themeColor="text1"/>
          <w:sz w:val="22"/>
          <w:szCs w:val="22"/>
        </w:rPr>
      </w:pPr>
      <w:r w:rsidRPr="00DA0D6D">
        <w:rPr>
          <w:rFonts w:ascii="Montserrat" w:hAnsi="Montserrat" w:cs="Arial"/>
          <w:color w:val="000000" w:themeColor="text1"/>
          <w:sz w:val="22"/>
          <w:szCs w:val="22"/>
        </w:rPr>
        <w:t>Tú puedes realizar tu guion e incluir, por ejemplo, algunas cápsulas sobre el deporte de tu preferencia o, incluso, realizar la transmisión de un partido de futbol o de una lucha ficticios… Por cierto, ¿a quién prefieres rudos o técnicos?</w:t>
      </w:r>
    </w:p>
    <w:p w14:paraId="238AB29E" w14:textId="77777777" w:rsidR="00290321" w:rsidRPr="00DA0D6D" w:rsidRDefault="00290321" w:rsidP="009066E9">
      <w:pPr>
        <w:jc w:val="both"/>
        <w:rPr>
          <w:rFonts w:ascii="Montserrat" w:hAnsi="Montserrat" w:cs="Arial"/>
          <w:color w:val="000000" w:themeColor="text1"/>
          <w:sz w:val="22"/>
          <w:szCs w:val="22"/>
        </w:rPr>
      </w:pPr>
    </w:p>
    <w:p w14:paraId="35DD6053" w14:textId="06274A15" w:rsidR="00290321" w:rsidRPr="00DA0D6D" w:rsidRDefault="00290321" w:rsidP="009066E9">
      <w:pPr>
        <w:jc w:val="both"/>
        <w:rPr>
          <w:rFonts w:ascii="Montserrat" w:hAnsi="Montserrat" w:cs="Arial"/>
          <w:sz w:val="22"/>
          <w:szCs w:val="22"/>
        </w:rPr>
      </w:pPr>
      <w:r w:rsidRPr="00DA0D6D">
        <w:rPr>
          <w:rFonts w:ascii="Montserrat" w:hAnsi="Montserrat" w:cs="Arial"/>
          <w:color w:val="000000" w:themeColor="text1"/>
          <w:sz w:val="22"/>
          <w:szCs w:val="22"/>
        </w:rPr>
        <w:t>¡Muy bien, pues nos despedimo</w:t>
      </w:r>
      <w:r w:rsidR="0037358D" w:rsidRPr="00DA0D6D">
        <w:rPr>
          <w:rFonts w:ascii="Montserrat" w:hAnsi="Montserrat" w:cs="Arial"/>
          <w:color w:val="000000" w:themeColor="text1"/>
          <w:sz w:val="22"/>
          <w:szCs w:val="22"/>
        </w:rPr>
        <w:t>s</w:t>
      </w:r>
      <w:r w:rsidRPr="00DA0D6D">
        <w:rPr>
          <w:rFonts w:ascii="Montserrat" w:hAnsi="Montserrat" w:cs="Arial"/>
          <w:color w:val="000000" w:themeColor="text1"/>
          <w:sz w:val="22"/>
          <w:szCs w:val="22"/>
        </w:rPr>
        <w:t xml:space="preserve">, ojalá </w:t>
      </w:r>
      <w:r w:rsidR="0037358D" w:rsidRPr="00DA0D6D">
        <w:rPr>
          <w:rFonts w:ascii="Montserrat" w:hAnsi="Montserrat" w:cs="Arial"/>
          <w:color w:val="000000" w:themeColor="text1"/>
          <w:sz w:val="22"/>
          <w:szCs w:val="22"/>
        </w:rPr>
        <w:t>t</w:t>
      </w:r>
      <w:r w:rsidRPr="00DA0D6D">
        <w:rPr>
          <w:rFonts w:ascii="Montserrat" w:hAnsi="Montserrat" w:cs="Arial"/>
          <w:color w:val="000000" w:themeColor="text1"/>
          <w:sz w:val="22"/>
          <w:szCs w:val="22"/>
        </w:rPr>
        <w:t>e anime</w:t>
      </w:r>
      <w:r w:rsidR="0037358D" w:rsidRPr="00DA0D6D">
        <w:rPr>
          <w:rFonts w:ascii="Montserrat" w:hAnsi="Montserrat" w:cs="Arial"/>
          <w:color w:val="000000" w:themeColor="text1"/>
          <w:sz w:val="22"/>
          <w:szCs w:val="22"/>
        </w:rPr>
        <w:t>s</w:t>
      </w:r>
      <w:r w:rsidRPr="00DA0D6D">
        <w:rPr>
          <w:rFonts w:ascii="Montserrat" w:hAnsi="Montserrat" w:cs="Arial"/>
          <w:color w:val="000000" w:themeColor="text1"/>
          <w:sz w:val="22"/>
          <w:szCs w:val="22"/>
        </w:rPr>
        <w:t xml:space="preserve"> a hacer </w:t>
      </w:r>
      <w:r w:rsidR="0037358D" w:rsidRPr="00DA0D6D">
        <w:rPr>
          <w:rFonts w:ascii="Montserrat" w:hAnsi="Montserrat" w:cs="Arial"/>
          <w:color w:val="000000" w:themeColor="text1"/>
          <w:sz w:val="22"/>
          <w:szCs w:val="22"/>
        </w:rPr>
        <w:t>t</w:t>
      </w:r>
      <w:r w:rsidRPr="00DA0D6D">
        <w:rPr>
          <w:rFonts w:ascii="Montserrat" w:hAnsi="Montserrat" w:cs="Arial"/>
          <w:color w:val="000000" w:themeColor="text1"/>
          <w:sz w:val="22"/>
          <w:szCs w:val="22"/>
        </w:rPr>
        <w:t xml:space="preserve">u programa y </w:t>
      </w:r>
      <w:r w:rsidR="0037358D" w:rsidRPr="00DA0D6D">
        <w:rPr>
          <w:rFonts w:ascii="Montserrat" w:hAnsi="Montserrat" w:cs="Arial"/>
          <w:color w:val="000000" w:themeColor="text1"/>
          <w:sz w:val="22"/>
          <w:szCs w:val="22"/>
        </w:rPr>
        <w:t>te</w:t>
      </w:r>
      <w:r w:rsidRPr="00DA0D6D">
        <w:rPr>
          <w:rFonts w:ascii="Montserrat" w:hAnsi="Montserrat" w:cs="Arial"/>
          <w:color w:val="000000" w:themeColor="text1"/>
          <w:sz w:val="22"/>
          <w:szCs w:val="22"/>
        </w:rPr>
        <w:t xml:space="preserve"> </w:t>
      </w:r>
      <w:r w:rsidR="0037358D" w:rsidRPr="00DA0D6D">
        <w:rPr>
          <w:rFonts w:ascii="Montserrat" w:hAnsi="Montserrat" w:cs="Arial"/>
          <w:color w:val="000000" w:themeColor="text1"/>
          <w:sz w:val="22"/>
          <w:szCs w:val="22"/>
        </w:rPr>
        <w:t>a</w:t>
      </w:r>
      <w:r w:rsidRPr="00DA0D6D">
        <w:rPr>
          <w:rFonts w:ascii="Montserrat" w:hAnsi="Montserrat" w:cs="Arial"/>
          <w:color w:val="000000" w:themeColor="text1"/>
          <w:sz w:val="22"/>
          <w:szCs w:val="22"/>
        </w:rPr>
        <w:t>seramos en la próxima sesión.</w:t>
      </w:r>
    </w:p>
    <w:p w14:paraId="2DEA44D8" w14:textId="0F5FDA54" w:rsidR="00E55915" w:rsidRPr="00DA0D6D" w:rsidRDefault="00E55915" w:rsidP="009066E9">
      <w:pPr>
        <w:jc w:val="both"/>
        <w:rPr>
          <w:rFonts w:ascii="Montserrat" w:hAnsi="Montserrat" w:cs="Arial"/>
          <w:bCs/>
          <w:sz w:val="22"/>
          <w:szCs w:val="22"/>
        </w:rPr>
      </w:pPr>
    </w:p>
    <w:p w14:paraId="41622777" w14:textId="77777777" w:rsidR="00987B71" w:rsidRPr="00DA0D6D" w:rsidRDefault="00987B71" w:rsidP="009066E9">
      <w:pPr>
        <w:jc w:val="both"/>
        <w:rPr>
          <w:rFonts w:ascii="Montserrat" w:hAnsi="Montserrat" w:cs="Arial"/>
          <w:bCs/>
          <w:sz w:val="22"/>
          <w:szCs w:val="22"/>
        </w:rPr>
      </w:pPr>
    </w:p>
    <w:p w14:paraId="6DCC1284" w14:textId="28903B90" w:rsidR="000467BA" w:rsidRPr="00DA0D6D" w:rsidRDefault="006F422D" w:rsidP="009066E9">
      <w:pPr>
        <w:jc w:val="both"/>
        <w:rPr>
          <w:rFonts w:ascii="Montserrat" w:hAnsi="Montserrat" w:cs="Arial"/>
          <w:b/>
          <w:bCs/>
          <w:color w:val="000000" w:themeColor="text1"/>
          <w:sz w:val="28"/>
          <w:szCs w:val="28"/>
        </w:rPr>
      </w:pPr>
      <w:r w:rsidRPr="00DA0D6D">
        <w:rPr>
          <w:rFonts w:ascii="Montserrat" w:hAnsi="Montserrat" w:cs="Arial"/>
          <w:b/>
          <w:bCs/>
          <w:color w:val="000000" w:themeColor="text1"/>
          <w:sz w:val="28"/>
          <w:szCs w:val="28"/>
        </w:rPr>
        <w:t xml:space="preserve">El </w:t>
      </w:r>
      <w:r w:rsidR="00B860FD" w:rsidRPr="00DA0D6D">
        <w:rPr>
          <w:rFonts w:ascii="Montserrat" w:hAnsi="Montserrat" w:cs="Arial"/>
          <w:b/>
          <w:bCs/>
          <w:color w:val="000000" w:themeColor="text1"/>
          <w:sz w:val="28"/>
          <w:szCs w:val="28"/>
        </w:rPr>
        <w:t>R</w:t>
      </w:r>
      <w:r w:rsidRPr="00DA0D6D">
        <w:rPr>
          <w:rFonts w:ascii="Montserrat" w:hAnsi="Montserrat" w:cs="Arial"/>
          <w:b/>
          <w:bCs/>
          <w:color w:val="000000" w:themeColor="text1"/>
          <w:sz w:val="28"/>
          <w:szCs w:val="28"/>
        </w:rPr>
        <w:t xml:space="preserve">eto de </w:t>
      </w:r>
      <w:r w:rsidR="00B860FD" w:rsidRPr="00DA0D6D">
        <w:rPr>
          <w:rFonts w:ascii="Montserrat" w:hAnsi="Montserrat" w:cs="Arial"/>
          <w:b/>
          <w:bCs/>
          <w:color w:val="000000" w:themeColor="text1"/>
          <w:sz w:val="28"/>
          <w:szCs w:val="28"/>
        </w:rPr>
        <w:t>H</w:t>
      </w:r>
      <w:r w:rsidR="00DA0D6D">
        <w:rPr>
          <w:rFonts w:ascii="Montserrat" w:hAnsi="Montserrat" w:cs="Arial"/>
          <w:b/>
          <w:bCs/>
          <w:color w:val="000000" w:themeColor="text1"/>
          <w:sz w:val="28"/>
          <w:szCs w:val="28"/>
        </w:rPr>
        <w:t>oy</w:t>
      </w:r>
      <w:r w:rsidRPr="00DA0D6D">
        <w:rPr>
          <w:rFonts w:ascii="Montserrat" w:hAnsi="Montserrat" w:cs="Arial"/>
          <w:b/>
          <w:bCs/>
          <w:color w:val="000000" w:themeColor="text1"/>
          <w:sz w:val="28"/>
          <w:szCs w:val="28"/>
        </w:rPr>
        <w:t xml:space="preserve">: </w:t>
      </w:r>
    </w:p>
    <w:p w14:paraId="468D40CF" w14:textId="33FC118D" w:rsidR="004F2A5F" w:rsidRPr="00DA0D6D" w:rsidRDefault="004F2A5F" w:rsidP="009066E9">
      <w:pPr>
        <w:jc w:val="both"/>
        <w:rPr>
          <w:rFonts w:ascii="Montserrat" w:hAnsi="Montserrat" w:cs="Arial"/>
          <w:b/>
          <w:bCs/>
          <w:color w:val="000000" w:themeColor="text1"/>
          <w:sz w:val="22"/>
          <w:szCs w:val="22"/>
        </w:rPr>
      </w:pPr>
    </w:p>
    <w:p w14:paraId="683A2B95" w14:textId="6D6468E6" w:rsidR="004F2A5F" w:rsidRPr="00DA0D6D" w:rsidRDefault="004F2A5F" w:rsidP="009066E9">
      <w:pPr>
        <w:jc w:val="both"/>
        <w:rPr>
          <w:rFonts w:ascii="Montserrat" w:hAnsi="Montserrat" w:cs="Arial"/>
          <w:b/>
          <w:bCs/>
          <w:color w:val="000000" w:themeColor="text1"/>
          <w:sz w:val="22"/>
          <w:szCs w:val="22"/>
        </w:rPr>
      </w:pPr>
      <w:r w:rsidRPr="00DA0D6D">
        <w:rPr>
          <w:rFonts w:ascii="Montserrat" w:hAnsi="Montserrat" w:cs="Arial"/>
          <w:color w:val="000000" w:themeColor="text1"/>
          <w:sz w:val="22"/>
          <w:szCs w:val="22"/>
        </w:rPr>
        <w:t>Consultar otros libros y comenta</w:t>
      </w:r>
      <w:r w:rsidR="0018622C" w:rsidRPr="00DA0D6D">
        <w:rPr>
          <w:rFonts w:ascii="Montserrat" w:hAnsi="Montserrat" w:cs="Arial"/>
          <w:color w:val="000000" w:themeColor="text1"/>
          <w:sz w:val="22"/>
          <w:szCs w:val="22"/>
        </w:rPr>
        <w:t>r</w:t>
      </w:r>
      <w:r w:rsidRPr="00DA0D6D">
        <w:rPr>
          <w:rFonts w:ascii="Montserrat" w:hAnsi="Montserrat" w:cs="Arial"/>
          <w:color w:val="000000" w:themeColor="text1"/>
          <w:sz w:val="22"/>
          <w:szCs w:val="22"/>
        </w:rPr>
        <w:t xml:space="preserve"> el tema de hoy con tu familia.</w:t>
      </w:r>
    </w:p>
    <w:p w14:paraId="68195391" w14:textId="77777777" w:rsidR="002378C6" w:rsidRPr="00DA0D6D" w:rsidRDefault="002378C6" w:rsidP="009066E9">
      <w:pPr>
        <w:jc w:val="both"/>
        <w:rPr>
          <w:rFonts w:ascii="Montserrat" w:hAnsi="Montserrat" w:cs="Arial"/>
          <w:b/>
          <w:bCs/>
          <w:color w:val="000000" w:themeColor="text1"/>
          <w:sz w:val="22"/>
          <w:szCs w:val="22"/>
        </w:rPr>
      </w:pPr>
    </w:p>
    <w:p w14:paraId="479185B3" w14:textId="7A460F3B" w:rsidR="0017706B" w:rsidRPr="00DA0D6D" w:rsidRDefault="00200E3C" w:rsidP="009066E9">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DA0D6D">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7DD7D64B" w14:textId="6DB4649A" w:rsidR="00E102E7" w:rsidRDefault="00E102E7" w:rsidP="00987B71">
      <w:pPr>
        <w:pStyle w:val="paragraph"/>
        <w:spacing w:before="0" w:beforeAutospacing="0" w:after="0" w:afterAutospacing="0"/>
        <w:jc w:val="center"/>
        <w:textAlignment w:val="baseline"/>
        <w:rPr>
          <w:rFonts w:ascii="Montserrat" w:hAnsi="Montserrat" w:cs="Arial"/>
          <w:color w:val="000000"/>
          <w:shd w:val="clear" w:color="auto" w:fill="FFFFFF"/>
        </w:rPr>
      </w:pPr>
    </w:p>
    <w:p w14:paraId="3C845C9C" w14:textId="77777777" w:rsidR="00DA0D6D" w:rsidRPr="00DA0D6D" w:rsidRDefault="00DA0D6D" w:rsidP="00987B71">
      <w:pPr>
        <w:pStyle w:val="paragraph"/>
        <w:spacing w:before="0" w:beforeAutospacing="0" w:after="0" w:afterAutospacing="0"/>
        <w:jc w:val="center"/>
        <w:textAlignment w:val="baseline"/>
        <w:rPr>
          <w:rFonts w:ascii="Montserrat" w:hAnsi="Montserrat" w:cs="Arial"/>
          <w:color w:val="000000"/>
          <w:shd w:val="clear" w:color="auto" w:fill="FFFFFF"/>
        </w:rPr>
      </w:pPr>
    </w:p>
    <w:p w14:paraId="34573A9F" w14:textId="5184B646" w:rsidR="00996803" w:rsidRPr="00DA0D6D" w:rsidRDefault="00483548" w:rsidP="00987B71">
      <w:pPr>
        <w:autoSpaceDE w:val="0"/>
        <w:autoSpaceDN w:val="0"/>
        <w:adjustRightInd w:val="0"/>
        <w:jc w:val="center"/>
        <w:rPr>
          <w:rFonts w:ascii="Montserrat" w:eastAsiaTheme="minorHAnsi" w:hAnsi="Montserrat" w:cstheme="minorBidi"/>
          <w:b/>
          <w:sz w:val="24"/>
          <w:szCs w:val="24"/>
        </w:rPr>
      </w:pPr>
      <w:r w:rsidRPr="00DA0D6D">
        <w:rPr>
          <w:rFonts w:ascii="Montserrat" w:eastAsiaTheme="minorHAnsi" w:hAnsi="Montserrat" w:cstheme="minorBidi"/>
          <w:b/>
          <w:sz w:val="24"/>
          <w:szCs w:val="24"/>
        </w:rPr>
        <w:t>¡Buen trabajo!</w:t>
      </w:r>
    </w:p>
    <w:p w14:paraId="6B5183F4" w14:textId="77777777" w:rsidR="00F44923" w:rsidRPr="00DA0D6D" w:rsidRDefault="00F44923" w:rsidP="00987B71">
      <w:pPr>
        <w:autoSpaceDE w:val="0"/>
        <w:autoSpaceDN w:val="0"/>
        <w:adjustRightInd w:val="0"/>
        <w:jc w:val="center"/>
        <w:rPr>
          <w:rFonts w:ascii="Montserrat" w:eastAsiaTheme="minorHAnsi" w:hAnsi="Montserrat" w:cstheme="minorBidi"/>
          <w:b/>
          <w:sz w:val="24"/>
          <w:szCs w:val="24"/>
        </w:rPr>
      </w:pPr>
    </w:p>
    <w:p w14:paraId="48405A3D" w14:textId="77777777" w:rsidR="002C3F98" w:rsidRPr="00DA0D6D" w:rsidRDefault="00483548" w:rsidP="00987B71">
      <w:pPr>
        <w:autoSpaceDE w:val="0"/>
        <w:autoSpaceDN w:val="0"/>
        <w:adjustRightInd w:val="0"/>
        <w:jc w:val="center"/>
        <w:rPr>
          <w:rFonts w:ascii="Montserrat" w:eastAsiaTheme="minorHAnsi" w:hAnsi="Montserrat" w:cstheme="minorBidi"/>
          <w:b/>
          <w:sz w:val="24"/>
          <w:szCs w:val="24"/>
        </w:rPr>
      </w:pPr>
      <w:r w:rsidRPr="00DA0D6D">
        <w:rPr>
          <w:rFonts w:ascii="Montserrat" w:eastAsiaTheme="minorHAnsi" w:hAnsi="Montserrat" w:cstheme="minorBidi"/>
          <w:b/>
          <w:sz w:val="24"/>
          <w:szCs w:val="24"/>
        </w:rPr>
        <w:t>Gracias por tu esfuerzo.</w:t>
      </w:r>
    </w:p>
    <w:p w14:paraId="5F8A71C9" w14:textId="77777777" w:rsidR="00C97E05" w:rsidRPr="00DA0D6D" w:rsidRDefault="00C97E05" w:rsidP="00987B71">
      <w:pPr>
        <w:autoSpaceDE w:val="0"/>
        <w:autoSpaceDN w:val="0"/>
        <w:adjustRightInd w:val="0"/>
        <w:jc w:val="center"/>
        <w:rPr>
          <w:rFonts w:ascii="Montserrat" w:eastAsiaTheme="minorHAnsi" w:hAnsi="Montserrat" w:cstheme="minorBidi"/>
          <w:b/>
          <w:sz w:val="24"/>
          <w:szCs w:val="24"/>
        </w:rPr>
      </w:pPr>
    </w:p>
    <w:p w14:paraId="7059E513" w14:textId="77777777" w:rsidR="00DE217B" w:rsidRPr="00DA0D6D" w:rsidRDefault="00DE217B" w:rsidP="00987B71">
      <w:pPr>
        <w:jc w:val="center"/>
        <w:rPr>
          <w:rFonts w:ascii="Montserrat" w:eastAsia="Montserrat" w:hAnsi="Montserrat" w:cs="Montserrat"/>
          <w:b/>
          <w:color w:val="000000"/>
          <w:sz w:val="24"/>
          <w:szCs w:val="24"/>
        </w:rPr>
      </w:pPr>
    </w:p>
    <w:p w14:paraId="285073ED" w14:textId="77777777" w:rsidR="002920BF" w:rsidRPr="00DA0D6D" w:rsidRDefault="002920BF" w:rsidP="009066E9">
      <w:pPr>
        <w:autoSpaceDE w:val="0"/>
        <w:autoSpaceDN w:val="0"/>
        <w:adjustRightInd w:val="0"/>
        <w:jc w:val="both"/>
        <w:rPr>
          <w:rFonts w:ascii="Montserrat" w:eastAsiaTheme="minorHAnsi" w:hAnsi="Montserrat" w:cstheme="minorBidi"/>
          <w:b/>
          <w:sz w:val="28"/>
          <w:szCs w:val="28"/>
        </w:rPr>
      </w:pPr>
      <w:r w:rsidRPr="00DA0D6D">
        <w:rPr>
          <w:rFonts w:ascii="Montserrat" w:eastAsiaTheme="minorHAnsi" w:hAnsi="Montserrat" w:cstheme="minorBidi"/>
          <w:b/>
          <w:sz w:val="28"/>
          <w:szCs w:val="28"/>
        </w:rPr>
        <w:t>Para saber más</w:t>
      </w:r>
    </w:p>
    <w:p w14:paraId="02965D61" w14:textId="6B4EA301" w:rsidR="002920BF" w:rsidRDefault="002920BF" w:rsidP="009066E9">
      <w:pPr>
        <w:autoSpaceDE w:val="0"/>
        <w:autoSpaceDN w:val="0"/>
        <w:adjustRightInd w:val="0"/>
        <w:jc w:val="both"/>
        <w:rPr>
          <w:rFonts w:ascii="Montserrat" w:eastAsiaTheme="minorHAnsi" w:hAnsi="Montserrat" w:cstheme="minorBidi"/>
          <w:bCs/>
          <w:sz w:val="28"/>
          <w:szCs w:val="28"/>
        </w:rPr>
      </w:pPr>
      <w:r w:rsidRPr="00DA0D6D">
        <w:rPr>
          <w:rFonts w:ascii="Montserrat" w:eastAsiaTheme="minorHAnsi" w:hAnsi="Montserrat" w:cstheme="minorBidi"/>
          <w:bCs/>
          <w:sz w:val="28"/>
          <w:szCs w:val="28"/>
        </w:rPr>
        <w:t>Lecturas</w:t>
      </w:r>
    </w:p>
    <w:p w14:paraId="42D0472A" w14:textId="4B46DC04" w:rsidR="00DA0D6D" w:rsidRPr="00DA0D6D" w:rsidRDefault="00DA0D6D" w:rsidP="009066E9">
      <w:pPr>
        <w:autoSpaceDE w:val="0"/>
        <w:autoSpaceDN w:val="0"/>
        <w:adjustRightInd w:val="0"/>
        <w:jc w:val="both"/>
        <w:rPr>
          <w:rFonts w:ascii="Montserrat" w:eastAsiaTheme="minorHAnsi" w:hAnsi="Montserrat" w:cstheme="minorBidi"/>
          <w:bCs/>
          <w:sz w:val="22"/>
          <w:szCs w:val="22"/>
        </w:rPr>
      </w:pPr>
    </w:p>
    <w:p w14:paraId="56DA7DD2" w14:textId="77777777" w:rsidR="00DA0D6D" w:rsidRPr="00DA0D6D" w:rsidRDefault="003E4BAA" w:rsidP="00DA0D6D">
      <w:pPr>
        <w:rPr>
          <w:rFonts w:ascii="Montserrat" w:hAnsi="Montserrat"/>
          <w:sz w:val="22"/>
          <w:szCs w:val="22"/>
        </w:rPr>
      </w:pPr>
      <w:hyperlink r:id="rId24" w:history="1">
        <w:r w:rsidR="00DA0D6D" w:rsidRPr="00DA0D6D">
          <w:rPr>
            <w:rStyle w:val="Hipervnculo"/>
            <w:rFonts w:ascii="Montserrat" w:hAnsi="Montserrat"/>
            <w:sz w:val="22"/>
            <w:szCs w:val="22"/>
          </w:rPr>
          <w:t>https://www.conaliteg.sep.gob.mx/primaria.html</w:t>
        </w:r>
      </w:hyperlink>
    </w:p>
    <w:sectPr w:rsidR="00DA0D6D" w:rsidRPr="00DA0D6D"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50B97" w14:textId="77777777" w:rsidR="003E4BAA" w:rsidRDefault="003E4BAA" w:rsidP="008319C1">
      <w:r>
        <w:separator/>
      </w:r>
    </w:p>
  </w:endnote>
  <w:endnote w:type="continuationSeparator" w:id="0">
    <w:p w14:paraId="258F8E2E" w14:textId="77777777" w:rsidR="003E4BAA" w:rsidRDefault="003E4BAA"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7A9F4" w14:textId="77777777" w:rsidR="003E4BAA" w:rsidRDefault="003E4BAA" w:rsidP="008319C1">
      <w:r>
        <w:separator/>
      </w:r>
    </w:p>
  </w:footnote>
  <w:footnote w:type="continuationSeparator" w:id="0">
    <w:p w14:paraId="2318D1F0" w14:textId="77777777" w:rsidR="003E4BAA" w:rsidRDefault="003E4BAA"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4D7"/>
    <w:multiLevelType w:val="hybridMultilevel"/>
    <w:tmpl w:val="2E640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A37810"/>
    <w:multiLevelType w:val="hybridMultilevel"/>
    <w:tmpl w:val="DA103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9D3CAA"/>
    <w:multiLevelType w:val="hybridMultilevel"/>
    <w:tmpl w:val="ED20A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B957A0"/>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4" w15:restartNumberingAfterBreak="0">
    <w:nsid w:val="24DE250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5" w15:restartNumberingAfterBreak="0">
    <w:nsid w:val="40F53B29"/>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6"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7" w15:restartNumberingAfterBreak="0">
    <w:nsid w:val="64FF4CD6"/>
    <w:multiLevelType w:val="hybridMultilevel"/>
    <w:tmpl w:val="0046C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8F39DF"/>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9" w15:restartNumberingAfterBreak="0">
    <w:nsid w:val="7BB63E48"/>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0" w15:restartNumberingAfterBreak="0">
    <w:nsid w:val="7C3B3A7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1" w15:restartNumberingAfterBreak="0">
    <w:nsid w:val="7F302FDB"/>
    <w:multiLevelType w:val="hybridMultilevel"/>
    <w:tmpl w:val="2AFEBD4A"/>
    <w:lvl w:ilvl="0" w:tplc="1980B8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7"/>
  </w:num>
  <w:num w:numId="5">
    <w:abstractNumId w:val="2"/>
  </w:num>
  <w:num w:numId="6">
    <w:abstractNumId w:val="8"/>
  </w:num>
  <w:num w:numId="7">
    <w:abstractNumId w:val="5"/>
  </w:num>
  <w:num w:numId="8">
    <w:abstractNumId w:val="3"/>
  </w:num>
  <w:num w:numId="9">
    <w:abstractNumId w:val="9"/>
  </w:num>
  <w:num w:numId="10">
    <w:abstractNumId w:val="4"/>
  </w:num>
  <w:num w:numId="11">
    <w:abstractNumId w:val="10"/>
  </w:num>
  <w:num w:numId="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0CE2"/>
    <w:rsid w:val="00012A8C"/>
    <w:rsid w:val="00020EF0"/>
    <w:rsid w:val="000224A0"/>
    <w:rsid w:val="00026085"/>
    <w:rsid w:val="00026961"/>
    <w:rsid w:val="00026C52"/>
    <w:rsid w:val="00026C64"/>
    <w:rsid w:val="000279D0"/>
    <w:rsid w:val="00030C6C"/>
    <w:rsid w:val="00030E17"/>
    <w:rsid w:val="00031B16"/>
    <w:rsid w:val="00033027"/>
    <w:rsid w:val="0003431E"/>
    <w:rsid w:val="00036691"/>
    <w:rsid w:val="00036938"/>
    <w:rsid w:val="00036CE9"/>
    <w:rsid w:val="0003703F"/>
    <w:rsid w:val="0004056B"/>
    <w:rsid w:val="00041252"/>
    <w:rsid w:val="00043B96"/>
    <w:rsid w:val="00044573"/>
    <w:rsid w:val="00045D81"/>
    <w:rsid w:val="000467BA"/>
    <w:rsid w:val="00047113"/>
    <w:rsid w:val="00052414"/>
    <w:rsid w:val="0005280E"/>
    <w:rsid w:val="00052FD7"/>
    <w:rsid w:val="00053884"/>
    <w:rsid w:val="00053893"/>
    <w:rsid w:val="00054CD1"/>
    <w:rsid w:val="00056962"/>
    <w:rsid w:val="000569EA"/>
    <w:rsid w:val="00056F4B"/>
    <w:rsid w:val="00057CB2"/>
    <w:rsid w:val="00057E43"/>
    <w:rsid w:val="00061183"/>
    <w:rsid w:val="0006199A"/>
    <w:rsid w:val="000643B0"/>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3DCD"/>
    <w:rsid w:val="00094146"/>
    <w:rsid w:val="0009541A"/>
    <w:rsid w:val="00096AE6"/>
    <w:rsid w:val="000A01ED"/>
    <w:rsid w:val="000A0421"/>
    <w:rsid w:val="000A3DA4"/>
    <w:rsid w:val="000A526F"/>
    <w:rsid w:val="000A61DA"/>
    <w:rsid w:val="000A6980"/>
    <w:rsid w:val="000A6C3C"/>
    <w:rsid w:val="000A7D9E"/>
    <w:rsid w:val="000B1FFA"/>
    <w:rsid w:val="000B249C"/>
    <w:rsid w:val="000B38EF"/>
    <w:rsid w:val="000B435E"/>
    <w:rsid w:val="000B5481"/>
    <w:rsid w:val="000B6E35"/>
    <w:rsid w:val="000C031A"/>
    <w:rsid w:val="000C03C5"/>
    <w:rsid w:val="000C25AF"/>
    <w:rsid w:val="000C37EF"/>
    <w:rsid w:val="000C42D2"/>
    <w:rsid w:val="000C5895"/>
    <w:rsid w:val="000C5D51"/>
    <w:rsid w:val="000C6570"/>
    <w:rsid w:val="000C6D9D"/>
    <w:rsid w:val="000C7A79"/>
    <w:rsid w:val="000D0209"/>
    <w:rsid w:val="000D151C"/>
    <w:rsid w:val="000D177A"/>
    <w:rsid w:val="000D3398"/>
    <w:rsid w:val="000D4A61"/>
    <w:rsid w:val="000D4EB8"/>
    <w:rsid w:val="000D53C4"/>
    <w:rsid w:val="000D5839"/>
    <w:rsid w:val="000D5D49"/>
    <w:rsid w:val="000D6453"/>
    <w:rsid w:val="000E0091"/>
    <w:rsid w:val="000E107A"/>
    <w:rsid w:val="000E1AE7"/>
    <w:rsid w:val="000E27FA"/>
    <w:rsid w:val="000E2C16"/>
    <w:rsid w:val="000E306F"/>
    <w:rsid w:val="000E3264"/>
    <w:rsid w:val="000E3568"/>
    <w:rsid w:val="000E5601"/>
    <w:rsid w:val="000E5C89"/>
    <w:rsid w:val="000E6211"/>
    <w:rsid w:val="000E6CF7"/>
    <w:rsid w:val="000E6F65"/>
    <w:rsid w:val="000F1D00"/>
    <w:rsid w:val="000F2909"/>
    <w:rsid w:val="000F2B31"/>
    <w:rsid w:val="000F2EB2"/>
    <w:rsid w:val="000F3883"/>
    <w:rsid w:val="000F7006"/>
    <w:rsid w:val="000F76C7"/>
    <w:rsid w:val="000F7CE9"/>
    <w:rsid w:val="00101442"/>
    <w:rsid w:val="0010175C"/>
    <w:rsid w:val="001019BF"/>
    <w:rsid w:val="00102BF8"/>
    <w:rsid w:val="00103C37"/>
    <w:rsid w:val="0010439D"/>
    <w:rsid w:val="00105206"/>
    <w:rsid w:val="00105BDA"/>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0E2"/>
    <w:rsid w:val="00133200"/>
    <w:rsid w:val="0013491C"/>
    <w:rsid w:val="00135422"/>
    <w:rsid w:val="0013677F"/>
    <w:rsid w:val="00136A54"/>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3AB7"/>
    <w:rsid w:val="00164FFF"/>
    <w:rsid w:val="001660B9"/>
    <w:rsid w:val="00166147"/>
    <w:rsid w:val="0016646A"/>
    <w:rsid w:val="0016671A"/>
    <w:rsid w:val="00166A65"/>
    <w:rsid w:val="00166EFD"/>
    <w:rsid w:val="001671AF"/>
    <w:rsid w:val="001702F5"/>
    <w:rsid w:val="001707EE"/>
    <w:rsid w:val="00173305"/>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575"/>
    <w:rsid w:val="0018473C"/>
    <w:rsid w:val="00185013"/>
    <w:rsid w:val="0018622C"/>
    <w:rsid w:val="0019085C"/>
    <w:rsid w:val="00190EB7"/>
    <w:rsid w:val="0019220F"/>
    <w:rsid w:val="001925A6"/>
    <w:rsid w:val="00193CC3"/>
    <w:rsid w:val="0019612B"/>
    <w:rsid w:val="00196695"/>
    <w:rsid w:val="001A0AAA"/>
    <w:rsid w:val="001A0F6A"/>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6C6C"/>
    <w:rsid w:val="001B719C"/>
    <w:rsid w:val="001B72C2"/>
    <w:rsid w:val="001B77AA"/>
    <w:rsid w:val="001B7CE6"/>
    <w:rsid w:val="001C05B6"/>
    <w:rsid w:val="001C1093"/>
    <w:rsid w:val="001C156B"/>
    <w:rsid w:val="001C39EF"/>
    <w:rsid w:val="001C4434"/>
    <w:rsid w:val="001C4C14"/>
    <w:rsid w:val="001C5693"/>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5687"/>
    <w:rsid w:val="001F76F3"/>
    <w:rsid w:val="00200D37"/>
    <w:rsid w:val="00200E3C"/>
    <w:rsid w:val="0020696B"/>
    <w:rsid w:val="00206B8F"/>
    <w:rsid w:val="0020721E"/>
    <w:rsid w:val="00211181"/>
    <w:rsid w:val="00211BE2"/>
    <w:rsid w:val="00212ADB"/>
    <w:rsid w:val="00216437"/>
    <w:rsid w:val="00216762"/>
    <w:rsid w:val="0021689B"/>
    <w:rsid w:val="0021725C"/>
    <w:rsid w:val="00217B00"/>
    <w:rsid w:val="00221A30"/>
    <w:rsid w:val="002222A9"/>
    <w:rsid w:val="00222994"/>
    <w:rsid w:val="00223D1E"/>
    <w:rsid w:val="00224E70"/>
    <w:rsid w:val="00226857"/>
    <w:rsid w:val="00226B57"/>
    <w:rsid w:val="00226BF5"/>
    <w:rsid w:val="00227BD0"/>
    <w:rsid w:val="00227E9D"/>
    <w:rsid w:val="002317C1"/>
    <w:rsid w:val="002353B2"/>
    <w:rsid w:val="00236799"/>
    <w:rsid w:val="002378C6"/>
    <w:rsid w:val="00237A7E"/>
    <w:rsid w:val="00237BA1"/>
    <w:rsid w:val="0024021D"/>
    <w:rsid w:val="00240832"/>
    <w:rsid w:val="00242420"/>
    <w:rsid w:val="00242C35"/>
    <w:rsid w:val="00243746"/>
    <w:rsid w:val="002440B4"/>
    <w:rsid w:val="002440F9"/>
    <w:rsid w:val="002445F2"/>
    <w:rsid w:val="00245708"/>
    <w:rsid w:val="00245C64"/>
    <w:rsid w:val="00246FA4"/>
    <w:rsid w:val="00247336"/>
    <w:rsid w:val="0025160D"/>
    <w:rsid w:val="002518FC"/>
    <w:rsid w:val="00251F4D"/>
    <w:rsid w:val="002523C0"/>
    <w:rsid w:val="0025244D"/>
    <w:rsid w:val="00252582"/>
    <w:rsid w:val="0025269A"/>
    <w:rsid w:val="0025277E"/>
    <w:rsid w:val="00252C1A"/>
    <w:rsid w:val="00254055"/>
    <w:rsid w:val="00255C81"/>
    <w:rsid w:val="002575ED"/>
    <w:rsid w:val="00262A63"/>
    <w:rsid w:val="00262C19"/>
    <w:rsid w:val="00262F77"/>
    <w:rsid w:val="00263691"/>
    <w:rsid w:val="00264F99"/>
    <w:rsid w:val="002658D4"/>
    <w:rsid w:val="00265CE3"/>
    <w:rsid w:val="002661F9"/>
    <w:rsid w:val="00267B34"/>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21"/>
    <w:rsid w:val="00290351"/>
    <w:rsid w:val="00290F9B"/>
    <w:rsid w:val="00291B18"/>
    <w:rsid w:val="00291F5D"/>
    <w:rsid w:val="002920BF"/>
    <w:rsid w:val="00292944"/>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DD7"/>
    <w:rsid w:val="002B0E24"/>
    <w:rsid w:val="002B2837"/>
    <w:rsid w:val="002B34D5"/>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24B"/>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0C9"/>
    <w:rsid w:val="00304C7B"/>
    <w:rsid w:val="00305103"/>
    <w:rsid w:val="0030517F"/>
    <w:rsid w:val="00310A1E"/>
    <w:rsid w:val="00310D22"/>
    <w:rsid w:val="003113F5"/>
    <w:rsid w:val="00311F98"/>
    <w:rsid w:val="003127E6"/>
    <w:rsid w:val="003134A0"/>
    <w:rsid w:val="00315306"/>
    <w:rsid w:val="00315F46"/>
    <w:rsid w:val="00315FF3"/>
    <w:rsid w:val="0032039C"/>
    <w:rsid w:val="00320BDB"/>
    <w:rsid w:val="00320FB8"/>
    <w:rsid w:val="003215EF"/>
    <w:rsid w:val="0032224A"/>
    <w:rsid w:val="00322BFE"/>
    <w:rsid w:val="0032305E"/>
    <w:rsid w:val="00323231"/>
    <w:rsid w:val="0032416E"/>
    <w:rsid w:val="00324E75"/>
    <w:rsid w:val="00330A02"/>
    <w:rsid w:val="0033237D"/>
    <w:rsid w:val="00333202"/>
    <w:rsid w:val="00333367"/>
    <w:rsid w:val="00333707"/>
    <w:rsid w:val="00335A35"/>
    <w:rsid w:val="00336990"/>
    <w:rsid w:val="0033766A"/>
    <w:rsid w:val="0034073E"/>
    <w:rsid w:val="00340E56"/>
    <w:rsid w:val="00341106"/>
    <w:rsid w:val="00342A35"/>
    <w:rsid w:val="00342F61"/>
    <w:rsid w:val="0034415D"/>
    <w:rsid w:val="0034429D"/>
    <w:rsid w:val="00344A71"/>
    <w:rsid w:val="003454B2"/>
    <w:rsid w:val="00346D74"/>
    <w:rsid w:val="003510E6"/>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23E"/>
    <w:rsid w:val="00367671"/>
    <w:rsid w:val="00372168"/>
    <w:rsid w:val="00372FD9"/>
    <w:rsid w:val="0037358D"/>
    <w:rsid w:val="00373EC8"/>
    <w:rsid w:val="0037421E"/>
    <w:rsid w:val="00374E18"/>
    <w:rsid w:val="00376A59"/>
    <w:rsid w:val="0038037B"/>
    <w:rsid w:val="003805BF"/>
    <w:rsid w:val="00381C45"/>
    <w:rsid w:val="00382EA8"/>
    <w:rsid w:val="00383CE5"/>
    <w:rsid w:val="003840C9"/>
    <w:rsid w:val="003865D5"/>
    <w:rsid w:val="00390363"/>
    <w:rsid w:val="00391875"/>
    <w:rsid w:val="0039476E"/>
    <w:rsid w:val="00396249"/>
    <w:rsid w:val="0039663C"/>
    <w:rsid w:val="003A0D44"/>
    <w:rsid w:val="003A14EA"/>
    <w:rsid w:val="003A4566"/>
    <w:rsid w:val="003A545A"/>
    <w:rsid w:val="003A6620"/>
    <w:rsid w:val="003A7F59"/>
    <w:rsid w:val="003B2052"/>
    <w:rsid w:val="003B2521"/>
    <w:rsid w:val="003B27C7"/>
    <w:rsid w:val="003B3DFF"/>
    <w:rsid w:val="003B597E"/>
    <w:rsid w:val="003B6BF8"/>
    <w:rsid w:val="003B6C4D"/>
    <w:rsid w:val="003B7004"/>
    <w:rsid w:val="003B703A"/>
    <w:rsid w:val="003B7A16"/>
    <w:rsid w:val="003B7C53"/>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5CA"/>
    <w:rsid w:val="003D6C2A"/>
    <w:rsid w:val="003E0A27"/>
    <w:rsid w:val="003E130B"/>
    <w:rsid w:val="003E4BAA"/>
    <w:rsid w:val="003E57B1"/>
    <w:rsid w:val="003E6229"/>
    <w:rsid w:val="003E660F"/>
    <w:rsid w:val="003F0417"/>
    <w:rsid w:val="003F1442"/>
    <w:rsid w:val="003F1831"/>
    <w:rsid w:val="003F1AAF"/>
    <w:rsid w:val="003F1CBB"/>
    <w:rsid w:val="003F1CEA"/>
    <w:rsid w:val="003F2FE5"/>
    <w:rsid w:val="003F3350"/>
    <w:rsid w:val="003F6712"/>
    <w:rsid w:val="004001A0"/>
    <w:rsid w:val="00400FF1"/>
    <w:rsid w:val="00401051"/>
    <w:rsid w:val="00401760"/>
    <w:rsid w:val="004018BE"/>
    <w:rsid w:val="00402533"/>
    <w:rsid w:val="00403DC8"/>
    <w:rsid w:val="00404EF1"/>
    <w:rsid w:val="00404FFE"/>
    <w:rsid w:val="00405A3F"/>
    <w:rsid w:val="00405A45"/>
    <w:rsid w:val="0040626A"/>
    <w:rsid w:val="004067DD"/>
    <w:rsid w:val="004103AF"/>
    <w:rsid w:val="004119FA"/>
    <w:rsid w:val="00411C14"/>
    <w:rsid w:val="00412B7E"/>
    <w:rsid w:val="00412F40"/>
    <w:rsid w:val="004141E6"/>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552F"/>
    <w:rsid w:val="00466C9B"/>
    <w:rsid w:val="00467BE9"/>
    <w:rsid w:val="004702AE"/>
    <w:rsid w:val="00470B58"/>
    <w:rsid w:val="00470E38"/>
    <w:rsid w:val="0047117B"/>
    <w:rsid w:val="004718BF"/>
    <w:rsid w:val="00471A22"/>
    <w:rsid w:val="00471AA2"/>
    <w:rsid w:val="00471ADD"/>
    <w:rsid w:val="00473260"/>
    <w:rsid w:val="0047344E"/>
    <w:rsid w:val="00473FA2"/>
    <w:rsid w:val="0047436D"/>
    <w:rsid w:val="00475FA8"/>
    <w:rsid w:val="00477D64"/>
    <w:rsid w:val="00477F7E"/>
    <w:rsid w:val="00477FC1"/>
    <w:rsid w:val="004809AC"/>
    <w:rsid w:val="00480A67"/>
    <w:rsid w:val="00480A6A"/>
    <w:rsid w:val="00480A6D"/>
    <w:rsid w:val="00481CD0"/>
    <w:rsid w:val="00482F0C"/>
    <w:rsid w:val="00483548"/>
    <w:rsid w:val="00484F05"/>
    <w:rsid w:val="0048522B"/>
    <w:rsid w:val="004866CE"/>
    <w:rsid w:val="004876DB"/>
    <w:rsid w:val="00487792"/>
    <w:rsid w:val="00492252"/>
    <w:rsid w:val="00492604"/>
    <w:rsid w:val="0049336C"/>
    <w:rsid w:val="0049353B"/>
    <w:rsid w:val="00494717"/>
    <w:rsid w:val="00495C37"/>
    <w:rsid w:val="0049774A"/>
    <w:rsid w:val="004A0A19"/>
    <w:rsid w:val="004A0D67"/>
    <w:rsid w:val="004A1956"/>
    <w:rsid w:val="004A2051"/>
    <w:rsid w:val="004A2690"/>
    <w:rsid w:val="004A2826"/>
    <w:rsid w:val="004A3329"/>
    <w:rsid w:val="004A3E72"/>
    <w:rsid w:val="004A4C03"/>
    <w:rsid w:val="004A534D"/>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0C63"/>
    <w:rsid w:val="004E1213"/>
    <w:rsid w:val="004E174F"/>
    <w:rsid w:val="004E2599"/>
    <w:rsid w:val="004E35DD"/>
    <w:rsid w:val="004E3AB3"/>
    <w:rsid w:val="004E4EBF"/>
    <w:rsid w:val="004E5F25"/>
    <w:rsid w:val="004E6A4D"/>
    <w:rsid w:val="004F01B4"/>
    <w:rsid w:val="004F0D6B"/>
    <w:rsid w:val="004F1722"/>
    <w:rsid w:val="004F2482"/>
    <w:rsid w:val="004F2A5F"/>
    <w:rsid w:val="004F2C49"/>
    <w:rsid w:val="004F3E4F"/>
    <w:rsid w:val="004F5116"/>
    <w:rsid w:val="004F5260"/>
    <w:rsid w:val="004F5E38"/>
    <w:rsid w:val="004F77B2"/>
    <w:rsid w:val="00500A69"/>
    <w:rsid w:val="00501298"/>
    <w:rsid w:val="00501B16"/>
    <w:rsid w:val="005031EE"/>
    <w:rsid w:val="005041FF"/>
    <w:rsid w:val="005045A8"/>
    <w:rsid w:val="005062D4"/>
    <w:rsid w:val="00507277"/>
    <w:rsid w:val="00510941"/>
    <w:rsid w:val="00512217"/>
    <w:rsid w:val="0051291E"/>
    <w:rsid w:val="00513BC0"/>
    <w:rsid w:val="00516351"/>
    <w:rsid w:val="00516394"/>
    <w:rsid w:val="00516FE0"/>
    <w:rsid w:val="00517385"/>
    <w:rsid w:val="00517964"/>
    <w:rsid w:val="00517D47"/>
    <w:rsid w:val="005203A0"/>
    <w:rsid w:val="00521AEA"/>
    <w:rsid w:val="00521C89"/>
    <w:rsid w:val="00523E62"/>
    <w:rsid w:val="00525804"/>
    <w:rsid w:val="00530665"/>
    <w:rsid w:val="00531331"/>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61D07"/>
    <w:rsid w:val="0056234E"/>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2CB"/>
    <w:rsid w:val="00580748"/>
    <w:rsid w:val="00581749"/>
    <w:rsid w:val="00584D44"/>
    <w:rsid w:val="0058507F"/>
    <w:rsid w:val="005873F4"/>
    <w:rsid w:val="00587D41"/>
    <w:rsid w:val="00590C1C"/>
    <w:rsid w:val="00591865"/>
    <w:rsid w:val="00591B35"/>
    <w:rsid w:val="00592742"/>
    <w:rsid w:val="00592790"/>
    <w:rsid w:val="00592B48"/>
    <w:rsid w:val="00592BD6"/>
    <w:rsid w:val="0059318D"/>
    <w:rsid w:val="005939CD"/>
    <w:rsid w:val="00593F75"/>
    <w:rsid w:val="00594BB1"/>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2C3D"/>
    <w:rsid w:val="005B5329"/>
    <w:rsid w:val="005B604F"/>
    <w:rsid w:val="005B6C72"/>
    <w:rsid w:val="005C05B7"/>
    <w:rsid w:val="005C07EC"/>
    <w:rsid w:val="005C0FB5"/>
    <w:rsid w:val="005C15A2"/>
    <w:rsid w:val="005C15A5"/>
    <w:rsid w:val="005C2385"/>
    <w:rsid w:val="005C2728"/>
    <w:rsid w:val="005C2898"/>
    <w:rsid w:val="005C3BFB"/>
    <w:rsid w:val="005C4B08"/>
    <w:rsid w:val="005C4B80"/>
    <w:rsid w:val="005C57C7"/>
    <w:rsid w:val="005C61B6"/>
    <w:rsid w:val="005C6CBE"/>
    <w:rsid w:val="005D2A0B"/>
    <w:rsid w:val="005D4368"/>
    <w:rsid w:val="005D4FF4"/>
    <w:rsid w:val="005D5901"/>
    <w:rsid w:val="005D6D30"/>
    <w:rsid w:val="005D7D57"/>
    <w:rsid w:val="005E0597"/>
    <w:rsid w:val="005E3158"/>
    <w:rsid w:val="005E45D4"/>
    <w:rsid w:val="005E579A"/>
    <w:rsid w:val="005E64A7"/>
    <w:rsid w:val="005E64C3"/>
    <w:rsid w:val="005E759A"/>
    <w:rsid w:val="005F315B"/>
    <w:rsid w:val="005F7E85"/>
    <w:rsid w:val="00600181"/>
    <w:rsid w:val="00600D24"/>
    <w:rsid w:val="00601377"/>
    <w:rsid w:val="0060211A"/>
    <w:rsid w:val="00602B2E"/>
    <w:rsid w:val="00602D3D"/>
    <w:rsid w:val="00604498"/>
    <w:rsid w:val="0060611A"/>
    <w:rsid w:val="00606ED4"/>
    <w:rsid w:val="00607CF6"/>
    <w:rsid w:val="006103D6"/>
    <w:rsid w:val="00610D67"/>
    <w:rsid w:val="0061248F"/>
    <w:rsid w:val="00613A52"/>
    <w:rsid w:val="00614166"/>
    <w:rsid w:val="00614533"/>
    <w:rsid w:val="00614C5E"/>
    <w:rsid w:val="00615387"/>
    <w:rsid w:val="006154BF"/>
    <w:rsid w:val="00620A6F"/>
    <w:rsid w:val="00624645"/>
    <w:rsid w:val="006264DE"/>
    <w:rsid w:val="0062760E"/>
    <w:rsid w:val="006277D8"/>
    <w:rsid w:val="006310A9"/>
    <w:rsid w:val="00631E34"/>
    <w:rsid w:val="006327F9"/>
    <w:rsid w:val="00632893"/>
    <w:rsid w:val="00633CAA"/>
    <w:rsid w:val="0064021B"/>
    <w:rsid w:val="00640BA7"/>
    <w:rsid w:val="00642566"/>
    <w:rsid w:val="006435E4"/>
    <w:rsid w:val="00643A1B"/>
    <w:rsid w:val="0064412E"/>
    <w:rsid w:val="00644627"/>
    <w:rsid w:val="00645AA5"/>
    <w:rsid w:val="00645E68"/>
    <w:rsid w:val="00646905"/>
    <w:rsid w:val="00646A26"/>
    <w:rsid w:val="00650306"/>
    <w:rsid w:val="0065031F"/>
    <w:rsid w:val="0065057C"/>
    <w:rsid w:val="00650749"/>
    <w:rsid w:val="00651459"/>
    <w:rsid w:val="00652CEE"/>
    <w:rsid w:val="0065314E"/>
    <w:rsid w:val="00653922"/>
    <w:rsid w:val="00654C24"/>
    <w:rsid w:val="006557A2"/>
    <w:rsid w:val="006559D5"/>
    <w:rsid w:val="00656166"/>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76C9C"/>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205F"/>
    <w:rsid w:val="006A43DB"/>
    <w:rsid w:val="006A506B"/>
    <w:rsid w:val="006A5927"/>
    <w:rsid w:val="006A65D4"/>
    <w:rsid w:val="006A6D72"/>
    <w:rsid w:val="006A762F"/>
    <w:rsid w:val="006B1C08"/>
    <w:rsid w:val="006B2548"/>
    <w:rsid w:val="006B2B94"/>
    <w:rsid w:val="006B3530"/>
    <w:rsid w:val="006B3EF1"/>
    <w:rsid w:val="006B5951"/>
    <w:rsid w:val="006B5E76"/>
    <w:rsid w:val="006B62D3"/>
    <w:rsid w:val="006C03FC"/>
    <w:rsid w:val="006C1DF0"/>
    <w:rsid w:val="006C4192"/>
    <w:rsid w:val="006C61ED"/>
    <w:rsid w:val="006C7CD6"/>
    <w:rsid w:val="006D33E2"/>
    <w:rsid w:val="006D3EBF"/>
    <w:rsid w:val="006D3F2F"/>
    <w:rsid w:val="006D4264"/>
    <w:rsid w:val="006D4FCD"/>
    <w:rsid w:val="006D6C27"/>
    <w:rsid w:val="006E0DBD"/>
    <w:rsid w:val="006E1BE5"/>
    <w:rsid w:val="006E20C4"/>
    <w:rsid w:val="006E49FB"/>
    <w:rsid w:val="006E4BDF"/>
    <w:rsid w:val="006E50EC"/>
    <w:rsid w:val="006E7775"/>
    <w:rsid w:val="006F0587"/>
    <w:rsid w:val="006F0623"/>
    <w:rsid w:val="006F1CCD"/>
    <w:rsid w:val="006F422D"/>
    <w:rsid w:val="006F5C0D"/>
    <w:rsid w:val="007017BF"/>
    <w:rsid w:val="007027E2"/>
    <w:rsid w:val="0070371F"/>
    <w:rsid w:val="00704B76"/>
    <w:rsid w:val="00705255"/>
    <w:rsid w:val="007056AC"/>
    <w:rsid w:val="00706016"/>
    <w:rsid w:val="0070673C"/>
    <w:rsid w:val="00707BD6"/>
    <w:rsid w:val="00710759"/>
    <w:rsid w:val="00711642"/>
    <w:rsid w:val="00712C7E"/>
    <w:rsid w:val="007134F2"/>
    <w:rsid w:val="00713D16"/>
    <w:rsid w:val="00714BE3"/>
    <w:rsid w:val="0071646A"/>
    <w:rsid w:val="00721966"/>
    <w:rsid w:val="0072316A"/>
    <w:rsid w:val="007236B7"/>
    <w:rsid w:val="00723CA6"/>
    <w:rsid w:val="00723D53"/>
    <w:rsid w:val="00723FCA"/>
    <w:rsid w:val="0072593E"/>
    <w:rsid w:val="00725AB9"/>
    <w:rsid w:val="00727788"/>
    <w:rsid w:val="007302CE"/>
    <w:rsid w:val="00731821"/>
    <w:rsid w:val="00731977"/>
    <w:rsid w:val="00731C96"/>
    <w:rsid w:val="00732449"/>
    <w:rsid w:val="00732689"/>
    <w:rsid w:val="00732C5C"/>
    <w:rsid w:val="00732F85"/>
    <w:rsid w:val="00733D00"/>
    <w:rsid w:val="00733D59"/>
    <w:rsid w:val="00734B5E"/>
    <w:rsid w:val="0073509E"/>
    <w:rsid w:val="00735326"/>
    <w:rsid w:val="0073788E"/>
    <w:rsid w:val="007401A7"/>
    <w:rsid w:val="0074022B"/>
    <w:rsid w:val="007435E6"/>
    <w:rsid w:val="00743A91"/>
    <w:rsid w:val="00745FBF"/>
    <w:rsid w:val="00747755"/>
    <w:rsid w:val="00750292"/>
    <w:rsid w:val="00750481"/>
    <w:rsid w:val="00753196"/>
    <w:rsid w:val="00753542"/>
    <w:rsid w:val="00755A3B"/>
    <w:rsid w:val="007568F6"/>
    <w:rsid w:val="00756ACF"/>
    <w:rsid w:val="00756D06"/>
    <w:rsid w:val="00757533"/>
    <w:rsid w:val="00760BC5"/>
    <w:rsid w:val="007618C8"/>
    <w:rsid w:val="00761AB7"/>
    <w:rsid w:val="007638B4"/>
    <w:rsid w:val="007639CC"/>
    <w:rsid w:val="007653AF"/>
    <w:rsid w:val="00765954"/>
    <w:rsid w:val="007676C5"/>
    <w:rsid w:val="0076792A"/>
    <w:rsid w:val="00771483"/>
    <w:rsid w:val="00771C5E"/>
    <w:rsid w:val="00772306"/>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3218"/>
    <w:rsid w:val="007941F3"/>
    <w:rsid w:val="00794A13"/>
    <w:rsid w:val="00794A83"/>
    <w:rsid w:val="00795072"/>
    <w:rsid w:val="0079520D"/>
    <w:rsid w:val="0079547D"/>
    <w:rsid w:val="007960BC"/>
    <w:rsid w:val="00796D42"/>
    <w:rsid w:val="0079744C"/>
    <w:rsid w:val="007A3880"/>
    <w:rsid w:val="007A6452"/>
    <w:rsid w:val="007A64D3"/>
    <w:rsid w:val="007A67BC"/>
    <w:rsid w:val="007A6866"/>
    <w:rsid w:val="007A7275"/>
    <w:rsid w:val="007B432D"/>
    <w:rsid w:val="007B51F4"/>
    <w:rsid w:val="007B5267"/>
    <w:rsid w:val="007B60E9"/>
    <w:rsid w:val="007B610B"/>
    <w:rsid w:val="007B6BEA"/>
    <w:rsid w:val="007B7270"/>
    <w:rsid w:val="007C03FC"/>
    <w:rsid w:val="007C19BE"/>
    <w:rsid w:val="007C2D7D"/>
    <w:rsid w:val="007C3AEE"/>
    <w:rsid w:val="007C3C40"/>
    <w:rsid w:val="007C75A9"/>
    <w:rsid w:val="007C7639"/>
    <w:rsid w:val="007C7B3C"/>
    <w:rsid w:val="007D1E98"/>
    <w:rsid w:val="007D1FA3"/>
    <w:rsid w:val="007D20DE"/>
    <w:rsid w:val="007D262C"/>
    <w:rsid w:val="007D2CE3"/>
    <w:rsid w:val="007D4729"/>
    <w:rsid w:val="007D60DB"/>
    <w:rsid w:val="007E0B43"/>
    <w:rsid w:val="007E2C91"/>
    <w:rsid w:val="007E48E7"/>
    <w:rsid w:val="007E67DD"/>
    <w:rsid w:val="007E6B26"/>
    <w:rsid w:val="007E75B2"/>
    <w:rsid w:val="007E7710"/>
    <w:rsid w:val="007F0278"/>
    <w:rsid w:val="007F184A"/>
    <w:rsid w:val="007F2367"/>
    <w:rsid w:val="007F391B"/>
    <w:rsid w:val="007F5255"/>
    <w:rsid w:val="007F5B71"/>
    <w:rsid w:val="007F6160"/>
    <w:rsid w:val="007F6A3B"/>
    <w:rsid w:val="007F6F48"/>
    <w:rsid w:val="0080196E"/>
    <w:rsid w:val="00802ED5"/>
    <w:rsid w:val="00805116"/>
    <w:rsid w:val="00806060"/>
    <w:rsid w:val="008062D8"/>
    <w:rsid w:val="00807721"/>
    <w:rsid w:val="008078DE"/>
    <w:rsid w:val="00811252"/>
    <w:rsid w:val="00812582"/>
    <w:rsid w:val="0081275C"/>
    <w:rsid w:val="00814AAC"/>
    <w:rsid w:val="00814CAD"/>
    <w:rsid w:val="00814FB9"/>
    <w:rsid w:val="00816A44"/>
    <w:rsid w:val="0082036F"/>
    <w:rsid w:val="008215BD"/>
    <w:rsid w:val="0082494D"/>
    <w:rsid w:val="0082714E"/>
    <w:rsid w:val="0083146F"/>
    <w:rsid w:val="008319C1"/>
    <w:rsid w:val="00832FCD"/>
    <w:rsid w:val="0083329D"/>
    <w:rsid w:val="0083398C"/>
    <w:rsid w:val="00833C55"/>
    <w:rsid w:val="00834815"/>
    <w:rsid w:val="00834860"/>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71DA"/>
    <w:rsid w:val="00872536"/>
    <w:rsid w:val="0087262D"/>
    <w:rsid w:val="00873311"/>
    <w:rsid w:val="00873F22"/>
    <w:rsid w:val="00874CF1"/>
    <w:rsid w:val="008842FD"/>
    <w:rsid w:val="008901DB"/>
    <w:rsid w:val="008902DF"/>
    <w:rsid w:val="00890E96"/>
    <w:rsid w:val="00891354"/>
    <w:rsid w:val="00892041"/>
    <w:rsid w:val="0089269A"/>
    <w:rsid w:val="00894EFC"/>
    <w:rsid w:val="0089624F"/>
    <w:rsid w:val="00897CF8"/>
    <w:rsid w:val="008A0284"/>
    <w:rsid w:val="008A2F87"/>
    <w:rsid w:val="008A3DE8"/>
    <w:rsid w:val="008A3E01"/>
    <w:rsid w:val="008A411C"/>
    <w:rsid w:val="008A4A89"/>
    <w:rsid w:val="008A5496"/>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28A"/>
    <w:rsid w:val="008D42E1"/>
    <w:rsid w:val="008D56D3"/>
    <w:rsid w:val="008E0507"/>
    <w:rsid w:val="008E0E1C"/>
    <w:rsid w:val="008E2643"/>
    <w:rsid w:val="008E32EC"/>
    <w:rsid w:val="008E37F5"/>
    <w:rsid w:val="008E3E90"/>
    <w:rsid w:val="008E4B63"/>
    <w:rsid w:val="008E4B78"/>
    <w:rsid w:val="008E5AFB"/>
    <w:rsid w:val="008E63D9"/>
    <w:rsid w:val="008E6CCD"/>
    <w:rsid w:val="008E769F"/>
    <w:rsid w:val="008F0936"/>
    <w:rsid w:val="008F3140"/>
    <w:rsid w:val="008F36F2"/>
    <w:rsid w:val="008F4B4E"/>
    <w:rsid w:val="008F65D3"/>
    <w:rsid w:val="008F7173"/>
    <w:rsid w:val="008F7B08"/>
    <w:rsid w:val="009008AE"/>
    <w:rsid w:val="00901A6A"/>
    <w:rsid w:val="009042CA"/>
    <w:rsid w:val="00904862"/>
    <w:rsid w:val="00905907"/>
    <w:rsid w:val="009059B2"/>
    <w:rsid w:val="009066E9"/>
    <w:rsid w:val="00907B24"/>
    <w:rsid w:val="009119BB"/>
    <w:rsid w:val="00911D5E"/>
    <w:rsid w:val="00912DFC"/>
    <w:rsid w:val="009130CC"/>
    <w:rsid w:val="00913980"/>
    <w:rsid w:val="00913FCA"/>
    <w:rsid w:val="009144F9"/>
    <w:rsid w:val="009147CC"/>
    <w:rsid w:val="009171B8"/>
    <w:rsid w:val="0092033E"/>
    <w:rsid w:val="00920761"/>
    <w:rsid w:val="0092084E"/>
    <w:rsid w:val="009227E1"/>
    <w:rsid w:val="009229C9"/>
    <w:rsid w:val="009238EE"/>
    <w:rsid w:val="00923E92"/>
    <w:rsid w:val="00924240"/>
    <w:rsid w:val="009247C9"/>
    <w:rsid w:val="00926160"/>
    <w:rsid w:val="00930321"/>
    <w:rsid w:val="009306C8"/>
    <w:rsid w:val="009306F7"/>
    <w:rsid w:val="009319B7"/>
    <w:rsid w:val="009319DE"/>
    <w:rsid w:val="00932D01"/>
    <w:rsid w:val="00932FDF"/>
    <w:rsid w:val="00933700"/>
    <w:rsid w:val="009375F8"/>
    <w:rsid w:val="00943DC1"/>
    <w:rsid w:val="00945DE6"/>
    <w:rsid w:val="00947A1D"/>
    <w:rsid w:val="00947E9E"/>
    <w:rsid w:val="00952942"/>
    <w:rsid w:val="00952A1F"/>
    <w:rsid w:val="009546A1"/>
    <w:rsid w:val="00954B55"/>
    <w:rsid w:val="00956993"/>
    <w:rsid w:val="00960057"/>
    <w:rsid w:val="00964BDC"/>
    <w:rsid w:val="0096568A"/>
    <w:rsid w:val="00966FF8"/>
    <w:rsid w:val="009677A9"/>
    <w:rsid w:val="009700E6"/>
    <w:rsid w:val="0097241E"/>
    <w:rsid w:val="009725D0"/>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B71"/>
    <w:rsid w:val="00987F04"/>
    <w:rsid w:val="009919FB"/>
    <w:rsid w:val="00991FA8"/>
    <w:rsid w:val="00994FE8"/>
    <w:rsid w:val="009954D0"/>
    <w:rsid w:val="00996803"/>
    <w:rsid w:val="009A265D"/>
    <w:rsid w:val="009A407B"/>
    <w:rsid w:val="009A4971"/>
    <w:rsid w:val="009A4A80"/>
    <w:rsid w:val="009A6C56"/>
    <w:rsid w:val="009A6E67"/>
    <w:rsid w:val="009B0358"/>
    <w:rsid w:val="009B2AD6"/>
    <w:rsid w:val="009B2EA6"/>
    <w:rsid w:val="009B3379"/>
    <w:rsid w:val="009B48F4"/>
    <w:rsid w:val="009B5155"/>
    <w:rsid w:val="009B7C8B"/>
    <w:rsid w:val="009C1915"/>
    <w:rsid w:val="009C1B92"/>
    <w:rsid w:val="009C20C5"/>
    <w:rsid w:val="009C24D6"/>
    <w:rsid w:val="009C2D40"/>
    <w:rsid w:val="009C3938"/>
    <w:rsid w:val="009C3E6B"/>
    <w:rsid w:val="009C48B1"/>
    <w:rsid w:val="009C63E1"/>
    <w:rsid w:val="009D1003"/>
    <w:rsid w:val="009D158D"/>
    <w:rsid w:val="009D1D5A"/>
    <w:rsid w:val="009D1DF8"/>
    <w:rsid w:val="009D21CD"/>
    <w:rsid w:val="009D3C18"/>
    <w:rsid w:val="009D3E2B"/>
    <w:rsid w:val="009D4DE0"/>
    <w:rsid w:val="009D5527"/>
    <w:rsid w:val="009D6E66"/>
    <w:rsid w:val="009D77AD"/>
    <w:rsid w:val="009E0B2A"/>
    <w:rsid w:val="009E1635"/>
    <w:rsid w:val="009E20BD"/>
    <w:rsid w:val="009E28A7"/>
    <w:rsid w:val="009E2A3A"/>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A9D"/>
    <w:rsid w:val="00A45F4A"/>
    <w:rsid w:val="00A4669E"/>
    <w:rsid w:val="00A468CE"/>
    <w:rsid w:val="00A47145"/>
    <w:rsid w:val="00A47411"/>
    <w:rsid w:val="00A4767B"/>
    <w:rsid w:val="00A503B3"/>
    <w:rsid w:val="00A514F6"/>
    <w:rsid w:val="00A52621"/>
    <w:rsid w:val="00A53743"/>
    <w:rsid w:val="00A54DD3"/>
    <w:rsid w:val="00A55C68"/>
    <w:rsid w:val="00A55EC9"/>
    <w:rsid w:val="00A607EE"/>
    <w:rsid w:val="00A60CC7"/>
    <w:rsid w:val="00A60F90"/>
    <w:rsid w:val="00A650F8"/>
    <w:rsid w:val="00A662E8"/>
    <w:rsid w:val="00A66823"/>
    <w:rsid w:val="00A67180"/>
    <w:rsid w:val="00A67CF0"/>
    <w:rsid w:val="00A7076E"/>
    <w:rsid w:val="00A708A2"/>
    <w:rsid w:val="00A708EF"/>
    <w:rsid w:val="00A7096D"/>
    <w:rsid w:val="00A70AE3"/>
    <w:rsid w:val="00A71338"/>
    <w:rsid w:val="00A714CC"/>
    <w:rsid w:val="00A72EBA"/>
    <w:rsid w:val="00A73D8C"/>
    <w:rsid w:val="00A74350"/>
    <w:rsid w:val="00A74379"/>
    <w:rsid w:val="00A7564A"/>
    <w:rsid w:val="00A7610A"/>
    <w:rsid w:val="00A76F76"/>
    <w:rsid w:val="00A772F8"/>
    <w:rsid w:val="00A802B9"/>
    <w:rsid w:val="00A804CC"/>
    <w:rsid w:val="00A80A8B"/>
    <w:rsid w:val="00A8141C"/>
    <w:rsid w:val="00A81E75"/>
    <w:rsid w:val="00A82758"/>
    <w:rsid w:val="00A8283F"/>
    <w:rsid w:val="00A82E12"/>
    <w:rsid w:val="00A83755"/>
    <w:rsid w:val="00A83C50"/>
    <w:rsid w:val="00A844B1"/>
    <w:rsid w:val="00A8630B"/>
    <w:rsid w:val="00A86EA4"/>
    <w:rsid w:val="00A87811"/>
    <w:rsid w:val="00A87C61"/>
    <w:rsid w:val="00A907F8"/>
    <w:rsid w:val="00A9157C"/>
    <w:rsid w:val="00A920AC"/>
    <w:rsid w:val="00A9245A"/>
    <w:rsid w:val="00A9256E"/>
    <w:rsid w:val="00A926AD"/>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AA4"/>
    <w:rsid w:val="00AB1F68"/>
    <w:rsid w:val="00AB2258"/>
    <w:rsid w:val="00AB32EE"/>
    <w:rsid w:val="00AB3741"/>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5EC6"/>
    <w:rsid w:val="00AC7AA7"/>
    <w:rsid w:val="00AD0565"/>
    <w:rsid w:val="00AD0B8E"/>
    <w:rsid w:val="00AD14BD"/>
    <w:rsid w:val="00AD3360"/>
    <w:rsid w:val="00AD3B68"/>
    <w:rsid w:val="00AD48B0"/>
    <w:rsid w:val="00AD61A7"/>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A53"/>
    <w:rsid w:val="00B06256"/>
    <w:rsid w:val="00B06FB9"/>
    <w:rsid w:val="00B07380"/>
    <w:rsid w:val="00B07AAF"/>
    <w:rsid w:val="00B10194"/>
    <w:rsid w:val="00B10DB2"/>
    <w:rsid w:val="00B11BF9"/>
    <w:rsid w:val="00B12748"/>
    <w:rsid w:val="00B1591E"/>
    <w:rsid w:val="00B160D6"/>
    <w:rsid w:val="00B164CF"/>
    <w:rsid w:val="00B169F4"/>
    <w:rsid w:val="00B202BC"/>
    <w:rsid w:val="00B22C04"/>
    <w:rsid w:val="00B23323"/>
    <w:rsid w:val="00B23B1A"/>
    <w:rsid w:val="00B23E4D"/>
    <w:rsid w:val="00B2470F"/>
    <w:rsid w:val="00B25FAF"/>
    <w:rsid w:val="00B26653"/>
    <w:rsid w:val="00B26EF6"/>
    <w:rsid w:val="00B27620"/>
    <w:rsid w:val="00B304F3"/>
    <w:rsid w:val="00B325A2"/>
    <w:rsid w:val="00B32B57"/>
    <w:rsid w:val="00B332C1"/>
    <w:rsid w:val="00B333D2"/>
    <w:rsid w:val="00B33563"/>
    <w:rsid w:val="00B33D23"/>
    <w:rsid w:val="00B35B30"/>
    <w:rsid w:val="00B3645D"/>
    <w:rsid w:val="00B36BF0"/>
    <w:rsid w:val="00B406AE"/>
    <w:rsid w:val="00B411CD"/>
    <w:rsid w:val="00B42537"/>
    <w:rsid w:val="00B42B9D"/>
    <w:rsid w:val="00B448AA"/>
    <w:rsid w:val="00B45EB8"/>
    <w:rsid w:val="00B47120"/>
    <w:rsid w:val="00B4755D"/>
    <w:rsid w:val="00B47609"/>
    <w:rsid w:val="00B47A2B"/>
    <w:rsid w:val="00B47E7D"/>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70A7F"/>
    <w:rsid w:val="00B70F5B"/>
    <w:rsid w:val="00B717C1"/>
    <w:rsid w:val="00B720DB"/>
    <w:rsid w:val="00B72945"/>
    <w:rsid w:val="00B73034"/>
    <w:rsid w:val="00B73D8E"/>
    <w:rsid w:val="00B754E1"/>
    <w:rsid w:val="00B758A2"/>
    <w:rsid w:val="00B75E84"/>
    <w:rsid w:val="00B76086"/>
    <w:rsid w:val="00B762CE"/>
    <w:rsid w:val="00B77929"/>
    <w:rsid w:val="00B77A9C"/>
    <w:rsid w:val="00B81B9F"/>
    <w:rsid w:val="00B81DC8"/>
    <w:rsid w:val="00B821CD"/>
    <w:rsid w:val="00B82403"/>
    <w:rsid w:val="00B83F9C"/>
    <w:rsid w:val="00B860FD"/>
    <w:rsid w:val="00B8768F"/>
    <w:rsid w:val="00B9055C"/>
    <w:rsid w:val="00B90E1A"/>
    <w:rsid w:val="00B92664"/>
    <w:rsid w:val="00B93C9B"/>
    <w:rsid w:val="00B93E2B"/>
    <w:rsid w:val="00B94B9F"/>
    <w:rsid w:val="00B94C81"/>
    <w:rsid w:val="00B955CF"/>
    <w:rsid w:val="00B95709"/>
    <w:rsid w:val="00B96913"/>
    <w:rsid w:val="00B9696A"/>
    <w:rsid w:val="00BA09E4"/>
    <w:rsid w:val="00BA1332"/>
    <w:rsid w:val="00BA3C22"/>
    <w:rsid w:val="00BA4544"/>
    <w:rsid w:val="00BA72D7"/>
    <w:rsid w:val="00BA74EB"/>
    <w:rsid w:val="00BA785F"/>
    <w:rsid w:val="00BA7BD4"/>
    <w:rsid w:val="00BB0C15"/>
    <w:rsid w:val="00BB1DBD"/>
    <w:rsid w:val="00BB1F53"/>
    <w:rsid w:val="00BB2D41"/>
    <w:rsid w:val="00BB4317"/>
    <w:rsid w:val="00BB4B82"/>
    <w:rsid w:val="00BB58C3"/>
    <w:rsid w:val="00BB5BD6"/>
    <w:rsid w:val="00BC3278"/>
    <w:rsid w:val="00BC43C0"/>
    <w:rsid w:val="00BC4D7D"/>
    <w:rsid w:val="00BC5A97"/>
    <w:rsid w:val="00BC6106"/>
    <w:rsid w:val="00BC703E"/>
    <w:rsid w:val="00BC793A"/>
    <w:rsid w:val="00BD0CB9"/>
    <w:rsid w:val="00BD1DD0"/>
    <w:rsid w:val="00BD21AC"/>
    <w:rsid w:val="00BD3145"/>
    <w:rsid w:val="00BD3384"/>
    <w:rsid w:val="00BD36B6"/>
    <w:rsid w:val="00BD3A72"/>
    <w:rsid w:val="00BD3C07"/>
    <w:rsid w:val="00BD4450"/>
    <w:rsid w:val="00BD5259"/>
    <w:rsid w:val="00BD5ED1"/>
    <w:rsid w:val="00BD64E8"/>
    <w:rsid w:val="00BD6C67"/>
    <w:rsid w:val="00BD6DED"/>
    <w:rsid w:val="00BD799E"/>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107B"/>
    <w:rsid w:val="00C3237C"/>
    <w:rsid w:val="00C32870"/>
    <w:rsid w:val="00C32F93"/>
    <w:rsid w:val="00C34C17"/>
    <w:rsid w:val="00C35B99"/>
    <w:rsid w:val="00C3652C"/>
    <w:rsid w:val="00C40307"/>
    <w:rsid w:val="00C423F8"/>
    <w:rsid w:val="00C42491"/>
    <w:rsid w:val="00C4291D"/>
    <w:rsid w:val="00C435C3"/>
    <w:rsid w:val="00C448F3"/>
    <w:rsid w:val="00C4648E"/>
    <w:rsid w:val="00C46C78"/>
    <w:rsid w:val="00C472EA"/>
    <w:rsid w:val="00C5012E"/>
    <w:rsid w:val="00C50B23"/>
    <w:rsid w:val="00C52155"/>
    <w:rsid w:val="00C5236C"/>
    <w:rsid w:val="00C53314"/>
    <w:rsid w:val="00C53FC4"/>
    <w:rsid w:val="00C54234"/>
    <w:rsid w:val="00C54A67"/>
    <w:rsid w:val="00C54BB4"/>
    <w:rsid w:val="00C568EA"/>
    <w:rsid w:val="00C573CA"/>
    <w:rsid w:val="00C578BF"/>
    <w:rsid w:val="00C60475"/>
    <w:rsid w:val="00C608AA"/>
    <w:rsid w:val="00C608B7"/>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810EC"/>
    <w:rsid w:val="00C8192C"/>
    <w:rsid w:val="00C839A3"/>
    <w:rsid w:val="00C83BF8"/>
    <w:rsid w:val="00C8460D"/>
    <w:rsid w:val="00C87D48"/>
    <w:rsid w:val="00C87D56"/>
    <w:rsid w:val="00C91EAC"/>
    <w:rsid w:val="00C92C5D"/>
    <w:rsid w:val="00C94441"/>
    <w:rsid w:val="00C950B6"/>
    <w:rsid w:val="00C95701"/>
    <w:rsid w:val="00C966F8"/>
    <w:rsid w:val="00C97E05"/>
    <w:rsid w:val="00CA0577"/>
    <w:rsid w:val="00CA1FEE"/>
    <w:rsid w:val="00CA2963"/>
    <w:rsid w:val="00CA3B26"/>
    <w:rsid w:val="00CA62BE"/>
    <w:rsid w:val="00CA7327"/>
    <w:rsid w:val="00CA7716"/>
    <w:rsid w:val="00CB12C7"/>
    <w:rsid w:val="00CB1BE3"/>
    <w:rsid w:val="00CB1C09"/>
    <w:rsid w:val="00CB1F03"/>
    <w:rsid w:val="00CB26C4"/>
    <w:rsid w:val="00CB4764"/>
    <w:rsid w:val="00CB4F9F"/>
    <w:rsid w:val="00CB5400"/>
    <w:rsid w:val="00CB75D6"/>
    <w:rsid w:val="00CC01B5"/>
    <w:rsid w:val="00CC0946"/>
    <w:rsid w:val="00CC0ACA"/>
    <w:rsid w:val="00CC0FE1"/>
    <w:rsid w:val="00CC1123"/>
    <w:rsid w:val="00CC39EA"/>
    <w:rsid w:val="00CC3FA7"/>
    <w:rsid w:val="00CC5EE1"/>
    <w:rsid w:val="00CC6B7C"/>
    <w:rsid w:val="00CC6CB0"/>
    <w:rsid w:val="00CC7802"/>
    <w:rsid w:val="00CD0118"/>
    <w:rsid w:val="00CD0238"/>
    <w:rsid w:val="00CD05A6"/>
    <w:rsid w:val="00CD26BA"/>
    <w:rsid w:val="00CD3B8E"/>
    <w:rsid w:val="00CD4000"/>
    <w:rsid w:val="00CD4F21"/>
    <w:rsid w:val="00CD5057"/>
    <w:rsid w:val="00CD6B4E"/>
    <w:rsid w:val="00CD6F14"/>
    <w:rsid w:val="00CD732B"/>
    <w:rsid w:val="00CD7FA7"/>
    <w:rsid w:val="00CE1922"/>
    <w:rsid w:val="00CE2F0F"/>
    <w:rsid w:val="00CE388E"/>
    <w:rsid w:val="00CE422D"/>
    <w:rsid w:val="00CE5185"/>
    <w:rsid w:val="00CE5464"/>
    <w:rsid w:val="00CE589A"/>
    <w:rsid w:val="00CE58FB"/>
    <w:rsid w:val="00CF1279"/>
    <w:rsid w:val="00CF15D7"/>
    <w:rsid w:val="00CF1F85"/>
    <w:rsid w:val="00CF3543"/>
    <w:rsid w:val="00CF39CC"/>
    <w:rsid w:val="00CF673D"/>
    <w:rsid w:val="00D02487"/>
    <w:rsid w:val="00D03493"/>
    <w:rsid w:val="00D0367D"/>
    <w:rsid w:val="00D04276"/>
    <w:rsid w:val="00D0627B"/>
    <w:rsid w:val="00D0652B"/>
    <w:rsid w:val="00D06BD6"/>
    <w:rsid w:val="00D10D63"/>
    <w:rsid w:val="00D15167"/>
    <w:rsid w:val="00D152DA"/>
    <w:rsid w:val="00D15527"/>
    <w:rsid w:val="00D15878"/>
    <w:rsid w:val="00D17539"/>
    <w:rsid w:val="00D17CE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34BC7"/>
    <w:rsid w:val="00D354ED"/>
    <w:rsid w:val="00D3626C"/>
    <w:rsid w:val="00D4071C"/>
    <w:rsid w:val="00D41686"/>
    <w:rsid w:val="00D42085"/>
    <w:rsid w:val="00D42A9B"/>
    <w:rsid w:val="00D4305B"/>
    <w:rsid w:val="00D430B5"/>
    <w:rsid w:val="00D43C48"/>
    <w:rsid w:val="00D441FE"/>
    <w:rsid w:val="00D444C3"/>
    <w:rsid w:val="00D44721"/>
    <w:rsid w:val="00D45051"/>
    <w:rsid w:val="00D453E5"/>
    <w:rsid w:val="00D4541F"/>
    <w:rsid w:val="00D5025C"/>
    <w:rsid w:val="00D50D30"/>
    <w:rsid w:val="00D52428"/>
    <w:rsid w:val="00D55131"/>
    <w:rsid w:val="00D55283"/>
    <w:rsid w:val="00D55664"/>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545C"/>
    <w:rsid w:val="00D85A35"/>
    <w:rsid w:val="00D863A2"/>
    <w:rsid w:val="00D86424"/>
    <w:rsid w:val="00D872A4"/>
    <w:rsid w:val="00D87D83"/>
    <w:rsid w:val="00D906A6"/>
    <w:rsid w:val="00D9079F"/>
    <w:rsid w:val="00D9095C"/>
    <w:rsid w:val="00D90B60"/>
    <w:rsid w:val="00D91578"/>
    <w:rsid w:val="00D92DCB"/>
    <w:rsid w:val="00D93348"/>
    <w:rsid w:val="00D93944"/>
    <w:rsid w:val="00D93C06"/>
    <w:rsid w:val="00D94941"/>
    <w:rsid w:val="00D964B9"/>
    <w:rsid w:val="00D96DB2"/>
    <w:rsid w:val="00D96E37"/>
    <w:rsid w:val="00D97195"/>
    <w:rsid w:val="00D974B3"/>
    <w:rsid w:val="00D97D2D"/>
    <w:rsid w:val="00DA03F3"/>
    <w:rsid w:val="00DA0D6D"/>
    <w:rsid w:val="00DA1243"/>
    <w:rsid w:val="00DA3E1E"/>
    <w:rsid w:val="00DA4EED"/>
    <w:rsid w:val="00DA5195"/>
    <w:rsid w:val="00DA54E0"/>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14F5"/>
    <w:rsid w:val="00DD1AA6"/>
    <w:rsid w:val="00DD2EDA"/>
    <w:rsid w:val="00DD2FF8"/>
    <w:rsid w:val="00DD5896"/>
    <w:rsid w:val="00DD64D4"/>
    <w:rsid w:val="00DD7432"/>
    <w:rsid w:val="00DD7686"/>
    <w:rsid w:val="00DD782D"/>
    <w:rsid w:val="00DE07AB"/>
    <w:rsid w:val="00DE0940"/>
    <w:rsid w:val="00DE217B"/>
    <w:rsid w:val="00DE241F"/>
    <w:rsid w:val="00DE327B"/>
    <w:rsid w:val="00DE4176"/>
    <w:rsid w:val="00DE4BD1"/>
    <w:rsid w:val="00DE52A0"/>
    <w:rsid w:val="00DE5677"/>
    <w:rsid w:val="00DE5C5E"/>
    <w:rsid w:val="00DE5F2F"/>
    <w:rsid w:val="00DE68AE"/>
    <w:rsid w:val="00DF0674"/>
    <w:rsid w:val="00DF0CCC"/>
    <w:rsid w:val="00DF1390"/>
    <w:rsid w:val="00DF1B27"/>
    <w:rsid w:val="00DF31B8"/>
    <w:rsid w:val="00DF5CC7"/>
    <w:rsid w:val="00DF6A3F"/>
    <w:rsid w:val="00DF7B79"/>
    <w:rsid w:val="00DF7EAF"/>
    <w:rsid w:val="00E01B89"/>
    <w:rsid w:val="00E02B39"/>
    <w:rsid w:val="00E0415E"/>
    <w:rsid w:val="00E04CA3"/>
    <w:rsid w:val="00E059E8"/>
    <w:rsid w:val="00E05ACC"/>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21D7"/>
    <w:rsid w:val="00E32835"/>
    <w:rsid w:val="00E32A7B"/>
    <w:rsid w:val="00E35215"/>
    <w:rsid w:val="00E3561E"/>
    <w:rsid w:val="00E35887"/>
    <w:rsid w:val="00E36289"/>
    <w:rsid w:val="00E365EC"/>
    <w:rsid w:val="00E428F3"/>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591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D5"/>
    <w:rsid w:val="00E84BC2"/>
    <w:rsid w:val="00E85B79"/>
    <w:rsid w:val="00E8611B"/>
    <w:rsid w:val="00E8686F"/>
    <w:rsid w:val="00E86BDE"/>
    <w:rsid w:val="00E87345"/>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315D"/>
    <w:rsid w:val="00EA3B17"/>
    <w:rsid w:val="00EA3FD6"/>
    <w:rsid w:val="00EA5570"/>
    <w:rsid w:val="00EA6253"/>
    <w:rsid w:val="00EA7620"/>
    <w:rsid w:val="00EA7732"/>
    <w:rsid w:val="00EA7989"/>
    <w:rsid w:val="00EB2004"/>
    <w:rsid w:val="00EB2E6C"/>
    <w:rsid w:val="00EB3F42"/>
    <w:rsid w:val="00EB68AD"/>
    <w:rsid w:val="00EB6E13"/>
    <w:rsid w:val="00EB7384"/>
    <w:rsid w:val="00EB73F8"/>
    <w:rsid w:val="00EC045D"/>
    <w:rsid w:val="00EC0942"/>
    <w:rsid w:val="00EC0A49"/>
    <w:rsid w:val="00EC1D1E"/>
    <w:rsid w:val="00EC2EA5"/>
    <w:rsid w:val="00EC4D57"/>
    <w:rsid w:val="00EC5244"/>
    <w:rsid w:val="00EC5CE9"/>
    <w:rsid w:val="00EC7A03"/>
    <w:rsid w:val="00ED1B4C"/>
    <w:rsid w:val="00ED1F04"/>
    <w:rsid w:val="00ED272C"/>
    <w:rsid w:val="00ED3E56"/>
    <w:rsid w:val="00ED4A0B"/>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27AA"/>
    <w:rsid w:val="00EF48B2"/>
    <w:rsid w:val="00EF54A9"/>
    <w:rsid w:val="00EF574E"/>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FD6"/>
    <w:rsid w:val="00F14AD5"/>
    <w:rsid w:val="00F14E10"/>
    <w:rsid w:val="00F15D22"/>
    <w:rsid w:val="00F15FFE"/>
    <w:rsid w:val="00F205A1"/>
    <w:rsid w:val="00F20A4F"/>
    <w:rsid w:val="00F20B1E"/>
    <w:rsid w:val="00F2113A"/>
    <w:rsid w:val="00F234D2"/>
    <w:rsid w:val="00F243A5"/>
    <w:rsid w:val="00F25571"/>
    <w:rsid w:val="00F25E98"/>
    <w:rsid w:val="00F26292"/>
    <w:rsid w:val="00F27236"/>
    <w:rsid w:val="00F3443A"/>
    <w:rsid w:val="00F3456C"/>
    <w:rsid w:val="00F36022"/>
    <w:rsid w:val="00F3678E"/>
    <w:rsid w:val="00F36AB4"/>
    <w:rsid w:val="00F36ED3"/>
    <w:rsid w:val="00F3726A"/>
    <w:rsid w:val="00F406AC"/>
    <w:rsid w:val="00F40D21"/>
    <w:rsid w:val="00F41460"/>
    <w:rsid w:val="00F41510"/>
    <w:rsid w:val="00F42A1F"/>
    <w:rsid w:val="00F43C6D"/>
    <w:rsid w:val="00F4435D"/>
    <w:rsid w:val="00F44923"/>
    <w:rsid w:val="00F47226"/>
    <w:rsid w:val="00F47DD4"/>
    <w:rsid w:val="00F512B6"/>
    <w:rsid w:val="00F54D7F"/>
    <w:rsid w:val="00F5557C"/>
    <w:rsid w:val="00F557CF"/>
    <w:rsid w:val="00F563FE"/>
    <w:rsid w:val="00F5672E"/>
    <w:rsid w:val="00F57970"/>
    <w:rsid w:val="00F6072E"/>
    <w:rsid w:val="00F60CAD"/>
    <w:rsid w:val="00F614C3"/>
    <w:rsid w:val="00F61E6A"/>
    <w:rsid w:val="00F62817"/>
    <w:rsid w:val="00F63944"/>
    <w:rsid w:val="00F649BC"/>
    <w:rsid w:val="00F65209"/>
    <w:rsid w:val="00F656D0"/>
    <w:rsid w:val="00F65D04"/>
    <w:rsid w:val="00F6622D"/>
    <w:rsid w:val="00F67577"/>
    <w:rsid w:val="00F675D8"/>
    <w:rsid w:val="00F67655"/>
    <w:rsid w:val="00F70400"/>
    <w:rsid w:val="00F71B94"/>
    <w:rsid w:val="00F739FC"/>
    <w:rsid w:val="00F73D51"/>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24C1"/>
    <w:rsid w:val="00F947DD"/>
    <w:rsid w:val="00F971EE"/>
    <w:rsid w:val="00F97EEC"/>
    <w:rsid w:val="00FA058C"/>
    <w:rsid w:val="00FA0C27"/>
    <w:rsid w:val="00FA1372"/>
    <w:rsid w:val="00FA154A"/>
    <w:rsid w:val="00FA1ABB"/>
    <w:rsid w:val="00FA557B"/>
    <w:rsid w:val="00FA5C52"/>
    <w:rsid w:val="00FA600F"/>
    <w:rsid w:val="00FA6327"/>
    <w:rsid w:val="00FA75C3"/>
    <w:rsid w:val="00FB0F93"/>
    <w:rsid w:val="00FB125E"/>
    <w:rsid w:val="00FB2CBE"/>
    <w:rsid w:val="00FB4743"/>
    <w:rsid w:val="00FB4F5B"/>
    <w:rsid w:val="00FC196F"/>
    <w:rsid w:val="00FC3317"/>
    <w:rsid w:val="00FC3F1B"/>
    <w:rsid w:val="00FC4165"/>
    <w:rsid w:val="00FC439A"/>
    <w:rsid w:val="00FC4948"/>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08E4AAB7-10F3-40F0-A722-5B3B9593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Hipervnculovisitado">
    <w:name w:val="FollowedHyperlink"/>
    <w:basedOn w:val="Fuentedeprrafopredeter"/>
    <w:uiPriority w:val="99"/>
    <w:semiHidden/>
    <w:unhideWhenUsed/>
    <w:rsid w:val="002516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ESA.htm" TargetMode="External"/><Relationship Id="rId13" Type="http://schemas.openxmlformats.org/officeDocument/2006/relationships/diagramData" Target="diagrams/data1.xml"/><Relationship Id="rId18" Type="http://schemas.openxmlformats.org/officeDocument/2006/relationships/image" Target="media/image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exicodesconocido.com.mx/la-leyenda-maya-del-colibri.html" TargetMode="External"/><Relationship Id="rId7" Type="http://schemas.openxmlformats.org/officeDocument/2006/relationships/endnotes" Target="endnotes.xml"/><Relationship Id="rId12" Type="http://schemas.openxmlformats.org/officeDocument/2006/relationships/hyperlink" Target="https://es.unesco.org/news/dia-muertos-regreso-lo-querido-0" TargetMode="External"/><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s://www.inali.gob.mx/es/comunicados/682-2018-10-31-18-10-3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ltura.gob.mx/turismocultural/cuadernos/pdf16/articulo8.pdf" TargetMode="External"/><Relationship Id="rId24" Type="http://schemas.openxmlformats.org/officeDocument/2006/relationships/hyperlink" Target="https://www.conaliteg.sep.gob.mx/primaria.html"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image" Target="media/image2.png"/><Relationship Id="rId10" Type="http://schemas.openxmlformats.org/officeDocument/2006/relationships/hyperlink" Target="https://revistas.ujat.mx/index.php/kuxulkab/article/view/434/354" TargetMode="External"/><Relationship Id="rId19" Type="http://schemas.openxmlformats.org/officeDocument/2006/relationships/hyperlink" Target="https://es.unesco.org/news/dia-muertos-regreso-lo-querido-0" TargetMode="External"/><Relationship Id="rId4" Type="http://schemas.openxmlformats.org/officeDocument/2006/relationships/settings" Target="settings.xml"/><Relationship Id="rId9" Type="http://schemas.openxmlformats.org/officeDocument/2006/relationships/hyperlink" Target="https://www.mexicodesconocido.com.mx/la-leyenda-maya-del-colibri.html" TargetMode="External"/><Relationship Id="rId14" Type="http://schemas.openxmlformats.org/officeDocument/2006/relationships/diagramLayout" Target="diagrams/layout1.xml"/><Relationship Id="rId22" Type="http://schemas.openxmlformats.org/officeDocument/2006/relationships/hyperlink" Target="https://revistas.ujat.mx/index.php/kuxulkab/article/view/434/354"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F22540-2871-47F6-B22E-F4E4A3BF3A4F}" type="doc">
      <dgm:prSet loTypeId="urn:microsoft.com/office/officeart/2005/8/layout/matrix3" loCatId="matrix" qsTypeId="urn:microsoft.com/office/officeart/2005/8/quickstyle/simple1" qsCatId="simple" csTypeId="urn:microsoft.com/office/officeart/2005/8/colors/colorful5" csCatId="colorful" phldr="1"/>
      <dgm:spPr/>
      <dgm:t>
        <a:bodyPr/>
        <a:lstStyle/>
        <a:p>
          <a:endParaRPr lang="es-MX"/>
        </a:p>
      </dgm:t>
    </dgm:pt>
    <dgm:pt modelId="{2511D1DC-7921-4EDE-8289-6C48800B7506}">
      <dgm:prSet phldrT="[Texto]"/>
      <dgm:spPr/>
      <dgm:t>
        <a:bodyPr/>
        <a:lstStyle/>
        <a:p>
          <a:pPr algn="ctr"/>
          <a:r>
            <a:rPr lang="es-MX"/>
            <a:t>Radio drama</a:t>
          </a:r>
        </a:p>
      </dgm:t>
    </dgm:pt>
    <dgm:pt modelId="{96A20CBF-0530-428D-B42D-F1EAE33DB6D9}" type="parTrans" cxnId="{63AAEF3D-6F26-4DAF-BC59-22E5A88F54E5}">
      <dgm:prSet/>
      <dgm:spPr/>
      <dgm:t>
        <a:bodyPr/>
        <a:lstStyle/>
        <a:p>
          <a:pPr algn="ctr"/>
          <a:endParaRPr lang="es-MX"/>
        </a:p>
      </dgm:t>
    </dgm:pt>
    <dgm:pt modelId="{D9997398-1EDA-4AF4-B9A1-E7BA94369F81}" type="sibTrans" cxnId="{63AAEF3D-6F26-4DAF-BC59-22E5A88F54E5}">
      <dgm:prSet/>
      <dgm:spPr/>
      <dgm:t>
        <a:bodyPr/>
        <a:lstStyle/>
        <a:p>
          <a:pPr algn="ctr"/>
          <a:endParaRPr lang="es-MX"/>
        </a:p>
      </dgm:t>
    </dgm:pt>
    <dgm:pt modelId="{DE279C3A-F3BE-41E2-90E2-41C4DC1B3081}">
      <dgm:prSet phldrT="[Texto]"/>
      <dgm:spPr/>
      <dgm:t>
        <a:bodyPr/>
        <a:lstStyle/>
        <a:p>
          <a:pPr algn="ctr"/>
          <a:r>
            <a:rPr lang="es-MX"/>
            <a:t>Noticiero</a:t>
          </a:r>
        </a:p>
      </dgm:t>
    </dgm:pt>
    <dgm:pt modelId="{31A7FF9C-A30F-4CF4-912F-B48EC75C195B}" type="parTrans" cxnId="{74F59F40-F4A8-47E2-80BC-CA329808539E}">
      <dgm:prSet/>
      <dgm:spPr/>
      <dgm:t>
        <a:bodyPr/>
        <a:lstStyle/>
        <a:p>
          <a:pPr algn="ctr"/>
          <a:endParaRPr lang="es-MX"/>
        </a:p>
      </dgm:t>
    </dgm:pt>
    <dgm:pt modelId="{53617473-27DA-459B-8E3C-699DC70828DD}" type="sibTrans" cxnId="{74F59F40-F4A8-47E2-80BC-CA329808539E}">
      <dgm:prSet/>
      <dgm:spPr/>
      <dgm:t>
        <a:bodyPr/>
        <a:lstStyle/>
        <a:p>
          <a:pPr algn="ctr"/>
          <a:endParaRPr lang="es-MX"/>
        </a:p>
      </dgm:t>
    </dgm:pt>
    <dgm:pt modelId="{0F04DED4-D4F3-420F-BF2F-0A75B52C1EB8}">
      <dgm:prSet phldrT="[Texto]"/>
      <dgm:spPr/>
      <dgm:t>
        <a:bodyPr/>
        <a:lstStyle/>
        <a:p>
          <a:pPr algn="ctr"/>
          <a:r>
            <a:rPr lang="es-MX"/>
            <a:t>Radio revista</a:t>
          </a:r>
        </a:p>
      </dgm:t>
    </dgm:pt>
    <dgm:pt modelId="{92ED4968-E20B-4110-AB16-ADCD27D8914C}" type="parTrans" cxnId="{828A2A88-2E50-45D0-BAD4-DF3909BDF1EF}">
      <dgm:prSet/>
      <dgm:spPr/>
      <dgm:t>
        <a:bodyPr/>
        <a:lstStyle/>
        <a:p>
          <a:pPr algn="ctr"/>
          <a:endParaRPr lang="es-MX"/>
        </a:p>
      </dgm:t>
    </dgm:pt>
    <dgm:pt modelId="{72B7534D-938C-45C3-8F44-95112DDA6D60}" type="sibTrans" cxnId="{828A2A88-2E50-45D0-BAD4-DF3909BDF1EF}">
      <dgm:prSet/>
      <dgm:spPr/>
      <dgm:t>
        <a:bodyPr/>
        <a:lstStyle/>
        <a:p>
          <a:pPr algn="ctr"/>
          <a:endParaRPr lang="es-MX"/>
        </a:p>
      </dgm:t>
    </dgm:pt>
    <dgm:pt modelId="{3D3CA22F-3308-4974-80D5-9F17B1A154C8}">
      <dgm:prSet phldrT="[Texto]"/>
      <dgm:spPr/>
      <dgm:t>
        <a:bodyPr/>
        <a:lstStyle/>
        <a:p>
          <a:pPr algn="ctr"/>
          <a:r>
            <a:rPr lang="es-MX"/>
            <a:t>Mesa redonda</a:t>
          </a:r>
        </a:p>
      </dgm:t>
    </dgm:pt>
    <dgm:pt modelId="{3F513B9E-00E5-429B-926D-93DCF078A4BA}" type="parTrans" cxnId="{2659D70E-DCA5-4A5F-BAEC-45FA2F10D8FB}">
      <dgm:prSet/>
      <dgm:spPr/>
      <dgm:t>
        <a:bodyPr/>
        <a:lstStyle/>
        <a:p>
          <a:pPr algn="ctr"/>
          <a:endParaRPr lang="es-MX"/>
        </a:p>
      </dgm:t>
    </dgm:pt>
    <dgm:pt modelId="{7C0DD74B-671D-4AE3-A1C6-F4C413FC1C23}" type="sibTrans" cxnId="{2659D70E-DCA5-4A5F-BAEC-45FA2F10D8FB}">
      <dgm:prSet/>
      <dgm:spPr/>
      <dgm:t>
        <a:bodyPr/>
        <a:lstStyle/>
        <a:p>
          <a:pPr algn="ctr"/>
          <a:endParaRPr lang="es-MX"/>
        </a:p>
      </dgm:t>
    </dgm:pt>
    <dgm:pt modelId="{550AD679-7E0F-4481-A3B1-01A736FA5742}" type="pres">
      <dgm:prSet presAssocID="{E3F22540-2871-47F6-B22E-F4E4A3BF3A4F}" presName="matrix" presStyleCnt="0">
        <dgm:presLayoutVars>
          <dgm:chMax val="1"/>
          <dgm:dir/>
          <dgm:resizeHandles val="exact"/>
        </dgm:presLayoutVars>
      </dgm:prSet>
      <dgm:spPr/>
    </dgm:pt>
    <dgm:pt modelId="{945BB216-4F26-476A-97C3-66F7E9063C87}" type="pres">
      <dgm:prSet presAssocID="{E3F22540-2871-47F6-B22E-F4E4A3BF3A4F}" presName="diamond" presStyleLbl="bgShp" presStyleIdx="0" presStyleCnt="1"/>
      <dgm:spPr/>
    </dgm:pt>
    <dgm:pt modelId="{884C8040-C72B-434D-ADC8-1A803A6E401B}" type="pres">
      <dgm:prSet presAssocID="{E3F22540-2871-47F6-B22E-F4E4A3BF3A4F}" presName="quad1" presStyleLbl="node1" presStyleIdx="0" presStyleCnt="4">
        <dgm:presLayoutVars>
          <dgm:chMax val="0"/>
          <dgm:chPref val="0"/>
          <dgm:bulletEnabled val="1"/>
        </dgm:presLayoutVars>
      </dgm:prSet>
      <dgm:spPr/>
    </dgm:pt>
    <dgm:pt modelId="{40EAFD46-3711-4615-AAFE-FD0A66370A8B}" type="pres">
      <dgm:prSet presAssocID="{E3F22540-2871-47F6-B22E-F4E4A3BF3A4F}" presName="quad2" presStyleLbl="node1" presStyleIdx="1" presStyleCnt="4">
        <dgm:presLayoutVars>
          <dgm:chMax val="0"/>
          <dgm:chPref val="0"/>
          <dgm:bulletEnabled val="1"/>
        </dgm:presLayoutVars>
      </dgm:prSet>
      <dgm:spPr/>
    </dgm:pt>
    <dgm:pt modelId="{A0BA4331-4357-4B19-AF07-5494AD92F3AA}" type="pres">
      <dgm:prSet presAssocID="{E3F22540-2871-47F6-B22E-F4E4A3BF3A4F}" presName="quad3" presStyleLbl="node1" presStyleIdx="2" presStyleCnt="4">
        <dgm:presLayoutVars>
          <dgm:chMax val="0"/>
          <dgm:chPref val="0"/>
          <dgm:bulletEnabled val="1"/>
        </dgm:presLayoutVars>
      </dgm:prSet>
      <dgm:spPr/>
    </dgm:pt>
    <dgm:pt modelId="{A37EDDE6-1512-4985-BC59-DB2397AAEB77}" type="pres">
      <dgm:prSet presAssocID="{E3F22540-2871-47F6-B22E-F4E4A3BF3A4F}" presName="quad4" presStyleLbl="node1" presStyleIdx="3" presStyleCnt="4">
        <dgm:presLayoutVars>
          <dgm:chMax val="0"/>
          <dgm:chPref val="0"/>
          <dgm:bulletEnabled val="1"/>
        </dgm:presLayoutVars>
      </dgm:prSet>
      <dgm:spPr/>
    </dgm:pt>
  </dgm:ptLst>
  <dgm:cxnLst>
    <dgm:cxn modelId="{2659D70E-DCA5-4A5F-BAEC-45FA2F10D8FB}" srcId="{E3F22540-2871-47F6-B22E-F4E4A3BF3A4F}" destId="{3D3CA22F-3308-4974-80D5-9F17B1A154C8}" srcOrd="3" destOrd="0" parTransId="{3F513B9E-00E5-429B-926D-93DCF078A4BA}" sibTransId="{7C0DD74B-671D-4AE3-A1C6-F4C413FC1C23}"/>
    <dgm:cxn modelId="{63AAEF3D-6F26-4DAF-BC59-22E5A88F54E5}" srcId="{E3F22540-2871-47F6-B22E-F4E4A3BF3A4F}" destId="{2511D1DC-7921-4EDE-8289-6C48800B7506}" srcOrd="0" destOrd="0" parTransId="{96A20CBF-0530-428D-B42D-F1EAE33DB6D9}" sibTransId="{D9997398-1EDA-4AF4-B9A1-E7BA94369F81}"/>
    <dgm:cxn modelId="{74F59F40-F4A8-47E2-80BC-CA329808539E}" srcId="{E3F22540-2871-47F6-B22E-F4E4A3BF3A4F}" destId="{DE279C3A-F3BE-41E2-90E2-41C4DC1B3081}" srcOrd="1" destOrd="0" parTransId="{31A7FF9C-A30F-4CF4-912F-B48EC75C195B}" sibTransId="{53617473-27DA-459B-8E3C-699DC70828DD}"/>
    <dgm:cxn modelId="{828A2A88-2E50-45D0-BAD4-DF3909BDF1EF}" srcId="{E3F22540-2871-47F6-B22E-F4E4A3BF3A4F}" destId="{0F04DED4-D4F3-420F-BF2F-0A75B52C1EB8}" srcOrd="2" destOrd="0" parTransId="{92ED4968-E20B-4110-AB16-ADCD27D8914C}" sibTransId="{72B7534D-938C-45C3-8F44-95112DDA6D60}"/>
    <dgm:cxn modelId="{FE465CA0-BF62-4371-8FB0-23B17FE8BDBB}" type="presOf" srcId="{0F04DED4-D4F3-420F-BF2F-0A75B52C1EB8}" destId="{A0BA4331-4357-4B19-AF07-5494AD92F3AA}" srcOrd="0" destOrd="0" presId="urn:microsoft.com/office/officeart/2005/8/layout/matrix3"/>
    <dgm:cxn modelId="{3B02DAC3-D0CA-498E-9280-AB56AE2A9CF4}" type="presOf" srcId="{E3F22540-2871-47F6-B22E-F4E4A3BF3A4F}" destId="{550AD679-7E0F-4481-A3B1-01A736FA5742}" srcOrd="0" destOrd="0" presId="urn:microsoft.com/office/officeart/2005/8/layout/matrix3"/>
    <dgm:cxn modelId="{9D7603CA-8D1E-4953-AD96-20CC6FA9DCD0}" type="presOf" srcId="{2511D1DC-7921-4EDE-8289-6C48800B7506}" destId="{884C8040-C72B-434D-ADC8-1A803A6E401B}" srcOrd="0" destOrd="0" presId="urn:microsoft.com/office/officeart/2005/8/layout/matrix3"/>
    <dgm:cxn modelId="{AEC174CA-692A-4C0E-90D9-4D7324840869}" type="presOf" srcId="{DE279C3A-F3BE-41E2-90E2-41C4DC1B3081}" destId="{40EAFD46-3711-4615-AAFE-FD0A66370A8B}" srcOrd="0" destOrd="0" presId="urn:microsoft.com/office/officeart/2005/8/layout/matrix3"/>
    <dgm:cxn modelId="{228A7FDD-159F-44E3-9243-B5A4341D4490}" type="presOf" srcId="{3D3CA22F-3308-4974-80D5-9F17B1A154C8}" destId="{A37EDDE6-1512-4985-BC59-DB2397AAEB77}" srcOrd="0" destOrd="0" presId="urn:microsoft.com/office/officeart/2005/8/layout/matrix3"/>
    <dgm:cxn modelId="{F3774CA1-E476-4EA4-A61C-61854724CD4F}" type="presParOf" srcId="{550AD679-7E0F-4481-A3B1-01A736FA5742}" destId="{945BB216-4F26-476A-97C3-66F7E9063C87}" srcOrd="0" destOrd="0" presId="urn:microsoft.com/office/officeart/2005/8/layout/matrix3"/>
    <dgm:cxn modelId="{C4A8FA5B-216B-4819-AC6A-CC59CAB779F0}" type="presParOf" srcId="{550AD679-7E0F-4481-A3B1-01A736FA5742}" destId="{884C8040-C72B-434D-ADC8-1A803A6E401B}" srcOrd="1" destOrd="0" presId="urn:microsoft.com/office/officeart/2005/8/layout/matrix3"/>
    <dgm:cxn modelId="{6A9EC63F-0BD0-430B-8BA3-2E54EEA9BD12}" type="presParOf" srcId="{550AD679-7E0F-4481-A3B1-01A736FA5742}" destId="{40EAFD46-3711-4615-AAFE-FD0A66370A8B}" srcOrd="2" destOrd="0" presId="urn:microsoft.com/office/officeart/2005/8/layout/matrix3"/>
    <dgm:cxn modelId="{F02B65F0-DC53-4B42-A245-B22D1FAD11CC}" type="presParOf" srcId="{550AD679-7E0F-4481-A3B1-01A736FA5742}" destId="{A0BA4331-4357-4B19-AF07-5494AD92F3AA}" srcOrd="3" destOrd="0" presId="urn:microsoft.com/office/officeart/2005/8/layout/matrix3"/>
    <dgm:cxn modelId="{37AD48A1-B3C2-464C-91B6-71BED36731E9}" type="presParOf" srcId="{550AD679-7E0F-4481-A3B1-01A736FA5742}" destId="{A37EDDE6-1512-4985-BC59-DB2397AAEB77}" srcOrd="4" destOrd="0" presId="urn:microsoft.com/office/officeart/2005/8/layout/matrix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5BB216-4F26-476A-97C3-66F7E9063C87}">
      <dsp:nvSpPr>
        <dsp:cNvPr id="0" name=""/>
        <dsp:cNvSpPr/>
      </dsp:nvSpPr>
      <dsp:spPr>
        <a:xfrm>
          <a:off x="447674" y="0"/>
          <a:ext cx="1771650" cy="1771650"/>
        </a:xfrm>
        <a:prstGeom prst="diamond">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84C8040-C72B-434D-ADC8-1A803A6E401B}">
      <dsp:nvSpPr>
        <dsp:cNvPr id="0" name=""/>
        <dsp:cNvSpPr/>
      </dsp:nvSpPr>
      <dsp:spPr>
        <a:xfrm>
          <a:off x="615981" y="168306"/>
          <a:ext cx="690943" cy="690943"/>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MX" sz="1100" kern="1200"/>
            <a:t>Radio drama</a:t>
          </a:r>
        </a:p>
      </dsp:txBody>
      <dsp:txXfrm>
        <a:off x="649710" y="202035"/>
        <a:ext cx="623485" cy="623485"/>
      </dsp:txXfrm>
    </dsp:sp>
    <dsp:sp modelId="{40EAFD46-3711-4615-AAFE-FD0A66370A8B}">
      <dsp:nvSpPr>
        <dsp:cNvPr id="0" name=""/>
        <dsp:cNvSpPr/>
      </dsp:nvSpPr>
      <dsp:spPr>
        <a:xfrm>
          <a:off x="1360074" y="168306"/>
          <a:ext cx="690943" cy="690943"/>
        </a:xfrm>
        <a:prstGeom prst="roundRect">
          <a:avLst/>
        </a:prstGeom>
        <a:solidFill>
          <a:schemeClr val="accent5">
            <a:hueOff val="-2252848"/>
            <a:satOff val="-5806"/>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MX" sz="1100" kern="1200"/>
            <a:t>Noticiero</a:t>
          </a:r>
        </a:p>
      </dsp:txBody>
      <dsp:txXfrm>
        <a:off x="1393803" y="202035"/>
        <a:ext cx="623485" cy="623485"/>
      </dsp:txXfrm>
    </dsp:sp>
    <dsp:sp modelId="{A0BA4331-4357-4B19-AF07-5494AD92F3AA}">
      <dsp:nvSpPr>
        <dsp:cNvPr id="0" name=""/>
        <dsp:cNvSpPr/>
      </dsp:nvSpPr>
      <dsp:spPr>
        <a:xfrm>
          <a:off x="615981" y="912399"/>
          <a:ext cx="690943" cy="690943"/>
        </a:xfrm>
        <a:prstGeom prst="roundRect">
          <a:avLst/>
        </a:prstGeom>
        <a:solidFill>
          <a:schemeClr val="accent5">
            <a:hueOff val="-4505695"/>
            <a:satOff val="-11613"/>
            <a:lumOff val="-7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MX" sz="1100" kern="1200"/>
            <a:t>Radio revista</a:t>
          </a:r>
        </a:p>
      </dsp:txBody>
      <dsp:txXfrm>
        <a:off x="649710" y="946128"/>
        <a:ext cx="623485" cy="623485"/>
      </dsp:txXfrm>
    </dsp:sp>
    <dsp:sp modelId="{A37EDDE6-1512-4985-BC59-DB2397AAEB77}">
      <dsp:nvSpPr>
        <dsp:cNvPr id="0" name=""/>
        <dsp:cNvSpPr/>
      </dsp:nvSpPr>
      <dsp:spPr>
        <a:xfrm>
          <a:off x="1360074" y="912399"/>
          <a:ext cx="690943" cy="690943"/>
        </a:xfrm>
        <a:prstGeom prst="round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MX" sz="1100" kern="1200"/>
            <a:t>Mesa redonda</a:t>
          </a:r>
        </a:p>
      </dsp:txBody>
      <dsp:txXfrm>
        <a:off x="1393803" y="946128"/>
        <a:ext cx="623485" cy="623485"/>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51D0F-F73E-4AE5-B2B1-A1254457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8</Pages>
  <Words>1906</Words>
  <Characters>10486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Nùñez</dc:creator>
  <cp:lastModifiedBy>Claudia Montiel González</cp:lastModifiedBy>
  <cp:revision>130</cp:revision>
  <dcterms:created xsi:type="dcterms:W3CDTF">2020-10-31T13:09:00Z</dcterms:created>
  <dcterms:modified xsi:type="dcterms:W3CDTF">2021-10-26T23:23:00Z</dcterms:modified>
</cp:coreProperties>
</file>