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572B6" w:rsidR="00E47B60" w:rsidP="0017258C" w:rsidRDefault="00D36E97" w14:paraId="4B97A2B2" w14:textId="6E78F9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  <w:bookmarkStart w:name="_GoBack" w:id="0"/>
      <w:bookmarkEnd w:id="0"/>
    </w:p>
    <w:p w:rsidRPr="00C572B6" w:rsidR="00E47B60" w:rsidP="0017258C" w:rsidRDefault="00D40758" w14:paraId="73FF6769" w14:textId="7DAB0EC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20</w:t>
      </w:r>
    </w:p>
    <w:p w:rsidRPr="00C572B6" w:rsidR="00E47B60" w:rsidP="023D03B3" w:rsidRDefault="00E47B60" w14:paraId="129844C7" w14:textId="012E394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23D03B3" w:rsidR="023D03B3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C572B6" w:rsidR="00533680" w:rsidP="0017258C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C572B6" w:rsidR="006369FC" w:rsidP="0017258C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C572B6" w:rsidR="00E47B60" w:rsidP="0017258C" w:rsidRDefault="005A2154" w14:paraId="46E82368" w14:textId="5A9245E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Lengua </w:t>
      </w:r>
      <w:r w:rsidR="00E93E3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</w:t>
      </w:r>
      <w:r w:rsidRPr="00C572B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aterna</w:t>
      </w:r>
    </w:p>
    <w:p w:rsidRPr="00C572B6" w:rsidR="00B004B9" w:rsidP="0017258C" w:rsidRDefault="00B004B9" w14:paraId="5DF789ED" w14:textId="77777777">
      <w:pPr>
        <w:spacing w:after="0" w:line="240" w:lineRule="auto"/>
        <w:jc w:val="center"/>
        <w:rPr>
          <w:rFonts w:ascii="Montserrat" w:hAnsi="Montserrat"/>
          <w:color w:val="000000" w:themeColor="text1"/>
          <w:lang w:val="es-MX"/>
        </w:rPr>
      </w:pPr>
    </w:p>
    <w:p w:rsidRPr="00C572B6" w:rsidR="00E47B60" w:rsidP="0017258C" w:rsidRDefault="00CF018C" w14:paraId="55C31991" w14:textId="308F290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572B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Nombrando con pronombres</w:t>
      </w:r>
    </w:p>
    <w:p w:rsidRPr="00C572B6" w:rsidR="00192931" w:rsidP="0017258C" w:rsidRDefault="00192931" w14:paraId="4B1FF96F" w14:textId="4BCF750A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513B90" w:rsidP="0017258C" w:rsidRDefault="00513B90" w14:paraId="70C9EE66" w14:textId="77777777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lang w:val="es-MX"/>
        </w:rPr>
      </w:pPr>
    </w:p>
    <w:p w:rsidRPr="00C572B6" w:rsidR="008E11DF" w:rsidP="0017258C" w:rsidRDefault="00860099" w14:paraId="77E91B91" w14:textId="048058A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Pr="00C572B6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Compara una variedad de textos sobre un tema</w:t>
      </w:r>
      <w:r w:rsidRPr="00C572B6" w:rsidR="001837E7">
        <w:rPr>
          <w:rFonts w:ascii="Montserrat" w:hAnsi="Montserrat"/>
          <w:i/>
          <w:iCs/>
          <w:lang w:val="es-MX"/>
        </w:rPr>
        <w:t>.</w:t>
      </w:r>
    </w:p>
    <w:p w:rsidRPr="00C572B6" w:rsidR="00B42FD8" w:rsidP="0017258C" w:rsidRDefault="00B42FD8" w14:paraId="58805330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572B6" w:rsidR="00860099" w:rsidP="0017258C" w:rsidRDefault="002B4493" w14:paraId="6DB1E2C2" w14:textId="0372D17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  <w:lang w:val="es-MX"/>
        </w:rPr>
      </w:pPr>
      <w:r w:rsidRPr="00C572B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C572B6" w:rsidR="0086009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C572B6" w:rsidR="00860099">
        <w:rPr>
          <w:rFonts w:ascii="Montserrat" w:hAnsi="Montserrat"/>
          <w:i/>
          <w:iCs/>
          <w:color w:val="000000" w:themeColor="text1"/>
          <w:lang w:val="es-MX"/>
        </w:rPr>
        <w:t xml:space="preserve"> </w:t>
      </w:r>
      <w:r w:rsidRPr="00C572B6" w:rsidR="00CF018C">
        <w:rPr>
          <w:rFonts w:ascii="Montserrat" w:hAnsi="Montserrat"/>
          <w:i/>
          <w:iCs/>
          <w:lang w:val="es-MX"/>
        </w:rPr>
        <w:t>Reconocer diversas maneras de nombrar mediante pronombres</w:t>
      </w:r>
      <w:r w:rsidRPr="00C572B6" w:rsidR="00860099">
        <w:rPr>
          <w:rFonts w:ascii="Montserrat" w:hAnsi="Montserrat"/>
          <w:i/>
          <w:iCs/>
          <w:lang w:val="es-MX"/>
        </w:rPr>
        <w:t>.</w:t>
      </w:r>
    </w:p>
    <w:p w:rsidRPr="00C572B6" w:rsidR="001837E7" w:rsidP="0017258C" w:rsidRDefault="001837E7" w14:paraId="07C5664C" w14:textId="7E19B3E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572B6" w:rsidR="00332186" w:rsidP="0017258C" w:rsidRDefault="00332186" w14:paraId="3B189A96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572B6" w:rsidR="00332186" w:rsidP="0017258C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C572B6" w:rsidR="00532FF1" w:rsidP="0017258C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6C462B" w:rsidP="0017258C" w:rsidRDefault="0027740F" w14:paraId="3871377F" w14:textId="14B4745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Indagarás en</w:t>
      </w:r>
      <w:r w:rsidRPr="00C572B6" w:rsidR="006C462B">
        <w:rPr>
          <w:rFonts w:ascii="Montserrat" w:hAnsi="Montserrat"/>
          <w:lang w:val="es-MX"/>
        </w:rPr>
        <w:t xml:space="preserve"> cómo utilizar diversos recursos para nombrar un mismo concepto en el texto y así evitar la repetición de un término.</w:t>
      </w:r>
      <w:r w:rsidRPr="00C572B6" w:rsidR="002A5190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>Te centrarás</w:t>
      </w:r>
      <w:r w:rsidRPr="00C572B6" w:rsidR="006C462B">
        <w:rPr>
          <w:rFonts w:ascii="Montserrat" w:hAnsi="Montserrat"/>
          <w:lang w:val="es-MX"/>
        </w:rPr>
        <w:t xml:space="preserve"> en el uso de los pronombres demostrativos como referentes de los sustantivos, que sirven para reconocer de qué o de quién se habla en cada momento, también </w:t>
      </w:r>
      <w:r w:rsidRPr="00C572B6">
        <w:rPr>
          <w:rFonts w:ascii="Montserrat" w:hAnsi="Montserrat"/>
          <w:lang w:val="es-MX"/>
        </w:rPr>
        <w:t>identificarás</w:t>
      </w:r>
      <w:r w:rsidRPr="00C572B6" w:rsidR="006C462B">
        <w:rPr>
          <w:rFonts w:ascii="Montserrat" w:hAnsi="Montserrat"/>
          <w:lang w:val="es-MX"/>
        </w:rPr>
        <w:t xml:space="preserve"> otros tipos de pronombres, ya que éstos dependen del contexto y se determinan en relación con otras palabras o términos que se han nombrado previamente.</w:t>
      </w:r>
    </w:p>
    <w:p w:rsidRPr="00C572B6" w:rsidR="006C462B" w:rsidP="0017258C" w:rsidRDefault="006C462B" w14:paraId="797452F4" w14:textId="7E9F522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7740F" w:rsidP="0017258C" w:rsidRDefault="0027740F" w14:paraId="5F1C9CF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esta sesión,</w:t>
      </w:r>
      <w:r w:rsidRPr="00C572B6" w:rsidR="006C462B">
        <w:rPr>
          <w:rFonts w:ascii="Montserrat" w:hAnsi="Montserrat"/>
          <w:lang w:val="es-MX"/>
        </w:rPr>
        <w:t xml:space="preserve"> trabajar</w:t>
      </w:r>
      <w:r w:rsidRPr="00C572B6">
        <w:rPr>
          <w:rFonts w:ascii="Montserrat" w:hAnsi="Montserrat"/>
          <w:lang w:val="es-MX"/>
        </w:rPr>
        <w:t>á</w:t>
      </w:r>
      <w:r w:rsidRPr="00C572B6" w:rsidR="006C462B">
        <w:rPr>
          <w:rFonts w:ascii="Montserrat" w:hAnsi="Montserrat"/>
          <w:lang w:val="es-MX"/>
        </w:rPr>
        <w:t>s con los</w:t>
      </w:r>
      <w:r w:rsidRPr="00C572B6">
        <w:rPr>
          <w:rFonts w:ascii="Montserrat" w:hAnsi="Montserrat"/>
          <w:lang w:val="es-MX"/>
        </w:rPr>
        <w:t xml:space="preserve"> siguientes</w:t>
      </w:r>
      <w:r w:rsidRPr="00C572B6" w:rsidR="006C462B">
        <w:rPr>
          <w:rFonts w:ascii="Montserrat" w:hAnsi="Montserrat"/>
          <w:lang w:val="es-MX"/>
        </w:rPr>
        <w:t xml:space="preserve"> textos: </w:t>
      </w:r>
    </w:p>
    <w:p w:rsidRPr="00C572B6" w:rsidR="0027740F" w:rsidP="0017258C" w:rsidRDefault="0027740F" w14:paraId="337D09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93E3E" w:rsidR="002A5190" w:rsidP="00E93E3E" w:rsidRDefault="002A5190" w14:paraId="04ADAAFD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93E3E">
        <w:rPr>
          <w:rFonts w:ascii="Montserrat" w:hAnsi="Montserrat"/>
          <w:lang w:val="es-MX"/>
        </w:rPr>
        <w:t>“</w:t>
      </w:r>
      <w:r w:rsidRPr="00E93E3E" w:rsidR="006C462B">
        <w:rPr>
          <w:rFonts w:ascii="Montserrat" w:hAnsi="Montserrat"/>
          <w:lang w:val="es-MX"/>
        </w:rPr>
        <w:t>Llegada del macehual de las costas del golfo</w:t>
      </w:r>
      <w:r w:rsidRPr="00E93E3E">
        <w:rPr>
          <w:rFonts w:ascii="Montserrat" w:hAnsi="Montserrat"/>
          <w:lang w:val="es-MX"/>
        </w:rPr>
        <w:t>”</w:t>
      </w:r>
      <w:r w:rsidRPr="00E93E3E" w:rsidR="006C462B">
        <w:rPr>
          <w:rFonts w:ascii="Montserrat" w:hAnsi="Montserrat"/>
          <w:lang w:val="es-MX"/>
        </w:rPr>
        <w:t>, de Miguel León Portilla</w:t>
      </w:r>
    </w:p>
    <w:p w:rsidRPr="00E93E3E" w:rsidR="006C462B" w:rsidP="00E93E3E" w:rsidRDefault="002A5190" w14:paraId="411F7138" w14:textId="771B5C6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93E3E">
        <w:rPr>
          <w:rFonts w:ascii="Montserrat" w:hAnsi="Montserrat"/>
          <w:lang w:val="es-MX"/>
        </w:rPr>
        <w:t>“</w:t>
      </w:r>
      <w:r w:rsidRPr="00E93E3E" w:rsidR="006C462B">
        <w:rPr>
          <w:rFonts w:ascii="Montserrat" w:hAnsi="Montserrat"/>
          <w:lang w:val="es-MX"/>
        </w:rPr>
        <w:t>Los privilegios de una alianza, en Breve historia de Tlaxcala</w:t>
      </w:r>
      <w:r w:rsidRPr="00E93E3E">
        <w:rPr>
          <w:rFonts w:ascii="Montserrat" w:hAnsi="Montserrat"/>
          <w:lang w:val="es-MX"/>
        </w:rPr>
        <w:t>”</w:t>
      </w:r>
      <w:r w:rsidRPr="00E93E3E" w:rsidR="006C462B">
        <w:rPr>
          <w:rFonts w:ascii="Montserrat" w:hAnsi="Montserrat"/>
          <w:lang w:val="es-MX"/>
        </w:rPr>
        <w:t xml:space="preserve">, de Ricardo Rendón </w:t>
      </w:r>
      <w:proofErr w:type="spellStart"/>
      <w:r w:rsidRPr="00E93E3E" w:rsidR="006C462B">
        <w:rPr>
          <w:rFonts w:ascii="Montserrat" w:hAnsi="Montserrat"/>
          <w:lang w:val="es-MX"/>
        </w:rPr>
        <w:t>Garcini</w:t>
      </w:r>
      <w:proofErr w:type="spellEnd"/>
      <w:r w:rsidRPr="00E93E3E" w:rsidR="006C462B">
        <w:rPr>
          <w:rFonts w:ascii="Montserrat" w:hAnsi="Montserrat"/>
          <w:lang w:val="es-MX"/>
        </w:rPr>
        <w:t>.</w:t>
      </w:r>
    </w:p>
    <w:p w:rsidRPr="00C572B6" w:rsidR="00830FCD" w:rsidP="0017258C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33680" w:rsidP="0017258C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33680" w:rsidP="0017258C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572B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C572B6" w:rsidR="00B862A9" w:rsidP="0017258C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24359773" w14:textId="150BFC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Reflexiona</w:t>
      </w:r>
      <w:r w:rsidRPr="00C572B6" w:rsidR="00B42FD8">
        <w:rPr>
          <w:rFonts w:ascii="Montserrat" w:hAnsi="Montserrat"/>
          <w:lang w:val="es-MX"/>
        </w:rPr>
        <w:t>rás</w:t>
      </w:r>
      <w:r w:rsidRPr="00C572B6">
        <w:rPr>
          <w:rFonts w:ascii="Montserrat" w:hAnsi="Montserrat"/>
          <w:lang w:val="es-MX"/>
        </w:rPr>
        <w:t xml:space="preserve"> en las siguientes preguntas:</w:t>
      </w:r>
    </w:p>
    <w:p w:rsidRPr="00C572B6" w:rsidR="00E22671" w:rsidP="0017258C" w:rsidRDefault="00E22671" w14:paraId="772A338B" w14:textId="290851E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3166A46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¿Por qué es importante conocer los pronombres? </w:t>
      </w:r>
    </w:p>
    <w:p w:rsidRPr="00C572B6" w:rsidR="00E22671" w:rsidP="0017258C" w:rsidRDefault="00E22671" w14:paraId="3F3A3294" w14:textId="61223D9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¿Cómo puedes usarlos de manera efectiva?</w:t>
      </w:r>
    </w:p>
    <w:p w:rsidRPr="00C572B6" w:rsidR="00D80EAD" w:rsidP="0017258C" w:rsidRDefault="00D80EAD" w14:paraId="176715D2" w14:textId="35AF22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1AC0C897" w14:textId="1F885C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ocasiones no se profundiza en lo que se escribe y es posible leer textos como el siguiente:</w:t>
      </w:r>
    </w:p>
    <w:p w:rsidRPr="00C572B6" w:rsidR="00D80EAD" w:rsidP="0017258C" w:rsidRDefault="00D80EAD" w14:paraId="68BCC81E" w14:textId="4D63C22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071B47A1" w14:textId="4602F8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B106EC5" wp14:editId="5275E315">
            <wp:extent cx="4866076" cy="197425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08" b="17258"/>
                    <a:stretch/>
                  </pic:blipFill>
                  <pic:spPr bwMode="auto">
                    <a:xfrm>
                      <a:off x="0" y="0"/>
                      <a:ext cx="4874136" cy="197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CF1890" w:rsidP="0017258C" w:rsidRDefault="00CF1890" w14:paraId="0740D149" w14:textId="764DDA5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23BEEB24" w14:textId="4113659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Ahora, observa un texto con una redacción ligeramente distinta. Identifica las diferencias:</w:t>
      </w:r>
    </w:p>
    <w:p w:rsidRPr="00C572B6" w:rsidR="00E22671" w:rsidP="0017258C" w:rsidRDefault="00E22671" w14:paraId="4F5FEAAF" w14:textId="2DBB1D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7E5687FC" w14:textId="7FEA2C9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48E768D2" wp14:editId="0C975902">
            <wp:extent cx="5317490" cy="21844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0" b="17561"/>
                    <a:stretch/>
                  </pic:blipFill>
                  <pic:spPr bwMode="auto">
                    <a:xfrm>
                      <a:off x="0" y="0"/>
                      <a:ext cx="531749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E22671" w:rsidP="0017258C" w:rsidRDefault="00E22671" w14:paraId="7E6D1D6C" w14:textId="55BDE6D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75C029B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¿Notaste cómo cambia la lectura cuando se usan pronombres? </w:t>
      </w:r>
    </w:p>
    <w:p w:rsidRPr="00C572B6" w:rsidR="00E22671" w:rsidP="0017258C" w:rsidRDefault="00E22671" w14:paraId="08675E3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0B6A83BC" w14:textId="680E51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texto se torna más comprensible. Por ello, conviene aprender a utilizar los pronombres. </w:t>
      </w:r>
    </w:p>
    <w:p w:rsidRPr="00C572B6" w:rsidR="00E22671" w:rsidP="0017258C" w:rsidRDefault="00E22671" w14:paraId="328CC2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714E7ABB" w14:textId="7651BD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pronombres deben emplearse para evitar repeticiones innecesarias y para que el texto se enriquezca. Al usarlos, lo que escribas será más comprensible y ágil de leerse.</w:t>
      </w:r>
    </w:p>
    <w:p w:rsidRPr="00C572B6" w:rsidR="002B6CD5" w:rsidP="0017258C" w:rsidRDefault="002B6CD5" w14:paraId="38DD70B1" w14:textId="22390BA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7BF9C0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El pronombre es un tipo de sustantivo, sólo que los sustantivos designan a los sujetos en una especie determinada y los pronombres nombran a los individuos sin determinar su especie. Es decir, los pronombres ayudan a sustituir a los sustantivos. </w:t>
      </w:r>
    </w:p>
    <w:p w:rsidRPr="00C572B6" w:rsidR="002B6CD5" w:rsidP="0017258C" w:rsidRDefault="002B6CD5" w14:paraId="3E5752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6EFDF6F5" w14:textId="635A3A3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presta atención en los distintos pronombres que existen.</w:t>
      </w:r>
    </w:p>
    <w:p w:rsidRPr="00C572B6" w:rsidR="002B6CD5" w:rsidP="0017258C" w:rsidRDefault="002B6CD5" w14:paraId="177968DE" w14:textId="27B8C84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76E8AF33" w14:textId="745DD31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572B6">
        <w:rPr>
          <w:rFonts w:ascii="Montserrat" w:hAnsi="Montserrat"/>
          <w:bCs/>
          <w:lang w:val="es-MX"/>
        </w:rPr>
        <w:t>Clasificación general de los pronombres</w:t>
      </w:r>
    </w:p>
    <w:p w:rsidRPr="00C572B6" w:rsidR="002B6CD5" w:rsidP="0017258C" w:rsidRDefault="002B6CD5" w14:paraId="5AF9943A" w14:textId="33B84EF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40BAF230" w14:textId="2B15188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Primero, identificarás los pronombres demostrativos:</w:t>
      </w:r>
    </w:p>
    <w:p w:rsidRPr="00C572B6" w:rsidR="00E22671" w:rsidP="0017258C" w:rsidRDefault="00E22671" w14:paraId="3B96172A" w14:textId="4E7770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2B4CA495" w14:textId="3038902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Demostrativos:</w:t>
      </w:r>
      <w:r w:rsidRPr="00C572B6" w:rsidR="00465395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 xml:space="preserve">Ésta, éstas, éste, ésa, ésas, aquél, aquélla, aquéllas, ésos, </w:t>
      </w:r>
      <w:r w:rsidRPr="00C572B6" w:rsidR="0017258C">
        <w:rPr>
          <w:rFonts w:ascii="Montserrat" w:hAnsi="Montserrat"/>
          <w:lang w:val="es-MX"/>
        </w:rPr>
        <w:t>estos</w:t>
      </w:r>
      <w:r w:rsidRPr="00C572B6">
        <w:rPr>
          <w:rFonts w:ascii="Montserrat" w:hAnsi="Montserrat"/>
          <w:lang w:val="es-MX"/>
        </w:rPr>
        <w:t>, aquéllos (esto, eso y aquello no se acentúan</w:t>
      </w:r>
      <w:r w:rsidRPr="00C572B6" w:rsidR="009068D1">
        <w:rPr>
          <w:rFonts w:ascii="Montserrat" w:hAnsi="Montserrat"/>
          <w:lang w:val="es-MX"/>
        </w:rPr>
        <w:t>).</w:t>
      </w:r>
    </w:p>
    <w:p w:rsidRPr="00C572B6" w:rsidR="002B6CD5" w:rsidP="0017258C" w:rsidRDefault="002B6CD5" w14:paraId="3652B7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62E43204" w14:textId="49EF457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del uso de los pronombres demostrativos:</w:t>
      </w:r>
    </w:p>
    <w:p w:rsidRPr="00C572B6" w:rsidR="002B6CD5" w:rsidP="0017258C" w:rsidRDefault="002B6CD5" w14:paraId="5BC8A4E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57275840" w14:textId="16B116C5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“La lectura de las leyendas ayuda a entender las costumbres de los pueblos y también el tipo de lenguaje… </w:t>
      </w:r>
      <w:r w:rsidRPr="00C572B6">
        <w:rPr>
          <w:rFonts w:ascii="Montserrat" w:hAnsi="Montserrat"/>
          <w:bCs/>
          <w:i/>
          <w:iCs/>
          <w:lang w:val="es-MX"/>
        </w:rPr>
        <w:t>éstas</w:t>
      </w:r>
      <w:r w:rsidRPr="00C572B6">
        <w:rPr>
          <w:rFonts w:ascii="Montserrat" w:hAnsi="Montserrat"/>
          <w:i/>
          <w:iCs/>
          <w:lang w:val="es-MX"/>
        </w:rPr>
        <w:t xml:space="preserve">, además, vinculan los saberes de personajes, pues </w:t>
      </w:r>
      <w:r w:rsidRPr="00C572B6">
        <w:rPr>
          <w:rFonts w:ascii="Montserrat" w:hAnsi="Montserrat"/>
          <w:bCs/>
          <w:i/>
          <w:iCs/>
          <w:lang w:val="es-MX"/>
        </w:rPr>
        <w:t>éstos</w:t>
      </w:r>
      <w:r w:rsidRPr="00C572B6">
        <w:rPr>
          <w:rFonts w:ascii="Montserrat" w:hAnsi="Montserrat"/>
          <w:i/>
          <w:iCs/>
          <w:lang w:val="es-MX"/>
        </w:rPr>
        <w:t xml:space="preserve"> tienen características que los lectores pueden identificar”.</w:t>
      </w:r>
    </w:p>
    <w:p w:rsidRPr="00C572B6" w:rsidR="002B6CD5" w:rsidP="0017258C" w:rsidRDefault="002B6CD5" w14:paraId="39972F12" w14:textId="79FC0D2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C572B6" w:rsidR="002B6CD5" w:rsidP="0017258C" w:rsidRDefault="002B6CD5" w14:paraId="5590E57C" w14:textId="47ACD9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profundizar en este tipo de pronombres, realiza la siguiente actividad.</w:t>
      </w:r>
    </w:p>
    <w:p w:rsidRPr="00C572B6" w:rsidR="002B6CD5" w:rsidP="0017258C" w:rsidRDefault="002B6CD5" w14:paraId="4D1BBF98" w14:textId="3C91F8E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2B6CD5" w:rsidP="0017258C" w:rsidRDefault="002B6CD5" w14:paraId="47063864" w14:textId="4C4D32F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Observen los pronombres demostrativos y elige algunos para agregarlos a los espacios vacíos en el siguiente texto, algunos de ellos son:</w:t>
      </w:r>
      <w:r w:rsidRPr="00C572B6" w:rsidR="00D54800">
        <w:rPr>
          <w:rFonts w:ascii="Montserrat" w:hAnsi="Montserrat"/>
          <w:lang w:val="es-MX"/>
        </w:rPr>
        <w:t xml:space="preserve"> é</w:t>
      </w:r>
      <w:r w:rsidRPr="00C572B6">
        <w:rPr>
          <w:rFonts w:ascii="Montserrat" w:hAnsi="Montserrat"/>
          <w:lang w:val="es-MX"/>
        </w:rPr>
        <w:t>sta, éstas, éste, ésa, ésas, aquél, aquélla, aquéllas, ésos, éstos, aquéllos, esto, eso, aquello…</w:t>
      </w:r>
    </w:p>
    <w:p w:rsidRPr="00C572B6" w:rsidR="00D54800" w:rsidP="0017258C" w:rsidRDefault="00D54800" w14:paraId="48A9EEB9" w14:textId="3A380EB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C572B6" w:rsidR="00D54800" w:rsidP="0017258C" w:rsidRDefault="00D54800" w14:paraId="139A5935" w14:textId="471B11A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4809758" wp14:editId="0CA7EE3A">
            <wp:extent cx="4904509" cy="758311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6678" cy="76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D54800" w:rsidP="0017258C" w:rsidRDefault="00D54800" w14:paraId="7D430C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54800" w:rsidP="0017258C" w:rsidRDefault="00D54800" w14:paraId="27FB2C5E" w14:textId="296E08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acomodar en los espacios vacíos los pronombres demostrativos correctos? </w:t>
      </w:r>
    </w:p>
    <w:p w:rsidRPr="00C572B6" w:rsidR="00D54800" w:rsidP="0017258C" w:rsidRDefault="00D54800" w14:paraId="168C8F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54800" w:rsidP="0017258C" w:rsidRDefault="00D54800" w14:paraId="6C9DE4BB" w14:textId="14C723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Si no fue así, lo importante es que leas con detenimiento. Ten en mente que lo que se sustituye, son los sustantivos.</w:t>
      </w:r>
    </w:p>
    <w:p w:rsidRPr="00C572B6" w:rsidR="00D54800" w:rsidP="0017258C" w:rsidRDefault="00D54800" w14:paraId="005CDD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54800" w:rsidP="0017258C" w:rsidRDefault="00D54800" w14:paraId="08035D29" w14:textId="189227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En los pronombres demostrativos, el uso del acento gráfico es un elemento que puede ayudar a evitar confusiones e incluso a aclarar por qué estos pronombres se usan de forma distinta cuando van seguidos de un sustantivo, como “esta actividad, o estos hechos”.</w:t>
      </w:r>
    </w:p>
    <w:p w:rsidRPr="00C572B6" w:rsidR="00D54800" w:rsidP="0017258C" w:rsidRDefault="00D54800" w14:paraId="041991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54800" w:rsidP="0017258C" w:rsidRDefault="00D54800" w14:paraId="45B43656" w14:textId="5D9FA82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Hay que considerar que ciertos aspectos de la ortografía son variables</w:t>
      </w:r>
      <w:r w:rsidRPr="00C572B6" w:rsidR="00CC28D6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lo importante es conocerlos para poder atenderlos. </w:t>
      </w:r>
      <w:r w:rsidRPr="00C572B6" w:rsidR="0017258C">
        <w:rPr>
          <w:rFonts w:ascii="Montserrat" w:hAnsi="Montserrat"/>
          <w:lang w:val="es-MX"/>
        </w:rPr>
        <w:t>Continúa</w:t>
      </w:r>
      <w:r w:rsidRPr="00C572B6" w:rsidR="00CC28D6">
        <w:rPr>
          <w:rFonts w:ascii="Montserrat" w:hAnsi="Montserrat"/>
          <w:lang w:val="es-MX"/>
        </w:rPr>
        <w:t xml:space="preserve"> con otro tipo de pronombre.</w:t>
      </w:r>
    </w:p>
    <w:p w:rsidRPr="00C572B6" w:rsidR="00CC28D6" w:rsidP="0017258C" w:rsidRDefault="00CC28D6" w14:paraId="066527ED" w14:textId="71B963C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698F6F5D" w14:textId="0D347F9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Cuantificadores indefinidos:</w:t>
      </w:r>
      <w:r w:rsidRPr="00C572B6" w:rsidR="009068D1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>Todo, mucho, poco, más, algún, varios, menos, otro, ningún, cualquiera, bastante, demasiado, algo, nada…</w:t>
      </w:r>
    </w:p>
    <w:p w:rsidRPr="00C572B6" w:rsidR="00D54800" w:rsidP="0017258C" w:rsidRDefault="00D54800" w14:paraId="76A54E7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C572B6" w:rsidR="00E22671" w:rsidP="0017258C" w:rsidRDefault="00CC28D6" w14:paraId="077BC619" w14:textId="6BE1234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:rsidRPr="00C572B6" w:rsidR="00CC28D6" w:rsidP="0017258C" w:rsidRDefault="00CC28D6" w14:paraId="371320B4" w14:textId="73DA5EFF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1B7B5307" w14:textId="47CECB4B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lastRenderedPageBreak/>
        <w:t xml:space="preserve">“La adolescencia es un periodo de preparación para la edad adulta durante el cual se producen </w:t>
      </w:r>
      <w:r w:rsidRPr="00C572B6">
        <w:rPr>
          <w:rFonts w:ascii="Montserrat" w:hAnsi="Montserrat"/>
          <w:bCs/>
          <w:i/>
          <w:iCs/>
          <w:lang w:val="es-MX"/>
        </w:rPr>
        <w:t>varias</w:t>
      </w:r>
      <w:r w:rsidRPr="00C572B6">
        <w:rPr>
          <w:rFonts w:ascii="Montserrat" w:hAnsi="Montserrat"/>
          <w:i/>
          <w:iCs/>
          <w:lang w:val="es-MX"/>
        </w:rPr>
        <w:t xml:space="preserve"> experiencias de desarrollo de suma importancia. Más allá de la maduración física y sexual, hay </w:t>
      </w:r>
      <w:r w:rsidRPr="00C572B6">
        <w:rPr>
          <w:rFonts w:ascii="Montserrat" w:hAnsi="Montserrat"/>
          <w:bCs/>
          <w:i/>
          <w:iCs/>
          <w:lang w:val="es-MX"/>
        </w:rPr>
        <w:t>muchos</w:t>
      </w:r>
      <w:r w:rsidRPr="00C572B6">
        <w:rPr>
          <w:rFonts w:ascii="Montserrat" w:hAnsi="Montserrat"/>
          <w:i/>
          <w:iCs/>
          <w:lang w:val="es-MX"/>
        </w:rPr>
        <w:t xml:space="preserve"> aspectos que incluyen la transición hacia la independencia social…”</w:t>
      </w:r>
    </w:p>
    <w:p w:rsidRPr="00C572B6" w:rsidR="00CC28D6" w:rsidP="0017258C" w:rsidRDefault="00CC28D6" w14:paraId="36C5E6CC" w14:textId="6133FBE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61A0318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cuantificadores indefinidos sirven para señalar una cantidad que no es clara, pero que no se discute porque quien lee o escucha entiende a qué se refiere el concepto. </w:t>
      </w:r>
    </w:p>
    <w:p w:rsidRPr="00C572B6" w:rsidR="00CC28D6" w:rsidP="0017258C" w:rsidRDefault="00CC28D6" w14:paraId="4BFB44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5B2E587B" w14:textId="1C3ED1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comprobar cómo utilizar los cuantificadores indefinidos, realiza la siguiente actividad.</w:t>
      </w:r>
    </w:p>
    <w:p w:rsidRPr="00C572B6" w:rsidR="00CC28D6" w:rsidP="0017258C" w:rsidRDefault="00CC28D6" w14:paraId="7989845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769B5A46" w14:textId="4F8337E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Observa los cuantificadores indefinidos y elige algunos para agregarlos a los espacios vacíos en el siguiente texto: todo, mucho, poco, más, algún, varios, menos, otro, ningún, cualquiera, bastante, demasiado, algo, nada…</w:t>
      </w:r>
    </w:p>
    <w:p w:rsidRPr="00C572B6" w:rsidR="00CC28D6" w:rsidP="0017258C" w:rsidRDefault="00CC28D6" w14:paraId="78052D1A" w14:textId="79A02C8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C572B6" w:rsidR="00CC28D6" w:rsidP="0017258C" w:rsidRDefault="00CC28D6" w14:paraId="10D8975A" w14:textId="19DF44F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25654D3D" wp14:editId="27C3874C">
            <wp:extent cx="5092766" cy="14513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025" cy="14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CC28D6" w:rsidP="0017258C" w:rsidRDefault="00CC28D6" w14:paraId="55187795" w14:textId="6375C3E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elegir los cuantificadores indefinidos? </w:t>
      </w:r>
    </w:p>
    <w:p w:rsidRPr="00C572B6" w:rsidR="00CC28D6" w:rsidP="0017258C" w:rsidRDefault="00CC28D6" w14:paraId="26B064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7310D8" w14:paraId="2AC562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</w:t>
      </w:r>
      <w:r w:rsidRPr="00C572B6" w:rsidR="00465395">
        <w:rPr>
          <w:rFonts w:ascii="Montserrat" w:hAnsi="Montserrat"/>
          <w:lang w:val="es-MX"/>
        </w:rPr>
        <w:t xml:space="preserve"> observa otro tipo de pronombre que se utiliza.</w:t>
      </w:r>
    </w:p>
    <w:p w:rsidRPr="00C572B6" w:rsidR="00465395" w:rsidP="0017258C" w:rsidRDefault="00465395" w14:paraId="74F10C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1FCBAA3C" w14:textId="3C5B542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</w:t>
      </w:r>
      <w:r w:rsidRPr="00C572B6" w:rsidR="00CC28D6">
        <w:rPr>
          <w:rFonts w:ascii="Montserrat" w:hAnsi="Montserrat"/>
          <w:lang w:val="es-MX"/>
        </w:rPr>
        <w:t>uantificadores numerales: Uno, quinto, tercero, cien, tercio, doble</w:t>
      </w:r>
      <w:r w:rsidRPr="00C572B6">
        <w:rPr>
          <w:rFonts w:ascii="Montserrat" w:hAnsi="Montserrat"/>
          <w:lang w:val="es-MX"/>
        </w:rPr>
        <w:t>…</w:t>
      </w:r>
    </w:p>
    <w:p w:rsidRPr="00C572B6" w:rsidR="00CC28D6" w:rsidP="0017258C" w:rsidRDefault="00CC28D6" w14:paraId="1866AC81" w14:textId="377F19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465395" w14:paraId="6805DBD2" w14:textId="044BAB7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</w:t>
      </w:r>
      <w:r w:rsidRPr="00C572B6" w:rsidR="00CC28D6">
        <w:rPr>
          <w:rFonts w:ascii="Montserrat" w:hAnsi="Montserrat"/>
          <w:lang w:val="es-MX"/>
        </w:rPr>
        <w:t>jemplo de su uso:</w:t>
      </w:r>
    </w:p>
    <w:p w:rsidRPr="00C572B6" w:rsidR="00CC28D6" w:rsidP="0017258C" w:rsidRDefault="00CC28D6" w14:paraId="72FE5C64" w14:textId="232B532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465395" w14:paraId="5022C016" w14:textId="067CAF28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Los atletas, en su vida, son educados para superar mil obstáculos, pero llegar a la meta como un </w:t>
      </w:r>
      <w:r w:rsidRPr="00C572B6">
        <w:rPr>
          <w:rFonts w:ascii="Montserrat" w:hAnsi="Montserrat"/>
          <w:bCs/>
          <w:i/>
          <w:iCs/>
          <w:lang w:val="es-MX"/>
        </w:rPr>
        <w:t>tercero</w:t>
      </w:r>
      <w:r w:rsidRPr="00C572B6">
        <w:rPr>
          <w:rFonts w:ascii="Montserrat" w:hAnsi="Montserrat"/>
          <w:i/>
          <w:iCs/>
          <w:lang w:val="es-MX"/>
        </w:rPr>
        <w:t xml:space="preserve"> no es malo. Otro aspecto para tomar en cuenta es que deben hacer el </w:t>
      </w:r>
      <w:r w:rsidRPr="00C572B6">
        <w:rPr>
          <w:rFonts w:ascii="Montserrat" w:hAnsi="Montserrat"/>
          <w:bCs/>
          <w:i/>
          <w:iCs/>
          <w:lang w:val="es-MX"/>
        </w:rPr>
        <w:t>doble</w:t>
      </w:r>
      <w:r w:rsidRPr="00C572B6">
        <w:rPr>
          <w:rFonts w:ascii="Montserrat" w:hAnsi="Montserrat"/>
          <w:i/>
          <w:iCs/>
          <w:lang w:val="es-MX"/>
        </w:rPr>
        <w:t xml:space="preserve"> del trabajo y es importante que, junto con sus entrenadores, sean un dúo que se apoye para obtener los mejores resultados.</w:t>
      </w:r>
    </w:p>
    <w:p w:rsidRPr="00C572B6" w:rsidR="00CC28D6" w:rsidP="0017258C" w:rsidRDefault="00CC28D6" w14:paraId="28601040" w14:textId="085C39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68D257E0" w14:textId="552AEC9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cuantificadores numerales le dan sentido al texto y ciertos usos de estos cuantificadores sirven para sustituir. </w:t>
      </w:r>
    </w:p>
    <w:p w:rsidRPr="00C572B6" w:rsidR="00465395" w:rsidP="0017258C" w:rsidRDefault="00465395" w14:paraId="61E9FE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CC28D6" w:rsidP="0017258C" w:rsidRDefault="0017258C" w14:paraId="1377B5CA" w14:textId="06DF50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Continúa</w:t>
      </w:r>
      <w:r w:rsidRPr="00C572B6" w:rsidR="00465395">
        <w:rPr>
          <w:rFonts w:ascii="Montserrat" w:hAnsi="Montserrat"/>
          <w:lang w:val="es-MX"/>
        </w:rPr>
        <w:t xml:space="preserve"> con otro pronombre…</w:t>
      </w:r>
    </w:p>
    <w:p w:rsidRPr="00C572B6" w:rsidR="00465395" w:rsidP="0017258C" w:rsidRDefault="00465395" w14:paraId="583E4C91" w14:textId="690C471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170F42B3" w14:textId="4EEF860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Relativos: El que, los que, la que, la cual, el cual, los cuales, quien, quienes, cuyo, cuyas…</w:t>
      </w:r>
    </w:p>
    <w:p w:rsidRPr="00C572B6" w:rsidR="00CC28D6" w:rsidP="0017258C" w:rsidRDefault="00CC28D6" w14:paraId="11404730" w14:textId="59722A6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0BD1FA28" w14:textId="1E2ACFB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:rsidRPr="00C572B6" w:rsidR="00465395" w:rsidP="0017258C" w:rsidRDefault="00465395" w14:paraId="6B6FE9C9" w14:textId="3F68AE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2DF53638" w14:textId="7AB41FBF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Los gatos son una especie casi independiente, </w:t>
      </w:r>
      <w:r w:rsidRPr="00C572B6">
        <w:rPr>
          <w:rFonts w:ascii="Montserrat" w:hAnsi="Montserrat"/>
          <w:bCs/>
          <w:i/>
          <w:iCs/>
          <w:lang w:val="es-MX"/>
        </w:rPr>
        <w:t>los cuales</w:t>
      </w:r>
      <w:r w:rsidRPr="00C572B6">
        <w:rPr>
          <w:rFonts w:ascii="Montserrat" w:hAnsi="Montserrat"/>
          <w:i/>
          <w:iCs/>
          <w:lang w:val="es-MX"/>
        </w:rPr>
        <w:t xml:space="preserve"> requieren cierto tipo de atenciones, pues el que aparentemente lo sean no significa que no requieran del juego o de los mimos, así que cuantas veces haya </w:t>
      </w:r>
      <w:r w:rsidRPr="00C572B6">
        <w:rPr>
          <w:rFonts w:ascii="Montserrat" w:hAnsi="Montserrat"/>
          <w:bCs/>
          <w:i/>
          <w:iCs/>
          <w:lang w:val="es-MX"/>
        </w:rPr>
        <w:t>quien</w:t>
      </w:r>
      <w:r w:rsidRPr="00C572B6">
        <w:rPr>
          <w:rFonts w:ascii="Montserrat" w:hAnsi="Montserrat"/>
          <w:i/>
          <w:iCs/>
          <w:lang w:val="es-MX"/>
        </w:rPr>
        <w:t xml:space="preserve"> se dé el tiempo para realizar estas actividades, ayudará a que se sientan menos estresados.</w:t>
      </w:r>
    </w:p>
    <w:p w:rsidRPr="00C572B6" w:rsidR="00CC28D6" w:rsidP="0017258C" w:rsidRDefault="00CC28D6" w14:paraId="61495177" w14:textId="1CFCE0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2C366CC7" w14:textId="44D4929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Finalmente, los pronombres interrogativos y los exclamativos. En este caso se agregarán ambos y también observarás un ejemplo con su uso, presta atención.</w:t>
      </w:r>
    </w:p>
    <w:p w:rsidRPr="00C572B6" w:rsidR="00465395" w:rsidP="0017258C" w:rsidRDefault="00465395" w14:paraId="440A9AA2" w14:textId="65DB07E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16309EA1" w14:textId="390DC04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Interrogativos: ¿quién?, ¿qué?, ¿cuál?, ¿cuáles?, ¿a quién? ¿a qué?, ¿a cuáles? …</w:t>
      </w:r>
    </w:p>
    <w:p w:rsidRPr="00C572B6" w:rsidR="00465395" w:rsidP="0017258C" w:rsidRDefault="00465395" w14:paraId="21D42C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465395" w14:paraId="5304C3DC" w14:textId="15AC6105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Exclamativos:</w:t>
      </w:r>
      <w:r w:rsidRPr="00C572B6" w:rsidR="009068D1">
        <w:rPr>
          <w:rFonts w:ascii="Montserrat" w:hAnsi="Montserrat"/>
          <w:lang w:val="es-MX"/>
        </w:rPr>
        <w:t xml:space="preserve"> </w:t>
      </w:r>
      <w:r w:rsidRPr="00C572B6">
        <w:rPr>
          <w:rFonts w:ascii="Montserrat" w:hAnsi="Montserrat"/>
          <w:lang w:val="es-MX"/>
        </w:rPr>
        <w:t xml:space="preserve">¡quién!, ¡qué!, ¡cuánta!, ¡cuánto!, ¡cuántos!, ¡cuán!, ¡cuántas! … </w:t>
      </w:r>
    </w:p>
    <w:p w:rsidRPr="00C572B6" w:rsidR="00465395" w:rsidP="0017258C" w:rsidRDefault="00465395" w14:paraId="76AE9C56" w14:textId="23B0957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9068D1" w14:paraId="4861CFD1" w14:textId="0667687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Ejemplo de su uso:</w:t>
      </w:r>
    </w:p>
    <w:p w:rsidRPr="00C572B6" w:rsidR="009068D1" w:rsidP="0017258C" w:rsidRDefault="009068D1" w14:paraId="481F7319" w14:textId="798F661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0D4B67CE" w14:textId="6F267268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572B6">
        <w:rPr>
          <w:rFonts w:ascii="Montserrat" w:hAnsi="Montserrat"/>
          <w:i/>
          <w:iCs/>
          <w:lang w:val="es-MX"/>
        </w:rPr>
        <w:t xml:space="preserve">Al iniciar un trabajo de investigación es importante realizar preguntas como: </w:t>
      </w:r>
      <w:r w:rsidRPr="00C572B6">
        <w:rPr>
          <w:rFonts w:ascii="Montserrat" w:hAnsi="Montserrat"/>
          <w:bCs/>
          <w:i/>
          <w:iCs/>
          <w:lang w:val="es-MX"/>
        </w:rPr>
        <w:t>¿qué</w:t>
      </w:r>
      <w:r w:rsidRPr="00C572B6">
        <w:rPr>
          <w:rFonts w:ascii="Montserrat" w:hAnsi="Montserrat"/>
          <w:i/>
          <w:iCs/>
          <w:lang w:val="es-MX"/>
        </w:rPr>
        <w:t xml:space="preserve"> puedo aportar con este trabajo</w:t>
      </w:r>
      <w:r w:rsidRPr="00C572B6">
        <w:rPr>
          <w:rFonts w:ascii="Montserrat" w:hAnsi="Montserrat"/>
          <w:bCs/>
          <w:i/>
          <w:iCs/>
          <w:lang w:val="es-MX"/>
        </w:rPr>
        <w:t>?</w:t>
      </w:r>
      <w:r w:rsidRPr="00C572B6">
        <w:rPr>
          <w:rFonts w:ascii="Montserrat" w:hAnsi="Montserrat"/>
          <w:i/>
          <w:iCs/>
          <w:lang w:val="es-MX"/>
        </w:rPr>
        <w:t xml:space="preserve"> </w:t>
      </w:r>
      <w:r w:rsidRPr="00C572B6">
        <w:rPr>
          <w:rFonts w:ascii="Montserrat" w:hAnsi="Montserrat"/>
          <w:bCs/>
          <w:i/>
          <w:iCs/>
          <w:lang w:val="es-MX"/>
        </w:rPr>
        <w:t>¿</w:t>
      </w:r>
      <w:r w:rsidRPr="00C572B6">
        <w:rPr>
          <w:rFonts w:ascii="Montserrat" w:hAnsi="Montserrat"/>
          <w:i/>
          <w:iCs/>
          <w:lang w:val="es-MX"/>
        </w:rPr>
        <w:t>He delimitado de forma correcta</w:t>
      </w:r>
      <w:r w:rsidRPr="00C572B6">
        <w:rPr>
          <w:rFonts w:ascii="Montserrat" w:hAnsi="Montserrat"/>
          <w:bCs/>
          <w:i/>
          <w:iCs/>
          <w:lang w:val="es-MX"/>
        </w:rPr>
        <w:t>?</w:t>
      </w:r>
      <w:r w:rsidRPr="00C572B6">
        <w:rPr>
          <w:rFonts w:ascii="Montserrat" w:hAnsi="Montserrat"/>
          <w:i/>
          <w:iCs/>
          <w:lang w:val="es-MX"/>
        </w:rPr>
        <w:t xml:space="preserve">, entre otras. </w:t>
      </w:r>
      <w:r w:rsidRPr="00C572B6">
        <w:rPr>
          <w:rFonts w:ascii="Montserrat" w:hAnsi="Montserrat"/>
          <w:bCs/>
          <w:i/>
          <w:iCs/>
          <w:lang w:val="es-MX"/>
        </w:rPr>
        <w:t>¡Qué</w:t>
      </w:r>
      <w:r w:rsidRPr="00C572B6">
        <w:rPr>
          <w:rFonts w:ascii="Montserrat" w:hAnsi="Montserrat"/>
          <w:i/>
          <w:iCs/>
          <w:lang w:val="es-MX"/>
        </w:rPr>
        <w:t xml:space="preserve"> fácil sería, entonces avanzar</w:t>
      </w:r>
      <w:r w:rsidRPr="00C572B6">
        <w:rPr>
          <w:rFonts w:ascii="Montserrat" w:hAnsi="Montserrat"/>
          <w:bCs/>
          <w:i/>
          <w:iCs/>
          <w:lang w:val="es-MX"/>
        </w:rPr>
        <w:t>!</w:t>
      </w:r>
      <w:r w:rsidRPr="00C572B6">
        <w:rPr>
          <w:rFonts w:ascii="Montserrat" w:hAnsi="Montserrat"/>
          <w:i/>
          <w:iCs/>
          <w:lang w:val="es-MX"/>
        </w:rPr>
        <w:t xml:space="preserve"> y </w:t>
      </w:r>
      <w:r w:rsidRPr="00C572B6">
        <w:rPr>
          <w:rFonts w:ascii="Montserrat" w:hAnsi="Montserrat"/>
          <w:bCs/>
          <w:i/>
          <w:iCs/>
          <w:lang w:val="es-MX"/>
        </w:rPr>
        <w:t>¡cuántos</w:t>
      </w:r>
      <w:r w:rsidRPr="00C572B6">
        <w:rPr>
          <w:rFonts w:ascii="Montserrat" w:hAnsi="Montserrat"/>
          <w:i/>
          <w:iCs/>
          <w:lang w:val="es-MX"/>
        </w:rPr>
        <w:t xml:space="preserve"> problemas podrían evitarse</w:t>
      </w:r>
      <w:r w:rsidRPr="00C572B6">
        <w:rPr>
          <w:rFonts w:ascii="Montserrat" w:hAnsi="Montserrat"/>
          <w:bCs/>
          <w:i/>
          <w:iCs/>
          <w:lang w:val="es-MX"/>
        </w:rPr>
        <w:t>!</w:t>
      </w:r>
    </w:p>
    <w:p w:rsidRPr="00C572B6" w:rsidR="00465395" w:rsidP="0017258C" w:rsidRDefault="00465395" w14:paraId="01C692F1" w14:textId="39FFE69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763ED5B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pronombres interrogativos y los exclamativos sirven, en el primer caso, para buscar, aclarar o localizar; y, en el segundo, para enfatizar un aspecto. </w:t>
      </w:r>
    </w:p>
    <w:p w:rsidRPr="00C572B6" w:rsidR="00465395" w:rsidP="0017258C" w:rsidRDefault="00465395" w14:paraId="3569B243" w14:textId="32E87B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465395" w:rsidP="0017258C" w:rsidRDefault="009068D1" w14:paraId="1BDD4C54" w14:textId="5D4239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Para profundizar más en los pronombres demostrativos, observa cómo se clasifican.</w:t>
      </w:r>
    </w:p>
    <w:p w:rsidRPr="00C572B6" w:rsidR="00465395" w:rsidP="0017258C" w:rsidRDefault="00465395" w14:paraId="2D14906B" w14:textId="6669E4D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077D6E18" w14:textId="5BC03E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9348B57" wp14:editId="3EA2ED92">
            <wp:extent cx="4779434" cy="2921330"/>
            <wp:effectExtent l="0" t="0" r="254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4055" cy="29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9068D1" w:rsidP="0017258C" w:rsidRDefault="009068D1" w14:paraId="211B9F15" w14:textId="655092C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26F48A83" w14:textId="30CEC3A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Los pronombres demostrativos se dividen en los casos Singular y Plural. Cada uno de éstos se subdivide en Masculino y Femenino. Sólo en el caso singular, se agrega el caso Neutro. </w:t>
      </w:r>
    </w:p>
    <w:p w:rsidRPr="00C572B6" w:rsidR="009068D1" w:rsidP="0017258C" w:rsidRDefault="009068D1" w14:paraId="5DBDDA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5F1CFE9E" w14:textId="2DE5B9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 xml:space="preserve">Entonces, los Pronombres Demostrativos Singulares Masculinos son: éste, ese, aquel; los Demostrativos Singulares Femeninos: ésta, ésa, aquella; los Demostrativos Singulares Neutros: esto, eso, aquello; los Demostrativos Plurales Masculinos: éstos; ésos, aquellos; y los Demostrativos Plurales Femeninos: éstas, ésas, aquellas.  </w:t>
      </w:r>
    </w:p>
    <w:p w:rsidRPr="00C572B6" w:rsidR="009068D1" w:rsidP="0017258C" w:rsidRDefault="009068D1" w14:paraId="611BAE77" w14:textId="7E00E9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040A4D96" w14:textId="66569E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Los casos éste, ésta, esto, éstos y éstas refieren cercanía al emisor; los casos ése, ésa, eso, ésos y ésas, delatan cercanía al receptor; aquel, aquella, aquello, aquellos y aquellas refieren lejanía del emisor y receptor.</w:t>
      </w:r>
    </w:p>
    <w:p w:rsidRPr="00C572B6" w:rsidR="009068D1" w:rsidP="0017258C" w:rsidRDefault="009068D1" w14:paraId="530690D6" w14:textId="3DEF39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1D7198F1" w14:textId="36F97B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No olvides que los pronombres sustituyen y éstos, si no son empleados correctamente, harán que el lector se confunda.</w:t>
      </w:r>
    </w:p>
    <w:p w:rsidRPr="00C572B6" w:rsidR="009068D1" w:rsidP="0017258C" w:rsidRDefault="009068D1" w14:paraId="1C02AE52" w14:textId="2DE63FB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7526B3E7" w14:textId="51B18FB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lee el siguiente extracto de Miguel León Portilla:</w:t>
      </w:r>
    </w:p>
    <w:p w:rsidRPr="00C572B6" w:rsidR="009068D1" w:rsidP="0017258C" w:rsidRDefault="009068D1" w14:paraId="23E29FB8" w14:textId="4816199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9068D1" w14:paraId="7B267A17" w14:textId="5A8041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054E7E02" wp14:editId="519B63B4">
            <wp:extent cx="4694770" cy="27907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2678" cy="27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9068D1" w:rsidP="0017258C" w:rsidRDefault="009068D1" w14:paraId="7CB1DD56" w14:textId="3621C8F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541CD4" w14:paraId="492775AF" w14:textId="07044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L</w:t>
      </w:r>
      <w:r w:rsidRPr="00C572B6" w:rsidR="009068D1">
        <w:rPr>
          <w:rFonts w:ascii="Montserrat" w:hAnsi="Montserrat"/>
          <w:lang w:val="es-MX"/>
        </w:rPr>
        <w:t>a palabra en rojo es el referente del que se está hablando y la que está en azul es el pronombre que le sustituye</w:t>
      </w:r>
      <w:r w:rsidRPr="00C572B6">
        <w:rPr>
          <w:rFonts w:ascii="Montserrat" w:hAnsi="Montserrat"/>
          <w:lang w:val="es-MX"/>
        </w:rPr>
        <w:t xml:space="preserve">. </w:t>
      </w:r>
      <w:r w:rsidRPr="00C572B6" w:rsidR="009068D1">
        <w:rPr>
          <w:rFonts w:ascii="Montserrat" w:hAnsi="Montserrat"/>
          <w:lang w:val="es-MX"/>
        </w:rPr>
        <w:t xml:space="preserve">Ahora </w:t>
      </w:r>
      <w:r w:rsidRPr="00C572B6">
        <w:rPr>
          <w:rFonts w:ascii="Montserrat" w:hAnsi="Montserrat"/>
          <w:lang w:val="es-MX"/>
        </w:rPr>
        <w:t>observa</w:t>
      </w:r>
      <w:r w:rsidRPr="00C572B6" w:rsidR="009068D1">
        <w:rPr>
          <w:rFonts w:ascii="Montserrat" w:hAnsi="Montserrat"/>
          <w:lang w:val="es-MX"/>
        </w:rPr>
        <w:t xml:space="preserve"> cómo se leería si no se usara la sustitución.</w:t>
      </w:r>
    </w:p>
    <w:p w:rsidRPr="00C572B6" w:rsidR="009068D1" w:rsidP="0017258C" w:rsidRDefault="009068D1" w14:paraId="0B419C3D" w14:textId="6F13759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541CD4" w14:paraId="58944E12" w14:textId="5EF6CD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lastRenderedPageBreak/>
        <w:drawing>
          <wp:inline distT="0" distB="0" distL="0" distR="0" wp14:anchorId="3D40BA36" wp14:editId="184FEF20">
            <wp:extent cx="4665255" cy="2286987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3440" cy="22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9068D1" w:rsidP="0017258C" w:rsidRDefault="009068D1" w14:paraId="7B036FBC" w14:textId="4DE27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42ECD4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Al momento de leer el texto sin sustituir el referente, es repetitivo. </w:t>
      </w:r>
    </w:p>
    <w:p w:rsidRPr="00C572B6" w:rsidR="00541CD4" w:rsidP="0017258C" w:rsidRDefault="00541CD4" w14:paraId="1FCE9F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298E5C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realiza otra actividad.</w:t>
      </w:r>
    </w:p>
    <w:p w:rsidRPr="00C572B6" w:rsidR="00541CD4" w:rsidP="0017258C" w:rsidRDefault="00541CD4" w14:paraId="7A9AF6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541CD4" w14:paraId="037BF7AF" w14:textId="123B914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Identifica en el siguiente texto los pronombres empleados para sustituir el referente que se encuentra en color rojo.</w:t>
      </w:r>
    </w:p>
    <w:p w:rsidRPr="00C572B6" w:rsidR="009068D1" w:rsidP="0017258C" w:rsidRDefault="009068D1" w14:paraId="4AE2A2F4" w14:textId="1240811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4FA45F30" w14:textId="65C2C2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7BB8D378" wp14:editId="29737533">
            <wp:extent cx="4880758" cy="250317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9321" cy="25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541CD4" w:rsidP="0017258C" w:rsidRDefault="00541CD4" w14:paraId="5B7CBC9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355F2D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identificarlos? </w:t>
      </w:r>
    </w:p>
    <w:p w:rsidRPr="00C572B6" w:rsidR="00541CD4" w:rsidP="0017258C" w:rsidRDefault="00541CD4" w14:paraId="62DAB3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541CD4" w14:paraId="4E318AA8" w14:textId="448BC6D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Después de haber realizado la actividad, verifica si acertaste en la localización de los pronombres.</w:t>
      </w:r>
    </w:p>
    <w:p w:rsidRPr="00C572B6" w:rsidR="00541CD4" w:rsidP="0017258C" w:rsidRDefault="00541CD4" w14:paraId="41581620" w14:textId="6B55924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4CDA9B84" w14:textId="3816882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lastRenderedPageBreak/>
        <w:drawing>
          <wp:inline distT="0" distB="0" distL="0" distR="0" wp14:anchorId="5371E2C9" wp14:editId="527ADAC9">
            <wp:extent cx="4961255" cy="2422567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625"/>
                    <a:stretch/>
                  </pic:blipFill>
                  <pic:spPr bwMode="auto">
                    <a:xfrm>
                      <a:off x="0" y="0"/>
                      <a:ext cx="4981255" cy="243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572B6" w:rsidR="009068D1" w:rsidP="0017258C" w:rsidRDefault="009068D1" w14:paraId="0A480916" w14:textId="089136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32E477FD" w14:textId="340BB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“Ésta” es un pronombre demostrativo femenino, no olvides que deben concordar en género y número para que el lector entienda a lo que se refiere. </w:t>
      </w:r>
    </w:p>
    <w:p w:rsidRPr="00C572B6" w:rsidR="00541CD4" w:rsidP="0017258C" w:rsidRDefault="00541CD4" w14:paraId="01DC068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70F3CFF8" w14:textId="08A38D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“Aquello” es un pronombre neutro que expresa lejanía y “eso” muy frecuentemente también se usa para expresar distancia. </w:t>
      </w:r>
    </w:p>
    <w:p w:rsidRPr="00C572B6" w:rsidR="00541CD4" w:rsidP="0017258C" w:rsidRDefault="00541CD4" w14:paraId="547E56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75D9D970" w14:textId="2FD7F0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Conocer el uso de “este”, “esta” o “esto” sin acento, te ayudará a identificar los demostrativos cuando funcionan como modificadores o son propiamente pronombres. </w:t>
      </w:r>
    </w:p>
    <w:p w:rsidRPr="00C572B6" w:rsidR="00541CD4" w:rsidP="0017258C" w:rsidRDefault="00541CD4" w14:paraId="4177926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541CD4" w14:paraId="45EB9910" w14:textId="4712E52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“Esta” es un modificador respecto del sustantivo que sigue.  Por ejemplo: Esta casa es grande, donde casa es el sustantivo. No lleva acento.</w:t>
      </w:r>
    </w:p>
    <w:p w:rsidRPr="00C572B6" w:rsidR="009068D1" w:rsidP="0017258C" w:rsidRDefault="009068D1" w14:paraId="2E8FACA3" w14:textId="0E5B73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541CD4" w:rsidP="0017258C" w:rsidRDefault="00541CD4" w14:paraId="17AE19CC" w14:textId="6BDB9B8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“Ésta” con acento, en cambio, es un pronombre femenino que reemplaza al sustantivo, como: La casa es grande, en ésta cabemos todos. En este caso “ésta” sustituye al sustantivo “casa”.</w:t>
      </w:r>
    </w:p>
    <w:p w:rsidRPr="00C572B6" w:rsidR="00541CD4" w:rsidP="0017258C" w:rsidRDefault="00541CD4" w14:paraId="5FDF7A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5A4A0089" w14:textId="1158207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Con todo lo que has visto en esta sesión, será más fácil comparar información sobre un mismo tema y observar cómo se usan los pronombres.</w:t>
      </w:r>
    </w:p>
    <w:p w:rsidRPr="00C572B6" w:rsidR="000431DD" w:rsidP="0017258C" w:rsidRDefault="000431DD" w14:paraId="640376D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79853B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Para repasar los conceptos, realiza la siguiente actividad. </w:t>
      </w:r>
    </w:p>
    <w:p w:rsidRPr="00C572B6" w:rsidR="000431DD" w:rsidP="0017258C" w:rsidRDefault="000431DD" w14:paraId="2B651C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0431DD" w14:paraId="72306150" w14:textId="561B1ABA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Intenta encontrar las respuestas correctas. </w:t>
      </w:r>
    </w:p>
    <w:p w:rsidRPr="00C572B6" w:rsidR="009068D1" w:rsidP="0017258C" w:rsidRDefault="009068D1" w14:paraId="62B789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9068D1" w:rsidP="0017258C" w:rsidRDefault="000431DD" w14:paraId="20AAC706" w14:textId="0C5E55E1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1. Algunos ejemplos de pronombres relativos son …</w:t>
      </w:r>
    </w:p>
    <w:p w:rsidRPr="00C572B6" w:rsidR="009068D1" w:rsidP="0017258C" w:rsidRDefault="009068D1" w14:paraId="2B152C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78EACAE0" w14:textId="033F7F0A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Doble, primero, mil</w:t>
      </w:r>
    </w:p>
    <w:p w:rsidRPr="00C572B6" w:rsidR="000431DD" w:rsidP="0017258C" w:rsidRDefault="000431DD" w14:paraId="6275EB2F" w14:textId="7168891D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cual, quienes, cuyas</w:t>
      </w:r>
    </w:p>
    <w:p w:rsidRPr="00C572B6" w:rsidR="00465395" w:rsidP="0017258C" w:rsidRDefault="000431DD" w14:paraId="3DAACFB3" w14:textId="5EB0EB2C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Qué, cuánto</w:t>
      </w:r>
    </w:p>
    <w:p w:rsidRPr="00C572B6" w:rsidR="00465395" w:rsidP="0017258C" w:rsidRDefault="00465395" w14:paraId="53C4312C" w14:textId="63D1773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75D7D737" w14:textId="08DD8A7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>2. Es una palabra cuya función es sustituir un elemento (nombre u objeto) dentro de la oración.</w:t>
      </w:r>
    </w:p>
    <w:p w:rsidRPr="00C572B6" w:rsidR="000431DD" w:rsidP="0017258C" w:rsidRDefault="000431DD" w14:paraId="39B7D5B7" w14:textId="5C8E963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6C84F731" w14:textId="77777777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Sinónimo </w:t>
      </w:r>
    </w:p>
    <w:p w:rsidRPr="00C572B6" w:rsidR="000431DD" w:rsidP="0017258C" w:rsidRDefault="000431DD" w14:paraId="440C0870" w14:textId="12556361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Pronombre </w:t>
      </w:r>
    </w:p>
    <w:p w:rsidRPr="00C572B6" w:rsidR="000431DD" w:rsidP="0017258C" w:rsidRDefault="000431DD" w14:paraId="652663F2" w14:textId="70D24DA3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Sustantivo</w:t>
      </w:r>
    </w:p>
    <w:p w:rsidRPr="00C572B6" w:rsidR="000431DD" w:rsidP="0017258C" w:rsidRDefault="000431DD" w14:paraId="684D21F8" w14:textId="721D16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60F57D40" w14:textId="30A56E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A continuación, se mostrarán fragmentos de textos expositivos que hacen uso de los pronombres demostrativos. Intenta encontrar el referente y su sustitución.</w:t>
      </w:r>
    </w:p>
    <w:p w:rsidRPr="00C572B6" w:rsidR="000431DD" w:rsidP="0017258C" w:rsidRDefault="000431DD" w14:paraId="6855F267" w14:textId="28355D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2262C837" w14:textId="075309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179A387B" wp14:editId="1EF314AC">
            <wp:extent cx="4487994" cy="2541319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744" cy="255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0431DD" w:rsidP="0017258C" w:rsidRDefault="000431DD" w14:paraId="63A5A972" w14:textId="656278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290B58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¿Lograste encontrar el referente y su sustitución? </w:t>
      </w:r>
    </w:p>
    <w:p w:rsidRPr="00C572B6" w:rsidR="000431DD" w:rsidP="0017258C" w:rsidRDefault="000431DD" w14:paraId="350171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0DC1D42D" w14:textId="4C2480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El referente es “los extranjeros” y la sustitución es “éstos”. Si no los identificaste, observa otro ejemplo.</w:t>
      </w:r>
    </w:p>
    <w:p w:rsidRPr="00C572B6" w:rsidR="000431DD" w:rsidP="0017258C" w:rsidRDefault="000431DD" w14:paraId="69F78BD1" w14:textId="58BBCAD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37613B86" w14:textId="46B674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noProof/>
        </w:rPr>
        <w:drawing>
          <wp:inline distT="0" distB="0" distL="0" distR="0" wp14:anchorId="60AA279E" wp14:editId="17FC1300">
            <wp:extent cx="4390139" cy="238694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1797" cy="23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72B6" w:rsidR="000431DD" w:rsidP="0017258C" w:rsidRDefault="000431DD" w14:paraId="19FB3BBB" w14:textId="562F2A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0431DD" w:rsidP="0017258C" w:rsidRDefault="000431DD" w14:paraId="563C359C" w14:textId="2CD9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lastRenderedPageBreak/>
        <w:t xml:space="preserve">En esta lectura, el referente es “dos equipos” y la sustitución es “éstos”. </w:t>
      </w:r>
    </w:p>
    <w:p w:rsidRPr="00C572B6" w:rsidR="000431DD" w:rsidP="0017258C" w:rsidRDefault="000431DD" w14:paraId="5EE180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E22671" w:rsidP="0017258C" w:rsidRDefault="00E22671" w14:paraId="5ABD92A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FB627B" w:rsidP="0017258C" w:rsidRDefault="00FB627B" w14:paraId="02EE48B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572B6">
        <w:rPr>
          <w:rFonts w:ascii="Montserrat" w:hAnsi="Montserrat"/>
          <w:b/>
          <w:sz w:val="28"/>
          <w:lang w:val="es-MX"/>
        </w:rPr>
        <w:t>El Reto de Hoy:</w:t>
      </w:r>
    </w:p>
    <w:p w:rsidRPr="00C572B6" w:rsidR="00CF1890" w:rsidP="0017258C" w:rsidRDefault="00CF1890" w14:paraId="6B9BA9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D80EAD" w:rsidP="0017258C" w:rsidRDefault="000431DD" w14:paraId="40132AE7" w14:textId="7A4C9FF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>Busca un texto de tu interés y en él identifica los pronombres demostrativos que aprendiste en esta sesión.</w:t>
      </w:r>
    </w:p>
    <w:p w:rsidRPr="00C572B6" w:rsidR="000431DD" w:rsidP="0017258C" w:rsidRDefault="000431DD" w14:paraId="68A0F74E" w14:textId="023C56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572B6" w:rsidR="003934CB" w:rsidP="0017258C" w:rsidRDefault="000431DD" w14:paraId="50C31C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572B6">
        <w:rPr>
          <w:rFonts w:ascii="Montserrat" w:hAnsi="Montserrat"/>
          <w:lang w:val="es-MX"/>
        </w:rPr>
        <w:t xml:space="preserve">Lee más ejemplos en </w:t>
      </w:r>
      <w:r w:rsidRPr="00C572B6" w:rsidR="003934CB">
        <w:rPr>
          <w:rFonts w:ascii="Montserrat" w:hAnsi="Montserrat"/>
          <w:lang w:val="es-MX"/>
        </w:rPr>
        <w:t>t</w:t>
      </w:r>
      <w:r w:rsidRPr="00C572B6">
        <w:rPr>
          <w:rFonts w:ascii="Montserrat" w:hAnsi="Montserrat"/>
          <w:lang w:val="es-MX"/>
        </w:rPr>
        <w:t>u libro de texto de Lengua Materna 2</w:t>
      </w:r>
      <w:r w:rsidRPr="00C572B6" w:rsidR="003934CB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o bien</w:t>
      </w:r>
      <w:r w:rsidRPr="00C572B6" w:rsidR="003934CB">
        <w:rPr>
          <w:rFonts w:ascii="Montserrat" w:hAnsi="Montserrat"/>
          <w:lang w:val="es-MX"/>
        </w:rPr>
        <w:t>,</w:t>
      </w:r>
      <w:r w:rsidRPr="00C572B6">
        <w:rPr>
          <w:rFonts w:ascii="Montserrat" w:hAnsi="Montserrat"/>
          <w:lang w:val="es-MX"/>
        </w:rPr>
        <w:t xml:space="preserve"> lee textos que vienen en los libros de otras asignaturas para que identifique</w:t>
      </w:r>
      <w:r w:rsidRPr="00C572B6" w:rsidR="003934CB">
        <w:rPr>
          <w:rFonts w:ascii="Montserrat" w:hAnsi="Montserrat"/>
          <w:lang w:val="es-MX"/>
        </w:rPr>
        <w:t>s</w:t>
      </w:r>
      <w:r w:rsidRPr="00C572B6">
        <w:rPr>
          <w:rFonts w:ascii="Montserrat" w:hAnsi="Montserrat"/>
          <w:lang w:val="es-MX"/>
        </w:rPr>
        <w:t xml:space="preserve"> los pronombres demostrativos que usaron los autores.</w:t>
      </w:r>
      <w:r w:rsidRPr="00C572B6" w:rsidR="003934CB">
        <w:rPr>
          <w:rFonts w:ascii="Montserrat" w:hAnsi="Montserrat"/>
          <w:lang w:val="es-MX"/>
        </w:rPr>
        <w:t xml:space="preserve"> Recuerda que, al leer tus fuentes de consulta, debes revisar si los autores hacen uso de los pronombres demostrativos para sustituir el referente y así evitar la repetición.</w:t>
      </w:r>
    </w:p>
    <w:p w:rsidRPr="00C572B6" w:rsidR="000431DD" w:rsidP="00A2615B" w:rsidRDefault="000431DD" w14:paraId="5FDD027F" w14:textId="681691BA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343CC4" w:rsidP="00A2615B" w:rsidRDefault="00343CC4" w14:paraId="502EAE97" w14:textId="29ECC155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572B6" w:rsidR="004F5F01" w:rsidP="00A2615B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572B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C572B6" w:rsidR="004F5F01" w:rsidP="00A2615B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572B6" w:rsidR="004F5F01" w:rsidP="00A2615B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C572B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C572B6" w:rsidR="000A7EF0" w:rsidP="00A2615B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572B6" w:rsidR="000A7EF0" w:rsidP="00A2615B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572B6" w:rsidR="00347C7B" w:rsidP="0017258C" w:rsidRDefault="00347C7B" w14:paraId="4E00E07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C572B6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533680" w:rsidP="0017258C" w:rsidRDefault="00347C7B" w14:paraId="37CAB1BB" w14:textId="573FE23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C572B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D40758" w:rsidP="0017258C" w:rsidRDefault="00D40758" w14:paraId="48D53D2E" w14:textId="3798DD36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C572B6" w:rsidR="00D40758" w:rsidP="0017258C" w:rsidRDefault="00D40758" w14:paraId="7E6B2FBD" w14:textId="0E10E5F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D40758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C572B6" w:rsidR="00D40758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38AB" w:rsidP="002443C3" w:rsidRDefault="008938AB" w14:paraId="2FCB4DFB" w14:textId="77777777">
      <w:pPr>
        <w:spacing w:after="0" w:line="240" w:lineRule="auto"/>
      </w:pPr>
      <w:r>
        <w:separator/>
      </w:r>
    </w:p>
  </w:endnote>
  <w:endnote w:type="continuationSeparator" w:id="0">
    <w:p w:rsidR="008938AB" w:rsidP="002443C3" w:rsidRDefault="008938AB" w14:paraId="0BBEE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38AB" w:rsidP="002443C3" w:rsidRDefault="008938AB" w14:paraId="454C78CA" w14:textId="77777777">
      <w:pPr>
        <w:spacing w:after="0" w:line="240" w:lineRule="auto"/>
      </w:pPr>
      <w:r>
        <w:separator/>
      </w:r>
    </w:p>
  </w:footnote>
  <w:footnote w:type="continuationSeparator" w:id="0">
    <w:p w:rsidR="008938AB" w:rsidP="002443C3" w:rsidRDefault="008938AB" w14:paraId="4571DD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F04"/>
    <w:multiLevelType w:val="hybridMultilevel"/>
    <w:tmpl w:val="09124F9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B70A5D"/>
    <w:multiLevelType w:val="hybridMultilevel"/>
    <w:tmpl w:val="61F69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6314FB"/>
    <w:multiLevelType w:val="hybridMultilevel"/>
    <w:tmpl w:val="088A09D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A0B7D"/>
    <w:multiLevelType w:val="hybridMultilevel"/>
    <w:tmpl w:val="DA581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529"/>
    <w:multiLevelType w:val="hybridMultilevel"/>
    <w:tmpl w:val="BC105E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51EA4"/>
    <w:multiLevelType w:val="hybridMultilevel"/>
    <w:tmpl w:val="3CD4173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800204"/>
    <w:multiLevelType w:val="hybridMultilevel"/>
    <w:tmpl w:val="E5CA02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CB28C6"/>
    <w:multiLevelType w:val="hybridMultilevel"/>
    <w:tmpl w:val="014C11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3C1D26"/>
    <w:multiLevelType w:val="hybridMultilevel"/>
    <w:tmpl w:val="E4B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112D4"/>
    <w:multiLevelType w:val="hybridMultilevel"/>
    <w:tmpl w:val="7E8E7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D24D01"/>
    <w:multiLevelType w:val="hybridMultilevel"/>
    <w:tmpl w:val="E788C83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D40E31"/>
    <w:multiLevelType w:val="hybridMultilevel"/>
    <w:tmpl w:val="4410AA84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E4174"/>
    <w:multiLevelType w:val="hybridMultilevel"/>
    <w:tmpl w:val="7D0CD4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CF409D"/>
    <w:multiLevelType w:val="hybridMultilevel"/>
    <w:tmpl w:val="31C0FB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443043"/>
    <w:multiLevelType w:val="hybridMultilevel"/>
    <w:tmpl w:val="646AB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D76862"/>
    <w:multiLevelType w:val="hybridMultilevel"/>
    <w:tmpl w:val="95F088E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BF34EF4"/>
    <w:multiLevelType w:val="hybridMultilevel"/>
    <w:tmpl w:val="551CA2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8A1AD4"/>
    <w:multiLevelType w:val="hybridMultilevel"/>
    <w:tmpl w:val="B866D2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EC5396"/>
    <w:multiLevelType w:val="hybridMultilevel"/>
    <w:tmpl w:val="D7A80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1B27B3"/>
    <w:multiLevelType w:val="hybridMultilevel"/>
    <w:tmpl w:val="602A8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304D75"/>
    <w:multiLevelType w:val="hybridMultilevel"/>
    <w:tmpl w:val="B336A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801"/>
    <w:multiLevelType w:val="hybridMultilevel"/>
    <w:tmpl w:val="0B7E64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8D61AD"/>
    <w:multiLevelType w:val="hybridMultilevel"/>
    <w:tmpl w:val="D90EA9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B31286"/>
    <w:multiLevelType w:val="hybridMultilevel"/>
    <w:tmpl w:val="8A0081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9D762E"/>
    <w:multiLevelType w:val="hybridMultilevel"/>
    <w:tmpl w:val="1B3E9B9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D9F1259"/>
    <w:multiLevelType w:val="hybridMultilevel"/>
    <w:tmpl w:val="1824924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1843DF"/>
    <w:multiLevelType w:val="hybridMultilevel"/>
    <w:tmpl w:val="02FE4AA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20"/>
  </w:num>
  <w:num w:numId="7">
    <w:abstractNumId w:val="13"/>
  </w:num>
  <w:num w:numId="8">
    <w:abstractNumId w:val="14"/>
  </w:num>
  <w:num w:numId="9">
    <w:abstractNumId w:val="23"/>
  </w:num>
  <w:num w:numId="10">
    <w:abstractNumId w:val="4"/>
  </w:num>
  <w:num w:numId="11">
    <w:abstractNumId w:val="18"/>
  </w:num>
  <w:num w:numId="12">
    <w:abstractNumId w:val="21"/>
  </w:num>
  <w:num w:numId="13">
    <w:abstractNumId w:val="11"/>
  </w:num>
  <w:num w:numId="14">
    <w:abstractNumId w:val="19"/>
  </w:num>
  <w:num w:numId="15">
    <w:abstractNumId w:val="24"/>
  </w:num>
  <w:num w:numId="16">
    <w:abstractNumId w:val="17"/>
  </w:num>
  <w:num w:numId="17">
    <w:abstractNumId w:val="0"/>
  </w:num>
  <w:num w:numId="18">
    <w:abstractNumId w:val="2"/>
  </w:num>
  <w:num w:numId="19">
    <w:abstractNumId w:val="12"/>
  </w:num>
  <w:num w:numId="20">
    <w:abstractNumId w:val="22"/>
  </w:num>
  <w:num w:numId="21">
    <w:abstractNumId w:val="3"/>
  </w:num>
  <w:num w:numId="22">
    <w:abstractNumId w:val="26"/>
  </w:num>
  <w:num w:numId="23">
    <w:abstractNumId w:val="25"/>
  </w:num>
  <w:num w:numId="24">
    <w:abstractNumId w:val="15"/>
  </w:num>
  <w:num w:numId="25">
    <w:abstractNumId w:val="16"/>
  </w:num>
  <w:num w:numId="26">
    <w:abstractNumId w:val="5"/>
  </w:num>
  <w:num w:numId="2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0E43"/>
    <w:rsid w:val="00032315"/>
    <w:rsid w:val="00033076"/>
    <w:rsid w:val="00036DCC"/>
    <w:rsid w:val="000431DD"/>
    <w:rsid w:val="00046672"/>
    <w:rsid w:val="00046E3B"/>
    <w:rsid w:val="0005124C"/>
    <w:rsid w:val="000668A2"/>
    <w:rsid w:val="000774DB"/>
    <w:rsid w:val="00084774"/>
    <w:rsid w:val="00086669"/>
    <w:rsid w:val="000954A9"/>
    <w:rsid w:val="000A7160"/>
    <w:rsid w:val="000A7EF0"/>
    <w:rsid w:val="000B163D"/>
    <w:rsid w:val="000B1D27"/>
    <w:rsid w:val="000B3D9E"/>
    <w:rsid w:val="000C0E6E"/>
    <w:rsid w:val="000C3E15"/>
    <w:rsid w:val="000C5FEE"/>
    <w:rsid w:val="000D563C"/>
    <w:rsid w:val="000D746A"/>
    <w:rsid w:val="000F076C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258C"/>
    <w:rsid w:val="001728D7"/>
    <w:rsid w:val="0017431E"/>
    <w:rsid w:val="001837E7"/>
    <w:rsid w:val="00192667"/>
    <w:rsid w:val="00192931"/>
    <w:rsid w:val="00195CC7"/>
    <w:rsid w:val="0019711D"/>
    <w:rsid w:val="001A01BA"/>
    <w:rsid w:val="001A27D9"/>
    <w:rsid w:val="001A3F03"/>
    <w:rsid w:val="001A61F6"/>
    <w:rsid w:val="001A66CF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29E4"/>
    <w:rsid w:val="00214ABD"/>
    <w:rsid w:val="0022538D"/>
    <w:rsid w:val="00233592"/>
    <w:rsid w:val="0024016B"/>
    <w:rsid w:val="00241707"/>
    <w:rsid w:val="002442DA"/>
    <w:rsid w:val="002443C3"/>
    <w:rsid w:val="00244FF2"/>
    <w:rsid w:val="00245CB4"/>
    <w:rsid w:val="00246B7C"/>
    <w:rsid w:val="00252CB4"/>
    <w:rsid w:val="002552D9"/>
    <w:rsid w:val="002623B5"/>
    <w:rsid w:val="00265B05"/>
    <w:rsid w:val="002664CE"/>
    <w:rsid w:val="00272799"/>
    <w:rsid w:val="0027740F"/>
    <w:rsid w:val="002776DE"/>
    <w:rsid w:val="00280545"/>
    <w:rsid w:val="0028165C"/>
    <w:rsid w:val="00286FD3"/>
    <w:rsid w:val="0028720D"/>
    <w:rsid w:val="00295EC0"/>
    <w:rsid w:val="0029629A"/>
    <w:rsid w:val="0029764E"/>
    <w:rsid w:val="00297864"/>
    <w:rsid w:val="002A4412"/>
    <w:rsid w:val="002A5190"/>
    <w:rsid w:val="002A7702"/>
    <w:rsid w:val="002B4493"/>
    <w:rsid w:val="002B6CD5"/>
    <w:rsid w:val="002B7BA8"/>
    <w:rsid w:val="002E46BC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55EE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44DB"/>
    <w:rsid w:val="003914B8"/>
    <w:rsid w:val="003916D8"/>
    <w:rsid w:val="00391AFF"/>
    <w:rsid w:val="003934CB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B82"/>
    <w:rsid w:val="00425C3A"/>
    <w:rsid w:val="004321FD"/>
    <w:rsid w:val="0045334D"/>
    <w:rsid w:val="00465395"/>
    <w:rsid w:val="004917AF"/>
    <w:rsid w:val="004A421D"/>
    <w:rsid w:val="004A585E"/>
    <w:rsid w:val="004A5D63"/>
    <w:rsid w:val="004B07A0"/>
    <w:rsid w:val="004B5342"/>
    <w:rsid w:val="004C4C61"/>
    <w:rsid w:val="004C51C6"/>
    <w:rsid w:val="004D0223"/>
    <w:rsid w:val="004D209C"/>
    <w:rsid w:val="004D54D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17EF5"/>
    <w:rsid w:val="00532AE2"/>
    <w:rsid w:val="00532FF1"/>
    <w:rsid w:val="00533342"/>
    <w:rsid w:val="00533680"/>
    <w:rsid w:val="00533E8A"/>
    <w:rsid w:val="00541CD4"/>
    <w:rsid w:val="00543680"/>
    <w:rsid w:val="00546BAE"/>
    <w:rsid w:val="00550109"/>
    <w:rsid w:val="00553B58"/>
    <w:rsid w:val="0056022D"/>
    <w:rsid w:val="005703E5"/>
    <w:rsid w:val="005711C7"/>
    <w:rsid w:val="00573A50"/>
    <w:rsid w:val="00582621"/>
    <w:rsid w:val="00582E66"/>
    <w:rsid w:val="00587988"/>
    <w:rsid w:val="00590146"/>
    <w:rsid w:val="0059457E"/>
    <w:rsid w:val="00594B6E"/>
    <w:rsid w:val="005A2154"/>
    <w:rsid w:val="005A406A"/>
    <w:rsid w:val="005B6C5C"/>
    <w:rsid w:val="005D554D"/>
    <w:rsid w:val="005E06DF"/>
    <w:rsid w:val="005F35B6"/>
    <w:rsid w:val="005F53D6"/>
    <w:rsid w:val="005F7B99"/>
    <w:rsid w:val="0060202B"/>
    <w:rsid w:val="00603469"/>
    <w:rsid w:val="00607D30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462B"/>
    <w:rsid w:val="006D0F4F"/>
    <w:rsid w:val="006D3024"/>
    <w:rsid w:val="006D705B"/>
    <w:rsid w:val="006E045D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10D8"/>
    <w:rsid w:val="007451F9"/>
    <w:rsid w:val="00746955"/>
    <w:rsid w:val="0074706A"/>
    <w:rsid w:val="00756B53"/>
    <w:rsid w:val="00757C08"/>
    <w:rsid w:val="00771DFF"/>
    <w:rsid w:val="00773B23"/>
    <w:rsid w:val="00776247"/>
    <w:rsid w:val="007861B0"/>
    <w:rsid w:val="00797BC1"/>
    <w:rsid w:val="007A6AEC"/>
    <w:rsid w:val="007A7E8D"/>
    <w:rsid w:val="007B20E0"/>
    <w:rsid w:val="007B7915"/>
    <w:rsid w:val="007D4712"/>
    <w:rsid w:val="007D6A16"/>
    <w:rsid w:val="007D7A69"/>
    <w:rsid w:val="007E0866"/>
    <w:rsid w:val="007F605A"/>
    <w:rsid w:val="007F622D"/>
    <w:rsid w:val="007F62E2"/>
    <w:rsid w:val="00800FF7"/>
    <w:rsid w:val="0081202D"/>
    <w:rsid w:val="008133D2"/>
    <w:rsid w:val="008172DE"/>
    <w:rsid w:val="00817CA8"/>
    <w:rsid w:val="008247F4"/>
    <w:rsid w:val="008300E8"/>
    <w:rsid w:val="00830FCD"/>
    <w:rsid w:val="0083453A"/>
    <w:rsid w:val="00841D54"/>
    <w:rsid w:val="008422B1"/>
    <w:rsid w:val="008424E4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00A0"/>
    <w:rsid w:val="00891B02"/>
    <w:rsid w:val="008938AB"/>
    <w:rsid w:val="008A04C0"/>
    <w:rsid w:val="008A0F5B"/>
    <w:rsid w:val="008A4D4B"/>
    <w:rsid w:val="008B3503"/>
    <w:rsid w:val="008B633E"/>
    <w:rsid w:val="008C0118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68D1"/>
    <w:rsid w:val="00907A6B"/>
    <w:rsid w:val="009100F8"/>
    <w:rsid w:val="00915181"/>
    <w:rsid w:val="00916C0B"/>
    <w:rsid w:val="00917DEB"/>
    <w:rsid w:val="00924673"/>
    <w:rsid w:val="009270F9"/>
    <w:rsid w:val="00927ACA"/>
    <w:rsid w:val="00940841"/>
    <w:rsid w:val="009422CE"/>
    <w:rsid w:val="009463D3"/>
    <w:rsid w:val="0095225F"/>
    <w:rsid w:val="00952A8A"/>
    <w:rsid w:val="00954A7B"/>
    <w:rsid w:val="00973B6A"/>
    <w:rsid w:val="00974F82"/>
    <w:rsid w:val="00981508"/>
    <w:rsid w:val="00983E7D"/>
    <w:rsid w:val="00983F47"/>
    <w:rsid w:val="00997539"/>
    <w:rsid w:val="009B31C2"/>
    <w:rsid w:val="009C114C"/>
    <w:rsid w:val="009C362A"/>
    <w:rsid w:val="009C4094"/>
    <w:rsid w:val="009D37FE"/>
    <w:rsid w:val="009F3D5C"/>
    <w:rsid w:val="009F481F"/>
    <w:rsid w:val="00A04972"/>
    <w:rsid w:val="00A13025"/>
    <w:rsid w:val="00A161F9"/>
    <w:rsid w:val="00A2461D"/>
    <w:rsid w:val="00A2615B"/>
    <w:rsid w:val="00A3769E"/>
    <w:rsid w:val="00A417DE"/>
    <w:rsid w:val="00A43C61"/>
    <w:rsid w:val="00A502E2"/>
    <w:rsid w:val="00A52C2B"/>
    <w:rsid w:val="00A631DE"/>
    <w:rsid w:val="00A63F01"/>
    <w:rsid w:val="00A718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42FD8"/>
    <w:rsid w:val="00B456F4"/>
    <w:rsid w:val="00B52DD3"/>
    <w:rsid w:val="00B659B3"/>
    <w:rsid w:val="00B67B0D"/>
    <w:rsid w:val="00B702D1"/>
    <w:rsid w:val="00B71506"/>
    <w:rsid w:val="00B72FDC"/>
    <w:rsid w:val="00B740F5"/>
    <w:rsid w:val="00B7470C"/>
    <w:rsid w:val="00B74FFD"/>
    <w:rsid w:val="00B818D1"/>
    <w:rsid w:val="00B82E2B"/>
    <w:rsid w:val="00B862A9"/>
    <w:rsid w:val="00B94513"/>
    <w:rsid w:val="00B96FC7"/>
    <w:rsid w:val="00BA2980"/>
    <w:rsid w:val="00BA3723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106D5"/>
    <w:rsid w:val="00C22452"/>
    <w:rsid w:val="00C31951"/>
    <w:rsid w:val="00C32D45"/>
    <w:rsid w:val="00C54014"/>
    <w:rsid w:val="00C572B6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28D6"/>
    <w:rsid w:val="00CC43E0"/>
    <w:rsid w:val="00CC6A21"/>
    <w:rsid w:val="00CC6C5E"/>
    <w:rsid w:val="00CE448F"/>
    <w:rsid w:val="00CE6004"/>
    <w:rsid w:val="00CF018C"/>
    <w:rsid w:val="00CF1890"/>
    <w:rsid w:val="00CF19F2"/>
    <w:rsid w:val="00CF7BF5"/>
    <w:rsid w:val="00D04F01"/>
    <w:rsid w:val="00D17198"/>
    <w:rsid w:val="00D215AF"/>
    <w:rsid w:val="00D217DD"/>
    <w:rsid w:val="00D21B63"/>
    <w:rsid w:val="00D303DA"/>
    <w:rsid w:val="00D312CE"/>
    <w:rsid w:val="00D31A5F"/>
    <w:rsid w:val="00D35B22"/>
    <w:rsid w:val="00D369E2"/>
    <w:rsid w:val="00D36E97"/>
    <w:rsid w:val="00D40758"/>
    <w:rsid w:val="00D43E67"/>
    <w:rsid w:val="00D54800"/>
    <w:rsid w:val="00D55781"/>
    <w:rsid w:val="00D57D4E"/>
    <w:rsid w:val="00D616CE"/>
    <w:rsid w:val="00D651C3"/>
    <w:rsid w:val="00D65799"/>
    <w:rsid w:val="00D66B0A"/>
    <w:rsid w:val="00D71756"/>
    <w:rsid w:val="00D733E8"/>
    <w:rsid w:val="00D7641C"/>
    <w:rsid w:val="00D80EAD"/>
    <w:rsid w:val="00D94F01"/>
    <w:rsid w:val="00DB0F91"/>
    <w:rsid w:val="00DB21F3"/>
    <w:rsid w:val="00DB536F"/>
    <w:rsid w:val="00DC626E"/>
    <w:rsid w:val="00DC6C97"/>
    <w:rsid w:val="00DC73F8"/>
    <w:rsid w:val="00DD12AE"/>
    <w:rsid w:val="00DE2030"/>
    <w:rsid w:val="00DE2A7E"/>
    <w:rsid w:val="00DE4B9B"/>
    <w:rsid w:val="00DE5847"/>
    <w:rsid w:val="00DF3872"/>
    <w:rsid w:val="00E027E3"/>
    <w:rsid w:val="00E1158A"/>
    <w:rsid w:val="00E164E1"/>
    <w:rsid w:val="00E22671"/>
    <w:rsid w:val="00E26B1E"/>
    <w:rsid w:val="00E47B60"/>
    <w:rsid w:val="00E50A8D"/>
    <w:rsid w:val="00E522CB"/>
    <w:rsid w:val="00E54345"/>
    <w:rsid w:val="00E600DF"/>
    <w:rsid w:val="00E649FE"/>
    <w:rsid w:val="00E64F62"/>
    <w:rsid w:val="00E84449"/>
    <w:rsid w:val="00E852B7"/>
    <w:rsid w:val="00E93E3E"/>
    <w:rsid w:val="00EA6C58"/>
    <w:rsid w:val="00EB06EF"/>
    <w:rsid w:val="00EC460D"/>
    <w:rsid w:val="00EC51B6"/>
    <w:rsid w:val="00ED1753"/>
    <w:rsid w:val="00ED48C1"/>
    <w:rsid w:val="00ED678E"/>
    <w:rsid w:val="00EE5BF1"/>
    <w:rsid w:val="00EF1D4E"/>
    <w:rsid w:val="00EF6DF8"/>
    <w:rsid w:val="00F0088F"/>
    <w:rsid w:val="00F204B7"/>
    <w:rsid w:val="00F265E0"/>
    <w:rsid w:val="00F437C0"/>
    <w:rsid w:val="00F4501F"/>
    <w:rsid w:val="00F545D0"/>
    <w:rsid w:val="00F747B6"/>
    <w:rsid w:val="00F84813"/>
    <w:rsid w:val="00F866F7"/>
    <w:rsid w:val="00F93A2C"/>
    <w:rsid w:val="00F942EF"/>
    <w:rsid w:val="00FA2F99"/>
    <w:rsid w:val="00FA6EB0"/>
    <w:rsid w:val="00FB0816"/>
    <w:rsid w:val="00FB627B"/>
    <w:rsid w:val="00FB758A"/>
    <w:rsid w:val="00FC33DA"/>
    <w:rsid w:val="00FC4322"/>
    <w:rsid w:val="00FC6100"/>
    <w:rsid w:val="00FD47B2"/>
    <w:rsid w:val="00FE75A6"/>
    <w:rsid w:val="00FF4D3B"/>
    <w:rsid w:val="00FF6AE8"/>
    <w:rsid w:val="023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C582B2CF-DE4E-4593-96CD-2A9717BE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7BC6-E325-4405-9917-E96938FCFF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13</revision>
  <dcterms:created xsi:type="dcterms:W3CDTF">2020-10-13T19:08:00.0000000Z</dcterms:created>
  <dcterms:modified xsi:type="dcterms:W3CDTF">2021-09-24T22:43:05.4183898Z</dcterms:modified>
</coreProperties>
</file>