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777777" w:rsidR="00CE7E44" w:rsidRPr="00E73008"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73008">
        <w:rPr>
          <w:rFonts w:ascii="Montserrat" w:hAnsi="Montserrat" w:cstheme="minorBidi"/>
          <w:b/>
          <w:color w:val="000000" w:themeColor="text1"/>
          <w:kern w:val="24"/>
          <w:sz w:val="48"/>
          <w:szCs w:val="48"/>
        </w:rPr>
        <w:t>Lunes</w:t>
      </w:r>
    </w:p>
    <w:p w14:paraId="06C0CD43" w14:textId="3FF17297" w:rsidR="00CE7E44" w:rsidRPr="00E73008" w:rsidRDefault="003577C3" w:rsidP="0094026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485E98">
        <w:rPr>
          <w:rFonts w:ascii="Montserrat" w:hAnsi="Montserrat" w:cstheme="minorBidi"/>
          <w:b/>
          <w:color w:val="000000" w:themeColor="text1"/>
          <w:kern w:val="24"/>
          <w:sz w:val="56"/>
          <w:szCs w:val="72"/>
        </w:rPr>
        <w:t>4</w:t>
      </w:r>
    </w:p>
    <w:p w14:paraId="2D8F2A14" w14:textId="3057915C" w:rsidR="00CE7E44" w:rsidRPr="00E73008"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73008">
        <w:rPr>
          <w:rFonts w:ascii="Montserrat" w:hAnsi="Montserrat" w:cstheme="minorBidi"/>
          <w:b/>
          <w:color w:val="000000" w:themeColor="text1"/>
          <w:kern w:val="24"/>
          <w:sz w:val="48"/>
          <w:szCs w:val="48"/>
        </w:rPr>
        <w:t xml:space="preserve">de </w:t>
      </w:r>
      <w:r w:rsidR="00485E98">
        <w:rPr>
          <w:rFonts w:ascii="Montserrat" w:hAnsi="Montserrat" w:cstheme="minorBidi"/>
          <w:b/>
          <w:color w:val="000000" w:themeColor="text1"/>
          <w:kern w:val="24"/>
          <w:sz w:val="48"/>
          <w:szCs w:val="48"/>
        </w:rPr>
        <w:t>octu</w:t>
      </w:r>
      <w:r w:rsidR="003E0413" w:rsidRPr="00E73008">
        <w:rPr>
          <w:rFonts w:ascii="Montserrat" w:hAnsi="Montserrat" w:cstheme="minorBidi"/>
          <w:b/>
          <w:color w:val="000000" w:themeColor="text1"/>
          <w:kern w:val="24"/>
          <w:sz w:val="48"/>
          <w:szCs w:val="48"/>
        </w:rPr>
        <w:t>bre</w:t>
      </w:r>
    </w:p>
    <w:p w14:paraId="684E1795" w14:textId="77777777" w:rsidR="00CE7E44" w:rsidRPr="00E73008"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E73008"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73008">
        <w:rPr>
          <w:rFonts w:ascii="Montserrat" w:hAnsi="Montserrat" w:cstheme="minorBidi"/>
          <w:b/>
          <w:color w:val="000000" w:themeColor="text1"/>
          <w:kern w:val="24"/>
          <w:sz w:val="52"/>
          <w:szCs w:val="52"/>
        </w:rPr>
        <w:t>3° de Secundaria</w:t>
      </w:r>
    </w:p>
    <w:p w14:paraId="16BA6E0F" w14:textId="77777777" w:rsidR="00CE7E44" w:rsidRPr="00E73008"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E73008">
        <w:rPr>
          <w:rFonts w:ascii="Montserrat" w:hAnsi="Montserrat" w:cstheme="minorBidi"/>
          <w:b/>
          <w:color w:val="000000" w:themeColor="text1"/>
          <w:kern w:val="24"/>
          <w:sz w:val="52"/>
          <w:szCs w:val="48"/>
        </w:rPr>
        <w:t>Matemáticas</w:t>
      </w:r>
    </w:p>
    <w:p w14:paraId="2733437D" w14:textId="77777777" w:rsidR="00D30053" w:rsidRPr="00E73008" w:rsidRDefault="00D30053" w:rsidP="0094026E">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646CF457" w:rsidR="00CE7E44" w:rsidRPr="00663D5C" w:rsidRDefault="00EB6218" w:rsidP="0094026E">
      <w:pPr>
        <w:pStyle w:val="NormalWeb"/>
        <w:spacing w:before="0" w:beforeAutospacing="0" w:after="0" w:afterAutospacing="0"/>
        <w:jc w:val="center"/>
        <w:rPr>
          <w:rFonts w:ascii="Montserrat" w:hAnsi="Montserrat" w:cstheme="minorBidi"/>
          <w:i/>
          <w:color w:val="000000" w:themeColor="text1"/>
          <w:kern w:val="24"/>
          <w:sz w:val="48"/>
          <w:szCs w:val="40"/>
        </w:rPr>
      </w:pPr>
      <w:r w:rsidRPr="00E73008">
        <w:rPr>
          <w:rFonts w:ascii="Montserrat" w:hAnsi="Montserrat" w:cstheme="minorBidi"/>
          <w:i/>
          <w:color w:val="000000" w:themeColor="text1"/>
          <w:kern w:val="24"/>
          <w:sz w:val="48"/>
          <w:szCs w:val="40"/>
        </w:rPr>
        <w:t>Aplicación de los criterios de congruencia en triángulos</w:t>
      </w:r>
    </w:p>
    <w:p w14:paraId="5903E5A4" w14:textId="77777777" w:rsidR="00CE7E44" w:rsidRPr="00663D5C" w:rsidRDefault="00CE7E44" w:rsidP="0094026E">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663D5C" w:rsidRDefault="00A20A39" w:rsidP="0094026E">
      <w:pPr>
        <w:spacing w:after="0" w:line="240" w:lineRule="auto"/>
        <w:jc w:val="both"/>
        <w:textAlignment w:val="baseline"/>
        <w:rPr>
          <w:rFonts w:ascii="Montserrat" w:eastAsia="Times New Roman" w:hAnsi="Montserrat" w:cs="Times New Roman"/>
          <w:b/>
          <w:bCs/>
          <w:i/>
          <w:lang w:eastAsia="es-MX"/>
        </w:rPr>
      </w:pPr>
    </w:p>
    <w:p w14:paraId="058DA5B0" w14:textId="752D2E91" w:rsidR="00B14CE3" w:rsidRPr="00663D5C" w:rsidRDefault="00B14CE3" w:rsidP="0094026E">
      <w:pPr>
        <w:spacing w:after="0" w:line="240" w:lineRule="auto"/>
        <w:jc w:val="both"/>
        <w:textAlignment w:val="baseline"/>
        <w:rPr>
          <w:rFonts w:ascii="Montserrat" w:eastAsia="Times New Roman" w:hAnsi="Montserrat" w:cs="Times New Roman"/>
          <w:bCs/>
          <w:i/>
          <w:lang w:eastAsia="es-MX"/>
        </w:rPr>
      </w:pPr>
      <w:r w:rsidRPr="00663D5C">
        <w:rPr>
          <w:rFonts w:ascii="Montserrat" w:eastAsia="Times New Roman" w:hAnsi="Montserrat" w:cs="Times New Roman"/>
          <w:b/>
          <w:bCs/>
          <w:i/>
          <w:lang w:eastAsia="es-MX"/>
        </w:rPr>
        <w:t>Aprendizaje esperado:</w:t>
      </w:r>
      <w:r w:rsidRPr="00663D5C">
        <w:rPr>
          <w:rFonts w:ascii="Montserrat" w:eastAsia="Times New Roman" w:hAnsi="Montserrat" w:cs="Times New Roman"/>
          <w:bCs/>
          <w:i/>
          <w:lang w:eastAsia="es-MX"/>
        </w:rPr>
        <w:t xml:space="preserve"> </w:t>
      </w:r>
      <w:r w:rsidR="00950D34" w:rsidRPr="00663D5C">
        <w:rPr>
          <w:rFonts w:ascii="Montserrat" w:eastAsia="Times New Roman" w:hAnsi="Montserrat" w:cs="Times New Roman"/>
          <w:bCs/>
          <w:i/>
          <w:lang w:eastAsia="es-MX"/>
        </w:rPr>
        <w:t>Resuelve problemas de congruencia y semejanza que implican utilizar estas propiedades en triángulos o en cualquier figura.</w:t>
      </w:r>
    </w:p>
    <w:p w14:paraId="75301BB8" w14:textId="77777777" w:rsidR="00A20A39" w:rsidRPr="00663D5C" w:rsidRDefault="00A20A39" w:rsidP="0094026E">
      <w:pPr>
        <w:spacing w:after="0" w:line="240" w:lineRule="auto"/>
        <w:jc w:val="both"/>
        <w:textAlignment w:val="baseline"/>
        <w:rPr>
          <w:rFonts w:ascii="Montserrat" w:eastAsia="Times New Roman" w:hAnsi="Montserrat" w:cs="Times New Roman"/>
          <w:bCs/>
          <w:i/>
          <w:lang w:eastAsia="es-MX"/>
        </w:rPr>
      </w:pPr>
    </w:p>
    <w:p w14:paraId="261A1400" w14:textId="69C38786" w:rsidR="007A467E" w:rsidRPr="00663D5C" w:rsidRDefault="007A467E" w:rsidP="0094026E">
      <w:pPr>
        <w:spacing w:after="0" w:line="240" w:lineRule="auto"/>
        <w:jc w:val="both"/>
        <w:textAlignment w:val="baseline"/>
        <w:rPr>
          <w:rFonts w:ascii="Montserrat" w:eastAsia="Times New Roman" w:hAnsi="Montserrat" w:cs="Times New Roman"/>
          <w:bCs/>
          <w:i/>
          <w:lang w:eastAsia="es-MX"/>
        </w:rPr>
      </w:pPr>
      <w:r w:rsidRPr="00663D5C">
        <w:rPr>
          <w:rFonts w:ascii="Montserrat" w:eastAsia="Times New Roman" w:hAnsi="Montserrat" w:cs="Times New Roman"/>
          <w:b/>
          <w:bCs/>
          <w:i/>
          <w:lang w:eastAsia="es-MX"/>
        </w:rPr>
        <w:t>Énfasis:</w:t>
      </w:r>
      <w:r w:rsidR="00C913DA" w:rsidRPr="00663D5C">
        <w:rPr>
          <w:rFonts w:ascii="Montserrat" w:eastAsia="Times New Roman" w:hAnsi="Montserrat" w:cs="Times New Roman"/>
          <w:bCs/>
          <w:i/>
          <w:lang w:eastAsia="es-MX"/>
        </w:rPr>
        <w:t xml:space="preserve"> </w:t>
      </w:r>
      <w:r w:rsidR="00950D34" w:rsidRPr="00663D5C">
        <w:rPr>
          <w:rFonts w:ascii="Montserrat" w:eastAsia="Times New Roman" w:hAnsi="Montserrat" w:cs="Times New Roman"/>
          <w:bCs/>
          <w:i/>
          <w:lang w:eastAsia="es-MX"/>
        </w:rPr>
        <w:t>Resolver problemas que implican el uso de los criterios de congruencia.</w:t>
      </w:r>
    </w:p>
    <w:p w14:paraId="517E0D47" w14:textId="77777777" w:rsidR="00B14CE3" w:rsidRPr="00663D5C" w:rsidRDefault="00B14CE3" w:rsidP="0094026E">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663D5C" w:rsidRDefault="00B14CE3" w:rsidP="0094026E">
      <w:pPr>
        <w:spacing w:after="0" w:line="240" w:lineRule="auto"/>
        <w:jc w:val="both"/>
        <w:textAlignment w:val="baseline"/>
        <w:rPr>
          <w:rFonts w:ascii="Montserrat" w:eastAsia="Times New Roman" w:hAnsi="Montserrat" w:cs="Times New Roman"/>
          <w:bCs/>
          <w:sz w:val="24"/>
          <w:szCs w:val="24"/>
          <w:lang w:eastAsia="es-MX"/>
        </w:rPr>
      </w:pPr>
    </w:p>
    <w:p w14:paraId="31814BD9" w14:textId="2CC5D124" w:rsidR="00CE7E44" w:rsidRPr="00663D5C" w:rsidRDefault="00CE7E44" w:rsidP="0094026E">
      <w:pPr>
        <w:spacing w:after="0" w:line="240" w:lineRule="auto"/>
        <w:ind w:right="-1"/>
        <w:jc w:val="both"/>
        <w:textAlignment w:val="baseline"/>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¿Qué vamos a aprender?</w:t>
      </w:r>
    </w:p>
    <w:p w14:paraId="48478BFD" w14:textId="77777777" w:rsidR="00CE7E44" w:rsidRPr="00663D5C" w:rsidRDefault="00CE7E44" w:rsidP="0094026E">
      <w:pPr>
        <w:spacing w:after="0" w:line="240" w:lineRule="auto"/>
        <w:jc w:val="both"/>
        <w:textAlignment w:val="baseline"/>
        <w:rPr>
          <w:rFonts w:ascii="Montserrat" w:eastAsia="Times New Roman" w:hAnsi="Montserrat" w:cs="Segoe UI"/>
          <w:lang w:eastAsia="es-MX"/>
        </w:rPr>
      </w:pPr>
    </w:p>
    <w:p w14:paraId="57C692A5" w14:textId="0A7BEA46" w:rsidR="00950D34" w:rsidRPr="00663D5C" w:rsidRDefault="00610677" w:rsidP="0094026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950D34" w:rsidRPr="00663D5C">
        <w:rPr>
          <w:rFonts w:ascii="Montserrat" w:eastAsia="Times New Roman" w:hAnsi="Montserrat" w:cs="Arial"/>
          <w:color w:val="000000" w:themeColor="text1"/>
        </w:rPr>
        <w:t xml:space="preserve">a semana anterior </w:t>
      </w:r>
      <w:r w:rsidR="00697694" w:rsidRPr="00663D5C">
        <w:rPr>
          <w:rFonts w:ascii="Montserrat" w:eastAsia="Times New Roman" w:hAnsi="Montserrat" w:cs="Arial"/>
          <w:color w:val="000000" w:themeColor="text1"/>
        </w:rPr>
        <w:t>aprendiste</w:t>
      </w:r>
      <w:r w:rsidR="00950D34" w:rsidRPr="00663D5C">
        <w:rPr>
          <w:rFonts w:ascii="Montserrat" w:eastAsia="Times New Roman" w:hAnsi="Montserrat" w:cs="Arial"/>
          <w:color w:val="000000" w:themeColor="text1"/>
        </w:rPr>
        <w:t xml:space="preserve"> los conceptos de congruencia y semejanza en triángulos y cuadriláteros, el criterio Lado, Lado, Lado en ambos conceptos. En</w:t>
      </w:r>
      <w:r w:rsidR="00697694" w:rsidRPr="00663D5C">
        <w:rPr>
          <w:rFonts w:ascii="Montserrat" w:eastAsia="Times New Roman" w:hAnsi="Montserrat" w:cs="Arial"/>
          <w:color w:val="000000" w:themeColor="text1"/>
        </w:rPr>
        <w:t xml:space="preserve"> esta</w:t>
      </w:r>
      <w:r w:rsidR="00950D34" w:rsidRPr="00663D5C">
        <w:rPr>
          <w:rFonts w:ascii="Montserrat" w:eastAsia="Times New Roman" w:hAnsi="Montserrat" w:cs="Arial"/>
          <w:color w:val="000000" w:themeColor="text1"/>
        </w:rPr>
        <w:t xml:space="preserve"> </w:t>
      </w:r>
      <w:r w:rsidR="00697694" w:rsidRPr="00663D5C">
        <w:rPr>
          <w:rFonts w:ascii="Montserrat" w:eastAsia="Times New Roman" w:hAnsi="Montserrat" w:cs="Arial"/>
          <w:color w:val="000000" w:themeColor="text1"/>
        </w:rPr>
        <w:t xml:space="preserve">sesión continuarás </w:t>
      </w:r>
      <w:r w:rsidR="00950D34" w:rsidRPr="00663D5C">
        <w:rPr>
          <w:rFonts w:ascii="Montserrat" w:eastAsia="Times New Roman" w:hAnsi="Montserrat" w:cs="Arial"/>
          <w:color w:val="000000" w:themeColor="text1"/>
        </w:rPr>
        <w:t>con</w:t>
      </w:r>
      <w:r w:rsidR="00697694" w:rsidRPr="00663D5C">
        <w:rPr>
          <w:rFonts w:ascii="Montserrat" w:eastAsia="Times New Roman" w:hAnsi="Montserrat" w:cs="Arial"/>
          <w:color w:val="000000" w:themeColor="text1"/>
        </w:rPr>
        <w:t>:</w:t>
      </w:r>
    </w:p>
    <w:p w14:paraId="628B8FDA" w14:textId="77777777" w:rsidR="00697694" w:rsidRPr="00663D5C" w:rsidRDefault="00697694" w:rsidP="0094026E">
      <w:pPr>
        <w:spacing w:after="0" w:line="240" w:lineRule="auto"/>
        <w:jc w:val="both"/>
        <w:rPr>
          <w:rFonts w:ascii="Montserrat" w:eastAsia="Times New Roman" w:hAnsi="Montserrat" w:cs="Arial"/>
          <w:color w:val="000000" w:themeColor="text1"/>
        </w:rPr>
      </w:pPr>
    </w:p>
    <w:p w14:paraId="01E7EA35" w14:textId="0B91D583" w:rsidR="00950D34" w:rsidRPr="00663D5C" w:rsidRDefault="00950D34" w:rsidP="0094026E">
      <w:pPr>
        <w:spacing w:after="0" w:line="240" w:lineRule="auto"/>
        <w:jc w:val="center"/>
        <w:rPr>
          <w:rFonts w:ascii="Montserrat" w:eastAsia="Times New Roman" w:hAnsi="Montserrat" w:cs="Arial"/>
          <w:color w:val="000000" w:themeColor="text1"/>
        </w:rPr>
      </w:pPr>
      <w:r w:rsidRPr="00663D5C">
        <w:rPr>
          <w:rFonts w:ascii="Montserrat" w:hAnsi="Montserrat" w:cs="Arial"/>
          <w:b/>
          <w:bCs/>
          <w:noProof/>
          <w:sz w:val="24"/>
          <w:szCs w:val="24"/>
          <w:lang w:val="en-US"/>
        </w:rPr>
        <w:drawing>
          <wp:inline distT="0" distB="0" distL="0" distR="0" wp14:anchorId="74B8B311" wp14:editId="2183BE1F">
            <wp:extent cx="2733675" cy="1343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8621"/>
                    <a:stretch/>
                  </pic:blipFill>
                  <pic:spPr bwMode="auto">
                    <a:xfrm>
                      <a:off x="0" y="0"/>
                      <a:ext cx="2733675" cy="1343025"/>
                    </a:xfrm>
                    <a:prstGeom prst="rect">
                      <a:avLst/>
                    </a:prstGeom>
                    <a:ln>
                      <a:noFill/>
                    </a:ln>
                    <a:extLst>
                      <a:ext uri="{53640926-AAD7-44D8-BBD7-CCE9431645EC}">
                        <a14:shadowObscured xmlns:a14="http://schemas.microsoft.com/office/drawing/2010/main"/>
                      </a:ext>
                    </a:extLst>
                  </pic:spPr>
                </pic:pic>
              </a:graphicData>
            </a:graphic>
          </wp:inline>
        </w:drawing>
      </w:r>
    </w:p>
    <w:p w14:paraId="0D44EA26" w14:textId="437B8887" w:rsidR="00950D34" w:rsidRDefault="00697694"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lastRenderedPageBreak/>
        <w:t>Aprenderás ot</w:t>
      </w:r>
      <w:r w:rsidR="00950D34" w:rsidRPr="00663D5C">
        <w:rPr>
          <w:rFonts w:ascii="Montserrat" w:eastAsia="Times New Roman" w:hAnsi="Montserrat" w:cs="Arial"/>
          <w:color w:val="000000" w:themeColor="text1"/>
        </w:rPr>
        <w:t>ros criterios de semejanza, la relación proporcional de los lados, la construcción de triángulos y cuadriláteros congruentes y semejantes, así como la resolución de problemas que impliquen el teorema de Tales.</w:t>
      </w:r>
    </w:p>
    <w:p w14:paraId="753178C2" w14:textId="77777777" w:rsidR="003577C3" w:rsidRPr="00663D5C" w:rsidRDefault="003577C3" w:rsidP="0094026E">
      <w:pPr>
        <w:spacing w:after="0" w:line="240" w:lineRule="auto"/>
        <w:jc w:val="both"/>
        <w:rPr>
          <w:rFonts w:ascii="Montserrat" w:eastAsia="Times New Roman" w:hAnsi="Montserrat" w:cs="Arial"/>
          <w:color w:val="000000" w:themeColor="text1"/>
        </w:rPr>
      </w:pPr>
    </w:p>
    <w:p w14:paraId="1F09FE5B" w14:textId="2AC4281F" w:rsidR="00FC0264" w:rsidRPr="00663D5C" w:rsidRDefault="003577C3" w:rsidP="0094026E">
      <w:pPr>
        <w:spacing w:after="0" w:line="240" w:lineRule="auto"/>
        <w:jc w:val="center"/>
        <w:textAlignment w:val="baseline"/>
        <w:rPr>
          <w:rStyle w:val="Ninguno"/>
          <w:rFonts w:ascii="Montserrat" w:hAnsi="Montserrat" w:cs="Arial"/>
        </w:rPr>
      </w:pPr>
      <w:r>
        <w:rPr>
          <w:rStyle w:val="Ninguno"/>
          <w:rFonts w:ascii="Montserrat" w:hAnsi="Montserrat" w:cs="Arial"/>
          <w:noProof/>
        </w:rPr>
        <w:drawing>
          <wp:inline distT="0" distB="0" distL="0" distR="0" wp14:anchorId="51D6415F" wp14:editId="1B7D2369">
            <wp:extent cx="3200400" cy="762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762000"/>
                    </a:xfrm>
                    <a:prstGeom prst="rect">
                      <a:avLst/>
                    </a:prstGeom>
                    <a:noFill/>
                  </pic:spPr>
                </pic:pic>
              </a:graphicData>
            </a:graphic>
          </wp:inline>
        </w:drawing>
      </w:r>
    </w:p>
    <w:p w14:paraId="5C2B5BB7" w14:textId="5F701A19" w:rsidR="00C03246" w:rsidRPr="00663D5C" w:rsidRDefault="00C03246" w:rsidP="0094026E">
      <w:pPr>
        <w:spacing w:after="0" w:line="240" w:lineRule="auto"/>
        <w:jc w:val="both"/>
        <w:textAlignment w:val="baseline"/>
        <w:rPr>
          <w:rFonts w:ascii="Montserrat" w:eastAsia="Arial" w:hAnsi="Montserrat" w:cs="Arial"/>
        </w:rPr>
      </w:pPr>
    </w:p>
    <w:p w14:paraId="6AA6133C" w14:textId="77777777" w:rsidR="00C21BEE" w:rsidRPr="00663D5C" w:rsidRDefault="00C21BEE" w:rsidP="0094026E">
      <w:pPr>
        <w:spacing w:after="0" w:line="240" w:lineRule="auto"/>
        <w:jc w:val="both"/>
        <w:textAlignment w:val="baseline"/>
        <w:rPr>
          <w:rFonts w:ascii="Montserrat" w:eastAsia="Arial" w:hAnsi="Montserrat" w:cs="Arial"/>
        </w:rPr>
      </w:pPr>
    </w:p>
    <w:p w14:paraId="066A6150" w14:textId="63A61597" w:rsidR="00C03246" w:rsidRPr="00663D5C" w:rsidRDefault="00F40E94" w:rsidP="0094026E">
      <w:pPr>
        <w:spacing w:after="0" w:line="240" w:lineRule="auto"/>
        <w:ind w:right="-1"/>
        <w:jc w:val="both"/>
        <w:textAlignment w:val="baseline"/>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¿Qué hacemos?</w:t>
      </w:r>
    </w:p>
    <w:p w14:paraId="3A23E7C5" w14:textId="331B9340" w:rsidR="00C03246" w:rsidRDefault="00C03246" w:rsidP="0094026E">
      <w:pPr>
        <w:spacing w:after="0" w:line="240" w:lineRule="auto"/>
        <w:jc w:val="both"/>
        <w:textAlignment w:val="baseline"/>
        <w:rPr>
          <w:rFonts w:ascii="Montserrat" w:eastAsia="Times New Roman" w:hAnsi="Montserrat" w:cs="Times New Roman"/>
          <w:lang w:eastAsia="es-MX"/>
        </w:rPr>
      </w:pPr>
    </w:p>
    <w:p w14:paraId="6E25751A"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Lee el siguiente texto, se titula</w:t>
      </w:r>
      <w:r>
        <w:rPr>
          <w:rFonts w:ascii="Montserrat" w:eastAsia="Arial" w:hAnsi="Montserrat" w:cs="Arial"/>
          <w:color w:val="000000"/>
        </w:rPr>
        <w:t>: “Los orígenes de la geometría”</w:t>
      </w:r>
      <w:r w:rsidRPr="00663D5C">
        <w:rPr>
          <w:rFonts w:ascii="Montserrat" w:eastAsia="Arial" w:hAnsi="Montserrat" w:cs="Arial"/>
          <w:color w:val="000000"/>
        </w:rPr>
        <w:t>:</w:t>
      </w:r>
    </w:p>
    <w:p w14:paraId="2E0A484E" w14:textId="77777777" w:rsidR="003577C3" w:rsidRPr="00663D5C" w:rsidRDefault="003577C3" w:rsidP="003577C3">
      <w:pPr>
        <w:spacing w:after="0" w:line="240" w:lineRule="auto"/>
        <w:jc w:val="both"/>
        <w:rPr>
          <w:rFonts w:ascii="Montserrat" w:eastAsia="Arial" w:hAnsi="Montserrat" w:cs="Arial"/>
          <w:color w:val="000000"/>
        </w:rPr>
      </w:pPr>
    </w:p>
    <w:p w14:paraId="5B849481" w14:textId="77777777" w:rsidR="003577C3" w:rsidRPr="009B2C0F" w:rsidRDefault="003577C3" w:rsidP="003577C3">
      <w:pPr>
        <w:spacing w:after="0" w:line="240" w:lineRule="auto"/>
        <w:jc w:val="both"/>
        <w:rPr>
          <w:rFonts w:ascii="Montserrat" w:eastAsia="Arial" w:hAnsi="Montserrat" w:cs="Arial"/>
          <w:i/>
          <w:color w:val="000000"/>
        </w:rPr>
      </w:pPr>
      <w:r w:rsidRPr="009B2C0F">
        <w:rPr>
          <w:rFonts w:ascii="Montserrat" w:eastAsia="Arial" w:hAnsi="Montserrat" w:cs="Arial"/>
          <w:i/>
          <w:color w:val="000000"/>
        </w:rPr>
        <w:t>Las personas desarrollan de manera natural gran cantidad de conocimientos geométricos. Estos conocimientos se adquieren desde la infancia y tienen su origen en la capacidad de los seres humanos para observar y reconocer las características exteriores de los objetos y comparar formas y tamaños.</w:t>
      </w:r>
    </w:p>
    <w:p w14:paraId="0841ED3C" w14:textId="77777777" w:rsidR="003577C3" w:rsidRPr="009B2C0F" w:rsidRDefault="003577C3" w:rsidP="003577C3">
      <w:pPr>
        <w:spacing w:after="0" w:line="240" w:lineRule="auto"/>
        <w:jc w:val="both"/>
        <w:rPr>
          <w:rFonts w:ascii="Montserrat" w:eastAsia="Arial" w:hAnsi="Montserrat" w:cs="Arial"/>
          <w:i/>
          <w:color w:val="000000"/>
        </w:rPr>
      </w:pPr>
    </w:p>
    <w:p w14:paraId="6436DE80" w14:textId="77777777" w:rsidR="003577C3" w:rsidRPr="009B2C0F" w:rsidRDefault="003577C3" w:rsidP="003577C3">
      <w:pPr>
        <w:spacing w:after="0" w:line="240" w:lineRule="auto"/>
        <w:jc w:val="both"/>
        <w:rPr>
          <w:rFonts w:ascii="Montserrat" w:eastAsia="Arial" w:hAnsi="Montserrat" w:cs="Arial"/>
          <w:i/>
          <w:color w:val="000000"/>
        </w:rPr>
      </w:pPr>
      <w:r w:rsidRPr="009B2C0F">
        <w:rPr>
          <w:rFonts w:ascii="Montserrat" w:eastAsia="Arial" w:hAnsi="Montserrat" w:cs="Arial"/>
          <w:i/>
          <w:color w:val="000000"/>
        </w:rPr>
        <w:t xml:space="preserve">Desde muy pronta edad se adquiere la noción de distancia y se aprende que el camino más corto entre dos puntos es la línea recta. Se reconoce la conveniencia de que ciertas superficies estén limitadas por líneas rectas, lo que conduce a las primeras figuras geométricas, como son los cuadrados, rectángulos y otros polígonos. </w:t>
      </w:r>
    </w:p>
    <w:p w14:paraId="2802CE2F" w14:textId="77777777" w:rsidR="003577C3" w:rsidRPr="009B2C0F" w:rsidRDefault="003577C3" w:rsidP="003577C3">
      <w:pPr>
        <w:spacing w:after="0" w:line="240" w:lineRule="auto"/>
        <w:jc w:val="both"/>
        <w:rPr>
          <w:rFonts w:ascii="Montserrat" w:eastAsia="Times New Roman" w:hAnsi="Montserrat" w:cs="Arial"/>
          <w:i/>
          <w:color w:val="000000" w:themeColor="text1"/>
        </w:rPr>
      </w:pPr>
    </w:p>
    <w:p w14:paraId="0EACBA51"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 xml:space="preserve">De hecho, cuando se trata de puntos muy separados entre sí, parece natural pensar </w:t>
      </w:r>
      <w:r>
        <w:rPr>
          <w:rFonts w:ascii="Montserrat" w:eastAsia="Arial" w:hAnsi="Montserrat" w:cs="Arial"/>
          <w:color w:val="000000"/>
        </w:rPr>
        <w:t xml:space="preserve">en </w:t>
      </w:r>
      <w:r w:rsidRPr="00663D5C">
        <w:rPr>
          <w:rFonts w:ascii="Montserrat" w:eastAsia="Arial" w:hAnsi="Montserrat" w:cs="Arial"/>
          <w:color w:val="000000"/>
        </w:rPr>
        <w:t>la distancia entre ellos en términos de líneas rectas o, cuando se bardea un terreno, fijar primero postes en las esquinas y luego tender los hilos o alambres en línea recta.</w:t>
      </w:r>
    </w:p>
    <w:p w14:paraId="137475B8" w14:textId="77777777" w:rsidR="003577C3" w:rsidRPr="00663D5C" w:rsidRDefault="003577C3" w:rsidP="003577C3">
      <w:pPr>
        <w:spacing w:after="0" w:line="240" w:lineRule="auto"/>
        <w:textAlignment w:val="baseline"/>
        <w:rPr>
          <w:rStyle w:val="Ninguno"/>
          <w:rFonts w:ascii="Montserrat" w:hAnsi="Montserrat" w:cs="Arial"/>
        </w:rPr>
      </w:pPr>
    </w:p>
    <w:p w14:paraId="27C652C9"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 xml:space="preserve">Otras situaciones de la vida cotidiana conducen a nociones como las de líneas verticales y horizontales, líneas paralelas y perpendiculares; a distinguir entre líneas curvas y rectas, o entre los cuerpos redondos y aquellos que tienen sus caras planas. </w:t>
      </w:r>
    </w:p>
    <w:p w14:paraId="7E62C075" w14:textId="77777777" w:rsidR="003577C3" w:rsidRPr="00663D5C" w:rsidRDefault="003577C3" w:rsidP="003577C3">
      <w:pPr>
        <w:spacing w:after="0" w:line="240" w:lineRule="auto"/>
        <w:jc w:val="both"/>
        <w:rPr>
          <w:rFonts w:ascii="Montserrat" w:eastAsia="Times New Roman" w:hAnsi="Montserrat" w:cs="Arial"/>
          <w:color w:val="000000" w:themeColor="text1"/>
        </w:rPr>
      </w:pPr>
    </w:p>
    <w:p w14:paraId="2D7E47BC"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Pueden darse muchos más ejemplos, pero los anteriores muestran cómo del universo aparentemente desorganizado de las formas físicas que nos rodean, se extrajeron, desde las épocas más remotas, las figuras más ordenadas de la geometría.</w:t>
      </w:r>
    </w:p>
    <w:p w14:paraId="6092BB41" w14:textId="77777777" w:rsidR="003577C3" w:rsidRPr="00663D5C" w:rsidRDefault="003577C3" w:rsidP="003577C3">
      <w:pPr>
        <w:spacing w:after="0" w:line="240" w:lineRule="auto"/>
        <w:jc w:val="both"/>
        <w:rPr>
          <w:rFonts w:ascii="Montserrat" w:eastAsia="Arial" w:hAnsi="Montserrat" w:cs="Arial"/>
          <w:color w:val="000000"/>
        </w:rPr>
      </w:pPr>
    </w:p>
    <w:p w14:paraId="7826A326" w14:textId="77777777" w:rsidR="003577C3" w:rsidRPr="00663D5C" w:rsidRDefault="003577C3" w:rsidP="003577C3">
      <w:pPr>
        <w:spacing w:after="0" w:line="240" w:lineRule="auto"/>
        <w:jc w:val="center"/>
        <w:textAlignment w:val="baseline"/>
        <w:rPr>
          <w:rStyle w:val="Ninguno"/>
          <w:rFonts w:ascii="Montserrat" w:hAnsi="Montserrat" w:cs="Arial"/>
        </w:rPr>
      </w:pPr>
      <w:r w:rsidRPr="00663D5C">
        <w:rPr>
          <w:rFonts w:ascii="Montserrat" w:eastAsia="Arial" w:hAnsi="Montserrat" w:cs="Arial"/>
          <w:b/>
          <w:noProof/>
          <w:lang w:val="en-US"/>
        </w:rPr>
        <w:drawing>
          <wp:inline distT="0" distB="0" distL="0" distR="0" wp14:anchorId="45AF4441" wp14:editId="3E72C894">
            <wp:extent cx="2847975" cy="1590675"/>
            <wp:effectExtent l="0" t="0" r="9525" b="952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l="19280" r="16452"/>
                    <a:stretch/>
                  </pic:blipFill>
                  <pic:spPr bwMode="auto">
                    <a:xfrm>
                      <a:off x="0" y="0"/>
                      <a:ext cx="2847975" cy="1590675"/>
                    </a:xfrm>
                    <a:prstGeom prst="rect">
                      <a:avLst/>
                    </a:prstGeom>
                    <a:ln>
                      <a:noFill/>
                    </a:ln>
                    <a:extLst>
                      <a:ext uri="{53640926-AAD7-44D8-BBD7-CCE9431645EC}">
                        <a14:shadowObscured xmlns:a14="http://schemas.microsoft.com/office/drawing/2010/main"/>
                      </a:ext>
                    </a:extLst>
                  </pic:spPr>
                </pic:pic>
              </a:graphicData>
            </a:graphic>
          </wp:inline>
        </w:drawing>
      </w:r>
    </w:p>
    <w:p w14:paraId="7D4DD047" w14:textId="77777777" w:rsidR="003577C3" w:rsidRPr="00663D5C" w:rsidRDefault="003577C3" w:rsidP="003577C3">
      <w:pPr>
        <w:spacing w:after="0" w:line="240" w:lineRule="auto"/>
        <w:jc w:val="both"/>
        <w:textAlignment w:val="baseline"/>
        <w:rPr>
          <w:rStyle w:val="Ninguno"/>
          <w:rFonts w:ascii="Montserrat" w:hAnsi="Montserrat" w:cs="Arial"/>
        </w:rPr>
      </w:pPr>
    </w:p>
    <w:p w14:paraId="2D3C2E27"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Estas formas geométricas simples las utilizó el hombre de la antigüedad para elaborar frisos, grecas y otros ornamentos. No cabe duda</w:t>
      </w:r>
      <w:r>
        <w:rPr>
          <w:rFonts w:ascii="Montserrat" w:eastAsia="Arial" w:hAnsi="Montserrat" w:cs="Arial"/>
          <w:color w:val="000000"/>
        </w:rPr>
        <w:t xml:space="preserve"> </w:t>
      </w:r>
      <w:r w:rsidRPr="00663D5C">
        <w:rPr>
          <w:rFonts w:ascii="Montserrat" w:eastAsia="Arial" w:hAnsi="Montserrat" w:cs="Arial"/>
          <w:color w:val="000000"/>
        </w:rPr>
        <w:t xml:space="preserve">que, junto con las necesidades de orden práctico, el arte primitivo contribuyó notablemente al desarrollo de la geometría. </w:t>
      </w:r>
    </w:p>
    <w:p w14:paraId="78C35978" w14:textId="77777777" w:rsidR="003577C3" w:rsidRPr="00663D5C" w:rsidRDefault="003577C3" w:rsidP="003577C3">
      <w:pPr>
        <w:spacing w:after="0" w:line="240" w:lineRule="auto"/>
        <w:jc w:val="both"/>
        <w:rPr>
          <w:rFonts w:ascii="Montserrat" w:eastAsia="Times New Roman" w:hAnsi="Montserrat" w:cs="Arial"/>
          <w:color w:val="000000" w:themeColor="text1"/>
        </w:rPr>
      </w:pPr>
    </w:p>
    <w:p w14:paraId="794C3F7C"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Es muy probable que los primeros hombres no se hayan preocupado por sistematizar los conocimientos adquiridos a partir de la experiencia cotidiana, limitándose a resolver problemas aislados entre sí, sin observar o considerar las relaciones entre ellos. Algo muy importante ocurrió cuando se dieron cuenta de que había grupos de problemas que podían resolverse con el mismo procedimiento y aprendieron a extraer reglas generales de una multitud de casos particulares.</w:t>
      </w:r>
    </w:p>
    <w:p w14:paraId="7D2C71A7" w14:textId="77777777" w:rsidR="003577C3" w:rsidRPr="00663D5C" w:rsidRDefault="003577C3" w:rsidP="003577C3">
      <w:pPr>
        <w:spacing w:after="0" w:line="240" w:lineRule="auto"/>
        <w:jc w:val="both"/>
        <w:rPr>
          <w:rFonts w:ascii="Montserrat" w:eastAsia="Arial" w:hAnsi="Montserrat" w:cs="Arial"/>
          <w:color w:val="000000"/>
        </w:rPr>
      </w:pPr>
    </w:p>
    <w:p w14:paraId="2D110C61" w14:textId="77777777" w:rsidR="003577C3" w:rsidRPr="00663D5C" w:rsidRDefault="003577C3" w:rsidP="003577C3">
      <w:pPr>
        <w:spacing w:after="0" w:line="240" w:lineRule="auto"/>
        <w:jc w:val="both"/>
        <w:rPr>
          <w:rFonts w:ascii="Montserrat" w:eastAsia="Times New Roman" w:hAnsi="Montserrat" w:cs="Arial"/>
          <w:color w:val="000000" w:themeColor="text1"/>
        </w:rPr>
      </w:pPr>
      <w:r w:rsidRPr="00663D5C">
        <w:rPr>
          <w:rFonts w:ascii="Montserrat" w:eastAsia="Arial" w:hAnsi="Montserrat" w:cs="Arial"/>
          <w:color w:val="000000"/>
        </w:rPr>
        <w:t>Alrededor de tres o dos mil años antes de nuestra era, el desarrollo de las civilizaciones y la necesidad de enfrentar problemas cada vez más complejos, relacionados con la agricultura y la construcción, condujo a los hombres de la antigüedad a descubrir que ciertos hechos responden a una misma ley o regla geométrica. Se pasó entonces de la geometría espontánea de las primeras culturas a una geometría sistemática, de naturaleza fuertemente empírica.</w:t>
      </w:r>
    </w:p>
    <w:p w14:paraId="0214B0B2" w14:textId="77777777" w:rsidR="003577C3" w:rsidRPr="00663D5C" w:rsidRDefault="003577C3" w:rsidP="003577C3">
      <w:pPr>
        <w:spacing w:after="0" w:line="240" w:lineRule="auto"/>
        <w:jc w:val="both"/>
        <w:rPr>
          <w:rFonts w:ascii="Montserrat" w:eastAsia="Times New Roman" w:hAnsi="Montserrat" w:cs="Arial"/>
          <w:color w:val="000000" w:themeColor="text1"/>
        </w:rPr>
      </w:pPr>
    </w:p>
    <w:p w14:paraId="0A1C8711"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Al decaer las civilizaciones egipcia y mesopotámica, gran parte de la geometría desarrollada por estos pueblos pasó a los griegos. Es un hecho maravilloso que los antiguos griegos no se hayan contentado con extender el número de resultados matemáticos conocidos, sino que transformaron el conjunto de resultados empíricos recibidos de sus antecesores en una ciencia deductiva, es decir, en una disciplina donde las reglas y leyes geométricas no se inducen de la observación de una multitud de casos particulares, sino que se establecen deductivamente mediante un razonamiento lógico.</w:t>
      </w:r>
    </w:p>
    <w:p w14:paraId="03764B7B" w14:textId="64B78DA4" w:rsidR="003577C3" w:rsidRDefault="003577C3" w:rsidP="003577C3">
      <w:pPr>
        <w:spacing w:after="0" w:line="240" w:lineRule="auto"/>
        <w:jc w:val="center"/>
        <w:textAlignment w:val="baseline"/>
        <w:rPr>
          <w:rStyle w:val="Ninguno"/>
          <w:rFonts w:ascii="Montserrat" w:hAnsi="Montserrat" w:cs="Arial"/>
        </w:rPr>
      </w:pPr>
      <w:r w:rsidRPr="00663D5C">
        <w:rPr>
          <w:rFonts w:ascii="Montserrat" w:eastAsia="Arial" w:hAnsi="Montserrat" w:cs="Arial"/>
          <w:b/>
          <w:noProof/>
          <w:lang w:val="en-US"/>
        </w:rPr>
        <w:drawing>
          <wp:inline distT="0" distB="0" distL="0" distR="0" wp14:anchorId="74670123" wp14:editId="2EA3A4C3">
            <wp:extent cx="2419350" cy="16573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a:srcRect l="10533" r="9651"/>
                    <a:stretch/>
                  </pic:blipFill>
                  <pic:spPr bwMode="auto">
                    <a:xfrm>
                      <a:off x="0" y="0"/>
                      <a:ext cx="2419350" cy="1657350"/>
                    </a:xfrm>
                    <a:prstGeom prst="rect">
                      <a:avLst/>
                    </a:prstGeom>
                    <a:ln>
                      <a:noFill/>
                    </a:ln>
                    <a:extLst>
                      <a:ext uri="{53640926-AAD7-44D8-BBD7-CCE9431645EC}">
                        <a14:shadowObscured xmlns:a14="http://schemas.microsoft.com/office/drawing/2010/main"/>
                      </a:ext>
                    </a:extLst>
                  </pic:spPr>
                </pic:pic>
              </a:graphicData>
            </a:graphic>
          </wp:inline>
        </w:drawing>
      </w:r>
    </w:p>
    <w:p w14:paraId="70C1C822" w14:textId="77777777" w:rsidR="003577C3" w:rsidRPr="00663D5C" w:rsidRDefault="003577C3" w:rsidP="003577C3">
      <w:pPr>
        <w:spacing w:after="0" w:line="240" w:lineRule="auto"/>
        <w:jc w:val="center"/>
        <w:textAlignment w:val="baseline"/>
        <w:rPr>
          <w:rStyle w:val="Ninguno"/>
          <w:rFonts w:ascii="Montserrat" w:hAnsi="Montserrat" w:cs="Arial"/>
        </w:rPr>
      </w:pPr>
    </w:p>
    <w:p w14:paraId="6C3A58EA" w14:textId="025AF5B5"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Esto es parte del Libro para el Maestro de Matemáticas Secundaria, editado por la Secretar</w:t>
      </w:r>
      <w:r>
        <w:rPr>
          <w:rFonts w:ascii="Montserrat" w:eastAsia="Arial" w:hAnsi="Montserrat" w:cs="Arial"/>
          <w:color w:val="000000"/>
        </w:rPr>
        <w:t>í</w:t>
      </w:r>
      <w:r w:rsidRPr="00663D5C">
        <w:rPr>
          <w:rFonts w:ascii="Montserrat" w:eastAsia="Arial" w:hAnsi="Montserrat" w:cs="Arial"/>
          <w:color w:val="000000"/>
        </w:rPr>
        <w:t>a de Educación Pública en 1994.</w:t>
      </w:r>
    </w:p>
    <w:p w14:paraId="157201CC" w14:textId="77777777" w:rsidR="003577C3" w:rsidRPr="00663D5C" w:rsidRDefault="003577C3" w:rsidP="003577C3">
      <w:pPr>
        <w:spacing w:after="0" w:line="240" w:lineRule="auto"/>
        <w:jc w:val="both"/>
        <w:rPr>
          <w:rFonts w:ascii="Montserrat" w:eastAsia="Arial" w:hAnsi="Montserrat" w:cs="Arial"/>
          <w:color w:val="000000"/>
        </w:rPr>
      </w:pPr>
    </w:p>
    <w:p w14:paraId="51BB9B17"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 xml:space="preserve">Piensa en el impacto que tuvo el desarrollo del razonamiento deductivo en la historia del pensamiento humano. Este hecho marca el nacimiento de la ciencia moderna. Recuerda lo que aprendiste la semana anterior sobre Triángulos y Cuadriláteros, los </w:t>
      </w:r>
      <w:r w:rsidRPr="00663D5C">
        <w:rPr>
          <w:rFonts w:ascii="Montserrat" w:eastAsia="Arial" w:hAnsi="Montserrat" w:cs="Arial"/>
          <w:color w:val="000000"/>
        </w:rPr>
        <w:lastRenderedPageBreak/>
        <w:t>problemas que se resolvieron a base de conocer algunos hechos y el razonamiento sobre esos mismos hechos.</w:t>
      </w:r>
    </w:p>
    <w:p w14:paraId="1EDBB7C3" w14:textId="77777777" w:rsidR="003577C3" w:rsidRPr="00663D5C" w:rsidRDefault="003577C3" w:rsidP="0094026E">
      <w:pPr>
        <w:spacing w:after="0" w:line="240" w:lineRule="auto"/>
        <w:jc w:val="both"/>
        <w:textAlignment w:val="baseline"/>
        <w:rPr>
          <w:rFonts w:ascii="Montserrat" w:eastAsia="Times New Roman" w:hAnsi="Montserrat" w:cs="Times New Roman"/>
          <w:lang w:eastAsia="es-MX"/>
        </w:rPr>
      </w:pPr>
    </w:p>
    <w:p w14:paraId="24EF01AF" w14:textId="62C5F609" w:rsidR="00E60F1D" w:rsidRPr="00663D5C" w:rsidRDefault="00E73008" w:rsidP="0094026E">
      <w:pPr>
        <w:spacing w:after="0" w:line="240" w:lineRule="auto"/>
        <w:jc w:val="both"/>
        <w:textAlignment w:val="baseline"/>
        <w:rPr>
          <w:rStyle w:val="Ninguno"/>
          <w:rFonts w:ascii="Montserrat" w:hAnsi="Montserrat" w:cs="Arial"/>
        </w:rPr>
      </w:pPr>
      <w:r>
        <w:rPr>
          <w:rStyle w:val="Ninguno"/>
          <w:rFonts w:ascii="Montserrat" w:hAnsi="Montserrat" w:cs="Arial"/>
        </w:rPr>
        <w:t>Para entender mejor esta lección, es necesario que observes la siguiente serie de videos en los cuales se explica:</w:t>
      </w:r>
    </w:p>
    <w:p w14:paraId="3ADF4609" w14:textId="77777777" w:rsidR="00C21BEE" w:rsidRPr="00663D5C" w:rsidRDefault="00C21BEE" w:rsidP="0094026E">
      <w:pPr>
        <w:spacing w:after="0" w:line="240" w:lineRule="auto"/>
        <w:jc w:val="both"/>
        <w:textAlignment w:val="baseline"/>
        <w:rPr>
          <w:rStyle w:val="Ninguno"/>
          <w:rFonts w:ascii="Montserrat" w:hAnsi="Montserrat" w:cs="Arial"/>
        </w:rPr>
      </w:pPr>
    </w:p>
    <w:p w14:paraId="5CC5ACFE" w14:textId="77777777" w:rsidR="003577C3" w:rsidRDefault="00F40E94"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VIDEO 1</w:t>
      </w:r>
    </w:p>
    <w:p w14:paraId="35204DB7" w14:textId="0E3951A5" w:rsidR="00F9735B" w:rsidRPr="003577C3" w:rsidRDefault="003577C3" w:rsidP="003577C3">
      <w:pPr>
        <w:pStyle w:val="Prrafodelista"/>
        <w:spacing w:after="0" w:line="240" w:lineRule="auto"/>
        <w:rPr>
          <w:rStyle w:val="Ninguno"/>
          <w:rFonts w:ascii="Montserrat" w:hAnsi="Montserrat" w:cs="Arial"/>
          <w:b/>
        </w:rPr>
      </w:pPr>
      <w:hyperlink r:id="rId12" w:history="1">
        <w:r w:rsidRPr="000270CF">
          <w:rPr>
            <w:rStyle w:val="Hipervnculo"/>
            <w:rFonts w:ascii="Montserrat" w:hAnsi="Montserrat" w:cs="Arial"/>
          </w:rPr>
          <w:t>https://yout</w:t>
        </w:r>
        <w:r w:rsidRPr="000270CF">
          <w:rPr>
            <w:rStyle w:val="Hipervnculo"/>
            <w:rFonts w:ascii="Montserrat" w:hAnsi="Montserrat" w:cs="Arial"/>
          </w:rPr>
          <w:t>u</w:t>
        </w:r>
        <w:r w:rsidRPr="000270CF">
          <w:rPr>
            <w:rStyle w:val="Hipervnculo"/>
            <w:rFonts w:ascii="Montserrat" w:hAnsi="Montserrat" w:cs="Arial"/>
          </w:rPr>
          <w:t>.</w:t>
        </w:r>
        <w:r w:rsidRPr="000270CF">
          <w:rPr>
            <w:rStyle w:val="Hipervnculo"/>
            <w:rFonts w:ascii="Montserrat" w:hAnsi="Montserrat" w:cs="Arial"/>
          </w:rPr>
          <w:t>b</w:t>
        </w:r>
        <w:r w:rsidRPr="000270CF">
          <w:rPr>
            <w:rStyle w:val="Hipervnculo"/>
            <w:rFonts w:ascii="Montserrat" w:hAnsi="Montserrat" w:cs="Arial"/>
          </w:rPr>
          <w:t>e/PbMgtvi60aU</w:t>
        </w:r>
      </w:hyperlink>
      <w:r w:rsidR="00F9735B" w:rsidRPr="003577C3">
        <w:rPr>
          <w:rStyle w:val="Ninguno"/>
          <w:rFonts w:ascii="Montserrat" w:hAnsi="Montserrat" w:cs="Arial"/>
        </w:rPr>
        <w:t xml:space="preserve"> </w:t>
      </w:r>
    </w:p>
    <w:p w14:paraId="163A6622" w14:textId="206360A4" w:rsidR="00F40E94" w:rsidRPr="00663D5C" w:rsidRDefault="00F40E94" w:rsidP="0094026E">
      <w:pPr>
        <w:spacing w:after="0" w:line="240" w:lineRule="auto"/>
        <w:rPr>
          <w:rStyle w:val="Ninguno"/>
          <w:rFonts w:ascii="Montserrat" w:hAnsi="Montserrat" w:cs="Arial"/>
        </w:rPr>
      </w:pPr>
    </w:p>
    <w:p w14:paraId="2F1939E5" w14:textId="5BEE5111" w:rsidR="00F40E94" w:rsidRPr="00663D5C" w:rsidRDefault="00F40E94" w:rsidP="0094026E">
      <w:pPr>
        <w:spacing w:after="0" w:line="240" w:lineRule="auto"/>
        <w:jc w:val="both"/>
        <w:rPr>
          <w:rFonts w:ascii="Montserrat" w:eastAsia="Times New Roman" w:hAnsi="Montserrat" w:cs="Arial"/>
        </w:rPr>
      </w:pPr>
      <w:r w:rsidRPr="00663D5C">
        <w:rPr>
          <w:rFonts w:ascii="Montserrat" w:eastAsia="Times New Roman" w:hAnsi="Montserrat" w:cs="Arial"/>
        </w:rPr>
        <w:t>Rec</w:t>
      </w:r>
      <w:r w:rsidR="00387B5C" w:rsidRPr="00663D5C">
        <w:rPr>
          <w:rFonts w:ascii="Montserrat" w:eastAsia="Times New Roman" w:hAnsi="Montserrat" w:cs="Arial"/>
        </w:rPr>
        <w:t>uerda</w:t>
      </w:r>
      <w:r w:rsidRPr="00663D5C">
        <w:rPr>
          <w:rFonts w:ascii="Montserrat" w:eastAsia="Times New Roman" w:hAnsi="Montserrat" w:cs="Arial"/>
        </w:rPr>
        <w:t xml:space="preserve"> que los triángulos congruentes son los que tienen igual forma y tamaño además que si dos triángulos son congruentes, sus lados y ángulos correspondientes son iguales.</w:t>
      </w:r>
    </w:p>
    <w:p w14:paraId="3C76F8D7" w14:textId="77777777" w:rsidR="00F40E94" w:rsidRPr="00663D5C" w:rsidRDefault="00F40E94" w:rsidP="0094026E">
      <w:pPr>
        <w:spacing w:after="0" w:line="240" w:lineRule="auto"/>
        <w:jc w:val="both"/>
        <w:rPr>
          <w:rFonts w:ascii="Montserrat" w:eastAsia="Times New Roman" w:hAnsi="Montserrat" w:cs="Arial"/>
        </w:rPr>
      </w:pPr>
    </w:p>
    <w:p w14:paraId="6F94EFA7" w14:textId="77777777" w:rsidR="003577C3" w:rsidRDefault="0026629C"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VIDEO 2</w:t>
      </w:r>
    </w:p>
    <w:p w14:paraId="5AD21EE6" w14:textId="5F75A56E" w:rsidR="00F9735B" w:rsidRPr="003577C3" w:rsidRDefault="003577C3" w:rsidP="003577C3">
      <w:pPr>
        <w:pStyle w:val="Prrafodelista"/>
        <w:spacing w:after="0" w:line="240" w:lineRule="auto"/>
        <w:rPr>
          <w:rStyle w:val="Hipervnculo"/>
          <w:rFonts w:ascii="Montserrat" w:hAnsi="Montserrat" w:cs="Arial"/>
          <w:b/>
          <w:color w:val="auto"/>
          <w:u w:val="none"/>
        </w:rPr>
      </w:pPr>
      <w:hyperlink r:id="rId13" w:history="1">
        <w:r w:rsidRPr="000270CF">
          <w:rPr>
            <w:rStyle w:val="Hipervnculo"/>
            <w:rFonts w:ascii="Montserrat" w:hAnsi="Montserrat" w:cs="Arial"/>
          </w:rPr>
          <w:t>https://</w:t>
        </w:r>
        <w:r w:rsidRPr="000270CF">
          <w:rPr>
            <w:rStyle w:val="Hipervnculo"/>
            <w:rFonts w:ascii="Montserrat" w:hAnsi="Montserrat" w:cs="Arial"/>
          </w:rPr>
          <w:t>y</w:t>
        </w:r>
        <w:r w:rsidRPr="000270CF">
          <w:rPr>
            <w:rStyle w:val="Hipervnculo"/>
            <w:rFonts w:ascii="Montserrat" w:hAnsi="Montserrat" w:cs="Arial"/>
          </w:rPr>
          <w:t>outu.be/ut8DSqqqX4k</w:t>
        </w:r>
      </w:hyperlink>
      <w:r w:rsidR="00F9735B" w:rsidRPr="003577C3">
        <w:rPr>
          <w:rStyle w:val="Hipervnculo"/>
        </w:rPr>
        <w:t xml:space="preserve"> </w:t>
      </w:r>
    </w:p>
    <w:p w14:paraId="4BEB6E63" w14:textId="77777777" w:rsidR="00F9735B" w:rsidRPr="001060FC" w:rsidRDefault="00F9735B" w:rsidP="001060FC">
      <w:pPr>
        <w:spacing w:after="0" w:line="240" w:lineRule="auto"/>
        <w:rPr>
          <w:rStyle w:val="Ninguno"/>
          <w:rFonts w:ascii="Montserrat" w:hAnsi="Montserrat" w:cs="Arial"/>
          <w:b/>
        </w:rPr>
      </w:pPr>
    </w:p>
    <w:p w14:paraId="366B8EB4" w14:textId="090F7C73" w:rsidR="00F40E94" w:rsidRPr="00663D5C" w:rsidRDefault="00F40E94" w:rsidP="0094026E">
      <w:pPr>
        <w:pStyle w:val="Prrafodelista"/>
        <w:spacing w:after="0" w:line="240" w:lineRule="auto"/>
        <w:ind w:left="709"/>
        <w:rPr>
          <w:rStyle w:val="Ninguno"/>
          <w:rFonts w:ascii="Montserrat" w:hAnsi="Montserrat" w:cs="Arial"/>
          <w:b/>
          <w:lang w:val="es-MX"/>
        </w:rPr>
      </w:pPr>
    </w:p>
    <w:p w14:paraId="52ADFB2F" w14:textId="75CC0C6C" w:rsidR="00F40E94"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 xml:space="preserve">Observa </w:t>
      </w:r>
      <w:r w:rsidR="00F40E94" w:rsidRPr="00663D5C">
        <w:rPr>
          <w:rFonts w:ascii="Montserrat" w:hAnsi="Montserrat" w:cs="Arial"/>
          <w:color w:val="000000" w:themeColor="text1"/>
        </w:rPr>
        <w:t>un caso interesante.</w:t>
      </w:r>
    </w:p>
    <w:p w14:paraId="30059375" w14:textId="77777777" w:rsidR="002A727B" w:rsidRPr="00663D5C" w:rsidRDefault="002A727B" w:rsidP="0094026E">
      <w:pPr>
        <w:spacing w:after="0" w:line="240" w:lineRule="auto"/>
        <w:jc w:val="both"/>
        <w:rPr>
          <w:rFonts w:ascii="Montserrat" w:hAnsi="Montserrat" w:cs="Arial"/>
          <w:color w:val="000000" w:themeColor="text1"/>
        </w:rPr>
      </w:pPr>
    </w:p>
    <w:p w14:paraId="749C1DE5" w14:textId="77777777" w:rsidR="003577C3" w:rsidRDefault="00F40E94"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 xml:space="preserve">VIDEO </w:t>
      </w:r>
      <w:r w:rsidR="0026629C" w:rsidRPr="003577C3">
        <w:rPr>
          <w:rStyle w:val="Ninguno"/>
          <w:rFonts w:ascii="Montserrat" w:hAnsi="Montserrat" w:cs="Arial"/>
          <w:b/>
        </w:rPr>
        <w:t>3</w:t>
      </w:r>
    </w:p>
    <w:p w14:paraId="1096A6BE" w14:textId="68A0E367" w:rsidR="00F9735B" w:rsidRPr="003577C3" w:rsidRDefault="003577C3" w:rsidP="003577C3">
      <w:pPr>
        <w:pStyle w:val="Prrafodelista"/>
        <w:spacing w:after="0" w:line="240" w:lineRule="auto"/>
        <w:rPr>
          <w:rStyle w:val="Hipervnculo"/>
          <w:rFonts w:ascii="Montserrat" w:hAnsi="Montserrat" w:cs="Arial"/>
          <w:b/>
          <w:color w:val="auto"/>
          <w:u w:val="none"/>
        </w:rPr>
      </w:pPr>
      <w:hyperlink r:id="rId14" w:history="1">
        <w:r w:rsidRPr="000270CF">
          <w:rPr>
            <w:rStyle w:val="Hipervnculo"/>
            <w:rFonts w:ascii="Montserrat" w:hAnsi="Montserrat" w:cs="Arial"/>
          </w:rPr>
          <w:t>https://y</w:t>
        </w:r>
        <w:r w:rsidRPr="000270CF">
          <w:rPr>
            <w:rStyle w:val="Hipervnculo"/>
            <w:rFonts w:ascii="Montserrat" w:hAnsi="Montserrat" w:cs="Arial"/>
          </w:rPr>
          <w:t>o</w:t>
        </w:r>
        <w:r w:rsidRPr="000270CF">
          <w:rPr>
            <w:rStyle w:val="Hipervnculo"/>
            <w:rFonts w:ascii="Montserrat" w:hAnsi="Montserrat" w:cs="Arial"/>
          </w:rPr>
          <w:t>utu.be/jPEhbd6mUEg</w:t>
        </w:r>
      </w:hyperlink>
      <w:r w:rsidR="00F9735B" w:rsidRPr="003577C3">
        <w:rPr>
          <w:rStyle w:val="Hipervnculo"/>
        </w:rPr>
        <w:t xml:space="preserve"> </w:t>
      </w:r>
    </w:p>
    <w:p w14:paraId="482ADA66" w14:textId="6930B459" w:rsidR="00F40E94" w:rsidRPr="00663D5C" w:rsidRDefault="00F40E94" w:rsidP="0094026E">
      <w:pPr>
        <w:pStyle w:val="Prrafodelista"/>
        <w:spacing w:after="0" w:line="240" w:lineRule="auto"/>
        <w:ind w:left="709"/>
        <w:rPr>
          <w:rStyle w:val="Ninguno"/>
          <w:rFonts w:ascii="Montserrat" w:hAnsi="Montserrat" w:cs="Arial"/>
          <w:b/>
          <w:lang w:val="es-MX"/>
        </w:rPr>
      </w:pPr>
    </w:p>
    <w:p w14:paraId="778A27C4" w14:textId="77777777" w:rsidR="00F40E94" w:rsidRPr="00663D5C" w:rsidRDefault="00F40E94" w:rsidP="0094026E">
      <w:pPr>
        <w:spacing w:after="0" w:line="240" w:lineRule="auto"/>
        <w:jc w:val="both"/>
        <w:rPr>
          <w:rFonts w:ascii="Montserrat" w:hAnsi="Montserrat" w:cs="Arial"/>
          <w:color w:val="000000" w:themeColor="text1"/>
        </w:rPr>
      </w:pPr>
    </w:p>
    <w:p w14:paraId="59508245" w14:textId="77777777" w:rsidR="003577C3" w:rsidRDefault="0026629C"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VIDEO 4</w:t>
      </w:r>
    </w:p>
    <w:p w14:paraId="1CDE5269" w14:textId="7AB6EC2E" w:rsidR="00F9735B" w:rsidRPr="003577C3" w:rsidRDefault="003577C3" w:rsidP="003577C3">
      <w:pPr>
        <w:pStyle w:val="Prrafodelista"/>
        <w:spacing w:after="0" w:line="240" w:lineRule="auto"/>
        <w:rPr>
          <w:rStyle w:val="Hipervnculo"/>
          <w:rFonts w:ascii="Montserrat" w:hAnsi="Montserrat" w:cs="Arial"/>
          <w:b/>
          <w:color w:val="auto"/>
          <w:u w:val="none"/>
        </w:rPr>
      </w:pPr>
      <w:hyperlink r:id="rId15" w:history="1">
        <w:r w:rsidRPr="000270CF">
          <w:rPr>
            <w:rStyle w:val="Hipervnculo"/>
            <w:rFonts w:ascii="Montserrat" w:hAnsi="Montserrat" w:cs="Arial"/>
          </w:rPr>
          <w:t>https://yo</w:t>
        </w:r>
        <w:r w:rsidRPr="000270CF">
          <w:rPr>
            <w:rStyle w:val="Hipervnculo"/>
            <w:rFonts w:ascii="Montserrat" w:hAnsi="Montserrat" w:cs="Arial"/>
          </w:rPr>
          <w:t>u</w:t>
        </w:r>
        <w:r w:rsidRPr="000270CF">
          <w:rPr>
            <w:rStyle w:val="Hipervnculo"/>
            <w:rFonts w:ascii="Montserrat" w:hAnsi="Montserrat" w:cs="Arial"/>
          </w:rPr>
          <w:t>tu.be/yjnWLqKWXkw</w:t>
        </w:r>
      </w:hyperlink>
      <w:r w:rsidR="00F9735B" w:rsidRPr="003577C3">
        <w:rPr>
          <w:rStyle w:val="Hipervnculo"/>
        </w:rPr>
        <w:t xml:space="preserve"> </w:t>
      </w:r>
    </w:p>
    <w:p w14:paraId="7F97E66A" w14:textId="2C56F731" w:rsidR="002A727B" w:rsidRPr="00663D5C" w:rsidRDefault="002A727B" w:rsidP="0094026E">
      <w:pPr>
        <w:spacing w:after="0" w:line="240" w:lineRule="auto"/>
        <w:jc w:val="both"/>
        <w:rPr>
          <w:rStyle w:val="Ninguno"/>
          <w:rFonts w:ascii="Montserrat" w:hAnsi="Montserrat" w:cs="Arial"/>
        </w:rPr>
      </w:pPr>
    </w:p>
    <w:p w14:paraId="3C5EB887" w14:textId="77777777"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En ingeniería civil es común encontrar la distancia entre puntos inaccesibles.</w:t>
      </w:r>
    </w:p>
    <w:p w14:paraId="1F55DF28" w14:textId="77777777" w:rsidR="002A727B" w:rsidRPr="00663D5C" w:rsidRDefault="002A727B" w:rsidP="0094026E">
      <w:pPr>
        <w:spacing w:after="0" w:line="240" w:lineRule="auto"/>
        <w:jc w:val="both"/>
        <w:rPr>
          <w:rStyle w:val="Ninguno"/>
          <w:rFonts w:ascii="Montserrat" w:hAnsi="Montserrat" w:cs="Arial"/>
        </w:rPr>
      </w:pPr>
    </w:p>
    <w:p w14:paraId="7A84175E" w14:textId="77777777" w:rsidR="003577C3" w:rsidRDefault="0026629C"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VIDEO 5</w:t>
      </w:r>
    </w:p>
    <w:p w14:paraId="009098FF" w14:textId="774EA73B" w:rsidR="00F9735B" w:rsidRPr="003577C3" w:rsidRDefault="003577C3" w:rsidP="003577C3">
      <w:pPr>
        <w:pStyle w:val="Prrafodelista"/>
        <w:spacing w:after="0" w:line="240" w:lineRule="auto"/>
        <w:rPr>
          <w:rStyle w:val="Hipervnculo"/>
          <w:rFonts w:ascii="Montserrat" w:hAnsi="Montserrat" w:cs="Arial"/>
          <w:b/>
          <w:color w:val="auto"/>
          <w:u w:val="none"/>
        </w:rPr>
      </w:pPr>
      <w:hyperlink r:id="rId16" w:history="1">
        <w:r w:rsidRPr="000270CF">
          <w:rPr>
            <w:rStyle w:val="Hipervnculo"/>
            <w:rFonts w:ascii="Montserrat" w:hAnsi="Montserrat" w:cs="Arial"/>
          </w:rPr>
          <w:t>https://y</w:t>
        </w:r>
        <w:r w:rsidRPr="000270CF">
          <w:rPr>
            <w:rStyle w:val="Hipervnculo"/>
            <w:rFonts w:ascii="Montserrat" w:hAnsi="Montserrat" w:cs="Arial"/>
          </w:rPr>
          <w:t>o</w:t>
        </w:r>
        <w:r w:rsidRPr="000270CF">
          <w:rPr>
            <w:rStyle w:val="Hipervnculo"/>
            <w:rFonts w:ascii="Montserrat" w:hAnsi="Montserrat" w:cs="Arial"/>
          </w:rPr>
          <w:t>utu.be/Kxkb5hD0xq8</w:t>
        </w:r>
      </w:hyperlink>
      <w:r w:rsidR="00F9735B" w:rsidRPr="003577C3">
        <w:rPr>
          <w:rStyle w:val="Hipervnculo"/>
        </w:rPr>
        <w:t xml:space="preserve"> </w:t>
      </w:r>
    </w:p>
    <w:p w14:paraId="39B201E3" w14:textId="562A7DBB" w:rsidR="002A727B" w:rsidRPr="00663D5C" w:rsidRDefault="002A727B" w:rsidP="0094026E">
      <w:pPr>
        <w:spacing w:after="0" w:line="240" w:lineRule="auto"/>
        <w:jc w:val="both"/>
        <w:rPr>
          <w:rStyle w:val="Ninguno"/>
          <w:rFonts w:ascii="Montserrat" w:hAnsi="Montserrat" w:cs="Arial"/>
        </w:rPr>
      </w:pPr>
    </w:p>
    <w:p w14:paraId="3718E081" w14:textId="693135F3" w:rsidR="002A727B" w:rsidRPr="00663D5C" w:rsidRDefault="002A727B" w:rsidP="0094026E">
      <w:pPr>
        <w:spacing w:after="0" w:line="240" w:lineRule="auto"/>
        <w:jc w:val="both"/>
        <w:rPr>
          <w:rFonts w:ascii="Montserrat" w:hAnsi="Montserrat" w:cs="Arial"/>
          <w:bCs/>
          <w:color w:val="000000" w:themeColor="text1"/>
        </w:rPr>
      </w:pPr>
      <w:r w:rsidRPr="00663D5C">
        <w:rPr>
          <w:rFonts w:ascii="Montserrat" w:hAnsi="Montserrat" w:cs="Arial"/>
          <w:bCs/>
          <w:color w:val="000000" w:themeColor="text1"/>
        </w:rPr>
        <w:t>Ahora observa el siguiente problema.</w:t>
      </w:r>
    </w:p>
    <w:p w14:paraId="50699166" w14:textId="77777777" w:rsidR="002A727B" w:rsidRPr="00663D5C" w:rsidRDefault="002A727B" w:rsidP="0094026E">
      <w:pPr>
        <w:spacing w:after="0" w:line="240" w:lineRule="auto"/>
        <w:jc w:val="both"/>
        <w:rPr>
          <w:rFonts w:ascii="Montserrat" w:hAnsi="Montserrat" w:cs="Arial"/>
          <w:bCs/>
          <w:color w:val="000000" w:themeColor="text1"/>
        </w:rPr>
      </w:pPr>
    </w:p>
    <w:p w14:paraId="7CFBDC67" w14:textId="77777777"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¿Cómo son dos triángulos que tienen dos lados iguales y en ángulo entre ellos igual?</w:t>
      </w:r>
    </w:p>
    <w:p w14:paraId="3726434E" w14:textId="77777777" w:rsidR="002A727B" w:rsidRPr="00663D5C" w:rsidRDefault="002A727B" w:rsidP="0094026E">
      <w:pPr>
        <w:spacing w:after="0" w:line="240" w:lineRule="auto"/>
        <w:jc w:val="both"/>
        <w:rPr>
          <w:rStyle w:val="Ninguno"/>
          <w:rFonts w:ascii="Montserrat" w:hAnsi="Montserrat" w:cs="Arial"/>
        </w:rPr>
      </w:pPr>
    </w:p>
    <w:p w14:paraId="1988CBB0" w14:textId="77777777" w:rsidR="003577C3" w:rsidRPr="003577C3" w:rsidRDefault="0026629C" w:rsidP="007C3B5A">
      <w:pPr>
        <w:pStyle w:val="Prrafodelista"/>
        <w:numPr>
          <w:ilvl w:val="0"/>
          <w:numId w:val="50"/>
        </w:numPr>
        <w:spacing w:after="0" w:line="240" w:lineRule="auto"/>
        <w:rPr>
          <w:rStyle w:val="Ninguno"/>
          <w:color w:val="0000FF"/>
          <w:u w:val="single"/>
        </w:rPr>
      </w:pPr>
      <w:r w:rsidRPr="003577C3">
        <w:rPr>
          <w:rStyle w:val="Ninguno"/>
          <w:rFonts w:ascii="Montserrat" w:hAnsi="Montserrat" w:cs="Arial"/>
          <w:b/>
        </w:rPr>
        <w:t>VIDEO 6</w:t>
      </w:r>
    </w:p>
    <w:p w14:paraId="3B9406A0" w14:textId="2FCE5467" w:rsidR="002A727B" w:rsidRPr="003577C3" w:rsidRDefault="005D360C" w:rsidP="003577C3">
      <w:pPr>
        <w:pStyle w:val="Prrafodelista"/>
        <w:spacing w:after="0" w:line="240" w:lineRule="auto"/>
        <w:rPr>
          <w:rStyle w:val="Hipervnculo"/>
        </w:rPr>
      </w:pPr>
      <w:hyperlink r:id="rId17" w:history="1">
        <w:r w:rsidR="00F9735B" w:rsidRPr="003577C3">
          <w:rPr>
            <w:rStyle w:val="Hipervnculo"/>
            <w:rFonts w:ascii="Montserrat" w:hAnsi="Montserrat" w:cs="Arial"/>
          </w:rPr>
          <w:t>https://y</w:t>
        </w:r>
        <w:r w:rsidR="00F9735B" w:rsidRPr="003577C3">
          <w:rPr>
            <w:rStyle w:val="Hipervnculo"/>
            <w:rFonts w:ascii="Montserrat" w:hAnsi="Montserrat" w:cs="Arial"/>
          </w:rPr>
          <w:t>o</w:t>
        </w:r>
        <w:r w:rsidR="00F9735B" w:rsidRPr="003577C3">
          <w:rPr>
            <w:rStyle w:val="Hipervnculo"/>
            <w:rFonts w:ascii="Montserrat" w:hAnsi="Montserrat" w:cs="Arial"/>
          </w:rPr>
          <w:t>utu.be/O3XTjsRCWmk</w:t>
        </w:r>
      </w:hyperlink>
      <w:r w:rsidR="00F9735B" w:rsidRPr="003577C3">
        <w:rPr>
          <w:rStyle w:val="Hipervnculo"/>
        </w:rPr>
        <w:t xml:space="preserve"> </w:t>
      </w:r>
    </w:p>
    <w:p w14:paraId="1B3C9423" w14:textId="77777777" w:rsidR="00F9735B" w:rsidRPr="00663D5C" w:rsidRDefault="00F9735B" w:rsidP="0094026E">
      <w:pPr>
        <w:spacing w:after="0" w:line="240" w:lineRule="auto"/>
        <w:rPr>
          <w:rStyle w:val="Ninguno"/>
          <w:rFonts w:ascii="Montserrat" w:hAnsi="Montserrat" w:cs="Arial"/>
        </w:rPr>
      </w:pPr>
    </w:p>
    <w:p w14:paraId="0D7827AF" w14:textId="52DED928"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¿Es posible demostrar la congruencia de dos triángulos cuando no conoces las medidas de sus lados y sus ángulos?</w:t>
      </w:r>
    </w:p>
    <w:p w14:paraId="4A3DA295" w14:textId="77777777" w:rsidR="0026629C" w:rsidRPr="00663D5C" w:rsidRDefault="0026629C" w:rsidP="0094026E">
      <w:pPr>
        <w:spacing w:after="0" w:line="240" w:lineRule="auto"/>
        <w:jc w:val="both"/>
        <w:rPr>
          <w:rFonts w:ascii="Montserrat" w:hAnsi="Montserrat" w:cs="Arial"/>
          <w:color w:val="000000" w:themeColor="text1"/>
        </w:rPr>
      </w:pPr>
    </w:p>
    <w:p w14:paraId="71522D46" w14:textId="77777777" w:rsidR="003577C3" w:rsidRDefault="0026629C"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VIDEO 7</w:t>
      </w:r>
    </w:p>
    <w:p w14:paraId="2567244C" w14:textId="4C960560" w:rsidR="00F9735B" w:rsidRPr="003577C3" w:rsidRDefault="003577C3" w:rsidP="003577C3">
      <w:pPr>
        <w:pStyle w:val="Prrafodelista"/>
        <w:spacing w:after="0" w:line="240" w:lineRule="auto"/>
        <w:rPr>
          <w:rStyle w:val="Hipervnculo"/>
          <w:rFonts w:ascii="Montserrat" w:hAnsi="Montserrat" w:cs="Arial"/>
          <w:b/>
          <w:color w:val="auto"/>
          <w:u w:val="none"/>
        </w:rPr>
      </w:pPr>
      <w:hyperlink r:id="rId18" w:history="1">
        <w:r w:rsidRPr="000270CF">
          <w:rPr>
            <w:rStyle w:val="Hipervnculo"/>
            <w:rFonts w:ascii="Montserrat" w:hAnsi="Montserrat" w:cs="Arial"/>
          </w:rPr>
          <w:t>https://youtu</w:t>
        </w:r>
        <w:r w:rsidRPr="000270CF">
          <w:rPr>
            <w:rStyle w:val="Hipervnculo"/>
            <w:rFonts w:ascii="Montserrat" w:hAnsi="Montserrat" w:cs="Arial"/>
          </w:rPr>
          <w:t>.</w:t>
        </w:r>
        <w:r w:rsidRPr="000270CF">
          <w:rPr>
            <w:rStyle w:val="Hipervnculo"/>
            <w:rFonts w:ascii="Montserrat" w:hAnsi="Montserrat" w:cs="Arial"/>
          </w:rPr>
          <w:t>be/FLSh3nOYikA</w:t>
        </w:r>
      </w:hyperlink>
      <w:r w:rsidR="00F9735B" w:rsidRPr="003577C3">
        <w:rPr>
          <w:rStyle w:val="Hipervnculo"/>
        </w:rPr>
        <w:t xml:space="preserve"> </w:t>
      </w:r>
    </w:p>
    <w:p w14:paraId="55972BC1" w14:textId="29CFC399" w:rsidR="002A727B" w:rsidRPr="00663D5C" w:rsidRDefault="002A727B" w:rsidP="0094026E">
      <w:pPr>
        <w:spacing w:after="0" w:line="240" w:lineRule="auto"/>
        <w:jc w:val="both"/>
        <w:rPr>
          <w:rFonts w:ascii="Montserrat" w:hAnsi="Montserrat" w:cs="Arial"/>
          <w:color w:val="000000" w:themeColor="text1"/>
        </w:rPr>
      </w:pPr>
    </w:p>
    <w:p w14:paraId="008866BB" w14:textId="3BAFB9CA"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También puedes resolver problemas de congruencia si conoces el tipo de triángulos empleados.</w:t>
      </w:r>
    </w:p>
    <w:p w14:paraId="5F774349" w14:textId="7D5D3D9A" w:rsidR="0026629C" w:rsidRPr="00663D5C" w:rsidRDefault="0026629C" w:rsidP="0094026E">
      <w:pPr>
        <w:spacing w:after="0" w:line="240" w:lineRule="auto"/>
        <w:jc w:val="both"/>
        <w:rPr>
          <w:rFonts w:ascii="Montserrat" w:hAnsi="Montserrat" w:cs="Arial"/>
          <w:color w:val="000000" w:themeColor="text1"/>
        </w:rPr>
      </w:pPr>
    </w:p>
    <w:p w14:paraId="56C4A445" w14:textId="77777777" w:rsidR="00852B5C" w:rsidRDefault="0026629C" w:rsidP="001060FC">
      <w:pPr>
        <w:pStyle w:val="Prrafodelista"/>
        <w:numPr>
          <w:ilvl w:val="0"/>
          <w:numId w:val="50"/>
        </w:numPr>
        <w:spacing w:after="0" w:line="240" w:lineRule="auto"/>
        <w:rPr>
          <w:rStyle w:val="Ninguno"/>
          <w:rFonts w:ascii="Montserrat" w:hAnsi="Montserrat" w:cs="Arial"/>
          <w:b/>
        </w:rPr>
      </w:pPr>
      <w:r w:rsidRPr="00852B5C">
        <w:rPr>
          <w:rStyle w:val="Ninguno"/>
          <w:rFonts w:ascii="Montserrat" w:hAnsi="Montserrat" w:cs="Arial"/>
          <w:b/>
        </w:rPr>
        <w:t>VIDEO 8</w:t>
      </w:r>
    </w:p>
    <w:p w14:paraId="19C38AF4" w14:textId="4B1D8140" w:rsidR="00F9735B" w:rsidRPr="00852B5C" w:rsidRDefault="00852B5C" w:rsidP="00852B5C">
      <w:pPr>
        <w:pStyle w:val="Prrafodelista"/>
        <w:spacing w:after="0" w:line="240" w:lineRule="auto"/>
        <w:rPr>
          <w:rStyle w:val="Hipervnculo"/>
          <w:rFonts w:ascii="Montserrat" w:hAnsi="Montserrat" w:cs="Arial"/>
          <w:b/>
          <w:color w:val="auto"/>
          <w:u w:val="none"/>
        </w:rPr>
      </w:pPr>
      <w:hyperlink r:id="rId19" w:history="1">
        <w:r w:rsidRPr="000270CF">
          <w:rPr>
            <w:rStyle w:val="Hipervnculo"/>
            <w:rFonts w:ascii="Montserrat" w:hAnsi="Montserrat" w:cs="Arial"/>
          </w:rPr>
          <w:t>https://youtu</w:t>
        </w:r>
        <w:r w:rsidRPr="000270CF">
          <w:rPr>
            <w:rStyle w:val="Hipervnculo"/>
            <w:rFonts w:ascii="Montserrat" w:hAnsi="Montserrat" w:cs="Arial"/>
          </w:rPr>
          <w:t>.</w:t>
        </w:r>
        <w:r w:rsidRPr="000270CF">
          <w:rPr>
            <w:rStyle w:val="Hipervnculo"/>
            <w:rFonts w:ascii="Montserrat" w:hAnsi="Montserrat" w:cs="Arial"/>
          </w:rPr>
          <w:t>be/zvhn3FGqNrg</w:t>
        </w:r>
      </w:hyperlink>
      <w:r w:rsidR="00F9735B" w:rsidRPr="00852B5C">
        <w:rPr>
          <w:rStyle w:val="Hipervnculo"/>
        </w:rPr>
        <w:t xml:space="preserve"> </w:t>
      </w:r>
    </w:p>
    <w:p w14:paraId="7D114756" w14:textId="5D788C5E" w:rsidR="0026629C" w:rsidRPr="00663D5C" w:rsidRDefault="0026629C" w:rsidP="0094026E">
      <w:pPr>
        <w:spacing w:after="0" w:line="240" w:lineRule="auto"/>
        <w:jc w:val="both"/>
        <w:rPr>
          <w:rFonts w:ascii="Montserrat" w:hAnsi="Montserrat" w:cs="Arial"/>
          <w:color w:val="000000" w:themeColor="text1"/>
        </w:rPr>
      </w:pPr>
    </w:p>
    <w:p w14:paraId="0EC8D868" w14:textId="655C1AA5" w:rsidR="0026629C" w:rsidRPr="00663D5C" w:rsidRDefault="0026629C"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Anota los criterios de congruencia en triángulos que h</w:t>
      </w:r>
      <w:r w:rsidR="00852B5C">
        <w:rPr>
          <w:rFonts w:ascii="Montserrat" w:hAnsi="Montserrat" w:cs="Arial"/>
          <w:color w:val="000000" w:themeColor="text1"/>
        </w:rPr>
        <w:t>a</w:t>
      </w:r>
      <w:r w:rsidRPr="00663D5C">
        <w:rPr>
          <w:rFonts w:ascii="Montserrat" w:hAnsi="Montserrat" w:cs="Arial"/>
          <w:color w:val="000000" w:themeColor="text1"/>
        </w:rPr>
        <w:t>s visto son: Angulo, Lado, Angulo; Lado, Angulo, Lado, y Lado, Lado, Lado.</w:t>
      </w:r>
    </w:p>
    <w:p w14:paraId="5592DF4C" w14:textId="77777777" w:rsidR="0026629C" w:rsidRPr="00663D5C" w:rsidRDefault="0026629C" w:rsidP="0094026E">
      <w:pPr>
        <w:spacing w:after="0" w:line="240" w:lineRule="auto"/>
        <w:jc w:val="both"/>
        <w:rPr>
          <w:rFonts w:ascii="Montserrat" w:hAnsi="Montserrat" w:cs="Arial"/>
          <w:color w:val="000000" w:themeColor="text1"/>
        </w:rPr>
      </w:pPr>
    </w:p>
    <w:p w14:paraId="7A21707A" w14:textId="77777777" w:rsidR="00852B5C" w:rsidRDefault="0026629C" w:rsidP="001060FC">
      <w:pPr>
        <w:pStyle w:val="Prrafodelista"/>
        <w:numPr>
          <w:ilvl w:val="0"/>
          <w:numId w:val="50"/>
        </w:numPr>
        <w:spacing w:after="0" w:line="240" w:lineRule="auto"/>
        <w:rPr>
          <w:rStyle w:val="Ninguno"/>
          <w:rFonts w:ascii="Montserrat" w:hAnsi="Montserrat" w:cs="Arial"/>
          <w:b/>
        </w:rPr>
      </w:pPr>
      <w:r w:rsidRPr="00852B5C">
        <w:rPr>
          <w:rStyle w:val="Ninguno"/>
          <w:rFonts w:ascii="Montserrat" w:hAnsi="Montserrat" w:cs="Arial"/>
          <w:b/>
        </w:rPr>
        <w:t>VIDEO 9</w:t>
      </w:r>
    </w:p>
    <w:p w14:paraId="6A7166C0" w14:textId="09126110" w:rsidR="00F9735B" w:rsidRPr="00852B5C" w:rsidRDefault="00852B5C" w:rsidP="00852B5C">
      <w:pPr>
        <w:pStyle w:val="Prrafodelista"/>
        <w:spacing w:after="0" w:line="240" w:lineRule="auto"/>
        <w:rPr>
          <w:rStyle w:val="Hipervnculo"/>
          <w:rFonts w:ascii="Montserrat" w:hAnsi="Montserrat" w:cs="Arial"/>
          <w:b/>
          <w:color w:val="auto"/>
          <w:u w:val="none"/>
        </w:rPr>
      </w:pPr>
      <w:hyperlink r:id="rId20" w:history="1">
        <w:r w:rsidRPr="000270CF">
          <w:rPr>
            <w:rStyle w:val="Hipervnculo"/>
            <w:rFonts w:ascii="Montserrat" w:hAnsi="Montserrat" w:cs="Arial"/>
          </w:rPr>
          <w:t>https:/</w:t>
        </w:r>
        <w:r w:rsidRPr="000270CF">
          <w:rPr>
            <w:rStyle w:val="Hipervnculo"/>
            <w:rFonts w:ascii="Montserrat" w:hAnsi="Montserrat" w:cs="Arial"/>
          </w:rPr>
          <w:t>/</w:t>
        </w:r>
        <w:r w:rsidRPr="000270CF">
          <w:rPr>
            <w:rStyle w:val="Hipervnculo"/>
            <w:rFonts w:ascii="Montserrat" w:hAnsi="Montserrat" w:cs="Arial"/>
          </w:rPr>
          <w:t>youtu.be/iVR0kWXwomU</w:t>
        </w:r>
      </w:hyperlink>
      <w:r w:rsidR="00F9735B" w:rsidRPr="00852B5C">
        <w:rPr>
          <w:rStyle w:val="Hipervnculo"/>
        </w:rPr>
        <w:t xml:space="preserve"> </w:t>
      </w:r>
    </w:p>
    <w:p w14:paraId="477D7495" w14:textId="77777777" w:rsidR="00387B5C" w:rsidRPr="00663D5C" w:rsidRDefault="00387B5C" w:rsidP="0094026E">
      <w:pPr>
        <w:spacing w:after="0" w:line="240" w:lineRule="auto"/>
        <w:jc w:val="both"/>
        <w:rPr>
          <w:rFonts w:ascii="Montserrat" w:eastAsia="Times New Roman" w:hAnsi="Montserrat" w:cs="Arial"/>
          <w:color w:val="000000" w:themeColor="text1"/>
        </w:rPr>
      </w:pPr>
    </w:p>
    <w:p w14:paraId="228F7D9B" w14:textId="1340BAB0" w:rsidR="002A727B" w:rsidRPr="00663D5C" w:rsidRDefault="0026629C" w:rsidP="0094026E">
      <w:pPr>
        <w:spacing w:after="0" w:line="240" w:lineRule="auto"/>
        <w:jc w:val="center"/>
        <w:rPr>
          <w:rFonts w:ascii="Montserrat" w:hAnsi="Montserrat" w:cs="Arial"/>
          <w:color w:val="000000" w:themeColor="text1"/>
        </w:rPr>
      </w:pPr>
      <w:r w:rsidRPr="00663D5C">
        <w:rPr>
          <w:rFonts w:ascii="Montserrat" w:hAnsi="Montserrat" w:cs="Arial"/>
          <w:b/>
          <w:noProof/>
          <w:lang w:val="en-US"/>
        </w:rPr>
        <w:drawing>
          <wp:inline distT="0" distB="0" distL="0" distR="0" wp14:anchorId="3546AAA9" wp14:editId="58CC2215">
            <wp:extent cx="3248025" cy="6953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3861"/>
                    <a:stretch/>
                  </pic:blipFill>
                  <pic:spPr bwMode="auto">
                    <a:xfrm>
                      <a:off x="0" y="0"/>
                      <a:ext cx="3248025" cy="695325"/>
                    </a:xfrm>
                    <a:prstGeom prst="rect">
                      <a:avLst/>
                    </a:prstGeom>
                    <a:ln>
                      <a:noFill/>
                    </a:ln>
                    <a:extLst>
                      <a:ext uri="{53640926-AAD7-44D8-BBD7-CCE9431645EC}">
                        <a14:shadowObscured xmlns:a14="http://schemas.microsoft.com/office/drawing/2010/main"/>
                      </a:ext>
                    </a:extLst>
                  </pic:spPr>
                </pic:pic>
              </a:graphicData>
            </a:graphic>
          </wp:inline>
        </w:drawing>
      </w:r>
    </w:p>
    <w:p w14:paraId="5ACD3507" w14:textId="77777777" w:rsidR="002A727B" w:rsidRPr="00663D5C" w:rsidRDefault="002A727B" w:rsidP="0094026E">
      <w:pPr>
        <w:spacing w:after="0" w:line="240" w:lineRule="auto"/>
        <w:jc w:val="both"/>
        <w:rPr>
          <w:rStyle w:val="Ninguno"/>
          <w:rFonts w:ascii="Montserrat" w:hAnsi="Montserrat" w:cs="Arial"/>
        </w:rPr>
      </w:pPr>
    </w:p>
    <w:p w14:paraId="056A3396" w14:textId="1C129DE0" w:rsidR="0026629C"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L</w:t>
      </w:r>
      <w:r w:rsidR="0026629C" w:rsidRPr="00663D5C">
        <w:rPr>
          <w:rFonts w:ascii="Montserrat" w:eastAsia="Times New Roman" w:hAnsi="Montserrat" w:cs="Arial"/>
          <w:color w:val="000000" w:themeColor="text1"/>
        </w:rPr>
        <w:t>a nomenclatura utiliza símbolos para designar elementos de figuras geométricas.</w:t>
      </w:r>
    </w:p>
    <w:p w14:paraId="4BFD5161" w14:textId="77777777" w:rsidR="005E1DC0" w:rsidRPr="00663D5C" w:rsidRDefault="005E1DC0" w:rsidP="0094026E">
      <w:pPr>
        <w:spacing w:after="0" w:line="240" w:lineRule="auto"/>
        <w:jc w:val="both"/>
        <w:rPr>
          <w:rFonts w:ascii="Montserrat" w:eastAsia="Times New Roman" w:hAnsi="Montserrat" w:cs="Arial"/>
          <w:color w:val="000000" w:themeColor="text1"/>
        </w:rPr>
      </w:pPr>
    </w:p>
    <w:p w14:paraId="7689D724" w14:textId="77777777" w:rsidR="00852B5C" w:rsidRDefault="00387B5C" w:rsidP="001060FC">
      <w:pPr>
        <w:pStyle w:val="Prrafodelista"/>
        <w:numPr>
          <w:ilvl w:val="0"/>
          <w:numId w:val="50"/>
        </w:numPr>
        <w:spacing w:after="0" w:line="240" w:lineRule="auto"/>
        <w:rPr>
          <w:rStyle w:val="Ninguno"/>
          <w:rFonts w:ascii="Montserrat" w:hAnsi="Montserrat" w:cs="Arial"/>
          <w:b/>
        </w:rPr>
      </w:pPr>
      <w:r w:rsidRPr="00852B5C">
        <w:rPr>
          <w:rStyle w:val="Ninguno"/>
          <w:rFonts w:ascii="Montserrat" w:hAnsi="Montserrat" w:cs="Arial"/>
          <w:b/>
        </w:rPr>
        <w:t>VIDEO 10</w:t>
      </w:r>
    </w:p>
    <w:p w14:paraId="4B2A6306" w14:textId="5B96DCAF" w:rsidR="00F9735B" w:rsidRPr="00852B5C" w:rsidRDefault="00852B5C" w:rsidP="00852B5C">
      <w:pPr>
        <w:pStyle w:val="Prrafodelista"/>
        <w:spacing w:after="0" w:line="240" w:lineRule="auto"/>
        <w:rPr>
          <w:rStyle w:val="Hipervnculo"/>
          <w:rFonts w:ascii="Montserrat" w:hAnsi="Montserrat" w:cs="Arial"/>
          <w:b/>
          <w:color w:val="auto"/>
          <w:u w:val="none"/>
        </w:rPr>
      </w:pPr>
      <w:hyperlink r:id="rId22" w:history="1">
        <w:r w:rsidRPr="000270CF">
          <w:rPr>
            <w:rStyle w:val="Hipervnculo"/>
            <w:rFonts w:ascii="Montserrat" w:hAnsi="Montserrat" w:cs="Arial"/>
          </w:rPr>
          <w:t>https://youtu</w:t>
        </w:r>
        <w:r w:rsidRPr="000270CF">
          <w:rPr>
            <w:rStyle w:val="Hipervnculo"/>
            <w:rFonts w:ascii="Montserrat" w:hAnsi="Montserrat" w:cs="Arial"/>
          </w:rPr>
          <w:t>.</w:t>
        </w:r>
        <w:r w:rsidRPr="000270CF">
          <w:rPr>
            <w:rStyle w:val="Hipervnculo"/>
            <w:rFonts w:ascii="Montserrat" w:hAnsi="Montserrat" w:cs="Arial"/>
          </w:rPr>
          <w:t>be/OWkKbFaqUUA</w:t>
        </w:r>
      </w:hyperlink>
      <w:r w:rsidR="00F9735B" w:rsidRPr="00852B5C">
        <w:rPr>
          <w:rStyle w:val="Hipervnculo"/>
        </w:rPr>
        <w:t xml:space="preserve"> </w:t>
      </w:r>
    </w:p>
    <w:p w14:paraId="79CD23EA" w14:textId="0FFF7E96" w:rsidR="002A727B" w:rsidRPr="00663D5C" w:rsidRDefault="002A727B" w:rsidP="0094026E">
      <w:pPr>
        <w:spacing w:after="0" w:line="240" w:lineRule="auto"/>
        <w:jc w:val="both"/>
        <w:rPr>
          <w:rStyle w:val="Ninguno"/>
          <w:rFonts w:ascii="Montserrat" w:hAnsi="Montserrat" w:cs="Arial"/>
        </w:rPr>
      </w:pPr>
    </w:p>
    <w:p w14:paraId="15ABE4A4" w14:textId="17349DAE" w:rsidR="005E1DC0" w:rsidRPr="00663D5C" w:rsidRDefault="005E1DC0" w:rsidP="0094026E">
      <w:pPr>
        <w:spacing w:after="0" w:line="240" w:lineRule="auto"/>
        <w:jc w:val="center"/>
        <w:rPr>
          <w:rFonts w:ascii="Montserrat" w:eastAsia="Times New Roman" w:hAnsi="Montserrat" w:cs="Arial"/>
          <w:color w:val="000000" w:themeColor="text1"/>
        </w:rPr>
      </w:pPr>
      <w:r w:rsidRPr="00663D5C">
        <w:rPr>
          <w:rFonts w:ascii="Montserrat" w:hAnsi="Montserrat"/>
          <w:noProof/>
          <w:lang w:val="en-US"/>
        </w:rPr>
        <w:drawing>
          <wp:inline distT="0" distB="0" distL="0" distR="0" wp14:anchorId="663FD7A3" wp14:editId="38E99A64">
            <wp:extent cx="2981325" cy="428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5000"/>
                    <a:stretch/>
                  </pic:blipFill>
                  <pic:spPr bwMode="auto">
                    <a:xfrm>
                      <a:off x="0" y="0"/>
                      <a:ext cx="2981325" cy="428625"/>
                    </a:xfrm>
                    <a:prstGeom prst="rect">
                      <a:avLst/>
                    </a:prstGeom>
                    <a:ln>
                      <a:noFill/>
                    </a:ln>
                    <a:extLst>
                      <a:ext uri="{53640926-AAD7-44D8-BBD7-CCE9431645EC}">
                        <a14:shadowObscured xmlns:a14="http://schemas.microsoft.com/office/drawing/2010/main"/>
                      </a:ext>
                    </a:extLst>
                  </pic:spPr>
                </pic:pic>
              </a:graphicData>
            </a:graphic>
          </wp:inline>
        </w:drawing>
      </w:r>
    </w:p>
    <w:p w14:paraId="147A93F2" w14:textId="77777777" w:rsidR="008A3BE6" w:rsidRPr="00663D5C" w:rsidRDefault="008A3BE6" w:rsidP="0094026E">
      <w:pPr>
        <w:spacing w:after="0" w:line="240" w:lineRule="auto"/>
        <w:jc w:val="both"/>
        <w:rPr>
          <w:rFonts w:ascii="Montserrat" w:eastAsia="Times New Roman" w:hAnsi="Montserrat" w:cs="Arial"/>
          <w:color w:val="000000" w:themeColor="text1"/>
        </w:rPr>
      </w:pPr>
    </w:p>
    <w:p w14:paraId="417BB854" w14:textId="69D110B3" w:rsidR="008A3BE6" w:rsidRPr="00663D5C" w:rsidRDefault="008A3BE6"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Los criterios de congruencia sirven para establecer que dos triángulos son congruentes, con un mínimo de condiciones.</w:t>
      </w:r>
    </w:p>
    <w:p w14:paraId="17D1E1D3" w14:textId="77777777" w:rsidR="008A3BE6" w:rsidRPr="00663D5C" w:rsidRDefault="008A3BE6" w:rsidP="0094026E">
      <w:pPr>
        <w:spacing w:after="0" w:line="240" w:lineRule="auto"/>
        <w:jc w:val="both"/>
        <w:rPr>
          <w:rFonts w:ascii="Montserrat" w:eastAsia="Times New Roman" w:hAnsi="Montserrat" w:cs="Arial"/>
          <w:color w:val="000000" w:themeColor="text1"/>
        </w:rPr>
      </w:pPr>
    </w:p>
    <w:p w14:paraId="57A7F132" w14:textId="316722B8" w:rsidR="005E1DC0" w:rsidRPr="00663D5C" w:rsidRDefault="005E1DC0" w:rsidP="0094026E">
      <w:pPr>
        <w:spacing w:after="0" w:line="240" w:lineRule="auto"/>
        <w:jc w:val="center"/>
        <w:rPr>
          <w:rStyle w:val="Ninguno"/>
          <w:rFonts w:ascii="Montserrat" w:hAnsi="Montserrat" w:cs="Arial"/>
        </w:rPr>
      </w:pPr>
      <w:r w:rsidRPr="00663D5C">
        <w:rPr>
          <w:rFonts w:ascii="Montserrat" w:hAnsi="Montserrat" w:cs="Arial"/>
          <w:b/>
          <w:noProof/>
          <w:lang w:val="en-US"/>
        </w:rPr>
        <w:drawing>
          <wp:inline distT="0" distB="0" distL="0" distR="0" wp14:anchorId="5CABB05A" wp14:editId="5F2F8098">
            <wp:extent cx="2886075" cy="4572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4042"/>
                    <a:stretch/>
                  </pic:blipFill>
                  <pic:spPr bwMode="auto">
                    <a:xfrm>
                      <a:off x="0" y="0"/>
                      <a:ext cx="2886075" cy="457200"/>
                    </a:xfrm>
                    <a:prstGeom prst="rect">
                      <a:avLst/>
                    </a:prstGeom>
                    <a:ln>
                      <a:noFill/>
                    </a:ln>
                    <a:extLst>
                      <a:ext uri="{53640926-AAD7-44D8-BBD7-CCE9431645EC}">
                        <a14:shadowObscured xmlns:a14="http://schemas.microsoft.com/office/drawing/2010/main"/>
                      </a:ext>
                    </a:extLst>
                  </pic:spPr>
                </pic:pic>
              </a:graphicData>
            </a:graphic>
          </wp:inline>
        </w:drawing>
      </w:r>
    </w:p>
    <w:p w14:paraId="2878D98D" w14:textId="35349741" w:rsidR="005E1DC0" w:rsidRPr="00663D5C" w:rsidRDefault="005E1DC0" w:rsidP="0094026E">
      <w:pPr>
        <w:tabs>
          <w:tab w:val="left" w:pos="900"/>
        </w:tabs>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Anali</w:t>
      </w:r>
      <w:r w:rsidR="00852B5C">
        <w:rPr>
          <w:rFonts w:ascii="Montserrat" w:eastAsia="Times New Roman" w:hAnsi="Montserrat" w:cs="Arial"/>
          <w:color w:val="000000" w:themeColor="text1"/>
        </w:rPr>
        <w:t>za</w:t>
      </w:r>
      <w:r w:rsidRPr="00663D5C">
        <w:rPr>
          <w:rFonts w:ascii="Montserrat" w:eastAsia="Times New Roman" w:hAnsi="Montserrat" w:cs="Arial"/>
          <w:color w:val="000000" w:themeColor="text1"/>
        </w:rPr>
        <w:t xml:space="preserve"> el siguiente caso</w:t>
      </w:r>
    </w:p>
    <w:p w14:paraId="6450B35D" w14:textId="3C65300B" w:rsidR="00D30053" w:rsidRPr="00663D5C" w:rsidRDefault="00D30053" w:rsidP="0094026E">
      <w:pPr>
        <w:spacing w:after="0" w:line="240" w:lineRule="auto"/>
        <w:jc w:val="both"/>
        <w:rPr>
          <w:rStyle w:val="Hipervnculo"/>
          <w:rFonts w:ascii="Montserrat" w:hAnsi="Montserrat" w:cs="Arial"/>
          <w:color w:val="auto"/>
          <w:u w:val="none"/>
        </w:rPr>
      </w:pPr>
    </w:p>
    <w:p w14:paraId="57CC3ED7" w14:textId="77777777" w:rsidR="00852B5C" w:rsidRDefault="00387B5C" w:rsidP="001060FC">
      <w:pPr>
        <w:pStyle w:val="Prrafodelista"/>
        <w:numPr>
          <w:ilvl w:val="0"/>
          <w:numId w:val="50"/>
        </w:numPr>
        <w:spacing w:after="0" w:line="240" w:lineRule="auto"/>
        <w:jc w:val="both"/>
        <w:rPr>
          <w:rStyle w:val="Ninguno"/>
          <w:rFonts w:ascii="Montserrat" w:hAnsi="Montserrat" w:cs="Arial"/>
          <w:b/>
        </w:rPr>
      </w:pPr>
      <w:r w:rsidRPr="00852B5C">
        <w:rPr>
          <w:rStyle w:val="Ninguno"/>
          <w:rFonts w:ascii="Montserrat" w:hAnsi="Montserrat" w:cs="Arial"/>
          <w:b/>
        </w:rPr>
        <w:t>VIDEO 11</w:t>
      </w:r>
    </w:p>
    <w:p w14:paraId="21D12777" w14:textId="75317E50" w:rsidR="00F9735B" w:rsidRPr="00852B5C" w:rsidRDefault="00852B5C" w:rsidP="00852B5C">
      <w:pPr>
        <w:pStyle w:val="Prrafodelista"/>
        <w:spacing w:after="0" w:line="240" w:lineRule="auto"/>
        <w:jc w:val="both"/>
        <w:rPr>
          <w:rStyle w:val="Hipervnculo"/>
          <w:rFonts w:ascii="Montserrat" w:hAnsi="Montserrat" w:cs="Arial"/>
          <w:b/>
          <w:color w:val="auto"/>
          <w:u w:val="none"/>
        </w:rPr>
      </w:pPr>
      <w:hyperlink r:id="rId25" w:history="1">
        <w:r w:rsidRPr="000270CF">
          <w:rPr>
            <w:rStyle w:val="Hipervnculo"/>
            <w:rFonts w:ascii="Montserrat" w:hAnsi="Montserrat" w:cs="Arial"/>
          </w:rPr>
          <w:t>https:/</w:t>
        </w:r>
        <w:r w:rsidRPr="000270CF">
          <w:rPr>
            <w:rStyle w:val="Hipervnculo"/>
            <w:rFonts w:ascii="Montserrat" w:hAnsi="Montserrat" w:cs="Arial"/>
          </w:rPr>
          <w:t>/</w:t>
        </w:r>
        <w:r w:rsidRPr="000270CF">
          <w:rPr>
            <w:rStyle w:val="Hipervnculo"/>
            <w:rFonts w:ascii="Montserrat" w:hAnsi="Montserrat" w:cs="Arial"/>
          </w:rPr>
          <w:t>youtu.be/QBbl5octNVU</w:t>
        </w:r>
      </w:hyperlink>
      <w:r w:rsidR="00F9735B" w:rsidRPr="00852B5C">
        <w:rPr>
          <w:rStyle w:val="Hipervnculo"/>
        </w:rPr>
        <w:t xml:space="preserve"> </w:t>
      </w:r>
    </w:p>
    <w:p w14:paraId="10F0F442" w14:textId="53C748E5" w:rsidR="005E1DC0" w:rsidRPr="00663D5C" w:rsidRDefault="005E1DC0" w:rsidP="0094026E">
      <w:pPr>
        <w:spacing w:after="0" w:line="240" w:lineRule="auto"/>
        <w:jc w:val="both"/>
        <w:rPr>
          <w:rStyle w:val="Hipervnculo"/>
          <w:rFonts w:ascii="Montserrat" w:hAnsi="Montserrat" w:cs="Arial"/>
          <w:color w:val="auto"/>
          <w:u w:val="none"/>
        </w:rPr>
      </w:pPr>
    </w:p>
    <w:p w14:paraId="37FD5BD9" w14:textId="2C9E6A12"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1032A8A9" wp14:editId="0502D21F">
            <wp:extent cx="3181350" cy="7524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62258"/>
                    <a:stretch/>
                  </pic:blipFill>
                  <pic:spPr bwMode="auto">
                    <a:xfrm>
                      <a:off x="0" y="0"/>
                      <a:ext cx="3181350" cy="752475"/>
                    </a:xfrm>
                    <a:prstGeom prst="rect">
                      <a:avLst/>
                    </a:prstGeom>
                    <a:ln>
                      <a:noFill/>
                    </a:ln>
                    <a:extLst>
                      <a:ext uri="{53640926-AAD7-44D8-BBD7-CCE9431645EC}">
                        <a14:shadowObscured xmlns:a14="http://schemas.microsoft.com/office/drawing/2010/main"/>
                      </a:ext>
                    </a:extLst>
                  </pic:spPr>
                </pic:pic>
              </a:graphicData>
            </a:graphic>
          </wp:inline>
        </w:drawing>
      </w:r>
    </w:p>
    <w:p w14:paraId="0EF517A9" w14:textId="29B5CFFE" w:rsidR="00387B5C"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Observa la siguiente circunferencia.</w:t>
      </w:r>
    </w:p>
    <w:p w14:paraId="41A685D5" w14:textId="2C69097B"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lastRenderedPageBreak/>
        <w:drawing>
          <wp:inline distT="0" distB="0" distL="0" distR="0" wp14:anchorId="549D8A00" wp14:editId="5D9C0197">
            <wp:extent cx="3209925" cy="13144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2624"/>
                    <a:stretch/>
                  </pic:blipFill>
                  <pic:spPr bwMode="auto">
                    <a:xfrm>
                      <a:off x="0" y="0"/>
                      <a:ext cx="3209925" cy="1314450"/>
                    </a:xfrm>
                    <a:prstGeom prst="rect">
                      <a:avLst/>
                    </a:prstGeom>
                    <a:ln>
                      <a:noFill/>
                    </a:ln>
                    <a:extLst>
                      <a:ext uri="{53640926-AAD7-44D8-BBD7-CCE9431645EC}">
                        <a14:shadowObscured xmlns:a14="http://schemas.microsoft.com/office/drawing/2010/main"/>
                      </a:ext>
                    </a:extLst>
                  </pic:spPr>
                </pic:pic>
              </a:graphicData>
            </a:graphic>
          </wp:inline>
        </w:drawing>
      </w:r>
    </w:p>
    <w:p w14:paraId="7DFA5260" w14:textId="15732245"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7CF6777F" wp14:editId="23887FFA">
            <wp:extent cx="2943225" cy="1581150"/>
            <wp:effectExtent l="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3225" cy="1581150"/>
                    </a:xfrm>
                    <a:prstGeom prst="rect">
                      <a:avLst/>
                    </a:prstGeom>
                  </pic:spPr>
                </pic:pic>
              </a:graphicData>
            </a:graphic>
          </wp:inline>
        </w:drawing>
      </w:r>
    </w:p>
    <w:p w14:paraId="0393A8EE" w14:textId="452CAFF6"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5E67519F" wp14:editId="7B05AA85">
            <wp:extent cx="2905125" cy="16859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5125" cy="1685925"/>
                    </a:xfrm>
                    <a:prstGeom prst="rect">
                      <a:avLst/>
                    </a:prstGeom>
                  </pic:spPr>
                </pic:pic>
              </a:graphicData>
            </a:graphic>
          </wp:inline>
        </w:drawing>
      </w:r>
    </w:p>
    <w:p w14:paraId="1800D281" w14:textId="099D39A7" w:rsidR="00387B5C"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 xml:space="preserve">En todo problema tienes siempre información que sabes que es verdadera. </w:t>
      </w:r>
    </w:p>
    <w:p w14:paraId="72986D63" w14:textId="77777777" w:rsidR="00387B5C" w:rsidRPr="00663D5C" w:rsidRDefault="00387B5C" w:rsidP="0094026E">
      <w:pPr>
        <w:spacing w:after="0" w:line="240" w:lineRule="auto"/>
        <w:jc w:val="both"/>
        <w:rPr>
          <w:rFonts w:ascii="Montserrat" w:eastAsia="Times New Roman" w:hAnsi="Montserrat" w:cs="Arial"/>
          <w:color w:val="000000" w:themeColor="text1"/>
        </w:rPr>
      </w:pPr>
    </w:p>
    <w:p w14:paraId="5760C06F" w14:textId="13B1F224" w:rsidR="00D30053"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Y t</w:t>
      </w:r>
      <w:r w:rsidR="009B2C0F">
        <w:rPr>
          <w:rFonts w:ascii="Montserrat" w:eastAsia="Times New Roman" w:hAnsi="Montserrat" w:cs="Arial"/>
          <w:color w:val="000000" w:themeColor="text1"/>
        </w:rPr>
        <w:t>ienes</w:t>
      </w:r>
      <w:r w:rsidRPr="00663D5C">
        <w:rPr>
          <w:rFonts w:ascii="Montserrat" w:eastAsia="Times New Roman" w:hAnsi="Montserrat" w:cs="Arial"/>
          <w:color w:val="000000" w:themeColor="text1"/>
        </w:rPr>
        <w:t xml:space="preserve"> otra información que tienes que descubrir o demostrar:</w:t>
      </w:r>
    </w:p>
    <w:p w14:paraId="66A0C12E" w14:textId="401FEAFC" w:rsidR="00387B5C" w:rsidRPr="00663D5C" w:rsidRDefault="00387B5C" w:rsidP="0094026E">
      <w:pPr>
        <w:spacing w:after="0" w:line="240" w:lineRule="auto"/>
        <w:jc w:val="both"/>
        <w:rPr>
          <w:rFonts w:ascii="Montserrat" w:eastAsia="Times New Roman" w:hAnsi="Montserrat" w:cs="Arial"/>
          <w:color w:val="000000" w:themeColor="text1"/>
        </w:rPr>
      </w:pPr>
    </w:p>
    <w:p w14:paraId="2386A741" w14:textId="74D4AF96"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32F23720" wp14:editId="0B6FD6C5">
            <wp:extent cx="2867025" cy="15621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67025" cy="1562100"/>
                    </a:xfrm>
                    <a:prstGeom prst="rect">
                      <a:avLst/>
                    </a:prstGeom>
                  </pic:spPr>
                </pic:pic>
              </a:graphicData>
            </a:graphic>
          </wp:inline>
        </w:drawing>
      </w:r>
    </w:p>
    <w:p w14:paraId="1E6115B7" w14:textId="0D8AC9A7" w:rsidR="008A3BE6" w:rsidRPr="00663D5C" w:rsidRDefault="008A3BE6" w:rsidP="0094026E">
      <w:pPr>
        <w:spacing w:after="0" w:line="240" w:lineRule="auto"/>
        <w:rPr>
          <w:rStyle w:val="Hipervnculo"/>
          <w:rFonts w:ascii="Montserrat" w:hAnsi="Montserrat" w:cs="Arial"/>
          <w:color w:val="auto"/>
          <w:u w:val="none"/>
        </w:rPr>
      </w:pPr>
    </w:p>
    <w:p w14:paraId="2066B9AD" w14:textId="5C1D2E78" w:rsidR="008A3BE6" w:rsidRPr="00663D5C" w:rsidRDefault="008A3BE6" w:rsidP="0094026E">
      <w:pPr>
        <w:spacing w:after="0" w:line="240" w:lineRule="auto"/>
        <w:rPr>
          <w:rStyle w:val="Hipervnculo"/>
          <w:rFonts w:ascii="Montserrat" w:hAnsi="Montserrat" w:cs="Arial"/>
          <w:color w:val="auto"/>
          <w:u w:val="none"/>
        </w:rPr>
      </w:pPr>
      <w:r w:rsidRPr="00663D5C">
        <w:rPr>
          <w:rStyle w:val="Hipervnculo"/>
          <w:rFonts w:ascii="Montserrat" w:hAnsi="Montserrat" w:cs="Arial"/>
          <w:color w:val="auto"/>
          <w:u w:val="none"/>
        </w:rPr>
        <w:t>Continúa con las preguntas:</w:t>
      </w:r>
    </w:p>
    <w:p w14:paraId="025EAE64" w14:textId="0554EF2C" w:rsidR="008A3BE6" w:rsidRPr="00663D5C" w:rsidRDefault="008A3BE6" w:rsidP="0094026E">
      <w:pPr>
        <w:spacing w:after="0" w:line="240" w:lineRule="auto"/>
        <w:rPr>
          <w:rStyle w:val="Hipervnculo"/>
          <w:rFonts w:ascii="Montserrat" w:hAnsi="Montserrat" w:cs="Arial"/>
          <w:color w:val="auto"/>
          <w:u w:val="none"/>
        </w:rPr>
      </w:pPr>
    </w:p>
    <w:p w14:paraId="26683159" w14:textId="668C8F07" w:rsidR="008A3BE6" w:rsidRPr="00663D5C" w:rsidRDefault="008A3BE6"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lastRenderedPageBreak/>
        <w:drawing>
          <wp:inline distT="0" distB="0" distL="0" distR="0" wp14:anchorId="4A05D7F9" wp14:editId="46E19303">
            <wp:extent cx="2809875" cy="1114425"/>
            <wp:effectExtent l="0" t="0" r="952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7097"/>
                    <a:stretch/>
                  </pic:blipFill>
                  <pic:spPr bwMode="auto">
                    <a:xfrm>
                      <a:off x="0" y="0"/>
                      <a:ext cx="2809875" cy="1114425"/>
                    </a:xfrm>
                    <a:prstGeom prst="rect">
                      <a:avLst/>
                    </a:prstGeom>
                    <a:ln>
                      <a:noFill/>
                    </a:ln>
                    <a:extLst>
                      <a:ext uri="{53640926-AAD7-44D8-BBD7-CCE9431645EC}">
                        <a14:shadowObscured xmlns:a14="http://schemas.microsoft.com/office/drawing/2010/main"/>
                      </a:ext>
                    </a:extLst>
                  </pic:spPr>
                </pic:pic>
              </a:graphicData>
            </a:graphic>
          </wp:inline>
        </w:drawing>
      </w:r>
    </w:p>
    <w:p w14:paraId="5965DD80" w14:textId="21AE32B0" w:rsidR="008A3BE6"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drawing>
          <wp:inline distT="0" distB="0" distL="0" distR="0" wp14:anchorId="67816065" wp14:editId="08A8D078">
            <wp:extent cx="3419475" cy="1495425"/>
            <wp:effectExtent l="0" t="0" r="952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6490"/>
                    <a:stretch/>
                  </pic:blipFill>
                  <pic:spPr bwMode="auto">
                    <a:xfrm>
                      <a:off x="0" y="0"/>
                      <a:ext cx="3419475" cy="1495425"/>
                    </a:xfrm>
                    <a:prstGeom prst="rect">
                      <a:avLst/>
                    </a:prstGeom>
                    <a:ln>
                      <a:noFill/>
                    </a:ln>
                    <a:extLst>
                      <a:ext uri="{53640926-AAD7-44D8-BBD7-CCE9431645EC}">
                        <a14:shadowObscured xmlns:a14="http://schemas.microsoft.com/office/drawing/2010/main"/>
                      </a:ext>
                    </a:extLst>
                  </pic:spPr>
                </pic:pic>
              </a:graphicData>
            </a:graphic>
          </wp:inline>
        </w:drawing>
      </w:r>
    </w:p>
    <w:p w14:paraId="32DB5A09" w14:textId="71E13C10"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drawing>
          <wp:inline distT="0" distB="0" distL="0" distR="0" wp14:anchorId="74934687" wp14:editId="1536C99D">
            <wp:extent cx="3467100" cy="130492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6866"/>
                    <a:stretch/>
                  </pic:blipFill>
                  <pic:spPr bwMode="auto">
                    <a:xfrm>
                      <a:off x="0" y="0"/>
                      <a:ext cx="3467100" cy="1304925"/>
                    </a:xfrm>
                    <a:prstGeom prst="rect">
                      <a:avLst/>
                    </a:prstGeom>
                    <a:ln>
                      <a:noFill/>
                    </a:ln>
                    <a:extLst>
                      <a:ext uri="{53640926-AAD7-44D8-BBD7-CCE9431645EC}">
                        <a14:shadowObscured xmlns:a14="http://schemas.microsoft.com/office/drawing/2010/main"/>
                      </a:ext>
                    </a:extLst>
                  </pic:spPr>
                </pic:pic>
              </a:graphicData>
            </a:graphic>
          </wp:inline>
        </w:drawing>
      </w:r>
    </w:p>
    <w:p w14:paraId="49D9B56C" w14:textId="77777777" w:rsidR="0094026E" w:rsidRPr="00663D5C" w:rsidRDefault="0094026E" w:rsidP="0094026E">
      <w:pPr>
        <w:spacing w:after="0" w:line="240" w:lineRule="auto"/>
        <w:jc w:val="center"/>
        <w:rPr>
          <w:rFonts w:ascii="Montserrat" w:eastAsia="Times New Roman" w:hAnsi="Montserrat" w:cs="Arial"/>
          <w:b/>
          <w:noProof/>
          <w:lang w:eastAsia="es-MX"/>
        </w:rPr>
      </w:pPr>
      <w:r w:rsidRPr="00663D5C">
        <w:rPr>
          <w:rFonts w:ascii="Montserrat" w:eastAsia="Times New Roman" w:hAnsi="Montserrat" w:cs="Arial"/>
          <w:b/>
          <w:noProof/>
          <w:lang w:val="en-US"/>
        </w:rPr>
        <w:drawing>
          <wp:inline distT="0" distB="0" distL="0" distR="0" wp14:anchorId="1120EB2E" wp14:editId="157621B0">
            <wp:extent cx="3486150" cy="11430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6554"/>
                    <a:stretch/>
                  </pic:blipFill>
                  <pic:spPr bwMode="auto">
                    <a:xfrm>
                      <a:off x="0" y="0"/>
                      <a:ext cx="3486150" cy="1143000"/>
                    </a:xfrm>
                    <a:prstGeom prst="rect">
                      <a:avLst/>
                    </a:prstGeom>
                    <a:ln>
                      <a:noFill/>
                    </a:ln>
                    <a:extLst>
                      <a:ext uri="{53640926-AAD7-44D8-BBD7-CCE9431645EC}">
                        <a14:shadowObscured xmlns:a14="http://schemas.microsoft.com/office/drawing/2010/main"/>
                      </a:ext>
                    </a:extLst>
                  </pic:spPr>
                </pic:pic>
              </a:graphicData>
            </a:graphic>
          </wp:inline>
        </w:drawing>
      </w:r>
    </w:p>
    <w:p w14:paraId="68CA1C35" w14:textId="5815856A"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drawing>
          <wp:inline distT="0" distB="0" distL="0" distR="0" wp14:anchorId="14CDFD45" wp14:editId="237845AB">
            <wp:extent cx="3438525" cy="133350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6451"/>
                    <a:stretch/>
                  </pic:blipFill>
                  <pic:spPr bwMode="auto">
                    <a:xfrm>
                      <a:off x="0" y="0"/>
                      <a:ext cx="3438525" cy="1333500"/>
                    </a:xfrm>
                    <a:prstGeom prst="rect">
                      <a:avLst/>
                    </a:prstGeom>
                    <a:ln>
                      <a:noFill/>
                    </a:ln>
                    <a:extLst>
                      <a:ext uri="{53640926-AAD7-44D8-BBD7-CCE9431645EC}">
                        <a14:shadowObscured xmlns:a14="http://schemas.microsoft.com/office/drawing/2010/main"/>
                      </a:ext>
                    </a:extLst>
                  </pic:spPr>
                </pic:pic>
              </a:graphicData>
            </a:graphic>
          </wp:inline>
        </w:drawing>
      </w:r>
    </w:p>
    <w:p w14:paraId="51CB0A27" w14:textId="4EA55E55" w:rsidR="0094026E" w:rsidRPr="00663D5C" w:rsidRDefault="0094026E"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Así es, ocupas el método deductivo.</w:t>
      </w:r>
    </w:p>
    <w:p w14:paraId="3920BEAB" w14:textId="77777777" w:rsidR="0094026E" w:rsidRPr="00663D5C" w:rsidRDefault="0094026E" w:rsidP="0094026E">
      <w:pPr>
        <w:spacing w:after="0" w:line="240" w:lineRule="auto"/>
        <w:jc w:val="both"/>
        <w:rPr>
          <w:rFonts w:ascii="Montserrat" w:hAnsi="Montserrat" w:cs="Arial"/>
          <w:color w:val="000000" w:themeColor="text1"/>
        </w:rPr>
      </w:pPr>
    </w:p>
    <w:p w14:paraId="4445DAC8" w14:textId="20BF5769" w:rsidR="0094026E" w:rsidRPr="00663D5C" w:rsidRDefault="0094026E" w:rsidP="0094026E">
      <w:pPr>
        <w:spacing w:after="0" w:line="240" w:lineRule="auto"/>
        <w:jc w:val="center"/>
        <w:rPr>
          <w:rFonts w:ascii="Montserrat" w:hAnsi="Montserrat" w:cs="Arial"/>
          <w:color w:val="000000" w:themeColor="text1"/>
        </w:rPr>
      </w:pPr>
      <w:r w:rsidRPr="00663D5C">
        <w:rPr>
          <w:rFonts w:ascii="Montserrat" w:eastAsia="Times New Roman" w:hAnsi="Montserrat" w:cs="Arial"/>
          <w:b/>
          <w:bCs/>
          <w:noProof/>
          <w:lang w:val="en-US"/>
        </w:rPr>
        <w:lastRenderedPageBreak/>
        <w:drawing>
          <wp:inline distT="0" distB="0" distL="0" distR="0" wp14:anchorId="67890CCB" wp14:editId="13D26FF3">
            <wp:extent cx="3467100" cy="1724025"/>
            <wp:effectExtent l="0" t="0" r="0"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67100" cy="1724025"/>
                    </a:xfrm>
                    <a:prstGeom prst="rect">
                      <a:avLst/>
                    </a:prstGeom>
                  </pic:spPr>
                </pic:pic>
              </a:graphicData>
            </a:graphic>
          </wp:inline>
        </w:drawing>
      </w:r>
    </w:p>
    <w:p w14:paraId="34C3A8B2" w14:textId="77777777" w:rsidR="008A3BE6" w:rsidRPr="00663D5C" w:rsidRDefault="008A3BE6" w:rsidP="0094026E">
      <w:pPr>
        <w:spacing w:after="0" w:line="240" w:lineRule="auto"/>
        <w:rPr>
          <w:rStyle w:val="Hipervnculo"/>
          <w:rFonts w:ascii="Montserrat" w:hAnsi="Montserrat" w:cs="Arial"/>
          <w:color w:val="auto"/>
          <w:u w:val="none"/>
        </w:rPr>
      </w:pPr>
    </w:p>
    <w:p w14:paraId="3241B0B3" w14:textId="6A9F238C"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Por último, la congruencia de triángulos produce diseños hermosos.</w:t>
      </w:r>
    </w:p>
    <w:p w14:paraId="1D249454" w14:textId="77777777" w:rsidR="0094026E" w:rsidRPr="00663D5C" w:rsidRDefault="0094026E" w:rsidP="0094026E">
      <w:pPr>
        <w:spacing w:after="0" w:line="240" w:lineRule="auto"/>
        <w:rPr>
          <w:rFonts w:ascii="Montserrat" w:eastAsia="Times New Roman" w:hAnsi="Montserrat" w:cs="Arial"/>
          <w:color w:val="000000" w:themeColor="text1"/>
        </w:rPr>
      </w:pPr>
    </w:p>
    <w:p w14:paraId="620C0750" w14:textId="078E7B58" w:rsidR="00387B5C"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1A5E8C76" wp14:editId="50CB0362">
            <wp:extent cx="3486150" cy="14859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33226"/>
                    <a:stretch/>
                  </pic:blipFill>
                  <pic:spPr bwMode="auto">
                    <a:xfrm>
                      <a:off x="0" y="0"/>
                      <a:ext cx="3486150" cy="1485900"/>
                    </a:xfrm>
                    <a:prstGeom prst="rect">
                      <a:avLst/>
                    </a:prstGeom>
                    <a:ln>
                      <a:noFill/>
                    </a:ln>
                    <a:extLst>
                      <a:ext uri="{53640926-AAD7-44D8-BBD7-CCE9431645EC}">
                        <a14:shadowObscured xmlns:a14="http://schemas.microsoft.com/office/drawing/2010/main"/>
                      </a:ext>
                    </a:extLst>
                  </pic:spPr>
                </pic:pic>
              </a:graphicData>
            </a:graphic>
          </wp:inline>
        </w:drawing>
      </w:r>
    </w:p>
    <w:p w14:paraId="001E8CC1" w14:textId="2F0A7AEB" w:rsidR="0094026E" w:rsidRPr="00663D5C" w:rsidRDefault="0094026E" w:rsidP="0094026E">
      <w:pPr>
        <w:spacing w:after="0" w:line="240" w:lineRule="auto"/>
        <w:rPr>
          <w:rStyle w:val="Hipervnculo"/>
          <w:rFonts w:ascii="Montserrat" w:hAnsi="Montserrat" w:cs="Arial"/>
          <w:color w:val="auto"/>
          <w:u w:val="none"/>
        </w:rPr>
      </w:pPr>
    </w:p>
    <w:p w14:paraId="1F24CEAA" w14:textId="174DAA09"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 xml:space="preserve">Los estudiantes presentaron los siguientes dibujos: </w:t>
      </w:r>
    </w:p>
    <w:p w14:paraId="1980D02C" w14:textId="77777777" w:rsidR="0094026E" w:rsidRPr="00663D5C" w:rsidRDefault="0094026E" w:rsidP="0094026E">
      <w:pPr>
        <w:spacing w:after="0" w:line="240" w:lineRule="auto"/>
        <w:rPr>
          <w:rFonts w:ascii="Montserrat" w:eastAsia="Times New Roman" w:hAnsi="Montserrat" w:cs="Arial"/>
          <w:color w:val="000000" w:themeColor="text1"/>
        </w:rPr>
      </w:pPr>
    </w:p>
    <w:p w14:paraId="7326B0B9" w14:textId="1F743A96"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48F85A7E" wp14:editId="5860145A">
            <wp:extent cx="3371850" cy="17526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71850" cy="1752600"/>
                    </a:xfrm>
                    <a:prstGeom prst="rect">
                      <a:avLst/>
                    </a:prstGeom>
                  </pic:spPr>
                </pic:pic>
              </a:graphicData>
            </a:graphic>
          </wp:inline>
        </w:drawing>
      </w:r>
    </w:p>
    <w:p w14:paraId="4A49D9F3" w14:textId="0E3B0A36" w:rsidR="0094026E" w:rsidRPr="00663D5C" w:rsidRDefault="0094026E" w:rsidP="0094026E">
      <w:pPr>
        <w:spacing w:after="0" w:line="240" w:lineRule="auto"/>
        <w:rPr>
          <w:rStyle w:val="Hipervnculo"/>
          <w:rFonts w:ascii="Montserrat" w:hAnsi="Montserrat" w:cs="Arial"/>
          <w:color w:val="auto"/>
          <w:u w:val="none"/>
        </w:rPr>
      </w:pPr>
    </w:p>
    <w:p w14:paraId="3C347F12" w14:textId="78F9B0B6"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Observa con cuidado cada uno de los diseños.</w:t>
      </w:r>
    </w:p>
    <w:p w14:paraId="1DFD252A" w14:textId="77777777" w:rsidR="0094026E" w:rsidRPr="00663D5C" w:rsidRDefault="0094026E" w:rsidP="0094026E">
      <w:pPr>
        <w:spacing w:after="0" w:line="240" w:lineRule="auto"/>
        <w:rPr>
          <w:rFonts w:ascii="Montserrat" w:eastAsia="Times New Roman" w:hAnsi="Montserrat" w:cs="Arial"/>
          <w:color w:val="000000" w:themeColor="text1"/>
        </w:rPr>
      </w:pPr>
    </w:p>
    <w:p w14:paraId="44FBB9A5" w14:textId="002A8B58"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¿Quién de ellos at</w:t>
      </w:r>
      <w:r w:rsidR="006A6AB3">
        <w:rPr>
          <w:rFonts w:ascii="Montserrat" w:eastAsia="Times New Roman" w:hAnsi="Montserrat" w:cs="Arial"/>
          <w:color w:val="000000" w:themeColor="text1"/>
        </w:rPr>
        <w:t>i</w:t>
      </w:r>
      <w:r w:rsidRPr="00663D5C">
        <w:rPr>
          <w:rFonts w:ascii="Montserrat" w:eastAsia="Times New Roman" w:hAnsi="Montserrat" w:cs="Arial"/>
          <w:color w:val="000000" w:themeColor="text1"/>
        </w:rPr>
        <w:t>end</w:t>
      </w:r>
      <w:r w:rsidR="006A6AB3">
        <w:rPr>
          <w:rFonts w:ascii="Montserrat" w:eastAsia="Times New Roman" w:hAnsi="Montserrat" w:cs="Arial"/>
          <w:color w:val="000000" w:themeColor="text1"/>
        </w:rPr>
        <w:t>e</w:t>
      </w:r>
      <w:r w:rsidRPr="00663D5C">
        <w:rPr>
          <w:rFonts w:ascii="Montserrat" w:eastAsia="Times New Roman" w:hAnsi="Montserrat" w:cs="Arial"/>
          <w:color w:val="000000" w:themeColor="text1"/>
        </w:rPr>
        <w:t xml:space="preserve"> a las propiedades de congruencia de triángulos?</w:t>
      </w:r>
    </w:p>
    <w:p w14:paraId="4EF5C409" w14:textId="77777777" w:rsidR="0094026E" w:rsidRPr="00663D5C" w:rsidRDefault="0094026E" w:rsidP="0094026E">
      <w:pPr>
        <w:spacing w:after="0" w:line="240" w:lineRule="auto"/>
        <w:rPr>
          <w:rFonts w:ascii="Montserrat" w:eastAsia="Times New Roman" w:hAnsi="Montserrat" w:cs="Arial"/>
          <w:color w:val="000000" w:themeColor="text1"/>
        </w:rPr>
      </w:pPr>
    </w:p>
    <w:p w14:paraId="0A035F4F" w14:textId="53379696"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lastRenderedPageBreak/>
        <w:drawing>
          <wp:inline distT="0" distB="0" distL="0" distR="0" wp14:anchorId="3E69EC09" wp14:editId="4E485A6E">
            <wp:extent cx="3600450" cy="1647825"/>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0450" cy="1647825"/>
                    </a:xfrm>
                    <a:prstGeom prst="rect">
                      <a:avLst/>
                    </a:prstGeom>
                  </pic:spPr>
                </pic:pic>
              </a:graphicData>
            </a:graphic>
          </wp:inline>
        </w:drawing>
      </w:r>
    </w:p>
    <w:p w14:paraId="1698C9A5" w14:textId="7498510D" w:rsidR="0094026E" w:rsidRPr="00663D5C" w:rsidRDefault="0094026E" w:rsidP="0094026E">
      <w:pPr>
        <w:spacing w:after="0" w:line="240" w:lineRule="auto"/>
        <w:rPr>
          <w:rStyle w:val="Hipervnculo"/>
          <w:rFonts w:ascii="Montserrat" w:hAnsi="Montserrat" w:cs="Arial"/>
          <w:color w:val="auto"/>
          <w:u w:val="none"/>
        </w:rPr>
      </w:pPr>
    </w:p>
    <w:p w14:paraId="346FF0F8" w14:textId="084F1756"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Juan construy</w:t>
      </w:r>
      <w:r w:rsidR="006A6AB3">
        <w:rPr>
          <w:rFonts w:ascii="Montserrat" w:eastAsia="Times New Roman" w:hAnsi="Montserrat" w:cs="Arial"/>
          <w:color w:val="000000" w:themeColor="text1"/>
        </w:rPr>
        <w:t>ó</w:t>
      </w:r>
      <w:r w:rsidRPr="00663D5C">
        <w:rPr>
          <w:rFonts w:ascii="Montserrat" w:eastAsia="Times New Roman" w:hAnsi="Montserrat" w:cs="Arial"/>
          <w:color w:val="000000" w:themeColor="text1"/>
        </w:rPr>
        <w:t xml:space="preserve"> un triángulo dentro de otro y así sucesivamente, pero los triángulos no son congruentes.</w:t>
      </w:r>
    </w:p>
    <w:p w14:paraId="42178AFE" w14:textId="77777777" w:rsidR="0094026E" w:rsidRPr="00663D5C" w:rsidRDefault="0094026E" w:rsidP="0094026E">
      <w:pPr>
        <w:spacing w:after="0" w:line="240" w:lineRule="auto"/>
        <w:rPr>
          <w:rFonts w:ascii="Montserrat" w:eastAsia="Times New Roman" w:hAnsi="Montserrat" w:cs="Arial"/>
          <w:color w:val="000000" w:themeColor="text1"/>
        </w:rPr>
      </w:pPr>
    </w:p>
    <w:p w14:paraId="457C3582" w14:textId="711F5BFC" w:rsidR="0094026E" w:rsidRPr="00663D5C" w:rsidRDefault="009B2C0F" w:rsidP="0094026E">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María realizó</w:t>
      </w:r>
      <w:r w:rsidR="0094026E" w:rsidRPr="00663D5C">
        <w:rPr>
          <w:rFonts w:ascii="Montserrat" w:eastAsia="Times New Roman" w:hAnsi="Montserrat" w:cs="Arial"/>
          <w:color w:val="000000" w:themeColor="text1"/>
        </w:rPr>
        <w:t xml:space="preserve"> al</w:t>
      </w:r>
      <w:r>
        <w:rPr>
          <w:rFonts w:ascii="Montserrat" w:eastAsia="Times New Roman" w:hAnsi="Montserrat" w:cs="Arial"/>
          <w:color w:val="000000" w:themeColor="text1"/>
        </w:rPr>
        <w:t>go parecido, pero tampoco empleó</w:t>
      </w:r>
      <w:r w:rsidR="0094026E" w:rsidRPr="00663D5C">
        <w:rPr>
          <w:rFonts w:ascii="Montserrat" w:eastAsia="Times New Roman" w:hAnsi="Montserrat" w:cs="Arial"/>
          <w:color w:val="000000" w:themeColor="text1"/>
        </w:rPr>
        <w:t xml:space="preserve"> triángulos congruentes.</w:t>
      </w:r>
    </w:p>
    <w:p w14:paraId="6AF8E98E" w14:textId="77777777" w:rsidR="0094026E" w:rsidRPr="00663D5C" w:rsidRDefault="0094026E" w:rsidP="0094026E">
      <w:pPr>
        <w:spacing w:after="0" w:line="240" w:lineRule="auto"/>
        <w:rPr>
          <w:rFonts w:ascii="Montserrat" w:eastAsia="Times New Roman" w:hAnsi="Montserrat" w:cs="Arial"/>
          <w:color w:val="000000" w:themeColor="text1"/>
        </w:rPr>
      </w:pPr>
    </w:p>
    <w:p w14:paraId="491D86C8" w14:textId="6A24ED16"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Francisco dibujo tres triángulos, pero ninguno de ellos es congruente.</w:t>
      </w:r>
    </w:p>
    <w:p w14:paraId="0CC8763C" w14:textId="77777777" w:rsidR="0094026E" w:rsidRPr="00663D5C" w:rsidRDefault="0094026E" w:rsidP="0094026E">
      <w:pPr>
        <w:spacing w:after="0" w:line="240" w:lineRule="auto"/>
        <w:rPr>
          <w:rFonts w:ascii="Montserrat" w:eastAsia="Times New Roman" w:hAnsi="Montserrat" w:cs="Arial"/>
          <w:color w:val="000000" w:themeColor="text1"/>
        </w:rPr>
      </w:pPr>
    </w:p>
    <w:p w14:paraId="3C318892" w14:textId="2B45C16F" w:rsidR="0094026E" w:rsidRPr="00663D5C" w:rsidRDefault="009B2C0F" w:rsidP="0094026E">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Carmen empleó</w:t>
      </w:r>
      <w:r w:rsidR="0094026E" w:rsidRPr="00663D5C">
        <w:rPr>
          <w:rFonts w:ascii="Montserrat" w:eastAsia="Times New Roman" w:hAnsi="Montserrat" w:cs="Arial"/>
          <w:color w:val="000000" w:themeColor="text1"/>
        </w:rPr>
        <w:t xml:space="preserve"> únicamente triángulos congruentes por lo cual Carmen hizo el dibujo correcto.</w:t>
      </w:r>
    </w:p>
    <w:p w14:paraId="457620E9" w14:textId="77777777" w:rsidR="0094026E" w:rsidRPr="00663D5C" w:rsidRDefault="0094026E" w:rsidP="0094026E">
      <w:pPr>
        <w:spacing w:after="0" w:line="240" w:lineRule="auto"/>
        <w:rPr>
          <w:rFonts w:ascii="Montserrat" w:eastAsia="Times New Roman" w:hAnsi="Montserrat" w:cs="Arial"/>
          <w:color w:val="000000" w:themeColor="text1"/>
        </w:rPr>
      </w:pPr>
    </w:p>
    <w:p w14:paraId="53510A4D" w14:textId="757A146F" w:rsidR="0094026E" w:rsidRPr="00663D5C" w:rsidRDefault="0094026E" w:rsidP="0094026E">
      <w:pPr>
        <w:spacing w:after="0" w:line="240" w:lineRule="auto"/>
        <w:jc w:val="center"/>
        <w:rPr>
          <w:rFonts w:ascii="Montserrat" w:eastAsia="Times New Roman" w:hAnsi="Montserrat" w:cs="Arial"/>
          <w:color w:val="000000" w:themeColor="text1"/>
        </w:rPr>
      </w:pPr>
      <w:r w:rsidRPr="00663D5C">
        <w:rPr>
          <w:rFonts w:ascii="Montserrat" w:hAnsi="Montserrat" w:cs="Arial"/>
          <w:b/>
          <w:noProof/>
          <w:lang w:val="en-US"/>
        </w:rPr>
        <w:drawing>
          <wp:inline distT="0" distB="0" distL="0" distR="0" wp14:anchorId="676ED00C" wp14:editId="457E8F5E">
            <wp:extent cx="3162300" cy="173355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2300" cy="1733550"/>
                    </a:xfrm>
                    <a:prstGeom prst="rect">
                      <a:avLst/>
                    </a:prstGeom>
                  </pic:spPr>
                </pic:pic>
              </a:graphicData>
            </a:graphic>
          </wp:inline>
        </w:drawing>
      </w:r>
    </w:p>
    <w:p w14:paraId="545BD0D6" w14:textId="616777C2" w:rsidR="0094026E" w:rsidRPr="00663D5C" w:rsidRDefault="0094026E" w:rsidP="0094026E">
      <w:pPr>
        <w:spacing w:after="0" w:line="240" w:lineRule="auto"/>
        <w:rPr>
          <w:rStyle w:val="Hipervnculo"/>
          <w:rFonts w:ascii="Montserrat" w:hAnsi="Montserrat" w:cs="Arial"/>
          <w:color w:val="auto"/>
          <w:u w:val="none"/>
        </w:rPr>
      </w:pPr>
    </w:p>
    <w:p w14:paraId="7197EFD3" w14:textId="25E3D104" w:rsidR="00E60F1D" w:rsidRPr="00663D5C" w:rsidRDefault="00E60F1D" w:rsidP="0094026E">
      <w:pPr>
        <w:spacing w:after="0" w:line="240" w:lineRule="auto"/>
        <w:ind w:right="-1"/>
        <w:jc w:val="both"/>
        <w:textAlignment w:val="baseline"/>
        <w:rPr>
          <w:rFonts w:ascii="Montserrat" w:eastAsia="Arial" w:hAnsi="Montserrat" w:cs="Arial"/>
        </w:rPr>
      </w:pPr>
      <w:r w:rsidRPr="00663D5C">
        <w:rPr>
          <w:rFonts w:ascii="Montserrat" w:eastAsia="Times New Roman" w:hAnsi="Montserrat" w:cs="Times New Roman"/>
          <w:b/>
          <w:bCs/>
          <w:sz w:val="28"/>
          <w:szCs w:val="24"/>
          <w:lang w:eastAsia="es-MX"/>
        </w:rPr>
        <w:t xml:space="preserve">El </w:t>
      </w:r>
      <w:r w:rsidR="00D30053" w:rsidRPr="00663D5C">
        <w:rPr>
          <w:rFonts w:ascii="Montserrat" w:eastAsia="Times New Roman" w:hAnsi="Montserrat" w:cs="Times New Roman"/>
          <w:b/>
          <w:bCs/>
          <w:sz w:val="28"/>
          <w:szCs w:val="24"/>
          <w:lang w:eastAsia="es-MX"/>
        </w:rPr>
        <w:t>R</w:t>
      </w:r>
      <w:r w:rsidRPr="00663D5C">
        <w:rPr>
          <w:rFonts w:ascii="Montserrat" w:eastAsia="Times New Roman" w:hAnsi="Montserrat" w:cs="Times New Roman"/>
          <w:b/>
          <w:bCs/>
          <w:sz w:val="28"/>
          <w:szCs w:val="24"/>
          <w:lang w:eastAsia="es-MX"/>
        </w:rPr>
        <w:t xml:space="preserve">eto de </w:t>
      </w:r>
      <w:r w:rsidR="00D30053" w:rsidRPr="00663D5C">
        <w:rPr>
          <w:rFonts w:ascii="Montserrat" w:eastAsia="Times New Roman" w:hAnsi="Montserrat" w:cs="Times New Roman"/>
          <w:b/>
          <w:bCs/>
          <w:sz w:val="28"/>
          <w:szCs w:val="24"/>
          <w:lang w:eastAsia="es-MX"/>
        </w:rPr>
        <w:t>H</w:t>
      </w:r>
      <w:r w:rsidRPr="00663D5C">
        <w:rPr>
          <w:rFonts w:ascii="Montserrat" w:eastAsia="Times New Roman" w:hAnsi="Montserrat" w:cs="Times New Roman"/>
          <w:b/>
          <w:bCs/>
          <w:sz w:val="28"/>
          <w:szCs w:val="24"/>
          <w:lang w:eastAsia="es-MX"/>
        </w:rPr>
        <w:t>oy</w:t>
      </w:r>
      <w:r w:rsidR="00D30053" w:rsidRPr="00663D5C">
        <w:rPr>
          <w:rFonts w:ascii="Montserrat" w:eastAsia="Times New Roman" w:hAnsi="Montserrat" w:cs="Times New Roman"/>
          <w:b/>
          <w:bCs/>
          <w:sz w:val="28"/>
          <w:szCs w:val="24"/>
          <w:lang w:eastAsia="es-MX"/>
        </w:rPr>
        <w:t>:</w:t>
      </w:r>
    </w:p>
    <w:p w14:paraId="3E572FB6" w14:textId="632BAF0F" w:rsidR="00E60F1D" w:rsidRPr="00663D5C" w:rsidRDefault="00E60F1D" w:rsidP="0094026E">
      <w:pPr>
        <w:spacing w:after="0" w:line="240" w:lineRule="auto"/>
        <w:jc w:val="both"/>
        <w:textAlignment w:val="baseline"/>
        <w:rPr>
          <w:rFonts w:ascii="Montserrat" w:eastAsia="Times New Roman" w:hAnsi="Montserrat" w:cs="Times New Roman"/>
          <w:sz w:val="24"/>
          <w:szCs w:val="24"/>
          <w:lang w:eastAsia="es-MX"/>
        </w:rPr>
      </w:pPr>
    </w:p>
    <w:p w14:paraId="0BB4335F" w14:textId="02B9D79C" w:rsidR="00E60F1D" w:rsidRPr="00663D5C" w:rsidRDefault="0094026E" w:rsidP="0094026E">
      <w:pPr>
        <w:pStyle w:val="Cuerpo"/>
        <w:spacing w:after="0" w:line="240" w:lineRule="auto"/>
        <w:jc w:val="both"/>
        <w:rPr>
          <w:rFonts w:ascii="Montserrat" w:hAnsi="Montserrat" w:cs="Arial"/>
        </w:rPr>
      </w:pPr>
      <w:r w:rsidRPr="00663D5C">
        <w:rPr>
          <w:rFonts w:ascii="Montserrat" w:eastAsia="Times New Roman" w:hAnsi="Montserrat" w:cs="Arial"/>
          <w:iCs/>
        </w:rPr>
        <w:t>Recuerd</w:t>
      </w:r>
      <w:r w:rsidR="00321D4D" w:rsidRPr="00663D5C">
        <w:rPr>
          <w:rFonts w:ascii="Montserrat" w:eastAsia="Times New Roman" w:hAnsi="Montserrat" w:cs="Arial"/>
          <w:iCs/>
        </w:rPr>
        <w:t>a</w:t>
      </w:r>
      <w:r w:rsidRPr="00663D5C">
        <w:rPr>
          <w:rFonts w:ascii="Montserrat" w:eastAsia="Times New Roman" w:hAnsi="Montserrat" w:cs="Arial"/>
          <w:iCs/>
        </w:rPr>
        <w:t xml:space="preserve"> que cuando validas la congruencia de dos triángulos con alguno de los criterios mencionados, p</w:t>
      </w:r>
      <w:r w:rsidR="00321D4D" w:rsidRPr="00663D5C">
        <w:rPr>
          <w:rFonts w:ascii="Montserrat" w:eastAsia="Times New Roman" w:hAnsi="Montserrat" w:cs="Arial"/>
          <w:iCs/>
        </w:rPr>
        <w:t>uedes</w:t>
      </w:r>
      <w:r w:rsidRPr="00663D5C">
        <w:rPr>
          <w:rFonts w:ascii="Montserrat" w:eastAsia="Times New Roman" w:hAnsi="Montserrat" w:cs="Arial"/>
          <w:iCs/>
        </w:rPr>
        <w:t xml:space="preserve"> afirmar que los demás ángulos y lados correspondientes desconocidos también serán iguales.</w:t>
      </w:r>
    </w:p>
    <w:p w14:paraId="60040006" w14:textId="13F0666B" w:rsidR="00E60F1D" w:rsidRPr="00663D5C" w:rsidRDefault="00E60F1D" w:rsidP="0094026E">
      <w:pPr>
        <w:spacing w:after="0" w:line="240" w:lineRule="auto"/>
        <w:jc w:val="both"/>
        <w:textAlignment w:val="baseline"/>
        <w:rPr>
          <w:rFonts w:ascii="Montserrat" w:eastAsia="Times New Roman" w:hAnsi="Montserrat" w:cs="Times New Roman"/>
          <w:sz w:val="24"/>
          <w:szCs w:val="24"/>
          <w:lang w:eastAsia="es-MX"/>
        </w:rPr>
      </w:pPr>
    </w:p>
    <w:p w14:paraId="09C7D88A" w14:textId="03050FD7" w:rsidR="0094026E" w:rsidRPr="00663D5C" w:rsidRDefault="00321D4D" w:rsidP="0094026E">
      <w:pPr>
        <w:spacing w:after="0" w:line="240" w:lineRule="auto"/>
        <w:jc w:val="both"/>
        <w:rPr>
          <w:rFonts w:ascii="Montserrat" w:eastAsia="Times New Roman" w:hAnsi="Montserrat" w:cs="Arial"/>
          <w:iCs/>
          <w:color w:val="000000" w:themeColor="text1"/>
        </w:rPr>
      </w:pPr>
      <w:r w:rsidRPr="00663D5C">
        <w:rPr>
          <w:rFonts w:ascii="Montserrat" w:eastAsia="Times New Roman" w:hAnsi="Montserrat" w:cs="Arial"/>
          <w:iCs/>
          <w:color w:val="000000" w:themeColor="text1"/>
        </w:rPr>
        <w:t>R</w:t>
      </w:r>
      <w:r w:rsidR="0094026E" w:rsidRPr="00663D5C">
        <w:rPr>
          <w:rFonts w:ascii="Montserrat" w:eastAsia="Times New Roman" w:hAnsi="Montserrat" w:cs="Arial"/>
          <w:iCs/>
          <w:color w:val="000000" w:themeColor="text1"/>
        </w:rPr>
        <w:t>es</w:t>
      </w:r>
      <w:r w:rsidRPr="00663D5C">
        <w:rPr>
          <w:rFonts w:ascii="Montserrat" w:eastAsia="Times New Roman" w:hAnsi="Montserrat" w:cs="Arial"/>
          <w:iCs/>
          <w:color w:val="000000" w:themeColor="text1"/>
        </w:rPr>
        <w:t>uelve</w:t>
      </w:r>
      <w:r w:rsidR="0094026E" w:rsidRPr="00663D5C">
        <w:rPr>
          <w:rFonts w:ascii="Montserrat" w:eastAsia="Times New Roman" w:hAnsi="Montserrat" w:cs="Arial"/>
          <w:iCs/>
          <w:color w:val="000000" w:themeColor="text1"/>
        </w:rPr>
        <w:t xml:space="preserve"> algunos problem</w:t>
      </w:r>
      <w:r w:rsidRPr="00663D5C">
        <w:rPr>
          <w:rFonts w:ascii="Montserrat" w:eastAsia="Times New Roman" w:hAnsi="Montserrat" w:cs="Arial"/>
          <w:iCs/>
          <w:color w:val="000000" w:themeColor="text1"/>
        </w:rPr>
        <w:t>as de congruencia que están en t</w:t>
      </w:r>
      <w:r w:rsidR="0094026E" w:rsidRPr="00663D5C">
        <w:rPr>
          <w:rFonts w:ascii="Montserrat" w:eastAsia="Times New Roman" w:hAnsi="Montserrat" w:cs="Arial"/>
          <w:iCs/>
          <w:color w:val="000000" w:themeColor="text1"/>
        </w:rPr>
        <w:t xml:space="preserve">u libro de texto. </w:t>
      </w:r>
    </w:p>
    <w:p w14:paraId="0895C4E1" w14:textId="74AEB371" w:rsidR="0094026E" w:rsidRPr="00663D5C" w:rsidRDefault="0094026E" w:rsidP="0094026E">
      <w:pPr>
        <w:spacing w:after="0" w:line="240" w:lineRule="auto"/>
        <w:jc w:val="both"/>
        <w:textAlignment w:val="baseline"/>
        <w:rPr>
          <w:rFonts w:ascii="Montserrat" w:eastAsia="Times New Roman" w:hAnsi="Montserrat" w:cs="Times New Roman"/>
          <w:sz w:val="24"/>
          <w:szCs w:val="24"/>
          <w:lang w:eastAsia="es-MX"/>
        </w:rPr>
      </w:pPr>
    </w:p>
    <w:p w14:paraId="6D26EFBB" w14:textId="77777777" w:rsidR="0094026E" w:rsidRPr="00663D5C" w:rsidRDefault="0094026E" w:rsidP="0094026E">
      <w:pPr>
        <w:spacing w:after="0" w:line="240" w:lineRule="auto"/>
        <w:jc w:val="both"/>
        <w:textAlignment w:val="baseline"/>
        <w:rPr>
          <w:rFonts w:ascii="Montserrat" w:eastAsia="Times New Roman" w:hAnsi="Montserrat" w:cs="Times New Roman"/>
          <w:sz w:val="24"/>
          <w:szCs w:val="24"/>
          <w:lang w:eastAsia="es-MX"/>
        </w:rPr>
      </w:pPr>
    </w:p>
    <w:p w14:paraId="0B822CDF" w14:textId="201845BD" w:rsidR="00CE7E44" w:rsidRPr="00663D5C" w:rsidRDefault="005E4924" w:rsidP="0094026E">
      <w:pPr>
        <w:pBdr>
          <w:top w:val="nil"/>
          <w:left w:val="nil"/>
          <w:bottom w:val="nil"/>
          <w:right w:val="nil"/>
          <w:between w:val="nil"/>
        </w:pBdr>
        <w:spacing w:after="0" w:line="240" w:lineRule="auto"/>
        <w:ind w:right="-1"/>
        <w:jc w:val="center"/>
        <w:rPr>
          <w:rFonts w:ascii="Montserrat" w:hAnsi="Montserrat"/>
          <w:b/>
          <w:bCs/>
          <w:sz w:val="24"/>
        </w:rPr>
      </w:pPr>
      <w:r w:rsidRPr="00663D5C">
        <w:rPr>
          <w:rFonts w:ascii="Montserrat" w:hAnsi="Montserrat"/>
          <w:b/>
          <w:bCs/>
          <w:sz w:val="24"/>
        </w:rPr>
        <w:t>¡Buen trabajo!</w:t>
      </w:r>
    </w:p>
    <w:p w14:paraId="1C0025A7" w14:textId="77777777" w:rsidR="001A6161" w:rsidRPr="00663D5C" w:rsidRDefault="001A6161" w:rsidP="0094026E">
      <w:pPr>
        <w:pBdr>
          <w:top w:val="nil"/>
          <w:left w:val="nil"/>
          <w:bottom w:val="nil"/>
          <w:right w:val="nil"/>
          <w:between w:val="nil"/>
        </w:pBdr>
        <w:spacing w:after="0" w:line="240" w:lineRule="auto"/>
        <w:ind w:right="-1"/>
        <w:jc w:val="center"/>
        <w:rPr>
          <w:rFonts w:ascii="Montserrat" w:hAnsi="Montserrat"/>
          <w:b/>
          <w:bCs/>
          <w:sz w:val="24"/>
        </w:rPr>
      </w:pPr>
    </w:p>
    <w:p w14:paraId="4CB14BD0" w14:textId="3DB06DA4" w:rsidR="00CE7E44" w:rsidRPr="00663D5C" w:rsidRDefault="005E4924" w:rsidP="0094026E">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663D5C">
        <w:rPr>
          <w:rFonts w:ascii="Montserrat" w:hAnsi="Montserrat"/>
          <w:b/>
          <w:bCs/>
          <w:sz w:val="24"/>
        </w:rPr>
        <w:t>Gracias por tu esfu</w:t>
      </w:r>
      <w:r w:rsidR="00CE7E44" w:rsidRPr="00663D5C">
        <w:rPr>
          <w:rFonts w:ascii="Montserrat" w:hAnsi="Montserrat"/>
          <w:b/>
          <w:bCs/>
          <w:sz w:val="24"/>
        </w:rPr>
        <w:t>erzo</w:t>
      </w:r>
      <w:r w:rsidR="00CE7E44" w:rsidRPr="00663D5C">
        <w:rPr>
          <w:rFonts w:ascii="Montserrat" w:eastAsia="Times New Roman" w:hAnsi="Montserrat" w:cs="Times New Roman"/>
          <w:b/>
          <w:bCs/>
          <w:lang w:eastAsia="es-MX"/>
        </w:rPr>
        <w:t>.</w:t>
      </w:r>
    </w:p>
    <w:p w14:paraId="48B643BA" w14:textId="77777777" w:rsidR="00E82D29" w:rsidRPr="00663D5C" w:rsidRDefault="00E82D29" w:rsidP="0094026E">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663D5C" w:rsidRDefault="004A7307" w:rsidP="0094026E">
      <w:pPr>
        <w:spacing w:after="0" w:line="240" w:lineRule="auto"/>
        <w:jc w:val="both"/>
        <w:textAlignment w:val="baseline"/>
        <w:rPr>
          <w:rFonts w:ascii="Montserrat" w:eastAsia="Times New Roman" w:hAnsi="Montserrat" w:cs="Segoe UI"/>
          <w:sz w:val="28"/>
          <w:szCs w:val="28"/>
          <w:lang w:eastAsia="es-MX"/>
        </w:rPr>
      </w:pPr>
      <w:r w:rsidRPr="00663D5C">
        <w:rPr>
          <w:rFonts w:ascii="Montserrat" w:eastAsia="Times New Roman" w:hAnsi="Montserrat" w:cs="Segoe UI"/>
          <w:b/>
          <w:bCs/>
          <w:sz w:val="28"/>
          <w:szCs w:val="28"/>
          <w:lang w:eastAsia="es-MX"/>
        </w:rPr>
        <w:lastRenderedPageBreak/>
        <w:t>Para saber má</w:t>
      </w:r>
      <w:r w:rsidR="00694175" w:rsidRPr="00663D5C">
        <w:rPr>
          <w:rFonts w:ascii="Montserrat" w:eastAsia="Times New Roman" w:hAnsi="Montserrat" w:cs="Segoe UI"/>
          <w:b/>
          <w:bCs/>
          <w:sz w:val="28"/>
          <w:szCs w:val="28"/>
          <w:lang w:eastAsia="es-MX"/>
        </w:rPr>
        <w:t>s</w:t>
      </w:r>
      <w:r w:rsidRPr="00663D5C">
        <w:rPr>
          <w:rFonts w:ascii="Montserrat" w:eastAsia="Times New Roman" w:hAnsi="Montserrat" w:cs="Segoe UI"/>
          <w:b/>
          <w:bCs/>
          <w:sz w:val="28"/>
          <w:szCs w:val="28"/>
          <w:lang w:eastAsia="es-MX"/>
        </w:rPr>
        <w:t>:</w:t>
      </w:r>
    </w:p>
    <w:p w14:paraId="2AAFA1E5" w14:textId="6B35EBB0" w:rsidR="0013272B" w:rsidRDefault="0013272B" w:rsidP="0013272B">
      <w:pPr>
        <w:spacing w:after="0" w:line="240" w:lineRule="auto"/>
        <w:ind w:right="-943"/>
        <w:rPr>
          <w:rStyle w:val="Hipervnculo"/>
          <w:rFonts w:ascii="Montserrat" w:hAnsi="Montserrat"/>
          <w:color w:val="auto"/>
          <w:u w:val="none"/>
        </w:rPr>
      </w:pPr>
    </w:p>
    <w:p w14:paraId="0E9F9F4C" w14:textId="7C854019" w:rsidR="00852B5C" w:rsidRDefault="00852B5C" w:rsidP="0013272B">
      <w:pPr>
        <w:spacing w:after="0" w:line="240" w:lineRule="auto"/>
        <w:ind w:right="-943"/>
        <w:rPr>
          <w:rStyle w:val="Hipervnculo"/>
          <w:rFonts w:ascii="Montserrat" w:hAnsi="Montserrat"/>
          <w:color w:val="auto"/>
          <w:u w:val="none"/>
        </w:rPr>
      </w:pPr>
      <w:hyperlink r:id="rId41" w:history="1">
        <w:r w:rsidRPr="000270CF">
          <w:rPr>
            <w:rStyle w:val="Hipervnculo"/>
            <w:rFonts w:ascii="Montserrat" w:hAnsi="Montserrat"/>
          </w:rPr>
          <w:t>https://www.conaliteg.sep.gob.mx/</w:t>
        </w:r>
      </w:hyperlink>
    </w:p>
    <w:p w14:paraId="7E9CD32E" w14:textId="77777777" w:rsidR="00852B5C" w:rsidRPr="00852B5C" w:rsidRDefault="00852B5C" w:rsidP="0013272B">
      <w:pPr>
        <w:spacing w:after="0" w:line="240" w:lineRule="auto"/>
        <w:ind w:right="-943"/>
        <w:rPr>
          <w:rStyle w:val="Hipervnculo"/>
          <w:rFonts w:ascii="Montserrat" w:hAnsi="Montserrat"/>
          <w:color w:val="auto"/>
          <w:u w:val="none"/>
        </w:rPr>
      </w:pPr>
    </w:p>
    <w:sectPr w:rsidR="00852B5C" w:rsidRPr="00852B5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EC776" w14:textId="77777777" w:rsidR="005D360C" w:rsidRDefault="005D360C" w:rsidP="00387B5C">
      <w:pPr>
        <w:spacing w:after="0" w:line="240" w:lineRule="auto"/>
      </w:pPr>
      <w:r>
        <w:separator/>
      </w:r>
    </w:p>
  </w:endnote>
  <w:endnote w:type="continuationSeparator" w:id="0">
    <w:p w14:paraId="7B2D3E30" w14:textId="77777777" w:rsidR="005D360C" w:rsidRDefault="005D360C"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61165" w14:textId="77777777" w:rsidR="005D360C" w:rsidRDefault="005D360C" w:rsidP="00387B5C">
      <w:pPr>
        <w:spacing w:after="0" w:line="240" w:lineRule="auto"/>
      </w:pPr>
      <w:r>
        <w:separator/>
      </w:r>
    </w:p>
  </w:footnote>
  <w:footnote w:type="continuationSeparator" w:id="0">
    <w:p w14:paraId="5EFD449F" w14:textId="77777777" w:rsidR="005D360C" w:rsidRDefault="005D360C"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012E50"/>
    <w:multiLevelType w:val="hybridMultilevel"/>
    <w:tmpl w:val="7B341922"/>
    <w:lvl w:ilvl="0" w:tplc="96BC311C">
      <w:start w:val="1"/>
      <w:numFmt w:val="decimal"/>
      <w:lvlText w:val="%1."/>
      <w:lvlJc w:val="left"/>
      <w:pPr>
        <w:ind w:left="720"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14706A"/>
    <w:multiLevelType w:val="hybridMultilevel"/>
    <w:tmpl w:val="D03AD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FEF64C5"/>
    <w:multiLevelType w:val="hybridMultilevel"/>
    <w:tmpl w:val="681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1A75D7B"/>
    <w:multiLevelType w:val="hybridMultilevel"/>
    <w:tmpl w:val="98F46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8"/>
  </w:num>
  <w:num w:numId="3">
    <w:abstractNumId w:val="9"/>
  </w:num>
  <w:num w:numId="4">
    <w:abstractNumId w:val="12"/>
  </w:num>
  <w:num w:numId="5">
    <w:abstractNumId w:val="22"/>
  </w:num>
  <w:num w:numId="6">
    <w:abstractNumId w:val="34"/>
  </w:num>
  <w:num w:numId="7">
    <w:abstractNumId w:val="4"/>
  </w:num>
  <w:num w:numId="8">
    <w:abstractNumId w:val="15"/>
  </w:num>
  <w:num w:numId="9">
    <w:abstractNumId w:val="33"/>
  </w:num>
  <w:num w:numId="10">
    <w:abstractNumId w:val="6"/>
  </w:num>
  <w:num w:numId="11">
    <w:abstractNumId w:val="40"/>
  </w:num>
  <w:num w:numId="12">
    <w:abstractNumId w:val="30"/>
  </w:num>
  <w:num w:numId="13">
    <w:abstractNumId w:val="43"/>
  </w:num>
  <w:num w:numId="14">
    <w:abstractNumId w:val="20"/>
  </w:num>
  <w:num w:numId="15">
    <w:abstractNumId w:val="29"/>
  </w:num>
  <w:num w:numId="16">
    <w:abstractNumId w:val="13"/>
  </w:num>
  <w:num w:numId="17">
    <w:abstractNumId w:val="37"/>
  </w:num>
  <w:num w:numId="18">
    <w:abstractNumId w:val="24"/>
  </w:num>
  <w:num w:numId="19">
    <w:abstractNumId w:val="18"/>
  </w:num>
  <w:num w:numId="20">
    <w:abstractNumId w:val="44"/>
  </w:num>
  <w:num w:numId="21">
    <w:abstractNumId w:val="23"/>
  </w:num>
  <w:num w:numId="22">
    <w:abstractNumId w:val="10"/>
  </w:num>
  <w:num w:numId="23">
    <w:abstractNumId w:val="27"/>
  </w:num>
  <w:num w:numId="24">
    <w:abstractNumId w:val="38"/>
  </w:num>
  <w:num w:numId="25">
    <w:abstractNumId w:val="0"/>
  </w:num>
  <w:num w:numId="26">
    <w:abstractNumId w:val="47"/>
  </w:num>
  <w:num w:numId="27">
    <w:abstractNumId w:val="7"/>
  </w:num>
  <w:num w:numId="28">
    <w:abstractNumId w:val="5"/>
  </w:num>
  <w:num w:numId="29">
    <w:abstractNumId w:val="2"/>
  </w:num>
  <w:num w:numId="30">
    <w:abstractNumId w:val="26"/>
  </w:num>
  <w:num w:numId="31">
    <w:abstractNumId w:val="19"/>
  </w:num>
  <w:num w:numId="32">
    <w:abstractNumId w:val="1"/>
  </w:num>
  <w:num w:numId="33">
    <w:abstractNumId w:val="49"/>
  </w:num>
  <w:num w:numId="34">
    <w:abstractNumId w:val="11"/>
  </w:num>
  <w:num w:numId="35">
    <w:abstractNumId w:val="39"/>
  </w:num>
  <w:num w:numId="36">
    <w:abstractNumId w:val="31"/>
  </w:num>
  <w:num w:numId="37">
    <w:abstractNumId w:val="36"/>
  </w:num>
  <w:num w:numId="38">
    <w:abstractNumId w:val="48"/>
  </w:num>
  <w:num w:numId="39">
    <w:abstractNumId w:val="14"/>
  </w:num>
  <w:num w:numId="40">
    <w:abstractNumId w:val="42"/>
  </w:num>
  <w:num w:numId="41">
    <w:abstractNumId w:val="28"/>
  </w:num>
  <w:num w:numId="42">
    <w:abstractNumId w:val="17"/>
  </w:num>
  <w:num w:numId="43">
    <w:abstractNumId w:val="32"/>
  </w:num>
  <w:num w:numId="44">
    <w:abstractNumId w:val="46"/>
  </w:num>
  <w:num w:numId="45">
    <w:abstractNumId w:val="3"/>
  </w:num>
  <w:num w:numId="46">
    <w:abstractNumId w:val="41"/>
  </w:num>
  <w:num w:numId="47">
    <w:abstractNumId w:val="16"/>
  </w:num>
  <w:num w:numId="48">
    <w:abstractNumId w:val="21"/>
  </w:num>
  <w:num w:numId="49">
    <w:abstractNumId w:val="45"/>
  </w:num>
  <w:num w:numId="50">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207F6"/>
    <w:rsid w:val="00023189"/>
    <w:rsid w:val="00024B91"/>
    <w:rsid w:val="00026145"/>
    <w:rsid w:val="00034D82"/>
    <w:rsid w:val="0004586B"/>
    <w:rsid w:val="00046E79"/>
    <w:rsid w:val="00051EA0"/>
    <w:rsid w:val="0005749C"/>
    <w:rsid w:val="00062F95"/>
    <w:rsid w:val="000740F7"/>
    <w:rsid w:val="00076595"/>
    <w:rsid w:val="00082236"/>
    <w:rsid w:val="0008559F"/>
    <w:rsid w:val="0008727E"/>
    <w:rsid w:val="00090EFE"/>
    <w:rsid w:val="000A0722"/>
    <w:rsid w:val="000A2CCE"/>
    <w:rsid w:val="000B67F6"/>
    <w:rsid w:val="000D5C95"/>
    <w:rsid w:val="000E02BA"/>
    <w:rsid w:val="000E139C"/>
    <w:rsid w:val="000E34AD"/>
    <w:rsid w:val="000F0EAA"/>
    <w:rsid w:val="000F74BD"/>
    <w:rsid w:val="00100DA4"/>
    <w:rsid w:val="00100F69"/>
    <w:rsid w:val="001060FC"/>
    <w:rsid w:val="001215EA"/>
    <w:rsid w:val="00123AB7"/>
    <w:rsid w:val="00130630"/>
    <w:rsid w:val="0013272B"/>
    <w:rsid w:val="00134D83"/>
    <w:rsid w:val="00143A37"/>
    <w:rsid w:val="00145BEB"/>
    <w:rsid w:val="001467F2"/>
    <w:rsid w:val="00156728"/>
    <w:rsid w:val="001613E2"/>
    <w:rsid w:val="00163523"/>
    <w:rsid w:val="001653A9"/>
    <w:rsid w:val="00171906"/>
    <w:rsid w:val="00183B33"/>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4106D"/>
    <w:rsid w:val="00242E08"/>
    <w:rsid w:val="00244E73"/>
    <w:rsid w:val="00245808"/>
    <w:rsid w:val="00254219"/>
    <w:rsid w:val="00260DBB"/>
    <w:rsid w:val="0026629C"/>
    <w:rsid w:val="00281288"/>
    <w:rsid w:val="002815C1"/>
    <w:rsid w:val="00290FE9"/>
    <w:rsid w:val="00291AC5"/>
    <w:rsid w:val="002A237F"/>
    <w:rsid w:val="002A727B"/>
    <w:rsid w:val="002B0E6E"/>
    <w:rsid w:val="002B7226"/>
    <w:rsid w:val="002C61D0"/>
    <w:rsid w:val="002C62A7"/>
    <w:rsid w:val="002C7F4A"/>
    <w:rsid w:val="002E4AA9"/>
    <w:rsid w:val="002E7CE4"/>
    <w:rsid w:val="002F6C18"/>
    <w:rsid w:val="00305129"/>
    <w:rsid w:val="00321B65"/>
    <w:rsid w:val="00321D4D"/>
    <w:rsid w:val="0032269C"/>
    <w:rsid w:val="00330EB2"/>
    <w:rsid w:val="003350C3"/>
    <w:rsid w:val="00343153"/>
    <w:rsid w:val="0034584B"/>
    <w:rsid w:val="00350B15"/>
    <w:rsid w:val="00352EA4"/>
    <w:rsid w:val="003577C3"/>
    <w:rsid w:val="0036339B"/>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D51"/>
    <w:rsid w:val="004278A8"/>
    <w:rsid w:val="0044325A"/>
    <w:rsid w:val="00485E98"/>
    <w:rsid w:val="004957A5"/>
    <w:rsid w:val="004A27D8"/>
    <w:rsid w:val="004A351D"/>
    <w:rsid w:val="004A7307"/>
    <w:rsid w:val="004B0AA2"/>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D016E"/>
    <w:rsid w:val="005D19F5"/>
    <w:rsid w:val="005D360C"/>
    <w:rsid w:val="005E1DC0"/>
    <w:rsid w:val="005E4924"/>
    <w:rsid w:val="005E716C"/>
    <w:rsid w:val="005F2597"/>
    <w:rsid w:val="005F7602"/>
    <w:rsid w:val="00603B7E"/>
    <w:rsid w:val="00610677"/>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37E5"/>
    <w:rsid w:val="00703B5C"/>
    <w:rsid w:val="00704957"/>
    <w:rsid w:val="00705DC9"/>
    <w:rsid w:val="00715407"/>
    <w:rsid w:val="007178FF"/>
    <w:rsid w:val="00727A00"/>
    <w:rsid w:val="0073346E"/>
    <w:rsid w:val="007449D5"/>
    <w:rsid w:val="00750863"/>
    <w:rsid w:val="00751807"/>
    <w:rsid w:val="00762803"/>
    <w:rsid w:val="00776AFE"/>
    <w:rsid w:val="00782ADA"/>
    <w:rsid w:val="007900B1"/>
    <w:rsid w:val="007904E0"/>
    <w:rsid w:val="00791EA6"/>
    <w:rsid w:val="007960F1"/>
    <w:rsid w:val="007A1216"/>
    <w:rsid w:val="007A3F69"/>
    <w:rsid w:val="007A467E"/>
    <w:rsid w:val="007B048C"/>
    <w:rsid w:val="007C31B0"/>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2B5C"/>
    <w:rsid w:val="00857CDF"/>
    <w:rsid w:val="008613C4"/>
    <w:rsid w:val="008775B8"/>
    <w:rsid w:val="00882E0A"/>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576B"/>
    <w:rsid w:val="00950D34"/>
    <w:rsid w:val="00952D7A"/>
    <w:rsid w:val="00955FD4"/>
    <w:rsid w:val="009560D8"/>
    <w:rsid w:val="0095772B"/>
    <w:rsid w:val="0097345E"/>
    <w:rsid w:val="009851CF"/>
    <w:rsid w:val="00987F57"/>
    <w:rsid w:val="00995899"/>
    <w:rsid w:val="009A210D"/>
    <w:rsid w:val="009A6F09"/>
    <w:rsid w:val="009B2C0F"/>
    <w:rsid w:val="009C10DF"/>
    <w:rsid w:val="009C1574"/>
    <w:rsid w:val="009C6954"/>
    <w:rsid w:val="009D32E2"/>
    <w:rsid w:val="009D78F7"/>
    <w:rsid w:val="009E3837"/>
    <w:rsid w:val="00A02434"/>
    <w:rsid w:val="00A0303F"/>
    <w:rsid w:val="00A11335"/>
    <w:rsid w:val="00A20A39"/>
    <w:rsid w:val="00A27025"/>
    <w:rsid w:val="00A35D97"/>
    <w:rsid w:val="00A45420"/>
    <w:rsid w:val="00A50AC4"/>
    <w:rsid w:val="00A61F4A"/>
    <w:rsid w:val="00A62BEB"/>
    <w:rsid w:val="00A7020C"/>
    <w:rsid w:val="00A84DF0"/>
    <w:rsid w:val="00A85D9D"/>
    <w:rsid w:val="00A9408B"/>
    <w:rsid w:val="00AA3642"/>
    <w:rsid w:val="00AA797A"/>
    <w:rsid w:val="00AE020F"/>
    <w:rsid w:val="00AE20F9"/>
    <w:rsid w:val="00AE304F"/>
    <w:rsid w:val="00AE64BD"/>
    <w:rsid w:val="00AF20B6"/>
    <w:rsid w:val="00AF5251"/>
    <w:rsid w:val="00B14CE3"/>
    <w:rsid w:val="00B200B3"/>
    <w:rsid w:val="00B26DE2"/>
    <w:rsid w:val="00B3443A"/>
    <w:rsid w:val="00B35C2C"/>
    <w:rsid w:val="00B446C4"/>
    <w:rsid w:val="00B530F1"/>
    <w:rsid w:val="00B5363F"/>
    <w:rsid w:val="00B56298"/>
    <w:rsid w:val="00B63B72"/>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2847"/>
    <w:rsid w:val="00CA3FCA"/>
    <w:rsid w:val="00CB10BB"/>
    <w:rsid w:val="00CB31B7"/>
    <w:rsid w:val="00CB59F3"/>
    <w:rsid w:val="00CB6D15"/>
    <w:rsid w:val="00CC0728"/>
    <w:rsid w:val="00CC2357"/>
    <w:rsid w:val="00CC46D0"/>
    <w:rsid w:val="00CC49D7"/>
    <w:rsid w:val="00CC53F7"/>
    <w:rsid w:val="00CC733B"/>
    <w:rsid w:val="00CD69EF"/>
    <w:rsid w:val="00CE632E"/>
    <w:rsid w:val="00CE7E44"/>
    <w:rsid w:val="00CE7FB2"/>
    <w:rsid w:val="00CF5508"/>
    <w:rsid w:val="00D13236"/>
    <w:rsid w:val="00D257C8"/>
    <w:rsid w:val="00D30053"/>
    <w:rsid w:val="00D34125"/>
    <w:rsid w:val="00D407CB"/>
    <w:rsid w:val="00D413E5"/>
    <w:rsid w:val="00D468B1"/>
    <w:rsid w:val="00D4710F"/>
    <w:rsid w:val="00D52908"/>
    <w:rsid w:val="00D60C23"/>
    <w:rsid w:val="00D63444"/>
    <w:rsid w:val="00D6600C"/>
    <w:rsid w:val="00D819D1"/>
    <w:rsid w:val="00D874EB"/>
    <w:rsid w:val="00D948F6"/>
    <w:rsid w:val="00DA4FDF"/>
    <w:rsid w:val="00DB3F46"/>
    <w:rsid w:val="00DC1B6C"/>
    <w:rsid w:val="00DC41A5"/>
    <w:rsid w:val="00DC5399"/>
    <w:rsid w:val="00DC7366"/>
    <w:rsid w:val="00DD1897"/>
    <w:rsid w:val="00DD2C94"/>
    <w:rsid w:val="00DE342E"/>
    <w:rsid w:val="00E036F9"/>
    <w:rsid w:val="00E04B24"/>
    <w:rsid w:val="00E10557"/>
    <w:rsid w:val="00E1689A"/>
    <w:rsid w:val="00E243C3"/>
    <w:rsid w:val="00E34883"/>
    <w:rsid w:val="00E42362"/>
    <w:rsid w:val="00E4798E"/>
    <w:rsid w:val="00E51C73"/>
    <w:rsid w:val="00E60890"/>
    <w:rsid w:val="00E60F1D"/>
    <w:rsid w:val="00E649B4"/>
    <w:rsid w:val="00E65611"/>
    <w:rsid w:val="00E66D52"/>
    <w:rsid w:val="00E70305"/>
    <w:rsid w:val="00E71508"/>
    <w:rsid w:val="00E730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90FAD"/>
    <w:rsid w:val="00F95AF4"/>
    <w:rsid w:val="00F9735B"/>
    <w:rsid w:val="00FB067D"/>
    <w:rsid w:val="00FB24D5"/>
    <w:rsid w:val="00FB3F44"/>
    <w:rsid w:val="00FB4D26"/>
    <w:rsid w:val="00FB74E7"/>
    <w:rsid w:val="00FC0264"/>
    <w:rsid w:val="00FC099B"/>
    <w:rsid w:val="00FC1AD8"/>
    <w:rsid w:val="00FC7C81"/>
    <w:rsid w:val="00FE2407"/>
    <w:rsid w:val="00FE304F"/>
    <w:rsid w:val="00FE4A00"/>
    <w:rsid w:val="00FE596D"/>
    <w:rsid w:val="00FF53C8"/>
    <w:rsid w:val="00FF629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character" w:styleId="Mencinsinresolver">
    <w:name w:val="Unresolved Mention"/>
    <w:basedOn w:val="Fuentedeprrafopredeter"/>
    <w:uiPriority w:val="99"/>
    <w:semiHidden/>
    <w:unhideWhenUsed/>
    <w:rsid w:val="00F97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ut8DSqqqX4k" TargetMode="External"/><Relationship Id="rId18" Type="http://schemas.openxmlformats.org/officeDocument/2006/relationships/hyperlink" Target="https://youtu.be/FLSh3nOYikA"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Kxkb5hD0xq8" TargetMode="External"/><Relationship Id="rId20" Type="http://schemas.openxmlformats.org/officeDocument/2006/relationships/hyperlink" Target="https://youtu.be/iVR0kWXwomU" TargetMode="External"/><Relationship Id="rId29" Type="http://schemas.openxmlformats.org/officeDocument/2006/relationships/image" Target="media/image11.png"/><Relationship Id="rId41"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youtu.be/yjnWLqKWXkw"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s://youtu.be/zvhn3FGqNrg"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jPEhbd6mUEg" TargetMode="External"/><Relationship Id="rId22" Type="http://schemas.openxmlformats.org/officeDocument/2006/relationships/hyperlink" Target="https://youtu.be/OWkKbFaqUUA"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youtu.be/PbMgtvi60aU" TargetMode="External"/><Relationship Id="rId17" Type="http://schemas.openxmlformats.org/officeDocument/2006/relationships/hyperlink" Target="https://youtu.be/O3XTjsRCWmk" TargetMode="External"/><Relationship Id="rId25" Type="http://schemas.openxmlformats.org/officeDocument/2006/relationships/hyperlink" Target="https://youtu.be/QBbl5octNVU" TargetMode="External"/><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D455B-565A-F94F-8915-1DC24137F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1203</Words>
  <Characters>6617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11</cp:revision>
  <dcterms:created xsi:type="dcterms:W3CDTF">2020-09-27T18:23:00Z</dcterms:created>
  <dcterms:modified xsi:type="dcterms:W3CDTF">2021-08-19T15:51:00Z</dcterms:modified>
</cp:coreProperties>
</file>