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7CAAD901" w:rsidR="00B028BC" w:rsidRPr="0086273D" w:rsidRDefault="00812C03"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01237E12" w14:textId="47CF2B6A"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812C03">
        <w:rPr>
          <w:rFonts w:ascii="Montserrat" w:hAnsi="Montserrat" w:cstheme="minorBidi"/>
          <w:b/>
          <w:color w:val="000000" w:themeColor="text1"/>
          <w:kern w:val="24"/>
          <w:sz w:val="48"/>
          <w:szCs w:val="48"/>
        </w:rPr>
        <w:t>Juni</w:t>
      </w:r>
      <w:r w:rsidR="008825D5">
        <w:rPr>
          <w:rFonts w:ascii="Montserrat" w:hAnsi="Montserrat" w:cstheme="minorBidi"/>
          <w:b/>
          <w:color w:val="000000" w:themeColor="text1"/>
          <w:kern w:val="24"/>
          <w:sz w:val="48"/>
          <w:szCs w:val="48"/>
        </w:rPr>
        <w:t>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0B49FDE2" w:rsidR="00622190" w:rsidRPr="00622190" w:rsidRDefault="00812C03" w:rsidP="00622190">
      <w:pPr>
        <w:spacing w:after="240"/>
        <w:jc w:val="center"/>
        <w:rPr>
          <w:rFonts w:ascii="Montserrat" w:eastAsiaTheme="minorEastAsia" w:hAnsi="Montserrat"/>
          <w:i/>
          <w:color w:val="000000" w:themeColor="text1"/>
          <w:kern w:val="24"/>
          <w:sz w:val="48"/>
          <w:szCs w:val="40"/>
          <w:lang w:eastAsia="es-MX"/>
        </w:rPr>
      </w:pPr>
      <w:r w:rsidRPr="00812C03">
        <w:rPr>
          <w:rFonts w:ascii="Montserrat" w:eastAsiaTheme="minorEastAsia" w:hAnsi="Montserrat"/>
          <w:i/>
          <w:color w:val="000000" w:themeColor="text1"/>
          <w:kern w:val="24"/>
          <w:sz w:val="48"/>
          <w:szCs w:val="40"/>
          <w:lang w:eastAsia="es-MX"/>
        </w:rPr>
        <w:t>¿Y si así es más atractivo?</w:t>
      </w:r>
    </w:p>
    <w:p w14:paraId="5CB16501" w14:textId="77777777" w:rsidR="00E46875" w:rsidRDefault="00E46875" w:rsidP="00622190">
      <w:pPr>
        <w:spacing w:after="0" w:line="240" w:lineRule="auto"/>
        <w:jc w:val="both"/>
        <w:rPr>
          <w:rFonts w:ascii="Montserrat" w:eastAsia="Times New Roman" w:hAnsi="Montserrat" w:cs="Times New Roman"/>
          <w:b/>
          <w:bCs/>
          <w:i/>
          <w:lang w:eastAsia="es-MX"/>
        </w:rPr>
      </w:pPr>
    </w:p>
    <w:p w14:paraId="7B3BB4CB" w14:textId="77777777" w:rsidR="00E46875" w:rsidRDefault="00E46875" w:rsidP="00622190">
      <w:pPr>
        <w:spacing w:after="0" w:line="240" w:lineRule="auto"/>
        <w:jc w:val="both"/>
        <w:rPr>
          <w:rFonts w:ascii="Montserrat" w:eastAsia="Times New Roman" w:hAnsi="Montserrat" w:cs="Times New Roman"/>
          <w:b/>
          <w:bCs/>
          <w:i/>
          <w:lang w:eastAsia="es-MX"/>
        </w:rPr>
      </w:pPr>
    </w:p>
    <w:p w14:paraId="788C55D5" w14:textId="1C7CCFC7" w:rsidR="00622190"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812C03" w:rsidRPr="00812C03">
        <w:rPr>
          <w:rFonts w:ascii="Montserrat" w:hAnsi="Montserrat"/>
          <w:i/>
          <w:color w:val="000000" w:themeColor="text1"/>
        </w:rPr>
        <w:t>Comparte la lectura de textos propios en eventos escolares.</w:t>
      </w:r>
    </w:p>
    <w:p w14:paraId="655D5364" w14:textId="48550123" w:rsidR="008825D5" w:rsidRDefault="008825D5" w:rsidP="00622190">
      <w:pPr>
        <w:spacing w:after="0" w:line="240" w:lineRule="auto"/>
        <w:jc w:val="both"/>
        <w:rPr>
          <w:rFonts w:ascii="Montserrat" w:hAnsi="Montserrat"/>
          <w:i/>
          <w:color w:val="000000" w:themeColor="text1"/>
        </w:rPr>
      </w:pPr>
    </w:p>
    <w:p w14:paraId="3AC5CA2F" w14:textId="6EE28AB5" w:rsidR="00622190" w:rsidRPr="00622190" w:rsidRDefault="00622190" w:rsidP="00622190">
      <w:pPr>
        <w:spacing w:after="0" w:line="240" w:lineRule="auto"/>
        <w:jc w:val="both"/>
        <w:rPr>
          <w:rFonts w:ascii="Montserrat" w:hAnsi="Montserrat"/>
          <w:b/>
          <w:bCs/>
          <w:i/>
          <w:color w:val="000000" w:themeColor="text1"/>
        </w:rPr>
      </w:pPr>
      <w:r w:rsidRPr="00622190">
        <w:rPr>
          <w:rFonts w:ascii="Montserrat" w:hAnsi="Montserrat"/>
          <w:b/>
          <w:i/>
          <w:color w:val="000000" w:themeColor="text1"/>
        </w:rPr>
        <w:t>Énfasis:</w:t>
      </w:r>
      <w:r w:rsidRPr="00622190">
        <w:rPr>
          <w:rFonts w:ascii="Montserrat" w:hAnsi="Montserrat"/>
          <w:i/>
          <w:color w:val="000000" w:themeColor="text1"/>
        </w:rPr>
        <w:t xml:space="preserve"> </w:t>
      </w:r>
      <w:r w:rsidR="00812C03" w:rsidRPr="00812C03">
        <w:rPr>
          <w:rFonts w:ascii="Montserrat" w:hAnsi="Montserrat"/>
          <w:i/>
          <w:color w:val="000000" w:themeColor="text1"/>
        </w:rPr>
        <w:t>Definir soportes textuales para una presentación.</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D015148" w14:textId="77777777" w:rsidR="00BD2171" w:rsidRPr="00BD2171" w:rsidRDefault="00BD2171" w:rsidP="00BD2171">
      <w:pPr>
        <w:spacing w:after="0" w:line="240" w:lineRule="auto"/>
        <w:jc w:val="both"/>
        <w:rPr>
          <w:rFonts w:ascii="Montserrat" w:hAnsi="Montserrat" w:cs="Arial"/>
        </w:rPr>
      </w:pPr>
    </w:p>
    <w:p w14:paraId="5A873AD5" w14:textId="09E21846" w:rsidR="00BD2171" w:rsidRPr="00BD2171" w:rsidRDefault="001B42FC" w:rsidP="00BD2171">
      <w:pPr>
        <w:spacing w:after="0" w:line="240" w:lineRule="auto"/>
        <w:jc w:val="both"/>
        <w:rPr>
          <w:rFonts w:ascii="Montserrat" w:hAnsi="Montserrat" w:cs="Arial"/>
        </w:rPr>
      </w:pPr>
      <w:r>
        <w:rPr>
          <w:rFonts w:ascii="Montserrat" w:hAnsi="Montserrat" w:cs="Arial"/>
        </w:rPr>
        <w:t xml:space="preserve">En la sesión de hoy </w:t>
      </w:r>
      <w:r w:rsidR="00BD2171" w:rsidRPr="00BD2171">
        <w:rPr>
          <w:rFonts w:ascii="Montserrat" w:hAnsi="Montserrat" w:cs="Arial"/>
        </w:rPr>
        <w:t>vas a analizar los materiales físicos que se emplean para reproducir un texto, y que reciben el nombre de soporte. Es</w:t>
      </w:r>
      <w:r>
        <w:rPr>
          <w:rFonts w:ascii="Montserrat" w:hAnsi="Montserrat" w:cs="Arial"/>
        </w:rPr>
        <w:t>to es</w:t>
      </w:r>
      <w:r w:rsidR="00BD2171" w:rsidRPr="00BD2171">
        <w:rPr>
          <w:rFonts w:ascii="Montserrat" w:hAnsi="Montserrat" w:cs="Arial"/>
        </w:rPr>
        <w:t xml:space="preserve"> importante</w:t>
      </w:r>
      <w:r>
        <w:rPr>
          <w:rFonts w:ascii="Montserrat" w:hAnsi="Montserrat" w:cs="Arial"/>
        </w:rPr>
        <w:t xml:space="preserve"> y</w:t>
      </w:r>
      <w:r w:rsidR="00BD2171" w:rsidRPr="00BD2171">
        <w:rPr>
          <w:rFonts w:ascii="Montserrat" w:hAnsi="Montserrat" w:cs="Arial"/>
        </w:rPr>
        <w:t xml:space="preserve">a que </w:t>
      </w:r>
      <w:r>
        <w:rPr>
          <w:rFonts w:ascii="Montserrat" w:hAnsi="Montserrat" w:cs="Arial"/>
        </w:rPr>
        <w:t>te</w:t>
      </w:r>
      <w:r w:rsidR="00BD2171" w:rsidRPr="00BD2171">
        <w:rPr>
          <w:rFonts w:ascii="Montserrat" w:hAnsi="Montserrat" w:cs="Arial"/>
        </w:rPr>
        <w:t xml:space="preserve"> permite reproducir y poner en circulación todo tipo de textos, de manera que p</w:t>
      </w:r>
      <w:r>
        <w:rPr>
          <w:rFonts w:ascii="Montserrat" w:hAnsi="Montserrat" w:cs="Arial"/>
        </w:rPr>
        <w:t>ue</w:t>
      </w:r>
      <w:r w:rsidR="00BD2171" w:rsidRPr="00BD2171">
        <w:rPr>
          <w:rFonts w:ascii="Montserrat" w:hAnsi="Montserrat" w:cs="Arial"/>
        </w:rPr>
        <w:t>das acceder a ellos de manera sencilla.</w:t>
      </w:r>
    </w:p>
    <w:p w14:paraId="10E8E502" w14:textId="77777777" w:rsidR="00BD2171" w:rsidRPr="00BD2171" w:rsidRDefault="00BD2171" w:rsidP="00BD2171">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2895FACB" w14:textId="7F3630CE" w:rsidR="001C2943" w:rsidRPr="001C2943" w:rsidRDefault="001C2943" w:rsidP="001C2943">
      <w:pPr>
        <w:spacing w:after="0" w:line="240" w:lineRule="auto"/>
        <w:jc w:val="both"/>
        <w:rPr>
          <w:rFonts w:ascii="Montserrat" w:eastAsia="Times New Roman" w:hAnsi="Montserrat" w:cs="Arial"/>
        </w:rPr>
      </w:pPr>
    </w:p>
    <w:p w14:paraId="5484B130" w14:textId="7E34BED6" w:rsidR="00BD2171" w:rsidRPr="00BD2171" w:rsidRDefault="001B42FC" w:rsidP="00BD2171">
      <w:pPr>
        <w:spacing w:after="0" w:line="240" w:lineRule="auto"/>
        <w:jc w:val="both"/>
        <w:rPr>
          <w:rFonts w:ascii="Montserrat" w:eastAsia="Calibri" w:hAnsi="Montserrat" w:cs="Arial"/>
        </w:rPr>
      </w:pPr>
      <w:r>
        <w:rPr>
          <w:rFonts w:ascii="Montserrat" w:eastAsia="Calibri" w:hAnsi="Montserrat" w:cs="Arial"/>
        </w:rPr>
        <w:t>Un tríptico es un texto que sirve para compartir información, por ejemplo, sobre el</w:t>
      </w:r>
      <w:r w:rsidR="00BD2171" w:rsidRPr="00BD2171">
        <w:rPr>
          <w:rFonts w:ascii="Montserrat" w:eastAsia="Calibri" w:hAnsi="Montserrat" w:cs="Arial"/>
        </w:rPr>
        <w:t xml:space="preserve"> nopal y los diferentes usos que </w:t>
      </w:r>
      <w:r>
        <w:rPr>
          <w:rFonts w:ascii="Montserrat" w:eastAsia="Calibri" w:hAnsi="Montserrat" w:cs="Arial"/>
        </w:rPr>
        <w:t xml:space="preserve">se </w:t>
      </w:r>
      <w:r w:rsidR="00BD2171" w:rsidRPr="00BD2171">
        <w:rPr>
          <w:rFonts w:ascii="Montserrat" w:eastAsia="Calibri" w:hAnsi="Montserrat" w:cs="Arial"/>
        </w:rPr>
        <w:t>le han dado en la actualidad</w:t>
      </w:r>
      <w:r>
        <w:rPr>
          <w:rFonts w:ascii="Montserrat" w:eastAsia="Calibri" w:hAnsi="Montserrat" w:cs="Arial"/>
        </w:rPr>
        <w:t xml:space="preserve"> como la elaboración de </w:t>
      </w:r>
      <w:r w:rsidR="00BD2171" w:rsidRPr="00BD2171">
        <w:rPr>
          <w:rFonts w:ascii="Montserrat" w:eastAsia="Calibri" w:hAnsi="Montserrat" w:cs="Arial"/>
        </w:rPr>
        <w:t>botanas tradicionales</w:t>
      </w:r>
      <w:r>
        <w:rPr>
          <w:rFonts w:ascii="Montserrat" w:eastAsia="Calibri" w:hAnsi="Montserrat" w:cs="Arial"/>
        </w:rPr>
        <w:t xml:space="preserve">. </w:t>
      </w:r>
      <w:r w:rsidR="00BD2171" w:rsidRPr="00BD2171">
        <w:rPr>
          <w:rFonts w:ascii="Montserrat" w:eastAsia="Calibri" w:hAnsi="Montserrat" w:cs="Arial"/>
        </w:rPr>
        <w:t xml:space="preserve">Además, se puede producir combustible para los autos elaborado con nopal. </w:t>
      </w:r>
      <w:r>
        <w:rPr>
          <w:rFonts w:ascii="Montserrat" w:eastAsia="Calibri" w:hAnsi="Montserrat" w:cs="Arial"/>
        </w:rPr>
        <w:t xml:space="preserve">Para saber </w:t>
      </w:r>
      <w:r w:rsidR="00BD2171" w:rsidRPr="00BD2171">
        <w:rPr>
          <w:rFonts w:ascii="Montserrat" w:eastAsia="Calibri" w:hAnsi="Montserrat" w:cs="Arial"/>
        </w:rPr>
        <w:t>un poco más sobre todos sus usos</w:t>
      </w:r>
      <w:r>
        <w:rPr>
          <w:rFonts w:ascii="Montserrat" w:eastAsia="Calibri" w:hAnsi="Montserrat" w:cs="Arial"/>
        </w:rPr>
        <w:t>, observa</w:t>
      </w:r>
      <w:r w:rsidR="00BD2171" w:rsidRPr="00BD2171">
        <w:rPr>
          <w:rFonts w:ascii="Montserrat" w:eastAsia="Calibri" w:hAnsi="Montserrat" w:cs="Arial"/>
        </w:rPr>
        <w:t xml:space="preserve"> el siguiente</w:t>
      </w:r>
      <w:r>
        <w:rPr>
          <w:rFonts w:ascii="Montserrat" w:eastAsia="Calibri" w:hAnsi="Montserrat" w:cs="Arial"/>
        </w:rPr>
        <w:t xml:space="preserve"> video.</w:t>
      </w:r>
    </w:p>
    <w:p w14:paraId="732CA12C" w14:textId="4026FCF0" w:rsidR="00BD2171" w:rsidRPr="00647C02" w:rsidRDefault="00BD2171" w:rsidP="00BD2171">
      <w:pPr>
        <w:spacing w:after="0" w:line="240" w:lineRule="auto"/>
        <w:jc w:val="both"/>
        <w:rPr>
          <w:rFonts w:ascii="Montserrat" w:eastAsia="Calibri" w:hAnsi="Montserrat" w:cs="Arial"/>
        </w:rPr>
      </w:pPr>
    </w:p>
    <w:p w14:paraId="0FE2B784" w14:textId="77777777" w:rsidR="001B42FC" w:rsidRPr="00647C02" w:rsidRDefault="00BD2171" w:rsidP="00BD2171">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Nuestra Riqueza: El Nopal, Milpa Alta</w:t>
      </w:r>
    </w:p>
    <w:p w14:paraId="32C259F5" w14:textId="12BB58DD" w:rsidR="00BD2171" w:rsidRPr="00647C02" w:rsidRDefault="009F504E" w:rsidP="001B42FC">
      <w:pPr>
        <w:pStyle w:val="Prrafodelista"/>
        <w:spacing w:after="0" w:line="240" w:lineRule="auto"/>
        <w:jc w:val="both"/>
        <w:rPr>
          <w:rFonts w:ascii="Montserrat" w:eastAsia="Calibri" w:hAnsi="Montserrat" w:cs="Arial"/>
          <w:b/>
          <w:bCs/>
        </w:rPr>
      </w:pPr>
      <w:hyperlink r:id="rId5" w:history="1">
        <w:r w:rsidR="00E46875" w:rsidRPr="00893E46">
          <w:rPr>
            <w:rStyle w:val="Hipervnculo"/>
            <w:rFonts w:ascii="Montserrat" w:eastAsia="Calibri" w:hAnsi="Montserrat" w:cs="Arial"/>
          </w:rPr>
          <w:t>https://youtu.be/yCVaGHn5CI0</w:t>
        </w:r>
      </w:hyperlink>
      <w:r w:rsidR="00E46875">
        <w:rPr>
          <w:rFonts w:ascii="Montserrat" w:eastAsia="Calibri" w:hAnsi="Montserrat" w:cs="Arial"/>
        </w:rPr>
        <w:t xml:space="preserve"> </w:t>
      </w:r>
    </w:p>
    <w:p w14:paraId="110FCCDB" w14:textId="2632AC6D" w:rsidR="00BD2171" w:rsidRDefault="00BD2171" w:rsidP="00BD2171">
      <w:pPr>
        <w:spacing w:after="0" w:line="240" w:lineRule="auto"/>
        <w:jc w:val="both"/>
        <w:rPr>
          <w:rFonts w:ascii="Montserrat" w:eastAsia="Calibri" w:hAnsi="Montserrat" w:cs="Arial"/>
        </w:rPr>
      </w:pPr>
    </w:p>
    <w:p w14:paraId="47D94257" w14:textId="3C1A49E7"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lastRenderedPageBreak/>
        <w:t>T</w:t>
      </w:r>
      <w:r w:rsidR="00BD2171" w:rsidRPr="00BD2171">
        <w:rPr>
          <w:rFonts w:ascii="Montserrat" w:eastAsia="Calibri" w:hAnsi="Montserrat" w:cs="Arial"/>
        </w:rPr>
        <w:t xml:space="preserve">oda esta </w:t>
      </w:r>
      <w:r>
        <w:rPr>
          <w:rFonts w:ascii="Montserrat" w:eastAsia="Calibri" w:hAnsi="Montserrat" w:cs="Arial"/>
        </w:rPr>
        <w:t xml:space="preserve">información se puede compartir en un texto como el tríptico, </w:t>
      </w:r>
      <w:r w:rsidR="00BD2171" w:rsidRPr="00BD2171">
        <w:rPr>
          <w:rFonts w:ascii="Montserrat" w:eastAsia="Calibri" w:hAnsi="Montserrat" w:cs="Arial"/>
        </w:rPr>
        <w:t>¿</w:t>
      </w:r>
      <w:r>
        <w:rPr>
          <w:rFonts w:ascii="Montserrat" w:eastAsia="Calibri" w:hAnsi="Montserrat" w:cs="Arial"/>
        </w:rPr>
        <w:t>t</w:t>
      </w:r>
      <w:r w:rsidR="00BD2171" w:rsidRPr="00BD2171">
        <w:rPr>
          <w:rFonts w:ascii="Montserrat" w:eastAsia="Calibri" w:hAnsi="Montserrat" w:cs="Arial"/>
        </w:rPr>
        <w:t xml:space="preserve">e das cuenta de la importancia que tiene compartir el contenido de diversos textos como este? Por ejemplo, </w:t>
      </w:r>
      <w:r w:rsidRPr="00BD2171">
        <w:rPr>
          <w:rFonts w:ascii="Montserrat" w:eastAsia="Calibri" w:hAnsi="Montserrat" w:cs="Arial"/>
        </w:rPr>
        <w:t>imagin</w:t>
      </w:r>
      <w:r>
        <w:rPr>
          <w:rFonts w:ascii="Montserrat" w:eastAsia="Calibri" w:hAnsi="Montserrat" w:cs="Arial"/>
        </w:rPr>
        <w:t>a</w:t>
      </w:r>
      <w:r w:rsidR="00BD2171" w:rsidRPr="00BD2171">
        <w:rPr>
          <w:rFonts w:ascii="Montserrat" w:eastAsia="Calibri" w:hAnsi="Montserrat" w:cs="Arial"/>
        </w:rPr>
        <w:t xml:space="preserve"> que expondrá</w:t>
      </w:r>
      <w:r>
        <w:rPr>
          <w:rFonts w:ascii="Montserrat" w:eastAsia="Calibri" w:hAnsi="Montserrat" w:cs="Arial"/>
        </w:rPr>
        <w:t>s</w:t>
      </w:r>
      <w:r w:rsidR="00BD2171" w:rsidRPr="00BD2171">
        <w:rPr>
          <w:rFonts w:ascii="Montserrat" w:eastAsia="Calibri" w:hAnsi="Montserrat" w:cs="Arial"/>
        </w:rPr>
        <w:t xml:space="preserve"> un texto ante </w:t>
      </w:r>
      <w:r>
        <w:rPr>
          <w:rFonts w:ascii="Montserrat" w:eastAsia="Calibri" w:hAnsi="Montserrat" w:cs="Arial"/>
        </w:rPr>
        <w:t>t</w:t>
      </w:r>
      <w:r w:rsidR="00BD2171" w:rsidRPr="00BD2171">
        <w:rPr>
          <w:rFonts w:ascii="Montserrat" w:eastAsia="Calibri" w:hAnsi="Montserrat" w:cs="Arial"/>
        </w:rPr>
        <w:t>u comunidad escolar y decide</w:t>
      </w:r>
      <w:r>
        <w:rPr>
          <w:rFonts w:ascii="Montserrat" w:eastAsia="Calibri" w:hAnsi="Montserrat" w:cs="Arial"/>
        </w:rPr>
        <w:t>s</w:t>
      </w:r>
      <w:r w:rsidR="00BD2171" w:rsidRPr="00BD2171">
        <w:rPr>
          <w:rFonts w:ascii="Montserrat" w:eastAsia="Calibri" w:hAnsi="Montserrat" w:cs="Arial"/>
        </w:rPr>
        <w:t xml:space="preserve"> usar este tipo de soportes para compartirlo.</w:t>
      </w:r>
      <w:r>
        <w:rPr>
          <w:rFonts w:ascii="Montserrat" w:eastAsia="Calibri" w:hAnsi="Montserrat" w:cs="Arial"/>
        </w:rPr>
        <w:t xml:space="preserve"> P</w:t>
      </w:r>
      <w:r w:rsidR="00BD2171" w:rsidRPr="00BD2171">
        <w:rPr>
          <w:rFonts w:ascii="Montserrat" w:eastAsia="Calibri" w:hAnsi="Montserrat" w:cs="Arial"/>
        </w:rPr>
        <w:t>or ejemplo: si se tratara de una investigación sobre cómo conservar la juventud eternamente, que cuente con fuentes fidedignas, sería un éxito si se da a conocer, pero no tendría sentido, si se guarda en un cajón.</w:t>
      </w:r>
    </w:p>
    <w:p w14:paraId="74D2E802" w14:textId="77777777" w:rsidR="00BD2171" w:rsidRPr="00BD2171" w:rsidRDefault="00BD2171" w:rsidP="00BD2171">
      <w:pPr>
        <w:spacing w:after="0" w:line="240" w:lineRule="auto"/>
        <w:jc w:val="both"/>
        <w:rPr>
          <w:rFonts w:ascii="Montserrat" w:eastAsia="Calibri" w:hAnsi="Montserrat" w:cs="Arial"/>
        </w:rPr>
      </w:pPr>
    </w:p>
    <w:p w14:paraId="6BB7E80A" w14:textId="77777777"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Por ejemplo, los estudios médicos han podido avanzar gracias a la conservación del conocimiento de todos los investigadores a lo largo de la historia. Si no hubieran tenido un soporte en el cual poderlos transmitir, seguiríamos sin conocer muchos tratamientos o curas para enfermedades.</w:t>
      </w:r>
    </w:p>
    <w:p w14:paraId="094DAB4B" w14:textId="77777777" w:rsidR="00BD2171" w:rsidRPr="00BD2171" w:rsidRDefault="00BD2171" w:rsidP="00BD2171">
      <w:pPr>
        <w:spacing w:after="0" w:line="240" w:lineRule="auto"/>
        <w:jc w:val="both"/>
        <w:rPr>
          <w:rFonts w:ascii="Montserrat" w:eastAsia="Calibri" w:hAnsi="Montserrat" w:cs="Arial"/>
        </w:rPr>
      </w:pPr>
    </w:p>
    <w:p w14:paraId="0FA33982" w14:textId="10A4AC28"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Pero, volviendo </w:t>
      </w:r>
      <w:r w:rsidR="00EE5AC3">
        <w:rPr>
          <w:rFonts w:ascii="Montserrat" w:eastAsia="Calibri" w:hAnsi="Montserrat" w:cs="Arial"/>
        </w:rPr>
        <w:t xml:space="preserve">ejemplo inicial, se conoce </w:t>
      </w:r>
      <w:r w:rsidRPr="00BD2171">
        <w:rPr>
          <w:rFonts w:ascii="Montserrat" w:eastAsia="Calibri" w:hAnsi="Montserrat" w:cs="Arial"/>
        </w:rPr>
        <w:t xml:space="preserve">como tríptico por que se divide en tres partes y, reparte la información en las columnas que se forman, misma que se refuerza con imágenes o ilustraciones. Contiene información escrita, por lo tanto, </w:t>
      </w:r>
      <w:r w:rsidR="00EE5AC3">
        <w:rPr>
          <w:rFonts w:ascii="Montserrat" w:eastAsia="Calibri" w:hAnsi="Montserrat" w:cs="Arial"/>
        </w:rPr>
        <w:t xml:space="preserve">se </w:t>
      </w:r>
      <w:r w:rsidRPr="00BD2171">
        <w:rPr>
          <w:rFonts w:ascii="Montserrat" w:eastAsia="Calibri" w:hAnsi="Montserrat" w:cs="Arial"/>
        </w:rPr>
        <w:t>p</w:t>
      </w:r>
      <w:r w:rsidR="00EE5AC3">
        <w:rPr>
          <w:rFonts w:ascii="Montserrat" w:eastAsia="Calibri" w:hAnsi="Montserrat" w:cs="Arial"/>
        </w:rPr>
        <w:t>ue</w:t>
      </w:r>
      <w:r w:rsidRPr="00BD2171">
        <w:rPr>
          <w:rFonts w:ascii="Montserrat" w:eastAsia="Calibri" w:hAnsi="Montserrat" w:cs="Arial"/>
        </w:rPr>
        <w:t xml:space="preserve">de considerar como un soporte textual. </w:t>
      </w:r>
    </w:p>
    <w:p w14:paraId="03E1F71D" w14:textId="77777777" w:rsidR="00BD2171" w:rsidRPr="00BD2171" w:rsidRDefault="00BD2171" w:rsidP="00BD2171">
      <w:pPr>
        <w:spacing w:after="0" w:line="240" w:lineRule="auto"/>
        <w:jc w:val="both"/>
        <w:rPr>
          <w:rFonts w:ascii="Montserrat" w:eastAsia="Calibri" w:hAnsi="Montserrat" w:cs="Arial"/>
        </w:rPr>
      </w:pPr>
    </w:p>
    <w:p w14:paraId="1FD55AE3" w14:textId="5DB52481"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E</w:t>
      </w:r>
      <w:r w:rsidR="00BD2171" w:rsidRPr="00BD2171">
        <w:rPr>
          <w:rFonts w:ascii="Montserrat" w:eastAsia="Calibri" w:hAnsi="Montserrat" w:cs="Arial"/>
        </w:rPr>
        <w:t>s importante que, al momento de compartir información, seleccione</w:t>
      </w:r>
      <w:r>
        <w:rPr>
          <w:rFonts w:ascii="Montserrat" w:eastAsia="Calibri" w:hAnsi="Montserrat" w:cs="Arial"/>
        </w:rPr>
        <w:t>s</w:t>
      </w:r>
      <w:r w:rsidR="00BD2171" w:rsidRPr="00BD2171">
        <w:rPr>
          <w:rFonts w:ascii="Montserrat" w:eastAsia="Calibri" w:hAnsi="Montserrat" w:cs="Arial"/>
        </w:rPr>
        <w:t xml:space="preserve"> adecuadamente el soporte textual que vas a utilizar ya que cada uno cuenta con características especiales, algunos pueden servir mejor para cosas específicas como eventos escolares o exposiciones.</w:t>
      </w:r>
    </w:p>
    <w:p w14:paraId="570C72A2" w14:textId="77777777" w:rsidR="00BD2171" w:rsidRPr="00BD2171" w:rsidRDefault="00BD2171" w:rsidP="00BD2171">
      <w:pPr>
        <w:spacing w:after="0" w:line="240" w:lineRule="auto"/>
        <w:jc w:val="both"/>
        <w:rPr>
          <w:rFonts w:ascii="Montserrat" w:eastAsia="Calibri" w:hAnsi="Montserrat" w:cs="Arial"/>
        </w:rPr>
      </w:pPr>
    </w:p>
    <w:p w14:paraId="1081A36B" w14:textId="7C54450E"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 xml:space="preserve">Observa el siguiente video para </w:t>
      </w:r>
      <w:r w:rsidR="00BD2171" w:rsidRPr="00BD2171">
        <w:rPr>
          <w:rFonts w:ascii="Montserrat" w:eastAsia="Calibri" w:hAnsi="Montserrat" w:cs="Arial"/>
        </w:rPr>
        <w:t>cono</w:t>
      </w:r>
      <w:r>
        <w:rPr>
          <w:rFonts w:ascii="Montserrat" w:eastAsia="Calibri" w:hAnsi="Montserrat" w:cs="Arial"/>
        </w:rPr>
        <w:t>cer</w:t>
      </w:r>
      <w:r w:rsidR="00BD2171" w:rsidRPr="00BD2171">
        <w:rPr>
          <w:rFonts w:ascii="Montserrat" w:eastAsia="Calibri" w:hAnsi="Montserrat" w:cs="Arial"/>
        </w:rPr>
        <w:t xml:space="preserve"> un poco más sobre los soportes textuales.</w:t>
      </w:r>
    </w:p>
    <w:p w14:paraId="5866ECD4" w14:textId="77777777" w:rsidR="00BD2171" w:rsidRPr="00BD2171" w:rsidRDefault="00BD2171" w:rsidP="00BD2171">
      <w:pPr>
        <w:spacing w:after="0" w:line="240" w:lineRule="auto"/>
        <w:jc w:val="both"/>
        <w:rPr>
          <w:rFonts w:ascii="Montserrat" w:eastAsia="Calibri" w:hAnsi="Montserrat" w:cs="Arial"/>
        </w:rPr>
      </w:pPr>
    </w:p>
    <w:p w14:paraId="689983FD" w14:textId="77777777" w:rsidR="00EE5AC3" w:rsidRPr="00647C02" w:rsidRDefault="005B2AB0" w:rsidP="005B2AB0">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Distintos soportes de los textos escritos</w:t>
      </w:r>
    </w:p>
    <w:p w14:paraId="60B54179" w14:textId="77777777" w:rsidR="00EE5AC3" w:rsidRPr="00647C02" w:rsidRDefault="00EE5AC3" w:rsidP="00EE5AC3">
      <w:pPr>
        <w:pStyle w:val="Prrafodelista"/>
        <w:spacing w:after="0" w:line="240" w:lineRule="auto"/>
        <w:jc w:val="both"/>
        <w:rPr>
          <w:rFonts w:ascii="Montserrat" w:eastAsia="Calibri" w:hAnsi="Montserrat" w:cs="Arial"/>
        </w:rPr>
      </w:pPr>
      <w:r w:rsidRPr="00647C02">
        <w:rPr>
          <w:rFonts w:ascii="Montserrat" w:eastAsia="Calibri" w:hAnsi="Montserrat" w:cs="Arial"/>
        </w:rPr>
        <w:t>Del minuto</w:t>
      </w:r>
      <w:r w:rsidR="005B2AB0" w:rsidRPr="00647C02">
        <w:rPr>
          <w:rFonts w:ascii="Montserrat" w:eastAsia="Calibri" w:hAnsi="Montserrat" w:cs="Arial"/>
        </w:rPr>
        <w:t xml:space="preserve"> 00:25 </w:t>
      </w:r>
      <w:proofErr w:type="spellStart"/>
      <w:r w:rsidRPr="00647C02">
        <w:rPr>
          <w:rFonts w:ascii="Montserrat" w:eastAsia="Calibri" w:hAnsi="Montserrat" w:cs="Arial"/>
        </w:rPr>
        <w:t>al</w:t>
      </w:r>
      <w:proofErr w:type="spellEnd"/>
      <w:r w:rsidR="005B2AB0" w:rsidRPr="00647C02">
        <w:rPr>
          <w:rFonts w:ascii="Montserrat" w:eastAsia="Calibri" w:hAnsi="Montserrat" w:cs="Arial"/>
        </w:rPr>
        <w:t xml:space="preserve"> 01:25</w:t>
      </w:r>
    </w:p>
    <w:p w14:paraId="552DE710" w14:textId="61A18663" w:rsidR="005B2AB0" w:rsidRPr="00647C02" w:rsidRDefault="009F504E" w:rsidP="00EE5AC3">
      <w:pPr>
        <w:pStyle w:val="Prrafodelista"/>
        <w:spacing w:after="0" w:line="240" w:lineRule="auto"/>
        <w:jc w:val="both"/>
        <w:rPr>
          <w:rFonts w:ascii="Montserrat" w:eastAsia="Calibri" w:hAnsi="Montserrat" w:cs="Arial"/>
          <w:b/>
          <w:bCs/>
        </w:rPr>
      </w:pPr>
      <w:hyperlink r:id="rId6" w:history="1">
        <w:r w:rsidR="00E46875" w:rsidRPr="00893E46">
          <w:rPr>
            <w:rStyle w:val="Hipervnculo"/>
            <w:rFonts w:ascii="Montserrat" w:eastAsia="Calibri" w:hAnsi="Montserrat" w:cs="Arial"/>
          </w:rPr>
          <w:t>https://youtu.be/yrbVHESdbes</w:t>
        </w:r>
      </w:hyperlink>
      <w:r w:rsidR="00E46875">
        <w:rPr>
          <w:rFonts w:ascii="Montserrat" w:eastAsia="Calibri" w:hAnsi="Montserrat" w:cs="Arial"/>
        </w:rPr>
        <w:t xml:space="preserve"> </w:t>
      </w:r>
    </w:p>
    <w:p w14:paraId="53149E04" w14:textId="58FEEB0D" w:rsidR="005B2AB0" w:rsidRDefault="005B2AB0" w:rsidP="00BD2171">
      <w:pPr>
        <w:spacing w:after="0" w:line="240" w:lineRule="auto"/>
        <w:jc w:val="both"/>
        <w:rPr>
          <w:rFonts w:ascii="Montserrat" w:eastAsia="Calibri" w:hAnsi="Montserrat" w:cs="Arial"/>
        </w:rPr>
      </w:pPr>
    </w:p>
    <w:p w14:paraId="0E4854E1" w14:textId="5780B81F"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H</w:t>
      </w:r>
      <w:r w:rsidR="00BD2171" w:rsidRPr="00BD2171">
        <w:rPr>
          <w:rFonts w:ascii="Montserrat" w:eastAsia="Calibri" w:hAnsi="Montserrat" w:cs="Arial"/>
        </w:rPr>
        <w:t>emos desarrollado una gran cantidad de soportes a lo largo de la historia para cubrir nuestras necesidades de comunicación</w:t>
      </w:r>
      <w:r>
        <w:rPr>
          <w:rFonts w:ascii="Montserrat" w:eastAsia="Calibri" w:hAnsi="Montserrat" w:cs="Arial"/>
        </w:rPr>
        <w:t>. C</w:t>
      </w:r>
      <w:r w:rsidR="00BD2171" w:rsidRPr="00BD2171">
        <w:rPr>
          <w:rFonts w:ascii="Montserrat" w:eastAsia="Calibri" w:hAnsi="Montserrat" w:cs="Arial"/>
        </w:rPr>
        <w:t>omunicar el conocimiento o las experiencias siempre ha sido una actividad importante en nuestro desarrollo como humanidad.</w:t>
      </w:r>
    </w:p>
    <w:p w14:paraId="07ECE1F5" w14:textId="77777777" w:rsidR="00BD2171" w:rsidRPr="00BD2171" w:rsidRDefault="00BD2171" w:rsidP="00BD2171">
      <w:pPr>
        <w:spacing w:after="0" w:line="240" w:lineRule="auto"/>
        <w:jc w:val="both"/>
        <w:rPr>
          <w:rFonts w:ascii="Montserrat" w:eastAsia="Calibri" w:hAnsi="Montserrat" w:cs="Arial"/>
        </w:rPr>
      </w:pPr>
    </w:p>
    <w:p w14:paraId="330F8C7C" w14:textId="7FE77A7C"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S</w:t>
      </w:r>
      <w:r w:rsidR="00BD2171" w:rsidRPr="00BD2171">
        <w:rPr>
          <w:rFonts w:ascii="Montserrat" w:eastAsia="Calibri" w:hAnsi="Montserrat" w:cs="Arial"/>
        </w:rPr>
        <w:t xml:space="preserve">i tomamos en perspectiva la historia de la humanidad, podemos decir que </w:t>
      </w:r>
      <w:r>
        <w:rPr>
          <w:rFonts w:ascii="Montserrat" w:eastAsia="Calibri" w:hAnsi="Montserrat" w:cs="Arial"/>
        </w:rPr>
        <w:t xml:space="preserve">el papel </w:t>
      </w:r>
      <w:r w:rsidR="00BD2171" w:rsidRPr="00BD2171">
        <w:rPr>
          <w:rFonts w:ascii="Montserrat" w:eastAsia="Calibri" w:hAnsi="Montserrat" w:cs="Arial"/>
        </w:rPr>
        <w:t>es un soporte relativamente reciente que se popularizó con el uso masivo de la imprenta y que poco a poco está siendo desplazado por los soportes digitales o electrónicos.</w:t>
      </w:r>
    </w:p>
    <w:p w14:paraId="768D3947" w14:textId="77777777" w:rsidR="00BD2171" w:rsidRPr="00BD2171" w:rsidRDefault="00BD2171" w:rsidP="00BD2171">
      <w:pPr>
        <w:spacing w:after="0" w:line="240" w:lineRule="auto"/>
        <w:jc w:val="both"/>
        <w:rPr>
          <w:rFonts w:ascii="Montserrat" w:eastAsia="Calibri" w:hAnsi="Montserrat" w:cs="Arial"/>
        </w:rPr>
      </w:pPr>
    </w:p>
    <w:p w14:paraId="6E0E78D4" w14:textId="683BD373"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Observa el siguiente video</w:t>
      </w:r>
      <w:r w:rsidR="00BD2171" w:rsidRPr="00BD2171">
        <w:rPr>
          <w:rFonts w:ascii="Montserrat" w:eastAsia="Calibri" w:hAnsi="Montserrat" w:cs="Arial"/>
        </w:rPr>
        <w:t xml:space="preserve"> para seguir conociendo un poco más </w:t>
      </w:r>
      <w:r>
        <w:rPr>
          <w:rFonts w:ascii="Montserrat" w:eastAsia="Calibri" w:hAnsi="Montserrat" w:cs="Arial"/>
        </w:rPr>
        <w:t>sobre los tipos de soportes.</w:t>
      </w:r>
    </w:p>
    <w:p w14:paraId="339C5177" w14:textId="2C1C117A" w:rsidR="00BD2171" w:rsidRPr="005B2AB0" w:rsidRDefault="00BD2171" w:rsidP="00BD2171">
      <w:pPr>
        <w:spacing w:after="0" w:line="240" w:lineRule="auto"/>
        <w:jc w:val="both"/>
        <w:rPr>
          <w:rFonts w:ascii="Montserrat" w:eastAsia="Calibri" w:hAnsi="Montserrat" w:cs="Arial"/>
          <w:highlight w:val="yellow"/>
        </w:rPr>
      </w:pPr>
    </w:p>
    <w:p w14:paraId="18EECB0C" w14:textId="77777777" w:rsidR="00EE5AC3" w:rsidRPr="00647C02" w:rsidRDefault="005B2AB0" w:rsidP="00EE5AC3">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Distintos soportes de los textos escritos</w:t>
      </w:r>
    </w:p>
    <w:p w14:paraId="313FA584" w14:textId="77777777" w:rsidR="00EE5AC3" w:rsidRPr="00647C02" w:rsidRDefault="00EE5AC3" w:rsidP="00EE5AC3">
      <w:pPr>
        <w:pStyle w:val="Prrafodelista"/>
        <w:spacing w:after="0" w:line="240" w:lineRule="auto"/>
        <w:jc w:val="both"/>
        <w:rPr>
          <w:rFonts w:ascii="Montserrat" w:eastAsia="Calibri" w:hAnsi="Montserrat" w:cs="Arial"/>
        </w:rPr>
      </w:pPr>
      <w:r w:rsidRPr="00647C02">
        <w:rPr>
          <w:rFonts w:ascii="Montserrat" w:eastAsia="Calibri" w:hAnsi="Montserrat" w:cs="Arial"/>
        </w:rPr>
        <w:t>Del minuto</w:t>
      </w:r>
      <w:r w:rsidR="005B2AB0" w:rsidRPr="00647C02">
        <w:rPr>
          <w:rFonts w:ascii="Montserrat" w:eastAsia="Calibri" w:hAnsi="Montserrat" w:cs="Arial"/>
        </w:rPr>
        <w:t xml:space="preserve"> 01:25 </w:t>
      </w:r>
      <w:proofErr w:type="spellStart"/>
      <w:r w:rsidRPr="00647C02">
        <w:rPr>
          <w:rFonts w:ascii="Montserrat" w:eastAsia="Calibri" w:hAnsi="Montserrat" w:cs="Arial"/>
        </w:rPr>
        <w:t>al</w:t>
      </w:r>
      <w:proofErr w:type="spellEnd"/>
      <w:r w:rsidR="005B2AB0" w:rsidRPr="00647C02">
        <w:rPr>
          <w:rFonts w:ascii="Montserrat" w:eastAsia="Calibri" w:hAnsi="Montserrat" w:cs="Arial"/>
        </w:rPr>
        <w:t xml:space="preserve"> 03:48</w:t>
      </w:r>
    </w:p>
    <w:p w14:paraId="4BD73456" w14:textId="43C45282" w:rsidR="005B2AB0" w:rsidRPr="00647C02" w:rsidRDefault="009F504E" w:rsidP="00EE5AC3">
      <w:pPr>
        <w:pStyle w:val="Prrafodelista"/>
        <w:spacing w:after="0" w:line="240" w:lineRule="auto"/>
        <w:jc w:val="both"/>
        <w:rPr>
          <w:rFonts w:ascii="Montserrat" w:eastAsia="Calibri" w:hAnsi="Montserrat" w:cs="Arial"/>
          <w:b/>
          <w:bCs/>
        </w:rPr>
      </w:pPr>
      <w:hyperlink r:id="rId7" w:history="1">
        <w:r w:rsidR="00E46875" w:rsidRPr="00893E46">
          <w:rPr>
            <w:rStyle w:val="Hipervnculo"/>
            <w:rFonts w:ascii="Montserrat" w:eastAsia="Calibri" w:hAnsi="Montserrat" w:cs="Arial"/>
          </w:rPr>
          <w:t>https://youtu.be/yrbVHESdbes</w:t>
        </w:r>
      </w:hyperlink>
      <w:r w:rsidR="00E46875">
        <w:rPr>
          <w:rFonts w:ascii="Montserrat" w:eastAsia="Calibri" w:hAnsi="Montserrat" w:cs="Arial"/>
        </w:rPr>
        <w:t xml:space="preserve"> </w:t>
      </w:r>
    </w:p>
    <w:p w14:paraId="00E45C82" w14:textId="53BDA33E" w:rsidR="005B2AB0" w:rsidRDefault="005B2AB0" w:rsidP="00BD2171">
      <w:pPr>
        <w:spacing w:after="0" w:line="240" w:lineRule="auto"/>
        <w:jc w:val="both"/>
        <w:rPr>
          <w:rFonts w:ascii="Montserrat" w:eastAsia="Calibri" w:hAnsi="Montserrat" w:cs="Arial"/>
        </w:rPr>
      </w:pPr>
    </w:p>
    <w:p w14:paraId="5F2516CE" w14:textId="3C9DE770"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lastRenderedPageBreak/>
        <w:t>L</w:t>
      </w:r>
      <w:r w:rsidR="00BD2171" w:rsidRPr="00BD2171">
        <w:rPr>
          <w:rFonts w:ascii="Montserrat" w:eastAsia="Calibri" w:hAnsi="Montserrat" w:cs="Arial"/>
        </w:rPr>
        <w:t xml:space="preserve">os soportes textuales </w:t>
      </w:r>
      <w:r>
        <w:rPr>
          <w:rFonts w:ascii="Montserrat" w:eastAsia="Calibri" w:hAnsi="Montserrat" w:cs="Arial"/>
        </w:rPr>
        <w:t xml:space="preserve">son muy importantes </w:t>
      </w:r>
      <w:r w:rsidR="00BD2171" w:rsidRPr="00BD2171">
        <w:rPr>
          <w:rFonts w:ascii="Montserrat" w:eastAsia="Calibri" w:hAnsi="Montserrat" w:cs="Arial"/>
        </w:rPr>
        <w:t>para que el conocimiento trascienda no solo a una persona sino a muchas generaciones.</w:t>
      </w:r>
    </w:p>
    <w:p w14:paraId="2CE8C896" w14:textId="77777777" w:rsidR="00BD2171" w:rsidRPr="00BD2171" w:rsidRDefault="00BD2171" w:rsidP="00BD2171">
      <w:pPr>
        <w:spacing w:after="0" w:line="240" w:lineRule="auto"/>
        <w:jc w:val="both"/>
        <w:rPr>
          <w:rFonts w:ascii="Montserrat" w:eastAsia="Calibri" w:hAnsi="Montserrat" w:cs="Arial"/>
        </w:rPr>
      </w:pPr>
    </w:p>
    <w:p w14:paraId="07398F94" w14:textId="3E2B39AD"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Ahora </w:t>
      </w:r>
      <w:r w:rsidR="00E2386D">
        <w:rPr>
          <w:rFonts w:ascii="Montserrat" w:eastAsia="Calibri" w:hAnsi="Montserrat" w:cs="Arial"/>
        </w:rPr>
        <w:t xml:space="preserve">observa el siguiente video de la </w:t>
      </w:r>
      <w:r w:rsidRPr="00BD2171">
        <w:rPr>
          <w:rFonts w:ascii="Montserrat" w:eastAsia="Calibri" w:hAnsi="Montserrat" w:cs="Arial"/>
        </w:rPr>
        <w:t>alumna Rubí.</w:t>
      </w:r>
    </w:p>
    <w:p w14:paraId="001A1E21" w14:textId="77777777" w:rsidR="00BD2171" w:rsidRPr="00BD2171" w:rsidRDefault="00BD2171" w:rsidP="00BD2171">
      <w:pPr>
        <w:spacing w:after="0" w:line="240" w:lineRule="auto"/>
        <w:jc w:val="both"/>
        <w:rPr>
          <w:rFonts w:ascii="Montserrat" w:eastAsia="Calibri" w:hAnsi="Montserrat" w:cs="Arial"/>
        </w:rPr>
      </w:pPr>
    </w:p>
    <w:p w14:paraId="2139842D" w14:textId="36907855" w:rsidR="00E2386D" w:rsidRPr="00E2386D" w:rsidRDefault="00BD2171" w:rsidP="00BD2171">
      <w:pPr>
        <w:pStyle w:val="Prrafodelista"/>
        <w:numPr>
          <w:ilvl w:val="0"/>
          <w:numId w:val="9"/>
        </w:numPr>
        <w:spacing w:after="0" w:line="240" w:lineRule="auto"/>
        <w:jc w:val="both"/>
        <w:rPr>
          <w:rFonts w:ascii="Montserrat" w:eastAsia="Calibri" w:hAnsi="Montserrat" w:cs="Arial"/>
          <w:b/>
          <w:bCs/>
        </w:rPr>
      </w:pPr>
      <w:r w:rsidRPr="00E2386D">
        <w:rPr>
          <w:rFonts w:ascii="Montserrat" w:eastAsia="Calibri" w:hAnsi="Montserrat" w:cs="Arial"/>
          <w:b/>
          <w:bCs/>
        </w:rPr>
        <w:t>VIDEO 01_ALUMNA</w:t>
      </w:r>
    </w:p>
    <w:p w14:paraId="5684F01B" w14:textId="6061AFE7" w:rsidR="005B2AB0" w:rsidRDefault="009F504E" w:rsidP="00BD2171">
      <w:pPr>
        <w:spacing w:after="0" w:line="240" w:lineRule="auto"/>
        <w:jc w:val="both"/>
        <w:rPr>
          <w:rFonts w:ascii="Montserrat" w:eastAsia="Calibri" w:hAnsi="Montserrat" w:cs="Arial"/>
        </w:rPr>
      </w:pPr>
      <w:hyperlink r:id="rId8" w:history="1">
        <w:r w:rsidRPr="00C02E0D">
          <w:rPr>
            <w:rStyle w:val="Hipervnculo"/>
            <w:rFonts w:ascii="Montserrat" w:eastAsia="Calibri" w:hAnsi="Montserrat" w:cs="Arial"/>
          </w:rPr>
          <w:t>https://youtu.be/KDFEL5TQdns</w:t>
        </w:r>
      </w:hyperlink>
      <w:r>
        <w:rPr>
          <w:rFonts w:ascii="Montserrat" w:eastAsia="Calibri" w:hAnsi="Montserrat" w:cs="Arial"/>
        </w:rPr>
        <w:t xml:space="preserve"> </w:t>
      </w:r>
    </w:p>
    <w:p w14:paraId="1EA617B9" w14:textId="77777777" w:rsidR="009F504E" w:rsidRPr="00BD2171" w:rsidRDefault="009F504E" w:rsidP="00BD2171">
      <w:pPr>
        <w:spacing w:after="0" w:line="240" w:lineRule="auto"/>
        <w:jc w:val="both"/>
        <w:rPr>
          <w:rFonts w:ascii="Montserrat" w:eastAsia="Calibri" w:hAnsi="Montserrat" w:cs="Arial"/>
        </w:rPr>
      </w:pPr>
    </w:p>
    <w:p w14:paraId="0B8117A1" w14:textId="4B28C9D4"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Para seleccionar el soporte textual más adecuado se debe analizar cuidadosamente el texto base; examin</w:t>
      </w:r>
      <w:r w:rsidR="00E2386D">
        <w:rPr>
          <w:rFonts w:ascii="Montserrat" w:eastAsia="Calibri" w:hAnsi="Montserrat" w:cs="Arial"/>
        </w:rPr>
        <w:t>a</w:t>
      </w:r>
      <w:r w:rsidRPr="00BD2171">
        <w:rPr>
          <w:rFonts w:ascii="Montserrat" w:eastAsia="Calibri" w:hAnsi="Montserrat" w:cs="Arial"/>
        </w:rPr>
        <w:t xml:space="preserve"> el texto que desea compartir Rubí:</w:t>
      </w:r>
    </w:p>
    <w:p w14:paraId="01F26741" w14:textId="25D6A494" w:rsidR="00BD2171" w:rsidRDefault="00BD2171" w:rsidP="00BD2171">
      <w:pPr>
        <w:spacing w:after="0" w:line="240" w:lineRule="auto"/>
        <w:jc w:val="both"/>
        <w:rPr>
          <w:rFonts w:ascii="Montserrat" w:eastAsia="Calibri" w:hAnsi="Montserrat" w:cs="Arial"/>
        </w:rPr>
      </w:pPr>
    </w:p>
    <w:p w14:paraId="36748D4B" w14:textId="3C115BC1" w:rsidR="005B2AB0" w:rsidRDefault="00E2386D" w:rsidP="00E2386D">
      <w:pPr>
        <w:spacing w:after="0" w:line="240" w:lineRule="auto"/>
        <w:jc w:val="center"/>
        <w:rPr>
          <w:rFonts w:ascii="Montserrat" w:eastAsia="Calibri" w:hAnsi="Montserrat" w:cs="Arial"/>
        </w:rPr>
      </w:pPr>
      <w:r w:rsidRPr="00E2386D">
        <w:rPr>
          <w:noProof/>
          <w:lang w:val="en-US"/>
        </w:rPr>
        <w:drawing>
          <wp:inline distT="0" distB="0" distL="0" distR="0" wp14:anchorId="00F9C0F3" wp14:editId="6A5E6B6E">
            <wp:extent cx="4899704" cy="275532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6441" cy="2781604"/>
                    </a:xfrm>
                    <a:prstGeom prst="rect">
                      <a:avLst/>
                    </a:prstGeom>
                  </pic:spPr>
                </pic:pic>
              </a:graphicData>
            </a:graphic>
          </wp:inline>
        </w:drawing>
      </w:r>
    </w:p>
    <w:p w14:paraId="07602776" w14:textId="5DF32558" w:rsidR="005B2AB0" w:rsidRDefault="005B2AB0" w:rsidP="00BD2171">
      <w:pPr>
        <w:spacing w:after="0" w:line="240" w:lineRule="auto"/>
        <w:jc w:val="both"/>
        <w:rPr>
          <w:rFonts w:ascii="Montserrat" w:eastAsia="Calibri" w:hAnsi="Montserrat" w:cs="Arial"/>
        </w:rPr>
      </w:pPr>
    </w:p>
    <w:p w14:paraId="53EC9721" w14:textId="023F24A2" w:rsidR="00E2386D" w:rsidRDefault="00E2386D" w:rsidP="00E2386D">
      <w:pPr>
        <w:spacing w:after="0" w:line="240" w:lineRule="auto"/>
        <w:jc w:val="center"/>
        <w:rPr>
          <w:rFonts w:ascii="Montserrat" w:eastAsia="Calibri" w:hAnsi="Montserrat" w:cs="Arial"/>
        </w:rPr>
      </w:pPr>
      <w:r w:rsidRPr="00E2386D">
        <w:rPr>
          <w:noProof/>
          <w:lang w:val="en-US"/>
        </w:rPr>
        <w:drawing>
          <wp:inline distT="0" distB="0" distL="0" distR="0" wp14:anchorId="4B6D0E07" wp14:editId="121178FA">
            <wp:extent cx="5137554" cy="2890238"/>
            <wp:effectExtent l="0" t="0" r="635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0133" cy="2914192"/>
                    </a:xfrm>
                    <a:prstGeom prst="rect">
                      <a:avLst/>
                    </a:prstGeom>
                  </pic:spPr>
                </pic:pic>
              </a:graphicData>
            </a:graphic>
          </wp:inline>
        </w:drawing>
      </w:r>
    </w:p>
    <w:p w14:paraId="3CABDC2D" w14:textId="77777777" w:rsidR="00E2386D" w:rsidRPr="00BD2171" w:rsidRDefault="00E2386D" w:rsidP="00BD2171">
      <w:pPr>
        <w:spacing w:after="0" w:line="240" w:lineRule="auto"/>
        <w:jc w:val="both"/>
        <w:rPr>
          <w:rFonts w:ascii="Montserrat" w:eastAsia="Calibri" w:hAnsi="Montserrat" w:cs="Arial"/>
        </w:rPr>
      </w:pPr>
    </w:p>
    <w:p w14:paraId="1CCB7680" w14:textId="50D31886"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Como puede</w:t>
      </w:r>
      <w:r w:rsidR="00E2386D">
        <w:rPr>
          <w:rFonts w:ascii="Montserrat" w:eastAsia="Calibri" w:hAnsi="Montserrat" w:cs="Arial"/>
        </w:rPr>
        <w:t>s</w:t>
      </w:r>
      <w:r w:rsidRPr="00BD2171">
        <w:rPr>
          <w:rFonts w:ascii="Montserrat" w:eastAsia="Calibri" w:hAnsi="Montserrat" w:cs="Arial"/>
        </w:rPr>
        <w:t xml:space="preserve"> ver, se trata de un texto de extensión regular y si se presenta tal cual está, simplemente leyéndolo, cansaría a la audiencia.</w:t>
      </w:r>
    </w:p>
    <w:p w14:paraId="108206C0" w14:textId="77777777" w:rsidR="00E2386D" w:rsidRDefault="00E2386D" w:rsidP="00BD2171">
      <w:pPr>
        <w:spacing w:after="0" w:line="240" w:lineRule="auto"/>
        <w:jc w:val="both"/>
        <w:rPr>
          <w:rFonts w:ascii="Montserrat" w:eastAsia="Calibri" w:hAnsi="Montserrat" w:cs="Arial"/>
        </w:rPr>
      </w:pPr>
    </w:p>
    <w:p w14:paraId="448DBE67" w14:textId="6F69AA29"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Para resumirlo,</w:t>
      </w:r>
      <w:r w:rsidR="00BD2171" w:rsidRPr="00BD2171">
        <w:rPr>
          <w:rFonts w:ascii="Montserrat" w:eastAsia="Calibri" w:hAnsi="Montserrat" w:cs="Arial"/>
        </w:rPr>
        <w:t xml:space="preserve"> </w:t>
      </w:r>
      <w:r>
        <w:rPr>
          <w:rFonts w:ascii="Montserrat" w:eastAsia="Calibri" w:hAnsi="Montserrat" w:cs="Arial"/>
        </w:rPr>
        <w:t>l</w:t>
      </w:r>
      <w:r w:rsidR="00BD2171" w:rsidRPr="00BD2171">
        <w:rPr>
          <w:rFonts w:ascii="Montserrat" w:eastAsia="Calibri" w:hAnsi="Montserrat" w:cs="Arial"/>
        </w:rPr>
        <w:t>e</w:t>
      </w:r>
      <w:r>
        <w:rPr>
          <w:rFonts w:ascii="Montserrat" w:eastAsia="Calibri" w:hAnsi="Montserrat" w:cs="Arial"/>
        </w:rPr>
        <w:t>e</w:t>
      </w:r>
      <w:r w:rsidR="00BD2171" w:rsidRPr="00BD2171">
        <w:rPr>
          <w:rFonts w:ascii="Montserrat" w:eastAsia="Calibri" w:hAnsi="Montserrat" w:cs="Arial"/>
        </w:rPr>
        <w:t xml:space="preserve"> sólo </w:t>
      </w:r>
      <w:r>
        <w:rPr>
          <w:rFonts w:ascii="Montserrat" w:eastAsia="Calibri" w:hAnsi="Montserrat" w:cs="Arial"/>
        </w:rPr>
        <w:t xml:space="preserve">las ideas principales que es </w:t>
      </w:r>
      <w:r w:rsidR="00BD2171" w:rsidRPr="00BD2171">
        <w:rPr>
          <w:rFonts w:ascii="Montserrat" w:eastAsia="Calibri" w:hAnsi="Montserrat" w:cs="Arial"/>
        </w:rPr>
        <w:t xml:space="preserve">lo resaltado en amarillo: </w:t>
      </w:r>
    </w:p>
    <w:p w14:paraId="0CCE4E36" w14:textId="77777777" w:rsidR="00BD2171" w:rsidRPr="00BD2171" w:rsidRDefault="00BD2171" w:rsidP="00BD2171">
      <w:pPr>
        <w:spacing w:after="0" w:line="240" w:lineRule="auto"/>
        <w:jc w:val="both"/>
        <w:rPr>
          <w:rFonts w:ascii="Montserrat" w:eastAsia="Calibri" w:hAnsi="Montserrat" w:cs="Arial"/>
        </w:rPr>
      </w:pPr>
    </w:p>
    <w:p w14:paraId="619B2A75" w14:textId="77777777" w:rsidR="00BD2171" w:rsidRPr="00BD2171" w:rsidRDefault="00BD2171" w:rsidP="00E2386D">
      <w:pPr>
        <w:spacing w:after="0" w:line="240" w:lineRule="auto"/>
        <w:ind w:left="708"/>
        <w:jc w:val="center"/>
        <w:rPr>
          <w:rFonts w:ascii="Montserrat" w:eastAsia="Calibri" w:hAnsi="Montserrat" w:cs="Arial"/>
        </w:rPr>
      </w:pPr>
      <w:r w:rsidRPr="00BD2171">
        <w:rPr>
          <w:rFonts w:ascii="Montserrat" w:eastAsia="Calibri" w:hAnsi="Montserrat" w:cs="Arial"/>
        </w:rPr>
        <w:t>AJOLOTE: AMBYSTOMA MEXICANUM</w:t>
      </w:r>
    </w:p>
    <w:p w14:paraId="18D67475" w14:textId="77777777" w:rsidR="00E2386D" w:rsidRDefault="00E2386D" w:rsidP="00E2386D">
      <w:pPr>
        <w:spacing w:after="0" w:line="240" w:lineRule="auto"/>
        <w:ind w:left="708"/>
        <w:jc w:val="both"/>
        <w:rPr>
          <w:rFonts w:ascii="Montserrat" w:eastAsia="Calibri" w:hAnsi="Montserrat" w:cs="Arial"/>
        </w:rPr>
      </w:pPr>
    </w:p>
    <w:p w14:paraId="18B8B73A" w14:textId="43B1D8C9" w:rsidR="00BD2171" w:rsidRPr="00BD2171" w:rsidRDefault="00BD2171" w:rsidP="00E2386D">
      <w:pPr>
        <w:spacing w:after="0" w:line="240" w:lineRule="auto"/>
        <w:ind w:left="708"/>
        <w:jc w:val="both"/>
        <w:rPr>
          <w:rFonts w:ascii="Montserrat" w:eastAsia="Calibri" w:hAnsi="Montserrat" w:cs="Arial"/>
        </w:rPr>
      </w:pPr>
      <w:r w:rsidRPr="00BD2171">
        <w:rPr>
          <w:rFonts w:ascii="Montserrat" w:eastAsia="Calibri" w:hAnsi="Montserrat" w:cs="Arial"/>
        </w:rPr>
        <w:t xml:space="preserve">La palabra ajolote proviene de la palabra náhuatl Xólotl, que era el nombre del dios azteca de la muerte, la resurrección y el juego. Es una especie </w:t>
      </w:r>
      <w:proofErr w:type="spellStart"/>
      <w:r w:rsidRPr="00BD2171">
        <w:rPr>
          <w:rFonts w:ascii="Montserrat" w:eastAsia="Calibri" w:hAnsi="Montserrat" w:cs="Arial"/>
        </w:rPr>
        <w:t>neoténica</w:t>
      </w:r>
      <w:proofErr w:type="spellEnd"/>
      <w:r w:rsidRPr="00BD2171">
        <w:rPr>
          <w:rFonts w:ascii="Montserrat" w:eastAsia="Calibri" w:hAnsi="Montserrat" w:cs="Arial"/>
        </w:rPr>
        <w:t>, lo que significa que conserva características de su etapa larvaria cuando ya ha alcanzado la adultez dándole la apariencia de juventud eterna. Su hábitat son los lagos cercanos a la Ciudad de México y en especial, al lago Xochimilco puesto que la mayor parte de los lagos centrales ya no existen.</w:t>
      </w:r>
    </w:p>
    <w:p w14:paraId="2B3142FB" w14:textId="77777777" w:rsidR="00BD2171" w:rsidRPr="00BD2171" w:rsidRDefault="00BD2171" w:rsidP="00E2386D">
      <w:pPr>
        <w:spacing w:after="0" w:line="240" w:lineRule="auto"/>
        <w:ind w:left="708"/>
        <w:jc w:val="both"/>
        <w:rPr>
          <w:rFonts w:ascii="Montserrat" w:eastAsia="Calibri" w:hAnsi="Montserrat" w:cs="Arial"/>
        </w:rPr>
      </w:pPr>
      <w:r w:rsidRPr="00BD2171">
        <w:rPr>
          <w:rFonts w:ascii="Montserrat" w:eastAsia="Calibri" w:hAnsi="Montserrat" w:cs="Arial"/>
        </w:rPr>
        <w:t xml:space="preserve">Es carnívoro y se alimenta de animales más pequeños que él, como peces, gusanos y otros insectos que habitan los lagos; el ajolote tiene tendencia a satisfacer su apetito con otros ajolotes. </w:t>
      </w:r>
    </w:p>
    <w:p w14:paraId="1BE36EED" w14:textId="77777777" w:rsidR="00BD2171" w:rsidRPr="00BD2171" w:rsidRDefault="00BD2171" w:rsidP="00E2386D">
      <w:pPr>
        <w:spacing w:after="0" w:line="240" w:lineRule="auto"/>
        <w:ind w:left="708"/>
        <w:jc w:val="both"/>
        <w:rPr>
          <w:rFonts w:ascii="Montserrat" w:eastAsia="Calibri" w:hAnsi="Montserrat" w:cs="Arial"/>
        </w:rPr>
      </w:pPr>
      <w:r w:rsidRPr="00BD2171">
        <w:rPr>
          <w:rFonts w:ascii="Montserrat" w:eastAsia="Calibri" w:hAnsi="Montserrat" w:cs="Arial"/>
        </w:rPr>
        <w:t>Entre los 12 y los 18 meses de edad, el ajolote alcanza la madurez sexual y, por lo tanto, está listo para reproducirse; la hembra pone entre las rocas y plantas aproximadamente 400 huevos fertilizados que tardan en eclosionar de 10 a 14 días. El ajolote está considerado como especie En Peligro Crítico, debido, primordialmente, a la disminución de su hábitat natural, al comercio y a su captura para alimentación de la población humana y animal.  El Parque Ecológico de Xochimilco alberga un área protegida para estos anfibios.</w:t>
      </w:r>
    </w:p>
    <w:p w14:paraId="7F234878" w14:textId="77777777" w:rsidR="00BD2171" w:rsidRPr="00BD2171" w:rsidRDefault="00BD2171" w:rsidP="00BD2171">
      <w:pPr>
        <w:spacing w:after="0" w:line="240" w:lineRule="auto"/>
        <w:jc w:val="both"/>
        <w:rPr>
          <w:rFonts w:ascii="Montserrat" w:eastAsia="Calibri" w:hAnsi="Montserrat" w:cs="Arial"/>
        </w:rPr>
      </w:pPr>
    </w:p>
    <w:p w14:paraId="25845B1E" w14:textId="36C9A92F"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E</w:t>
      </w:r>
      <w:r w:rsidR="00BD2171" w:rsidRPr="00BD2171">
        <w:rPr>
          <w:rFonts w:ascii="Montserrat" w:eastAsia="Calibri" w:hAnsi="Montserrat" w:cs="Arial"/>
        </w:rPr>
        <w:t xml:space="preserve">s un texto bastante largo; sin embargo, utilizando </w:t>
      </w:r>
      <w:r>
        <w:rPr>
          <w:rFonts w:ascii="Montserrat" w:eastAsia="Calibri" w:hAnsi="Montserrat" w:cs="Arial"/>
        </w:rPr>
        <w:t>tus</w:t>
      </w:r>
      <w:r w:rsidR="00BD2171" w:rsidRPr="00BD2171">
        <w:rPr>
          <w:rFonts w:ascii="Montserrat" w:eastAsia="Calibri" w:hAnsi="Montserrat" w:cs="Arial"/>
        </w:rPr>
        <w:t xml:space="preserve"> habilidades para resumirlo, p</w:t>
      </w:r>
      <w:r>
        <w:rPr>
          <w:rFonts w:ascii="Montserrat" w:eastAsia="Calibri" w:hAnsi="Montserrat" w:cs="Arial"/>
        </w:rPr>
        <w:t>ue</w:t>
      </w:r>
      <w:r w:rsidR="00BD2171" w:rsidRPr="00BD2171">
        <w:rPr>
          <w:rFonts w:ascii="Montserrat" w:eastAsia="Calibri" w:hAnsi="Montserrat" w:cs="Arial"/>
        </w:rPr>
        <w:t>des transmitir la misma información de manera óptima para un lector.</w:t>
      </w:r>
    </w:p>
    <w:p w14:paraId="61A85022" w14:textId="77777777" w:rsidR="00BD2171" w:rsidRPr="00BD2171" w:rsidRDefault="00BD2171" w:rsidP="00BD2171">
      <w:pPr>
        <w:spacing w:after="0" w:line="240" w:lineRule="auto"/>
        <w:jc w:val="both"/>
        <w:rPr>
          <w:rFonts w:ascii="Montserrat" w:eastAsia="Calibri" w:hAnsi="Montserrat" w:cs="Arial"/>
        </w:rPr>
      </w:pPr>
    </w:p>
    <w:p w14:paraId="3E033DB6" w14:textId="680A8A98"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A</w:t>
      </w:r>
      <w:r w:rsidR="00BD2171" w:rsidRPr="00BD2171">
        <w:rPr>
          <w:rFonts w:ascii="Montserrat" w:eastAsia="Calibri" w:hAnsi="Montserrat" w:cs="Arial"/>
        </w:rPr>
        <w:t xml:space="preserve">hora habría que </w:t>
      </w:r>
      <w:r>
        <w:rPr>
          <w:rFonts w:ascii="Montserrat" w:eastAsia="Calibri" w:hAnsi="Montserrat" w:cs="Arial"/>
        </w:rPr>
        <w:t>analizar</w:t>
      </w:r>
      <w:r w:rsidR="00BD2171" w:rsidRPr="00BD2171">
        <w:rPr>
          <w:rFonts w:ascii="Montserrat" w:eastAsia="Calibri" w:hAnsi="Montserrat" w:cs="Arial"/>
        </w:rPr>
        <w:t>: ¿cuál sería el soporte textual más adecuado para que Rubí presente su texto en ese evento escolar en el que tiene que participar?</w:t>
      </w:r>
    </w:p>
    <w:p w14:paraId="1D633A6C" w14:textId="77777777" w:rsidR="00BD2171" w:rsidRPr="00BD2171" w:rsidRDefault="00BD2171" w:rsidP="00BD2171">
      <w:pPr>
        <w:spacing w:after="0" w:line="240" w:lineRule="auto"/>
        <w:jc w:val="both"/>
        <w:rPr>
          <w:rFonts w:ascii="Montserrat" w:eastAsia="Calibri" w:hAnsi="Montserrat" w:cs="Arial"/>
        </w:rPr>
      </w:pPr>
    </w:p>
    <w:p w14:paraId="5C147772" w14:textId="5EEBF8F8"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 xml:space="preserve">Para ello, </w:t>
      </w:r>
      <w:r w:rsidR="00BD2171" w:rsidRPr="00BD2171">
        <w:rPr>
          <w:rFonts w:ascii="Montserrat" w:eastAsia="Calibri" w:hAnsi="Montserrat" w:cs="Arial"/>
        </w:rPr>
        <w:t xml:space="preserve">hay que analizar primero el contexto en el que Rubí expondrá el tema. </w:t>
      </w:r>
    </w:p>
    <w:p w14:paraId="1837490E" w14:textId="77777777" w:rsidR="00BD2171" w:rsidRPr="00BD2171" w:rsidRDefault="00BD2171" w:rsidP="00BD2171">
      <w:pPr>
        <w:spacing w:after="0" w:line="240" w:lineRule="auto"/>
        <w:jc w:val="both"/>
        <w:rPr>
          <w:rFonts w:ascii="Montserrat" w:eastAsia="Calibri" w:hAnsi="Montserrat" w:cs="Arial"/>
        </w:rPr>
      </w:pPr>
    </w:p>
    <w:p w14:paraId="33B93FC0" w14:textId="29E0832C"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E</w:t>
      </w:r>
      <w:r w:rsidR="00BD2171" w:rsidRPr="00BD2171">
        <w:rPr>
          <w:rFonts w:ascii="Montserrat" w:eastAsia="Calibri" w:hAnsi="Montserrat" w:cs="Arial"/>
        </w:rPr>
        <w:t>lla mencionó que su exposición se llevará a cabo en un lugar cerrado y que habrá padres de familia, maestros y alumnos.</w:t>
      </w:r>
      <w:r w:rsidR="00F849E5">
        <w:rPr>
          <w:rFonts w:ascii="Montserrat" w:eastAsia="Calibri" w:hAnsi="Montserrat" w:cs="Arial"/>
        </w:rPr>
        <w:t xml:space="preserve"> </w:t>
      </w:r>
      <w:r w:rsidR="00BD2171" w:rsidRPr="00BD2171">
        <w:rPr>
          <w:rFonts w:ascii="Montserrat" w:eastAsia="Calibri" w:hAnsi="Montserrat" w:cs="Arial"/>
        </w:rPr>
        <w:t xml:space="preserve">Quizá la mejor opción en este tipo de entorno sea una presentación con diapositivas, porque en ellas </w:t>
      </w:r>
      <w:r w:rsidR="00F849E5">
        <w:rPr>
          <w:rFonts w:ascii="Montserrat" w:eastAsia="Calibri" w:hAnsi="Montserrat" w:cs="Arial"/>
        </w:rPr>
        <w:t xml:space="preserve">se </w:t>
      </w:r>
      <w:r w:rsidR="00BD2171" w:rsidRPr="00BD2171">
        <w:rPr>
          <w:rFonts w:ascii="Montserrat" w:eastAsia="Calibri" w:hAnsi="Montserrat" w:cs="Arial"/>
        </w:rPr>
        <w:t>p</w:t>
      </w:r>
      <w:r w:rsidR="00F849E5">
        <w:rPr>
          <w:rFonts w:ascii="Montserrat" w:eastAsia="Calibri" w:hAnsi="Montserrat" w:cs="Arial"/>
        </w:rPr>
        <w:t>ue</w:t>
      </w:r>
      <w:r w:rsidR="00BD2171" w:rsidRPr="00BD2171">
        <w:rPr>
          <w:rFonts w:ascii="Montserrat" w:eastAsia="Calibri" w:hAnsi="Montserrat" w:cs="Arial"/>
        </w:rPr>
        <w:t>de presentar la información resumida acompañada de imágenes que fortalezcan la información. Además, propicia que todos los participantes observen al mismo tiempo el material.</w:t>
      </w:r>
    </w:p>
    <w:p w14:paraId="64CF8822" w14:textId="77777777" w:rsidR="00BD2171" w:rsidRPr="00BD2171" w:rsidRDefault="00BD2171" w:rsidP="00BD2171">
      <w:pPr>
        <w:spacing w:after="0" w:line="240" w:lineRule="auto"/>
        <w:jc w:val="both"/>
        <w:rPr>
          <w:rFonts w:ascii="Montserrat" w:eastAsia="Calibri" w:hAnsi="Montserrat" w:cs="Arial"/>
        </w:rPr>
      </w:pPr>
    </w:p>
    <w:p w14:paraId="722F2C57" w14:textId="2514E5D5"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Quizá si fuera en un lugar al aire libre, las diapositivas no serían la mejor opción y tendría que recurrir a algún medio impreso como un folleto, cartel o tríptico.</w:t>
      </w:r>
    </w:p>
    <w:p w14:paraId="3B30D834" w14:textId="77777777" w:rsidR="00BD2171" w:rsidRPr="00BD2171" w:rsidRDefault="00BD2171" w:rsidP="00BD2171">
      <w:pPr>
        <w:spacing w:after="0" w:line="240" w:lineRule="auto"/>
        <w:jc w:val="both"/>
        <w:rPr>
          <w:rFonts w:ascii="Montserrat" w:eastAsia="Calibri" w:hAnsi="Montserrat" w:cs="Arial"/>
        </w:rPr>
      </w:pPr>
    </w:p>
    <w:p w14:paraId="745E6A88" w14:textId="69DC2E03"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Además de diferenciar entre varios soportes físicos, hay que distinguir entre aquello que llamamos portadores de texto. Por ejemplo, el tríptico funciona bien como medio para tom</w:t>
      </w:r>
      <w:r w:rsidR="00F849E5">
        <w:rPr>
          <w:rFonts w:ascii="Montserrat" w:eastAsia="Calibri" w:hAnsi="Montserrat" w:cs="Arial"/>
        </w:rPr>
        <w:t>ar</w:t>
      </w:r>
      <w:r w:rsidRPr="00BD2171">
        <w:rPr>
          <w:rFonts w:ascii="Montserrat" w:eastAsia="Calibri" w:hAnsi="Montserrat" w:cs="Arial"/>
        </w:rPr>
        <w:t xml:space="preserve"> la información.</w:t>
      </w:r>
      <w:r w:rsidR="00F849E5">
        <w:rPr>
          <w:rFonts w:ascii="Montserrat" w:eastAsia="Calibri" w:hAnsi="Montserrat" w:cs="Arial"/>
        </w:rPr>
        <w:t xml:space="preserve"> </w:t>
      </w:r>
      <w:r w:rsidRPr="00BD2171">
        <w:rPr>
          <w:rFonts w:ascii="Montserrat" w:eastAsia="Calibri" w:hAnsi="Montserrat" w:cs="Arial"/>
        </w:rPr>
        <w:t xml:space="preserve">Para entender mejor </w:t>
      </w:r>
      <w:r w:rsidR="00F849E5">
        <w:rPr>
          <w:rFonts w:ascii="Montserrat" w:eastAsia="Calibri" w:hAnsi="Montserrat" w:cs="Arial"/>
        </w:rPr>
        <w:t>observa la</w:t>
      </w:r>
      <w:r w:rsidRPr="00BD2171">
        <w:rPr>
          <w:rFonts w:ascii="Montserrat" w:eastAsia="Calibri" w:hAnsi="Montserrat" w:cs="Arial"/>
        </w:rPr>
        <w:t xml:space="preserve"> siguiente</w:t>
      </w:r>
      <w:r w:rsidR="00F849E5">
        <w:rPr>
          <w:rFonts w:ascii="Montserrat" w:eastAsia="Calibri" w:hAnsi="Montserrat" w:cs="Arial"/>
        </w:rPr>
        <w:t xml:space="preserve"> imagen</w:t>
      </w:r>
      <w:r w:rsidRPr="00BD2171">
        <w:rPr>
          <w:rFonts w:ascii="Montserrat" w:eastAsia="Calibri" w:hAnsi="Montserrat" w:cs="Arial"/>
        </w:rPr>
        <w:t>:</w:t>
      </w:r>
    </w:p>
    <w:p w14:paraId="71037FDD" w14:textId="3C1BA7B1" w:rsidR="00BD2171" w:rsidRDefault="00BD2171" w:rsidP="00BD2171">
      <w:pPr>
        <w:spacing w:after="0" w:line="240" w:lineRule="auto"/>
        <w:jc w:val="both"/>
        <w:rPr>
          <w:rFonts w:ascii="Montserrat" w:eastAsia="Calibri" w:hAnsi="Montserrat" w:cs="Arial"/>
        </w:rPr>
      </w:pPr>
    </w:p>
    <w:p w14:paraId="0BFCF5B7" w14:textId="2626D048" w:rsidR="005B2AB0" w:rsidRDefault="002F7C9B" w:rsidP="00F849E5">
      <w:pPr>
        <w:spacing w:after="0" w:line="240" w:lineRule="auto"/>
        <w:jc w:val="center"/>
        <w:rPr>
          <w:rFonts w:ascii="Montserrat" w:eastAsia="Calibri" w:hAnsi="Montserrat" w:cs="Arial"/>
        </w:rPr>
      </w:pPr>
      <w:r w:rsidRPr="002F7C9B">
        <w:rPr>
          <w:noProof/>
          <w:lang w:val="en-US"/>
        </w:rPr>
        <w:lastRenderedPageBreak/>
        <w:drawing>
          <wp:inline distT="0" distB="0" distL="0" distR="0" wp14:anchorId="3A11120E" wp14:editId="1108040A">
            <wp:extent cx="4291866" cy="22508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9418" cy="2265275"/>
                    </a:xfrm>
                    <a:prstGeom prst="rect">
                      <a:avLst/>
                    </a:prstGeom>
                  </pic:spPr>
                </pic:pic>
              </a:graphicData>
            </a:graphic>
          </wp:inline>
        </w:drawing>
      </w:r>
    </w:p>
    <w:p w14:paraId="61ED9368" w14:textId="723CF950" w:rsidR="005B2AB0" w:rsidRDefault="005B2AB0" w:rsidP="00BD2171">
      <w:pPr>
        <w:spacing w:after="0" w:line="240" w:lineRule="auto"/>
        <w:jc w:val="both"/>
        <w:rPr>
          <w:rFonts w:ascii="Montserrat" w:eastAsia="Calibri" w:hAnsi="Montserrat" w:cs="Arial"/>
        </w:rPr>
      </w:pPr>
    </w:p>
    <w:p w14:paraId="628604CC" w14:textId="77777777"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Un mismo soporte, como puede ser el papel, por ejemplo, implica la posibilidad de distintos tipos de portadores: un libro, una revista, un diario, un folleto, un prospecto de medicamento, un cartel, entre muchos otros. Todos están hechos de papel, pero tienen características diferentes; estos portadores se diferencian porque determinan distinto formato, distintos paratextos y distinta relación entre elementos icónicos y verbales.</w:t>
      </w:r>
    </w:p>
    <w:p w14:paraId="4A72EB6A" w14:textId="77777777" w:rsidR="00BD2171" w:rsidRPr="00BD2171" w:rsidRDefault="00BD2171" w:rsidP="00BD2171">
      <w:pPr>
        <w:spacing w:after="0" w:line="240" w:lineRule="auto"/>
        <w:jc w:val="both"/>
        <w:rPr>
          <w:rFonts w:ascii="Montserrat" w:eastAsia="Calibri" w:hAnsi="Montserrat" w:cs="Arial"/>
        </w:rPr>
      </w:pPr>
    </w:p>
    <w:p w14:paraId="5573B9A7" w14:textId="539B61CC"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Por formato nos referimos a la disposición del texto en el papel, o sea su distribución en el soporte; como las columnas en un tríptico</w:t>
      </w:r>
      <w:r w:rsidR="00F849E5">
        <w:rPr>
          <w:rFonts w:ascii="Montserrat" w:eastAsia="Calibri" w:hAnsi="Montserrat" w:cs="Arial"/>
        </w:rPr>
        <w:t xml:space="preserve">. </w:t>
      </w:r>
      <w:r w:rsidRPr="00BD2171">
        <w:rPr>
          <w:rFonts w:ascii="Montserrat" w:eastAsia="Calibri" w:hAnsi="Montserrat" w:cs="Arial"/>
        </w:rPr>
        <w:t>Cada portador implica distinto diseño y distribución.</w:t>
      </w:r>
      <w:r w:rsidR="00F849E5">
        <w:rPr>
          <w:rFonts w:ascii="Montserrat" w:eastAsia="Calibri" w:hAnsi="Montserrat" w:cs="Arial"/>
        </w:rPr>
        <w:t xml:space="preserve"> </w:t>
      </w:r>
      <w:r w:rsidRPr="00BD2171">
        <w:rPr>
          <w:rFonts w:ascii="Montserrat" w:eastAsia="Calibri" w:hAnsi="Montserrat" w:cs="Arial"/>
        </w:rPr>
        <w:t xml:space="preserve">Además, cada portador nos permite seleccionar los paratextos que </w:t>
      </w:r>
      <w:r w:rsidR="00F849E5">
        <w:rPr>
          <w:rFonts w:ascii="Montserrat" w:eastAsia="Calibri" w:hAnsi="Montserrat" w:cs="Arial"/>
        </w:rPr>
        <w:t>se incluirán</w:t>
      </w:r>
      <w:r w:rsidRPr="00BD2171">
        <w:rPr>
          <w:rFonts w:ascii="Montserrat" w:eastAsia="Calibri" w:hAnsi="Montserrat" w:cs="Arial"/>
        </w:rPr>
        <w:t xml:space="preserve"> en él.</w:t>
      </w:r>
    </w:p>
    <w:p w14:paraId="4566B174" w14:textId="1BC93A1D" w:rsidR="00BD2171" w:rsidRDefault="00BD2171" w:rsidP="00BD2171">
      <w:pPr>
        <w:spacing w:after="0" w:line="240" w:lineRule="auto"/>
        <w:jc w:val="both"/>
        <w:rPr>
          <w:rFonts w:ascii="Montserrat" w:eastAsia="Calibri" w:hAnsi="Montserrat" w:cs="Arial"/>
        </w:rPr>
      </w:pPr>
    </w:p>
    <w:p w14:paraId="11C71CF7" w14:textId="526E35B9" w:rsidR="005B2AB0" w:rsidRDefault="002F7C9B" w:rsidP="00F849E5">
      <w:pPr>
        <w:spacing w:after="0" w:line="240" w:lineRule="auto"/>
        <w:jc w:val="center"/>
        <w:rPr>
          <w:rFonts w:ascii="Montserrat" w:eastAsia="Calibri" w:hAnsi="Montserrat" w:cs="Arial"/>
        </w:rPr>
      </w:pPr>
      <w:r w:rsidRPr="002F7C9B">
        <w:rPr>
          <w:noProof/>
          <w:lang w:val="en-US"/>
        </w:rPr>
        <w:drawing>
          <wp:inline distT="0" distB="0" distL="0" distR="0" wp14:anchorId="690FCDC1" wp14:editId="10FDEFFA">
            <wp:extent cx="4904393" cy="287005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8097" cy="2907332"/>
                    </a:xfrm>
                    <a:prstGeom prst="rect">
                      <a:avLst/>
                    </a:prstGeom>
                  </pic:spPr>
                </pic:pic>
              </a:graphicData>
            </a:graphic>
          </wp:inline>
        </w:drawing>
      </w:r>
    </w:p>
    <w:p w14:paraId="37B689C3" w14:textId="70CFC6D1" w:rsidR="005B2AB0" w:rsidRDefault="005B2AB0" w:rsidP="00BD2171">
      <w:pPr>
        <w:spacing w:after="0" w:line="240" w:lineRule="auto"/>
        <w:jc w:val="both"/>
        <w:rPr>
          <w:rFonts w:ascii="Montserrat" w:eastAsia="Calibri" w:hAnsi="Montserrat" w:cs="Arial"/>
        </w:rPr>
      </w:pPr>
    </w:p>
    <w:p w14:paraId="518DFC37" w14:textId="5DE2F690"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Cuando hablamos de los elementos gráficos o incluso auditivos que acompañan a los textos, nos estamos refiriendo al paratexto o a los elementos paratextuales. </w:t>
      </w:r>
      <w:r w:rsidR="00F849E5">
        <w:rPr>
          <w:rFonts w:ascii="Montserrat" w:eastAsia="Calibri" w:hAnsi="Montserrat" w:cs="Arial"/>
        </w:rPr>
        <w:t>Se</w:t>
      </w:r>
      <w:r w:rsidRPr="00BD2171">
        <w:rPr>
          <w:rFonts w:ascii="Montserrat" w:eastAsia="Calibri" w:hAnsi="Montserrat" w:cs="Arial"/>
        </w:rPr>
        <w:t xml:space="preserve"> s</w:t>
      </w:r>
      <w:r w:rsidR="00F849E5">
        <w:rPr>
          <w:rFonts w:ascii="Montserrat" w:eastAsia="Calibri" w:hAnsi="Montserrat" w:cs="Arial"/>
        </w:rPr>
        <w:t>ue</w:t>
      </w:r>
      <w:r w:rsidRPr="00BD2171">
        <w:rPr>
          <w:rFonts w:ascii="Montserrat" w:eastAsia="Calibri" w:hAnsi="Montserrat" w:cs="Arial"/>
        </w:rPr>
        <w:t>le</w:t>
      </w:r>
      <w:r w:rsidR="00F849E5">
        <w:rPr>
          <w:rFonts w:ascii="Montserrat" w:eastAsia="Calibri" w:hAnsi="Montserrat" w:cs="Arial"/>
        </w:rPr>
        <w:t>n</w:t>
      </w:r>
      <w:r w:rsidRPr="00BD2171">
        <w:rPr>
          <w:rFonts w:ascii="Montserrat" w:eastAsia="Calibri" w:hAnsi="Montserrat" w:cs="Arial"/>
        </w:rPr>
        <w:t xml:space="preserve"> utilizar para reforzar la idea principal. Pueden ser icónicos y verbales, y propician un dispositivo idóneo para la transmisión más eficaz del texto.</w:t>
      </w:r>
    </w:p>
    <w:p w14:paraId="1F9F3B62" w14:textId="3AB5F2D2" w:rsidR="005B2AB0" w:rsidRDefault="005B2AB0" w:rsidP="00BD2171">
      <w:pPr>
        <w:spacing w:after="0" w:line="240" w:lineRule="auto"/>
        <w:jc w:val="both"/>
        <w:rPr>
          <w:rFonts w:ascii="Montserrat" w:eastAsia="Calibri" w:hAnsi="Montserrat" w:cs="Arial"/>
        </w:rPr>
      </w:pPr>
    </w:p>
    <w:p w14:paraId="7CAAD871" w14:textId="5EB4EE5F"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La información adicional, como los recuadros que acompañan un artículo periodístico o las notas al pie de página en un libro, suelen proporcionar información que refuerza alguna ilustración o repiten algún fragmento del texto que el autor considera importante.</w:t>
      </w:r>
    </w:p>
    <w:p w14:paraId="413E6F0C" w14:textId="634F594D" w:rsidR="00BD2171" w:rsidRDefault="00BD2171" w:rsidP="00BD2171">
      <w:pPr>
        <w:spacing w:after="0" w:line="240" w:lineRule="auto"/>
        <w:jc w:val="both"/>
        <w:rPr>
          <w:rFonts w:ascii="Montserrat" w:eastAsia="Calibri" w:hAnsi="Montserrat" w:cs="Arial"/>
        </w:rPr>
      </w:pPr>
    </w:p>
    <w:p w14:paraId="7621CD90" w14:textId="652FDC74" w:rsidR="00F849E5" w:rsidRDefault="00F849E5" w:rsidP="00F849E5">
      <w:pPr>
        <w:spacing w:after="0" w:line="240" w:lineRule="auto"/>
        <w:jc w:val="center"/>
        <w:rPr>
          <w:rFonts w:ascii="Montserrat" w:eastAsia="Calibri" w:hAnsi="Montserrat" w:cs="Arial"/>
        </w:rPr>
      </w:pPr>
      <w:r w:rsidRPr="002F7C9B">
        <w:rPr>
          <w:noProof/>
          <w:lang w:val="en-US"/>
        </w:rPr>
        <w:drawing>
          <wp:inline distT="0" distB="0" distL="0" distR="0" wp14:anchorId="78294CB1" wp14:editId="63701A7C">
            <wp:extent cx="4926132" cy="2504312"/>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9804" cy="2511262"/>
                    </a:xfrm>
                    <a:prstGeom prst="rect">
                      <a:avLst/>
                    </a:prstGeom>
                  </pic:spPr>
                </pic:pic>
              </a:graphicData>
            </a:graphic>
          </wp:inline>
        </w:drawing>
      </w:r>
    </w:p>
    <w:p w14:paraId="4120CBFA" w14:textId="77777777" w:rsidR="00F849E5" w:rsidRPr="00BD2171" w:rsidRDefault="00F849E5" w:rsidP="00BD2171">
      <w:pPr>
        <w:spacing w:after="0" w:line="240" w:lineRule="auto"/>
        <w:jc w:val="both"/>
        <w:rPr>
          <w:rFonts w:ascii="Montserrat" w:eastAsia="Calibri" w:hAnsi="Montserrat" w:cs="Arial"/>
        </w:rPr>
      </w:pPr>
    </w:p>
    <w:p w14:paraId="3D2B8069" w14:textId="5E299EDB"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La importancia del soporte, el portador, los formatos y el paratexto están relacionados con las actividades de lectura y escritura, ya que su lectura, por ejemplo, permite que el lector comience a generarse impresiones o hipótesis que guiarán su lectura o que condicionan su interpretación.</w:t>
      </w:r>
    </w:p>
    <w:p w14:paraId="48EA06D9" w14:textId="77777777" w:rsidR="00BD2171" w:rsidRPr="00BD2171" w:rsidRDefault="00BD2171" w:rsidP="00BD2171">
      <w:pPr>
        <w:spacing w:after="0" w:line="240" w:lineRule="auto"/>
        <w:jc w:val="both"/>
        <w:rPr>
          <w:rFonts w:ascii="Montserrat" w:eastAsia="Calibri" w:hAnsi="Montserrat" w:cs="Arial"/>
        </w:rPr>
      </w:pPr>
    </w:p>
    <w:p w14:paraId="374F4DD2" w14:textId="77777777"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El uso de videos, por ejemplo, también implica un soporte textual que puede servir para una presentación en un espacio cerrado o bien para divulgarlo a través de medios digitales.</w:t>
      </w:r>
    </w:p>
    <w:p w14:paraId="7869408F" w14:textId="77777777" w:rsidR="00BD2171" w:rsidRPr="00BD2171" w:rsidRDefault="00BD2171" w:rsidP="00BD2171">
      <w:pPr>
        <w:spacing w:after="0" w:line="240" w:lineRule="auto"/>
        <w:jc w:val="both"/>
        <w:rPr>
          <w:rFonts w:ascii="Montserrat" w:eastAsia="Calibri" w:hAnsi="Montserrat" w:cs="Arial"/>
        </w:rPr>
      </w:pPr>
    </w:p>
    <w:p w14:paraId="12CE9447" w14:textId="5271210F" w:rsidR="00BD2171" w:rsidRPr="00BD2171" w:rsidRDefault="00F849E5" w:rsidP="00BD2171">
      <w:pPr>
        <w:spacing w:after="0" w:line="240" w:lineRule="auto"/>
        <w:jc w:val="both"/>
        <w:rPr>
          <w:rFonts w:ascii="Montserrat" w:eastAsia="Calibri" w:hAnsi="Montserrat" w:cs="Arial"/>
        </w:rPr>
      </w:pPr>
      <w:r>
        <w:rPr>
          <w:rFonts w:ascii="Montserrat" w:eastAsia="Calibri" w:hAnsi="Montserrat" w:cs="Arial"/>
        </w:rPr>
        <w:t>H</w:t>
      </w:r>
      <w:r w:rsidR="00BD2171" w:rsidRPr="00BD2171">
        <w:rPr>
          <w:rFonts w:ascii="Montserrat" w:eastAsia="Calibri" w:hAnsi="Montserrat" w:cs="Arial"/>
        </w:rPr>
        <w:t>oy en día, p</w:t>
      </w:r>
      <w:r>
        <w:rPr>
          <w:rFonts w:ascii="Montserrat" w:eastAsia="Calibri" w:hAnsi="Montserrat" w:cs="Arial"/>
        </w:rPr>
        <w:t>ue</w:t>
      </w:r>
      <w:r w:rsidR="00BD2171" w:rsidRPr="00BD2171">
        <w:rPr>
          <w:rFonts w:ascii="Montserrat" w:eastAsia="Calibri" w:hAnsi="Montserrat" w:cs="Arial"/>
        </w:rPr>
        <w:t>des encontrar distintas páginas web o aplicaciones que sirven para crear videos animados, o presentaciones sobre cualquier texto que elabores, convirtiéndolo así en un soporte textual, tal como lo hizo Juan, un compañero del equipo de Rubí que, utilizando el resumen que hicieron, realizó el siguiente video para compartirlo:</w:t>
      </w:r>
    </w:p>
    <w:p w14:paraId="1A1B2E9A" w14:textId="77777777" w:rsidR="00BD2171" w:rsidRPr="00BD2171" w:rsidRDefault="00BD2171" w:rsidP="00BD2171">
      <w:pPr>
        <w:spacing w:after="0" w:line="240" w:lineRule="auto"/>
        <w:jc w:val="both"/>
        <w:rPr>
          <w:rFonts w:ascii="Montserrat" w:eastAsia="Calibri" w:hAnsi="Montserrat" w:cs="Arial"/>
        </w:rPr>
      </w:pPr>
    </w:p>
    <w:p w14:paraId="67B4C9DC" w14:textId="77777777" w:rsidR="00F849E5" w:rsidRPr="00647C02" w:rsidRDefault="005B2AB0" w:rsidP="00BD2171">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VIDEO 02_AJOLOTE</w:t>
      </w:r>
    </w:p>
    <w:p w14:paraId="1045BA93" w14:textId="5DB6DB25" w:rsidR="005B2AB0" w:rsidRDefault="009F504E" w:rsidP="00BD2171">
      <w:pPr>
        <w:spacing w:after="0" w:line="240" w:lineRule="auto"/>
        <w:jc w:val="both"/>
        <w:rPr>
          <w:rFonts w:ascii="Montserrat" w:eastAsia="Calibri" w:hAnsi="Montserrat" w:cs="Arial"/>
        </w:rPr>
      </w:pPr>
      <w:hyperlink r:id="rId14" w:history="1">
        <w:r w:rsidRPr="00C02E0D">
          <w:rPr>
            <w:rStyle w:val="Hipervnculo"/>
            <w:rFonts w:ascii="Montserrat" w:eastAsia="Calibri" w:hAnsi="Montserrat" w:cs="Arial"/>
          </w:rPr>
          <w:t>https://youtu.be/mEDhQtRKKcQ</w:t>
        </w:r>
      </w:hyperlink>
      <w:r>
        <w:rPr>
          <w:rFonts w:ascii="Montserrat" w:eastAsia="Calibri" w:hAnsi="Montserrat" w:cs="Arial"/>
        </w:rPr>
        <w:t xml:space="preserve"> </w:t>
      </w:r>
    </w:p>
    <w:p w14:paraId="4B01F4E1" w14:textId="77777777" w:rsidR="009F504E" w:rsidRPr="00BD2171" w:rsidRDefault="009F504E" w:rsidP="00BD2171">
      <w:pPr>
        <w:spacing w:after="0" w:line="240" w:lineRule="auto"/>
        <w:jc w:val="both"/>
        <w:rPr>
          <w:rFonts w:ascii="Montserrat" w:eastAsia="Calibri" w:hAnsi="Montserrat" w:cs="Arial"/>
        </w:rPr>
      </w:pPr>
    </w:p>
    <w:p w14:paraId="09A7623C" w14:textId="396EB33D"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Ahora </w:t>
      </w:r>
      <w:r w:rsidR="00647C02">
        <w:rPr>
          <w:rFonts w:ascii="Montserrat" w:eastAsia="Calibri" w:hAnsi="Montserrat" w:cs="Arial"/>
        </w:rPr>
        <w:t xml:space="preserve">observa </w:t>
      </w:r>
      <w:r w:rsidRPr="00BD2171">
        <w:rPr>
          <w:rFonts w:ascii="Montserrat" w:eastAsia="Calibri" w:hAnsi="Montserrat" w:cs="Arial"/>
        </w:rPr>
        <w:t xml:space="preserve">cómo quedó </w:t>
      </w:r>
      <w:r w:rsidR="00647C02">
        <w:rPr>
          <w:rFonts w:ascii="Montserrat" w:eastAsia="Calibri" w:hAnsi="Montserrat" w:cs="Arial"/>
        </w:rPr>
        <w:t>la</w:t>
      </w:r>
      <w:r w:rsidRPr="00BD2171">
        <w:rPr>
          <w:rFonts w:ascii="Montserrat" w:eastAsia="Calibri" w:hAnsi="Montserrat" w:cs="Arial"/>
        </w:rPr>
        <w:t xml:space="preserve"> presentación digital </w:t>
      </w:r>
      <w:r w:rsidR="00647C02">
        <w:rPr>
          <w:rFonts w:ascii="Montserrat" w:eastAsia="Calibri" w:hAnsi="Montserrat" w:cs="Arial"/>
        </w:rPr>
        <w:t>de</w:t>
      </w:r>
      <w:r w:rsidRPr="00BD2171">
        <w:rPr>
          <w:rFonts w:ascii="Montserrat" w:eastAsia="Calibri" w:hAnsi="Montserrat" w:cs="Arial"/>
        </w:rPr>
        <w:t xml:space="preserve"> Rubí:</w:t>
      </w:r>
    </w:p>
    <w:p w14:paraId="75704DBE" w14:textId="77777777" w:rsidR="00BD2171" w:rsidRPr="00BD2171" w:rsidRDefault="00BD2171" w:rsidP="00BD2171">
      <w:pPr>
        <w:spacing w:after="0" w:line="240" w:lineRule="auto"/>
        <w:jc w:val="both"/>
        <w:rPr>
          <w:rFonts w:ascii="Montserrat" w:eastAsia="Calibri" w:hAnsi="Montserrat" w:cs="Arial"/>
        </w:rPr>
      </w:pPr>
    </w:p>
    <w:p w14:paraId="384A0200" w14:textId="77777777" w:rsidR="00647C02" w:rsidRPr="00647C02" w:rsidRDefault="005B2AB0" w:rsidP="00BD2171">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VIDEO 03_PRODUCTOR FINAL</w:t>
      </w:r>
    </w:p>
    <w:p w14:paraId="43D749B8" w14:textId="0B9A7CC9" w:rsidR="005B2AB0" w:rsidRDefault="009F504E" w:rsidP="00BD2171">
      <w:pPr>
        <w:spacing w:after="0" w:line="240" w:lineRule="auto"/>
        <w:jc w:val="both"/>
        <w:rPr>
          <w:rFonts w:ascii="Montserrat" w:eastAsia="Calibri" w:hAnsi="Montserrat" w:cs="Arial"/>
        </w:rPr>
      </w:pPr>
      <w:hyperlink r:id="rId15" w:history="1">
        <w:r w:rsidRPr="00C02E0D">
          <w:rPr>
            <w:rStyle w:val="Hipervnculo"/>
            <w:rFonts w:ascii="Montserrat" w:eastAsia="Calibri" w:hAnsi="Montserrat" w:cs="Arial"/>
          </w:rPr>
          <w:t>https://youtu.be/KD7vIsxSi_c</w:t>
        </w:r>
      </w:hyperlink>
      <w:r>
        <w:rPr>
          <w:rFonts w:ascii="Montserrat" w:eastAsia="Calibri" w:hAnsi="Montserrat" w:cs="Arial"/>
        </w:rPr>
        <w:t xml:space="preserve"> </w:t>
      </w:r>
    </w:p>
    <w:p w14:paraId="40B1ED42" w14:textId="77777777" w:rsidR="009F504E" w:rsidRDefault="009F504E" w:rsidP="00BD2171">
      <w:pPr>
        <w:spacing w:after="0" w:line="240" w:lineRule="auto"/>
        <w:jc w:val="both"/>
        <w:rPr>
          <w:rFonts w:ascii="Montserrat" w:eastAsia="Calibri" w:hAnsi="Montserrat" w:cs="Arial"/>
        </w:rPr>
      </w:pPr>
    </w:p>
    <w:p w14:paraId="1598C7FF" w14:textId="58091892"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Siempre hay que tener en cuenta algo que dice la profesora y filóloga Karin </w:t>
      </w:r>
      <w:proofErr w:type="spellStart"/>
      <w:r w:rsidRPr="00BD2171">
        <w:rPr>
          <w:rFonts w:ascii="Montserrat" w:eastAsia="Calibri" w:hAnsi="Montserrat" w:cs="Arial"/>
        </w:rPr>
        <w:t>Littau</w:t>
      </w:r>
      <w:proofErr w:type="spellEnd"/>
      <w:r w:rsidRPr="00BD2171">
        <w:rPr>
          <w:rFonts w:ascii="Montserrat" w:eastAsia="Calibri" w:hAnsi="Montserrat" w:cs="Arial"/>
        </w:rPr>
        <w:t xml:space="preserve">, quien afirma que las características o particularidades con que nos ha llegado cualquier material escrito son un factor importante para determinar nuestra </w:t>
      </w:r>
      <w:r w:rsidRPr="00BD2171">
        <w:rPr>
          <w:rFonts w:ascii="Montserrat" w:eastAsia="Calibri" w:hAnsi="Montserrat" w:cs="Arial"/>
        </w:rPr>
        <w:lastRenderedPageBreak/>
        <w:t xml:space="preserve">relación con la palabra escrita. </w:t>
      </w:r>
      <w:r w:rsidR="00647C02">
        <w:rPr>
          <w:rFonts w:ascii="Montserrat" w:eastAsia="Calibri" w:hAnsi="Montserrat" w:cs="Arial"/>
        </w:rPr>
        <w:t>T</w:t>
      </w:r>
      <w:r w:rsidRPr="00BD2171">
        <w:rPr>
          <w:rFonts w:ascii="Montserrat" w:eastAsia="Calibri" w:hAnsi="Montserrat" w:cs="Arial"/>
        </w:rPr>
        <w:t>ambién influye en nosotros cómo llevamos a cabo la lectura. Leemos diferente en papel que en un celular o una computadora.</w:t>
      </w:r>
      <w:r w:rsidR="00647C02">
        <w:rPr>
          <w:rFonts w:ascii="Montserrat" w:eastAsia="Calibri" w:hAnsi="Montserrat" w:cs="Arial"/>
        </w:rPr>
        <w:t xml:space="preserve"> E</w:t>
      </w:r>
      <w:r w:rsidRPr="00BD2171">
        <w:rPr>
          <w:rFonts w:ascii="Montserrat" w:eastAsia="Calibri" w:hAnsi="Montserrat" w:cs="Arial"/>
        </w:rPr>
        <w:t>lla señala que el soporte influye y hace hincapié en cómo todos nuestros hábitos de lectura se vieron modificados con la llegada de la imprenta y con las computadoras.</w:t>
      </w:r>
    </w:p>
    <w:p w14:paraId="213D3617" w14:textId="77777777" w:rsidR="00BD2171" w:rsidRPr="00BD2171" w:rsidRDefault="00BD2171" w:rsidP="00BD2171">
      <w:pPr>
        <w:spacing w:after="0" w:line="240" w:lineRule="auto"/>
        <w:jc w:val="both"/>
        <w:rPr>
          <w:rFonts w:ascii="Montserrat" w:eastAsia="Calibri" w:hAnsi="Montserrat" w:cs="Arial"/>
        </w:rPr>
      </w:pPr>
    </w:p>
    <w:p w14:paraId="25B2DE05" w14:textId="45F3959C"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Con los conocimientos adquiridos durante esta sesión, puede</w:t>
      </w:r>
      <w:r w:rsidR="00647C02">
        <w:rPr>
          <w:rFonts w:ascii="Montserrat" w:eastAsia="Calibri" w:hAnsi="Montserrat" w:cs="Arial"/>
        </w:rPr>
        <w:t>s</w:t>
      </w:r>
      <w:r w:rsidRPr="00BD2171">
        <w:rPr>
          <w:rFonts w:ascii="Montserrat" w:eastAsia="Calibri" w:hAnsi="Montserrat" w:cs="Arial"/>
        </w:rPr>
        <w:t xml:space="preserve"> definir soportes textuales para una presentación y compartirlos en un evento escolar.</w:t>
      </w:r>
    </w:p>
    <w:p w14:paraId="59FC1FCF" w14:textId="77777777" w:rsidR="00BD2171" w:rsidRPr="00BD2171" w:rsidRDefault="00BD2171" w:rsidP="00BD2171">
      <w:pPr>
        <w:spacing w:after="0" w:line="240" w:lineRule="auto"/>
        <w:jc w:val="both"/>
        <w:rPr>
          <w:rFonts w:ascii="Montserrat" w:eastAsia="Calibri" w:hAnsi="Montserrat" w:cs="Arial"/>
        </w:rPr>
      </w:pPr>
    </w:p>
    <w:p w14:paraId="409307B5" w14:textId="639B833E" w:rsidR="00BD2171" w:rsidRDefault="00BD2171" w:rsidP="00B028BC">
      <w:pPr>
        <w:spacing w:after="0" w:line="240" w:lineRule="auto"/>
        <w:jc w:val="both"/>
        <w:rPr>
          <w:rFonts w:ascii="Montserrat" w:eastAsia="Calibri" w:hAnsi="Montserrat" w:cs="Arial"/>
          <w:color w:val="000000" w:themeColor="text1"/>
        </w:rPr>
      </w:pPr>
    </w:p>
    <w:p w14:paraId="1191B6CB" w14:textId="5D6D2B67" w:rsidR="00BD2171" w:rsidRPr="0086273D" w:rsidRDefault="00BD2171" w:rsidP="00BD2171">
      <w:pPr>
        <w:spacing w:after="0" w:line="240" w:lineRule="auto"/>
        <w:textAlignment w:val="baseline"/>
        <w:rPr>
          <w:rFonts w:ascii="Montserrat" w:eastAsia="Times New Roman" w:hAnsi="Montserrat" w:cs="Times New Roman"/>
          <w:sz w:val="28"/>
          <w:szCs w:val="24"/>
          <w:lang w:eastAsia="es-MX"/>
        </w:rPr>
      </w:pPr>
      <w:r>
        <w:rPr>
          <w:rFonts w:ascii="Montserrat" w:eastAsia="Times New Roman" w:hAnsi="Montserrat" w:cs="Times New Roman"/>
          <w:b/>
          <w:bCs/>
          <w:sz w:val="28"/>
          <w:szCs w:val="24"/>
          <w:lang w:eastAsia="es-MX"/>
        </w:rPr>
        <w:t>El Reto de Hoy:</w:t>
      </w:r>
    </w:p>
    <w:p w14:paraId="6006CF38" w14:textId="00486E31" w:rsidR="00BD2171" w:rsidRDefault="00BD2171" w:rsidP="00B028BC">
      <w:pPr>
        <w:spacing w:after="0" w:line="240" w:lineRule="auto"/>
        <w:jc w:val="both"/>
        <w:rPr>
          <w:rFonts w:ascii="Montserrat" w:eastAsia="Calibri" w:hAnsi="Montserrat" w:cs="Arial"/>
          <w:color w:val="000000" w:themeColor="text1"/>
        </w:rPr>
      </w:pPr>
    </w:p>
    <w:p w14:paraId="7EAC1939" w14:textId="18FB4540" w:rsidR="00647C02" w:rsidRPr="00BD2171" w:rsidRDefault="00647C02" w:rsidP="00647C02">
      <w:pPr>
        <w:spacing w:after="0" w:line="240" w:lineRule="auto"/>
        <w:jc w:val="both"/>
        <w:rPr>
          <w:rFonts w:ascii="Montserrat" w:eastAsia="Calibri" w:hAnsi="Montserrat" w:cs="Arial"/>
        </w:rPr>
      </w:pPr>
      <w:r w:rsidRPr="00BD2171">
        <w:rPr>
          <w:rFonts w:ascii="Montserrat" w:eastAsia="Calibri" w:hAnsi="Montserrat" w:cs="Arial"/>
        </w:rPr>
        <w:t>Elij</w:t>
      </w:r>
      <w:r>
        <w:rPr>
          <w:rFonts w:ascii="Montserrat" w:eastAsia="Calibri" w:hAnsi="Montserrat" w:cs="Arial"/>
        </w:rPr>
        <w:t>e</w:t>
      </w:r>
      <w:r w:rsidRPr="00BD2171">
        <w:rPr>
          <w:rFonts w:ascii="Montserrat" w:eastAsia="Calibri" w:hAnsi="Montserrat" w:cs="Arial"/>
        </w:rPr>
        <w:t xml:space="preserve"> un texto que haya</w:t>
      </w:r>
      <w:r>
        <w:rPr>
          <w:rFonts w:ascii="Montserrat" w:eastAsia="Calibri" w:hAnsi="Montserrat" w:cs="Arial"/>
        </w:rPr>
        <w:t>s</w:t>
      </w:r>
      <w:r w:rsidRPr="00BD2171">
        <w:rPr>
          <w:rFonts w:ascii="Montserrat" w:eastAsia="Calibri" w:hAnsi="Montserrat" w:cs="Arial"/>
        </w:rPr>
        <w:t xml:space="preserve"> realizado para exponerlo ante </w:t>
      </w:r>
      <w:r>
        <w:rPr>
          <w:rFonts w:ascii="Montserrat" w:eastAsia="Calibri" w:hAnsi="Montserrat" w:cs="Arial"/>
        </w:rPr>
        <w:t>t</w:t>
      </w:r>
      <w:r w:rsidRPr="00BD2171">
        <w:rPr>
          <w:rFonts w:ascii="Montserrat" w:eastAsia="Calibri" w:hAnsi="Montserrat" w:cs="Arial"/>
        </w:rPr>
        <w:t>us compañeras y compañeros, después de corregirlo, decid</w:t>
      </w:r>
      <w:r>
        <w:rPr>
          <w:rFonts w:ascii="Montserrat" w:eastAsia="Calibri" w:hAnsi="Montserrat" w:cs="Arial"/>
        </w:rPr>
        <w:t>e</w:t>
      </w:r>
      <w:r w:rsidRPr="00BD2171">
        <w:rPr>
          <w:rFonts w:ascii="Montserrat" w:eastAsia="Calibri" w:hAnsi="Montserrat" w:cs="Arial"/>
        </w:rPr>
        <w:t xml:space="preserve"> qué tipo de soporte utilizará</w:t>
      </w:r>
      <w:r>
        <w:rPr>
          <w:rFonts w:ascii="Montserrat" w:eastAsia="Calibri" w:hAnsi="Montserrat" w:cs="Arial"/>
        </w:rPr>
        <w:t>s</w:t>
      </w:r>
      <w:r w:rsidRPr="00BD2171">
        <w:rPr>
          <w:rFonts w:ascii="Montserrat" w:eastAsia="Calibri" w:hAnsi="Montserrat" w:cs="Arial"/>
        </w:rPr>
        <w:t xml:space="preserve"> para compartirlo y trabaj</w:t>
      </w:r>
      <w:r>
        <w:rPr>
          <w:rFonts w:ascii="Montserrat" w:eastAsia="Calibri" w:hAnsi="Montserrat" w:cs="Arial"/>
        </w:rPr>
        <w:t>a</w:t>
      </w:r>
      <w:r w:rsidRPr="00BD2171">
        <w:rPr>
          <w:rFonts w:ascii="Montserrat" w:eastAsia="Calibri" w:hAnsi="Montserrat" w:cs="Arial"/>
        </w:rPr>
        <w:t xml:space="preserve"> en él, piens</w:t>
      </w:r>
      <w:r>
        <w:rPr>
          <w:rFonts w:ascii="Montserrat" w:eastAsia="Calibri" w:hAnsi="Montserrat" w:cs="Arial"/>
        </w:rPr>
        <w:t>a</w:t>
      </w:r>
      <w:r w:rsidRPr="00BD2171">
        <w:rPr>
          <w:rFonts w:ascii="Montserrat" w:eastAsia="Calibri" w:hAnsi="Montserrat" w:cs="Arial"/>
        </w:rPr>
        <w:t xml:space="preserve"> antes ante qué parte de la comunidad educativa lo expondrá</w:t>
      </w:r>
      <w:r>
        <w:rPr>
          <w:rFonts w:ascii="Montserrat" w:eastAsia="Calibri" w:hAnsi="Montserrat" w:cs="Arial"/>
        </w:rPr>
        <w:t>s</w:t>
      </w:r>
      <w:r w:rsidRPr="00BD2171">
        <w:rPr>
          <w:rFonts w:ascii="Montserrat" w:eastAsia="Calibri" w:hAnsi="Montserrat" w:cs="Arial"/>
        </w:rPr>
        <w:t xml:space="preserve"> y el espacio y tiempo en donde lo presentará</w:t>
      </w:r>
      <w:r>
        <w:rPr>
          <w:rFonts w:ascii="Montserrat" w:eastAsia="Calibri" w:hAnsi="Montserrat" w:cs="Arial"/>
        </w:rPr>
        <w:t>s</w:t>
      </w:r>
      <w:r w:rsidRPr="00BD2171">
        <w:rPr>
          <w:rFonts w:ascii="Montserrat" w:eastAsia="Calibri" w:hAnsi="Montserrat" w:cs="Arial"/>
        </w:rPr>
        <w:t xml:space="preserve"> y esto </w:t>
      </w:r>
      <w:r>
        <w:rPr>
          <w:rFonts w:ascii="Montserrat" w:eastAsia="Calibri" w:hAnsi="Montserrat" w:cs="Arial"/>
        </w:rPr>
        <w:t>te</w:t>
      </w:r>
      <w:r w:rsidRPr="00BD2171">
        <w:rPr>
          <w:rFonts w:ascii="Montserrat" w:eastAsia="Calibri" w:hAnsi="Montserrat" w:cs="Arial"/>
        </w:rPr>
        <w:t xml:space="preserve"> ayudará a pensar en la mejor opción.</w:t>
      </w:r>
    </w:p>
    <w:p w14:paraId="2B50AAB3" w14:textId="77777777" w:rsidR="00647C02" w:rsidRPr="00BD2171" w:rsidRDefault="00647C02" w:rsidP="00647C02">
      <w:pPr>
        <w:spacing w:after="0" w:line="240" w:lineRule="auto"/>
        <w:jc w:val="both"/>
        <w:rPr>
          <w:rFonts w:ascii="Montserrat" w:eastAsia="Calibri" w:hAnsi="Montserrat" w:cs="Arial"/>
        </w:rPr>
      </w:pPr>
    </w:p>
    <w:p w14:paraId="41A68FF1" w14:textId="0C4B7B38" w:rsidR="00647C02" w:rsidRPr="00BD2171" w:rsidRDefault="00647C02" w:rsidP="00647C02">
      <w:pPr>
        <w:spacing w:after="0" w:line="240" w:lineRule="auto"/>
        <w:jc w:val="both"/>
        <w:rPr>
          <w:rFonts w:ascii="Montserrat" w:eastAsia="Calibri" w:hAnsi="Montserrat" w:cs="Arial"/>
        </w:rPr>
      </w:pPr>
      <w:r w:rsidRPr="00BD2171">
        <w:rPr>
          <w:rFonts w:ascii="Montserrat" w:eastAsia="Calibri" w:hAnsi="Montserrat" w:cs="Arial"/>
        </w:rPr>
        <w:t>Además de las opciones que analiza</w:t>
      </w:r>
      <w:r>
        <w:rPr>
          <w:rFonts w:ascii="Montserrat" w:eastAsia="Calibri" w:hAnsi="Montserrat" w:cs="Arial"/>
        </w:rPr>
        <w:t>ste</w:t>
      </w:r>
      <w:r w:rsidRPr="00BD2171">
        <w:rPr>
          <w:rFonts w:ascii="Montserrat" w:eastAsia="Calibri" w:hAnsi="Montserrat" w:cs="Arial"/>
        </w:rPr>
        <w:t>, puede</w:t>
      </w:r>
      <w:r>
        <w:rPr>
          <w:rFonts w:ascii="Montserrat" w:eastAsia="Calibri" w:hAnsi="Montserrat" w:cs="Arial"/>
        </w:rPr>
        <w:t>s</w:t>
      </w:r>
      <w:r w:rsidRPr="00BD2171">
        <w:rPr>
          <w:rFonts w:ascii="Montserrat" w:eastAsia="Calibri" w:hAnsi="Montserrat" w:cs="Arial"/>
        </w:rPr>
        <w:t xml:space="preserve"> crear una banda sonora como paratexto; o diapositivas, cualquier material que sirva para hacer </w:t>
      </w:r>
      <w:r>
        <w:rPr>
          <w:rFonts w:ascii="Montserrat" w:eastAsia="Calibri" w:hAnsi="Montserrat" w:cs="Arial"/>
        </w:rPr>
        <w:t>t</w:t>
      </w:r>
      <w:r w:rsidRPr="00BD2171">
        <w:rPr>
          <w:rFonts w:ascii="Montserrat" w:eastAsia="Calibri" w:hAnsi="Montserrat" w:cs="Arial"/>
        </w:rPr>
        <w:t>u presentación más atractiva.</w:t>
      </w:r>
    </w:p>
    <w:p w14:paraId="75B7EEEB" w14:textId="2C559227" w:rsidR="00BD2171" w:rsidRDefault="00BD2171" w:rsidP="00B028BC">
      <w:pPr>
        <w:spacing w:after="0" w:line="240" w:lineRule="auto"/>
        <w:jc w:val="both"/>
        <w:rPr>
          <w:rFonts w:ascii="Montserrat" w:eastAsia="Calibri" w:hAnsi="Montserrat" w:cs="Arial"/>
          <w:color w:val="000000" w:themeColor="text1"/>
        </w:rPr>
      </w:pPr>
    </w:p>
    <w:p w14:paraId="69D4AFDE" w14:textId="1F6BBF5A" w:rsidR="00BD2171" w:rsidRDefault="00BD2171" w:rsidP="00B028BC">
      <w:pPr>
        <w:spacing w:after="0" w:line="240" w:lineRule="auto"/>
        <w:jc w:val="both"/>
        <w:rPr>
          <w:rFonts w:ascii="Montserrat" w:eastAsia="Calibri" w:hAnsi="Montserrat" w:cs="Arial"/>
          <w:color w:val="000000" w:themeColor="text1"/>
        </w:rPr>
      </w:pPr>
    </w:p>
    <w:p w14:paraId="0398A229" w14:textId="77777777" w:rsidR="00BD2171" w:rsidRPr="0086273D" w:rsidRDefault="00BD2171" w:rsidP="00B028BC">
      <w:pPr>
        <w:spacing w:after="0" w:line="240" w:lineRule="auto"/>
        <w:jc w:val="both"/>
        <w:rPr>
          <w:rFonts w:ascii="Montserrat" w:eastAsia="Calibri" w:hAnsi="Montserrat" w:cs="Arial"/>
          <w:color w:val="000000" w:themeColor="text1"/>
        </w:rPr>
      </w:pPr>
    </w:p>
    <w:p w14:paraId="47B86BB7" w14:textId="77777777" w:rsidR="00BD2171" w:rsidRDefault="00BD2171" w:rsidP="00B028BC">
      <w:pPr>
        <w:spacing w:after="0" w:line="240" w:lineRule="auto"/>
        <w:jc w:val="center"/>
        <w:textAlignment w:val="baseline"/>
        <w:rPr>
          <w:rFonts w:ascii="Montserrat" w:eastAsia="Times New Roman" w:hAnsi="Montserrat" w:cs="Times New Roman"/>
          <w:b/>
          <w:bCs/>
          <w:sz w:val="24"/>
          <w:szCs w:val="20"/>
          <w:lang w:eastAsia="es-MX"/>
        </w:rPr>
      </w:pPr>
    </w:p>
    <w:p w14:paraId="09F49C79" w14:textId="001BDB4B"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48200C3D" w14:textId="77777777" w:rsidR="00E71028" w:rsidRPr="00E251EC" w:rsidRDefault="00E71028" w:rsidP="00E71028">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0825FFF" w14:textId="77777777" w:rsidR="00E71028" w:rsidRDefault="00E71028" w:rsidP="00E71028">
      <w:pPr>
        <w:spacing w:after="0" w:line="240" w:lineRule="auto"/>
        <w:rPr>
          <w:rFonts w:ascii="Montserrat" w:eastAsia="Times New Roman" w:hAnsi="Montserrat" w:cs="Times New Roman"/>
          <w:color w:val="000000"/>
          <w:lang w:eastAsia="es-MX"/>
        </w:rPr>
      </w:pPr>
    </w:p>
    <w:p w14:paraId="74A97953" w14:textId="77777777" w:rsidR="00E71028" w:rsidRPr="004A3A3A" w:rsidRDefault="00E71028" w:rsidP="00E710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4A04E21" w14:textId="77777777" w:rsidR="00E71028" w:rsidRPr="004A3A3A" w:rsidRDefault="009F504E" w:rsidP="00E71028">
      <w:pPr>
        <w:spacing w:after="0" w:line="240" w:lineRule="auto"/>
        <w:rPr>
          <w:rFonts w:ascii="Montserrat" w:eastAsia="Times New Roman" w:hAnsi="Montserrat" w:cs="Times New Roman"/>
          <w:color w:val="000000"/>
          <w:lang w:eastAsia="es-MX"/>
        </w:rPr>
      </w:pPr>
      <w:hyperlink r:id="rId16" w:history="1">
        <w:r w:rsidR="00E71028" w:rsidRPr="004A3A3A">
          <w:rPr>
            <w:rStyle w:val="Hipervnculo"/>
            <w:rFonts w:ascii="Montserrat" w:hAnsi="Montserrat"/>
          </w:rPr>
          <w:t>https://libros.conaliteg.gob.mx/secundaria.html</w:t>
        </w:r>
      </w:hyperlink>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9F3BEE"/>
    <w:multiLevelType w:val="hybridMultilevel"/>
    <w:tmpl w:val="E90AB0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5"/>
  </w:num>
  <w:num w:numId="5">
    <w:abstractNumId w:val="6"/>
  </w:num>
  <w:num w:numId="6">
    <w:abstractNumId w:val="4"/>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0846"/>
    <w:rsid w:val="00037D1A"/>
    <w:rsid w:val="00037EF0"/>
    <w:rsid w:val="00064AC3"/>
    <w:rsid w:val="000A50EB"/>
    <w:rsid w:val="000A6CB8"/>
    <w:rsid w:val="001B42FC"/>
    <w:rsid w:val="001C2943"/>
    <w:rsid w:val="002B2764"/>
    <w:rsid w:val="002F7C9B"/>
    <w:rsid w:val="003122A0"/>
    <w:rsid w:val="0034624F"/>
    <w:rsid w:val="00351C4F"/>
    <w:rsid w:val="003A5E52"/>
    <w:rsid w:val="004C68B7"/>
    <w:rsid w:val="005B2AB0"/>
    <w:rsid w:val="00622190"/>
    <w:rsid w:val="00647C02"/>
    <w:rsid w:val="008041E1"/>
    <w:rsid w:val="00812C03"/>
    <w:rsid w:val="00854518"/>
    <w:rsid w:val="008825D5"/>
    <w:rsid w:val="0088362D"/>
    <w:rsid w:val="009F504E"/>
    <w:rsid w:val="00A815AD"/>
    <w:rsid w:val="00B028BC"/>
    <w:rsid w:val="00B05FD8"/>
    <w:rsid w:val="00B46986"/>
    <w:rsid w:val="00B56582"/>
    <w:rsid w:val="00B85682"/>
    <w:rsid w:val="00BA7181"/>
    <w:rsid w:val="00BD2171"/>
    <w:rsid w:val="00C7207E"/>
    <w:rsid w:val="00C9512E"/>
    <w:rsid w:val="00D4704B"/>
    <w:rsid w:val="00D97859"/>
    <w:rsid w:val="00DB0777"/>
    <w:rsid w:val="00DD655E"/>
    <w:rsid w:val="00E15C71"/>
    <w:rsid w:val="00E2386D"/>
    <w:rsid w:val="00E46875"/>
    <w:rsid w:val="00E71028"/>
    <w:rsid w:val="00E82C0D"/>
    <w:rsid w:val="00EE2F08"/>
    <w:rsid w:val="00EE5AC3"/>
    <w:rsid w:val="00F849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9F5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DFEL5TQdns"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yrbVHESdbe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secundaria.html" TargetMode="External"/><Relationship Id="rId1" Type="http://schemas.openxmlformats.org/officeDocument/2006/relationships/numbering" Target="numbering.xml"/><Relationship Id="rId6" Type="http://schemas.openxmlformats.org/officeDocument/2006/relationships/hyperlink" Target="https://youtu.be/yrbVHESdbes" TargetMode="External"/><Relationship Id="rId11" Type="http://schemas.openxmlformats.org/officeDocument/2006/relationships/image" Target="media/image3.png"/><Relationship Id="rId5" Type="http://schemas.openxmlformats.org/officeDocument/2006/relationships/hyperlink" Target="https://youtu.be/yCVaGHn5CI0" TargetMode="External"/><Relationship Id="rId15" Type="http://schemas.openxmlformats.org/officeDocument/2006/relationships/hyperlink" Target="https://youtu.be/KD7vIsxSi_c"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youtu.be/mEDhQtRKKc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1568</Words>
  <Characters>8630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2021-05-29T18:21:00Z</dcterms:created>
  <dcterms:modified xsi:type="dcterms:W3CDTF">2021-06-01T00:19:00Z</dcterms:modified>
</cp:coreProperties>
</file>