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BB4F4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767D55DF" w:rsidR="00E47B60" w:rsidRDefault="0037026D" w:rsidP="00BB4F4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25</w:t>
      </w:r>
    </w:p>
    <w:p w14:paraId="129844C7" w14:textId="48984154" w:rsidR="00E47B60" w:rsidRPr="008167BA" w:rsidRDefault="00E47B60" w:rsidP="00BB4F4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B4302">
        <w:rPr>
          <w:rFonts w:ascii="Montserrat" w:hAnsi="Montserrat"/>
          <w:b/>
          <w:color w:val="000000" w:themeColor="text1"/>
          <w:sz w:val="48"/>
          <w:szCs w:val="48"/>
        </w:rPr>
        <w:t>Mayo</w:t>
      </w:r>
    </w:p>
    <w:p w14:paraId="4E1545D7" w14:textId="77777777" w:rsidR="00533680" w:rsidRPr="009A283A" w:rsidRDefault="00533680" w:rsidP="00BB4F46">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BB4F4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BB4F4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9A283A" w:rsidRDefault="00B004B9" w:rsidP="00BB4F46">
      <w:pPr>
        <w:spacing w:after="0" w:line="240" w:lineRule="auto"/>
        <w:jc w:val="center"/>
        <w:rPr>
          <w:rFonts w:ascii="Montserrat" w:hAnsi="Montserrat"/>
          <w:b/>
          <w:color w:val="000000" w:themeColor="text1"/>
          <w:sz w:val="40"/>
          <w:szCs w:val="40"/>
        </w:rPr>
      </w:pPr>
    </w:p>
    <w:p w14:paraId="55C31991" w14:textId="1531806C" w:rsidR="00E47B60" w:rsidRPr="008167BA" w:rsidRDefault="004D1386" w:rsidP="00BB4F46">
      <w:pPr>
        <w:spacing w:after="0" w:line="240" w:lineRule="auto"/>
        <w:jc w:val="center"/>
        <w:rPr>
          <w:rFonts w:ascii="Montserrat" w:hAnsi="Montserrat"/>
          <w:bCs/>
          <w:i/>
          <w:iCs/>
          <w:color w:val="000000" w:themeColor="text1"/>
          <w:sz w:val="48"/>
          <w:szCs w:val="48"/>
        </w:rPr>
      </w:pPr>
      <w:r w:rsidRPr="004D1386">
        <w:rPr>
          <w:rFonts w:ascii="Montserrat" w:hAnsi="Montserrat"/>
          <w:bCs/>
          <w:i/>
          <w:iCs/>
          <w:color w:val="000000" w:themeColor="text1"/>
          <w:sz w:val="48"/>
          <w:szCs w:val="48"/>
        </w:rPr>
        <w:t>Los aportes africanos y asiáticos</w:t>
      </w:r>
    </w:p>
    <w:p w14:paraId="4AF28DD0" w14:textId="77777777" w:rsidR="00887DB3" w:rsidRDefault="00887DB3" w:rsidP="00BB4F46">
      <w:pPr>
        <w:spacing w:after="0" w:line="240" w:lineRule="auto"/>
        <w:jc w:val="both"/>
        <w:rPr>
          <w:rFonts w:ascii="Montserrat" w:hAnsi="Montserrat"/>
          <w:b/>
          <w:i/>
          <w:iCs/>
          <w:color w:val="000000" w:themeColor="text1"/>
        </w:rPr>
      </w:pPr>
    </w:p>
    <w:p w14:paraId="2147D3C0" w14:textId="77777777" w:rsidR="00887DB3" w:rsidRDefault="00887DB3" w:rsidP="00BB4F46">
      <w:pPr>
        <w:spacing w:after="0" w:line="240" w:lineRule="auto"/>
        <w:jc w:val="both"/>
        <w:rPr>
          <w:rFonts w:ascii="Montserrat" w:hAnsi="Montserrat"/>
          <w:b/>
          <w:i/>
          <w:iCs/>
          <w:color w:val="000000" w:themeColor="text1"/>
        </w:rPr>
      </w:pPr>
    </w:p>
    <w:p w14:paraId="78574E70" w14:textId="56374466" w:rsidR="004302E6" w:rsidRDefault="00860099" w:rsidP="00BB4F4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4D1386" w:rsidRPr="004D1386">
        <w:rPr>
          <w:rFonts w:ascii="Montserrat" w:hAnsi="Montserrat"/>
          <w:i/>
          <w:iCs/>
          <w:color w:val="000000" w:themeColor="text1"/>
        </w:rPr>
        <w:t>Investiga aspectos de la cultura y de la vida cotidiana del pasado y valora su importancia.</w:t>
      </w:r>
    </w:p>
    <w:p w14:paraId="36242D67" w14:textId="77777777" w:rsidR="001E514A" w:rsidRPr="00D557F9" w:rsidRDefault="001E514A" w:rsidP="00BB4F46">
      <w:pPr>
        <w:spacing w:after="0" w:line="240" w:lineRule="auto"/>
        <w:jc w:val="both"/>
        <w:rPr>
          <w:rFonts w:ascii="Montserrat" w:hAnsi="Montserrat"/>
          <w:i/>
          <w:iCs/>
        </w:rPr>
      </w:pPr>
    </w:p>
    <w:p w14:paraId="7065D87B" w14:textId="0AD61F7B" w:rsidR="004302E6" w:rsidRDefault="002B4493" w:rsidP="00BB4F46">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4D1386" w:rsidRPr="004D1386">
        <w:rPr>
          <w:rFonts w:ascii="Montserrat" w:hAnsi="Montserrat"/>
          <w:i/>
          <w:iCs/>
        </w:rPr>
        <w:t>El aporte asiático y africano a la cultura virreinal y en la actualidad.</w:t>
      </w:r>
    </w:p>
    <w:p w14:paraId="146C8575" w14:textId="77777777" w:rsidR="004302E6" w:rsidRPr="00EF060B" w:rsidRDefault="004302E6" w:rsidP="00BB4F46">
      <w:pPr>
        <w:spacing w:after="0" w:line="240" w:lineRule="auto"/>
        <w:jc w:val="both"/>
        <w:rPr>
          <w:rFonts w:ascii="Montserrat" w:hAnsi="Montserrat"/>
          <w:iCs/>
        </w:rPr>
      </w:pPr>
    </w:p>
    <w:p w14:paraId="3B189A96" w14:textId="77777777" w:rsidR="00332186" w:rsidRPr="006547F5" w:rsidRDefault="00332186" w:rsidP="00BB4F46">
      <w:pPr>
        <w:spacing w:after="0" w:line="240" w:lineRule="auto"/>
        <w:jc w:val="both"/>
        <w:rPr>
          <w:rFonts w:ascii="Montserrat" w:hAnsi="Montserrat"/>
        </w:rPr>
      </w:pPr>
    </w:p>
    <w:p w14:paraId="2A8406E6" w14:textId="6E00AF1D" w:rsidR="00332186" w:rsidRDefault="00533680" w:rsidP="00BB4F46">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BB4F46">
      <w:pPr>
        <w:spacing w:after="0" w:line="240" w:lineRule="auto"/>
        <w:jc w:val="both"/>
        <w:rPr>
          <w:rFonts w:ascii="Montserrat" w:hAnsi="Montserrat"/>
        </w:rPr>
      </w:pPr>
    </w:p>
    <w:p w14:paraId="50B4787E" w14:textId="764DA93E" w:rsidR="00B244B0" w:rsidRPr="001E514A" w:rsidRDefault="009A283A" w:rsidP="00BB4F46">
      <w:pPr>
        <w:spacing w:after="0" w:line="240" w:lineRule="auto"/>
        <w:jc w:val="both"/>
        <w:rPr>
          <w:rFonts w:ascii="Montserrat" w:hAnsi="Montserrat"/>
        </w:rPr>
      </w:pPr>
      <w:r>
        <w:rPr>
          <w:rFonts w:ascii="Montserrat" w:hAnsi="Montserrat"/>
        </w:rPr>
        <w:t>C</w:t>
      </w:r>
      <w:r w:rsidR="00A15B3D">
        <w:rPr>
          <w:rFonts w:ascii="Montserrat" w:hAnsi="Montserrat"/>
        </w:rPr>
        <w:t xml:space="preserve">onocerás sobre las aportaciones que africanos y asiáticos hicieron a nuestra cultura en el periodo virreinal. </w:t>
      </w:r>
    </w:p>
    <w:p w14:paraId="2A70C37C" w14:textId="4E6C2684" w:rsidR="00830FCD" w:rsidRDefault="00830FCD" w:rsidP="00BB4F46">
      <w:pPr>
        <w:spacing w:after="0" w:line="240" w:lineRule="auto"/>
        <w:jc w:val="both"/>
        <w:rPr>
          <w:rFonts w:ascii="Montserrat" w:hAnsi="Montserrat"/>
        </w:rPr>
      </w:pPr>
    </w:p>
    <w:p w14:paraId="531910DB" w14:textId="77777777" w:rsidR="00E615B0" w:rsidRDefault="00E615B0" w:rsidP="00BB4F46">
      <w:pPr>
        <w:spacing w:after="0" w:line="240" w:lineRule="auto"/>
        <w:jc w:val="both"/>
        <w:rPr>
          <w:rFonts w:ascii="Montserrat" w:hAnsi="Montserrat"/>
        </w:rPr>
      </w:pPr>
    </w:p>
    <w:p w14:paraId="52FB1FA4" w14:textId="77777777" w:rsidR="00533680" w:rsidRDefault="00533680" w:rsidP="00BB4F46">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BB4F46">
      <w:pPr>
        <w:spacing w:after="0" w:line="240" w:lineRule="auto"/>
        <w:jc w:val="both"/>
        <w:rPr>
          <w:rFonts w:ascii="Montserrat" w:hAnsi="Montserrat"/>
        </w:rPr>
      </w:pPr>
    </w:p>
    <w:p w14:paraId="773DC511" w14:textId="558DE6BD" w:rsidR="00A15B3D" w:rsidRDefault="00A15B3D" w:rsidP="00BB4F46">
      <w:pPr>
        <w:spacing w:after="0" w:line="240" w:lineRule="auto"/>
        <w:jc w:val="both"/>
        <w:rPr>
          <w:rFonts w:ascii="Montserrat" w:hAnsi="Montserrat"/>
        </w:rPr>
      </w:pPr>
      <w:r>
        <w:rPr>
          <w:rFonts w:ascii="Montserrat" w:hAnsi="Montserrat"/>
        </w:rPr>
        <w:t xml:space="preserve">En sesiones anteriores se habló </w:t>
      </w:r>
      <w:r w:rsidRPr="00A15B3D">
        <w:rPr>
          <w:rFonts w:ascii="Montserrat" w:hAnsi="Montserrat"/>
        </w:rPr>
        <w:t>sobre el mestizaje y vis</w:t>
      </w:r>
      <w:r>
        <w:rPr>
          <w:rFonts w:ascii="Montserrat" w:hAnsi="Montserrat"/>
        </w:rPr>
        <w:t>te</w:t>
      </w:r>
      <w:r w:rsidRPr="00A15B3D">
        <w:rPr>
          <w:rFonts w:ascii="Montserrat" w:hAnsi="Montserrat"/>
        </w:rPr>
        <w:t xml:space="preserve"> cómo distintas culturas influyeron y dieron origen a muchas tradiciones y costumbres que conservamos en la actualidad.</w:t>
      </w:r>
      <w:r w:rsidR="009A283A">
        <w:rPr>
          <w:rFonts w:ascii="Montserrat" w:hAnsi="Montserrat"/>
        </w:rPr>
        <w:t xml:space="preserve"> En el</w:t>
      </w:r>
      <w:r w:rsidRPr="00A15B3D">
        <w:rPr>
          <w:rFonts w:ascii="Montserrat" w:hAnsi="Montserrat"/>
        </w:rPr>
        <w:t xml:space="preserve"> “Legado virreinal” abordas</w:t>
      </w:r>
      <w:r>
        <w:rPr>
          <w:rFonts w:ascii="Montserrat" w:hAnsi="Montserrat"/>
        </w:rPr>
        <w:t>te</w:t>
      </w:r>
      <w:r w:rsidRPr="00A15B3D">
        <w:rPr>
          <w:rFonts w:ascii="Montserrat" w:hAnsi="Montserrat"/>
        </w:rPr>
        <w:t xml:space="preserve"> aspectos como la música y </w:t>
      </w:r>
      <w:r>
        <w:rPr>
          <w:rFonts w:ascii="Montserrat" w:hAnsi="Montserrat"/>
        </w:rPr>
        <w:t xml:space="preserve">se </w:t>
      </w:r>
      <w:r w:rsidRPr="00A15B3D">
        <w:rPr>
          <w:rFonts w:ascii="Montserrat" w:hAnsi="Montserrat"/>
        </w:rPr>
        <w:t>platic</w:t>
      </w:r>
      <w:r>
        <w:rPr>
          <w:rFonts w:ascii="Montserrat" w:hAnsi="Montserrat"/>
        </w:rPr>
        <w:t>ó</w:t>
      </w:r>
      <w:r w:rsidRPr="00A15B3D">
        <w:rPr>
          <w:rFonts w:ascii="Montserrat" w:hAnsi="Montserrat"/>
        </w:rPr>
        <w:t xml:space="preserve"> de la marimba y también del so</w:t>
      </w:r>
      <w:r w:rsidR="009A283A">
        <w:rPr>
          <w:rFonts w:ascii="Montserrat" w:hAnsi="Montserrat"/>
        </w:rPr>
        <w:t>n jarocho.</w:t>
      </w:r>
    </w:p>
    <w:p w14:paraId="307F83F1" w14:textId="77777777" w:rsidR="00766721" w:rsidRDefault="00766721" w:rsidP="00BB4F46">
      <w:pPr>
        <w:spacing w:after="0" w:line="240" w:lineRule="auto"/>
        <w:jc w:val="both"/>
        <w:rPr>
          <w:rFonts w:ascii="Montserrat" w:hAnsi="Montserrat"/>
        </w:rPr>
      </w:pPr>
    </w:p>
    <w:p w14:paraId="26F589BF" w14:textId="469FC059" w:rsidR="00766721" w:rsidRDefault="00766721" w:rsidP="00BB4F46">
      <w:pPr>
        <w:spacing w:after="0" w:line="240" w:lineRule="auto"/>
        <w:jc w:val="both"/>
        <w:rPr>
          <w:rFonts w:ascii="Montserrat" w:hAnsi="Montserrat"/>
        </w:rPr>
      </w:pPr>
      <w:r>
        <w:rPr>
          <w:rFonts w:ascii="Montserrat" w:hAnsi="Montserrat"/>
        </w:rPr>
        <w:t xml:space="preserve">Se mencionó que </w:t>
      </w:r>
      <w:r w:rsidRPr="00766721">
        <w:rPr>
          <w:rFonts w:ascii="Montserrat" w:hAnsi="Montserrat"/>
        </w:rPr>
        <w:t>el son es un producto de los procesos de mestizaje cultural que se dieron durante el Virreinato y tiene influencia de diversas culturas como la indígena, africana, y europea.</w:t>
      </w:r>
    </w:p>
    <w:p w14:paraId="25CADD92" w14:textId="77777777" w:rsidR="00766721" w:rsidRDefault="00766721" w:rsidP="00BB4F46">
      <w:pPr>
        <w:spacing w:after="0" w:line="240" w:lineRule="auto"/>
        <w:jc w:val="both"/>
        <w:rPr>
          <w:rFonts w:ascii="Montserrat" w:hAnsi="Montserrat"/>
        </w:rPr>
      </w:pPr>
    </w:p>
    <w:p w14:paraId="72A2F68A" w14:textId="6F253CE4" w:rsidR="00766721" w:rsidRDefault="00766721" w:rsidP="00BB4F46">
      <w:pPr>
        <w:spacing w:after="0" w:line="240" w:lineRule="auto"/>
        <w:jc w:val="both"/>
        <w:rPr>
          <w:rFonts w:ascii="Montserrat" w:hAnsi="Montserrat"/>
        </w:rPr>
      </w:pPr>
      <w:r w:rsidRPr="00766721">
        <w:rPr>
          <w:rFonts w:ascii="Montserrat" w:hAnsi="Montserrat"/>
        </w:rPr>
        <w:t xml:space="preserve">También </w:t>
      </w:r>
      <w:r w:rsidR="005E3D5F">
        <w:rPr>
          <w:rFonts w:ascii="Montserrat" w:hAnsi="Montserrat"/>
        </w:rPr>
        <w:t xml:space="preserve">se </w:t>
      </w:r>
      <w:r w:rsidRPr="00766721">
        <w:rPr>
          <w:rFonts w:ascii="Montserrat" w:hAnsi="Montserrat"/>
        </w:rPr>
        <w:t>habl</w:t>
      </w:r>
      <w:r w:rsidR="005E3D5F">
        <w:rPr>
          <w:rFonts w:ascii="Montserrat" w:hAnsi="Montserrat"/>
        </w:rPr>
        <w:t>ó</w:t>
      </w:r>
      <w:r w:rsidRPr="00766721">
        <w:rPr>
          <w:rFonts w:ascii="Montserrat" w:hAnsi="Montserrat"/>
        </w:rPr>
        <w:t xml:space="preserve"> </w:t>
      </w:r>
      <w:r w:rsidR="009A283A">
        <w:rPr>
          <w:rFonts w:ascii="Montserrat" w:hAnsi="Montserrat"/>
        </w:rPr>
        <w:t>de la lengua y de la religión, i</w:t>
      </w:r>
      <w:r w:rsidRPr="00766721">
        <w:rPr>
          <w:rFonts w:ascii="Montserrat" w:hAnsi="Montserrat"/>
        </w:rPr>
        <w:t xml:space="preserve">ncluso uno de </w:t>
      </w:r>
      <w:r w:rsidR="005E3D5F">
        <w:rPr>
          <w:rFonts w:ascii="Montserrat" w:hAnsi="Montserrat"/>
        </w:rPr>
        <w:t>tus compañeros</w:t>
      </w:r>
      <w:r w:rsidRPr="00766721">
        <w:rPr>
          <w:rFonts w:ascii="Montserrat" w:hAnsi="Montserrat"/>
        </w:rPr>
        <w:t xml:space="preserve">, José, escribió desde Tewerichic, Chihuahua y </w:t>
      </w:r>
      <w:r w:rsidR="005E3D5F">
        <w:rPr>
          <w:rFonts w:ascii="Montserrat" w:hAnsi="Montserrat"/>
        </w:rPr>
        <w:t>te contó</w:t>
      </w:r>
      <w:r w:rsidRPr="00766721">
        <w:rPr>
          <w:rFonts w:ascii="Montserrat" w:hAnsi="Montserrat"/>
        </w:rPr>
        <w:t xml:space="preserve"> sobre cómo son las celebraciones de </w:t>
      </w:r>
      <w:r w:rsidRPr="00766721">
        <w:rPr>
          <w:rFonts w:ascii="Montserrat" w:hAnsi="Montserrat"/>
        </w:rPr>
        <w:lastRenderedPageBreak/>
        <w:t>Semana Santa en su comunidad, de manera que pudis</w:t>
      </w:r>
      <w:r w:rsidR="005E3D5F">
        <w:rPr>
          <w:rFonts w:ascii="Montserrat" w:hAnsi="Montserrat"/>
        </w:rPr>
        <w:t>te</w:t>
      </w:r>
      <w:r w:rsidRPr="00766721">
        <w:rPr>
          <w:rFonts w:ascii="Montserrat" w:hAnsi="Montserrat"/>
        </w:rPr>
        <w:t xml:space="preserve"> observar el mestizaje en estas tradiciones.</w:t>
      </w:r>
    </w:p>
    <w:p w14:paraId="05A2329E" w14:textId="77777777" w:rsidR="005E3D5F" w:rsidRDefault="005E3D5F" w:rsidP="00BB4F46">
      <w:pPr>
        <w:spacing w:after="0" w:line="240" w:lineRule="auto"/>
        <w:jc w:val="both"/>
        <w:rPr>
          <w:rFonts w:ascii="Montserrat" w:hAnsi="Montserrat"/>
        </w:rPr>
      </w:pPr>
    </w:p>
    <w:p w14:paraId="3A7C8A33" w14:textId="3730F845" w:rsidR="005E3D5F" w:rsidRDefault="00887DB3" w:rsidP="00BB4F46">
      <w:pPr>
        <w:spacing w:after="0" w:line="240" w:lineRule="auto"/>
        <w:jc w:val="both"/>
        <w:rPr>
          <w:rFonts w:ascii="Montserrat" w:hAnsi="Montserrat"/>
        </w:rPr>
      </w:pPr>
      <w:r>
        <w:rPr>
          <w:rFonts w:ascii="Montserrat" w:hAnsi="Montserrat"/>
        </w:rPr>
        <w:t>V</w:t>
      </w:r>
      <w:r w:rsidR="006A5F37">
        <w:rPr>
          <w:rFonts w:ascii="Montserrat" w:hAnsi="Montserrat"/>
        </w:rPr>
        <w:t xml:space="preserve">as a profundizar </w:t>
      </w:r>
      <w:r w:rsidR="006A5F37" w:rsidRPr="006A5F37">
        <w:rPr>
          <w:rFonts w:ascii="Montserrat" w:hAnsi="Montserrat"/>
        </w:rPr>
        <w:t xml:space="preserve">un poco más en lo que tiene influencia específica tanto de africanos como de asiáticos, así que, para comenzar, </w:t>
      </w:r>
      <w:r w:rsidR="006A5F37">
        <w:rPr>
          <w:rFonts w:ascii="Montserrat" w:hAnsi="Montserrat"/>
        </w:rPr>
        <w:t>observa</w:t>
      </w:r>
      <w:r w:rsidR="006A5F37" w:rsidRPr="006A5F37">
        <w:rPr>
          <w:rFonts w:ascii="Montserrat" w:hAnsi="Montserrat"/>
        </w:rPr>
        <w:t xml:space="preserve"> el siguiente video, en el que aprender</w:t>
      </w:r>
      <w:r w:rsidR="006A5F37">
        <w:rPr>
          <w:rFonts w:ascii="Montserrat" w:hAnsi="Montserrat"/>
        </w:rPr>
        <w:t>ás</w:t>
      </w:r>
      <w:r w:rsidR="006A5F37" w:rsidRPr="006A5F37">
        <w:rPr>
          <w:rFonts w:ascii="Montserrat" w:hAnsi="Montserrat"/>
        </w:rPr>
        <w:t xml:space="preserve"> sobre el papel que tenían las personas que provenían de África, en la sociedad novohispana.</w:t>
      </w:r>
    </w:p>
    <w:p w14:paraId="3753ACB3" w14:textId="77777777" w:rsidR="006A5F37" w:rsidRDefault="006A5F37" w:rsidP="00BB4F46">
      <w:pPr>
        <w:spacing w:after="0" w:line="240" w:lineRule="auto"/>
        <w:jc w:val="both"/>
        <w:rPr>
          <w:rFonts w:ascii="Montserrat" w:hAnsi="Montserrat"/>
        </w:rPr>
      </w:pPr>
    </w:p>
    <w:p w14:paraId="20151C35" w14:textId="3B04260F" w:rsidR="006A5F37" w:rsidRDefault="006A5F37" w:rsidP="00BB4F46">
      <w:pPr>
        <w:spacing w:after="0" w:line="240" w:lineRule="auto"/>
        <w:jc w:val="both"/>
        <w:rPr>
          <w:rFonts w:ascii="Montserrat" w:hAnsi="Montserrat"/>
        </w:rPr>
      </w:pPr>
      <w:r>
        <w:rPr>
          <w:rFonts w:ascii="Montserrat" w:hAnsi="Montserrat"/>
        </w:rPr>
        <w:t xml:space="preserve">Ten a la mano tu libro </w:t>
      </w:r>
      <w:r w:rsidRPr="006A5F37">
        <w:rPr>
          <w:rFonts w:ascii="Montserrat" w:hAnsi="Montserrat"/>
        </w:rPr>
        <w:t>de texto en las páginas 144,</w:t>
      </w:r>
      <w:r w:rsidR="009A283A">
        <w:rPr>
          <w:rFonts w:ascii="Montserrat" w:hAnsi="Montserrat"/>
        </w:rPr>
        <w:t xml:space="preserve"> </w:t>
      </w:r>
      <w:r w:rsidRPr="006A5F37">
        <w:rPr>
          <w:rFonts w:ascii="Montserrat" w:hAnsi="Montserrat"/>
        </w:rPr>
        <w:t xml:space="preserve">145 y 146 </w:t>
      </w:r>
    </w:p>
    <w:p w14:paraId="2E286692" w14:textId="77777777" w:rsidR="006A5F37" w:rsidRDefault="006A5F37" w:rsidP="00BB4F46">
      <w:pPr>
        <w:spacing w:after="0" w:line="240" w:lineRule="auto"/>
        <w:jc w:val="both"/>
        <w:rPr>
          <w:rFonts w:ascii="Montserrat" w:hAnsi="Montserrat"/>
        </w:rPr>
      </w:pPr>
    </w:p>
    <w:p w14:paraId="5EF3B672" w14:textId="09A19E27" w:rsidR="006A5F37" w:rsidRDefault="006A5F37" w:rsidP="00BB4F46">
      <w:pPr>
        <w:spacing w:after="0" w:line="240" w:lineRule="auto"/>
        <w:jc w:val="center"/>
        <w:rPr>
          <w:rFonts w:ascii="Montserrat" w:hAnsi="Montserrat"/>
        </w:rPr>
      </w:pPr>
      <w:r>
        <w:rPr>
          <w:rFonts w:ascii="Montserrat" w:hAnsi="Montserrat"/>
          <w:noProof/>
          <w:lang w:val="en-US"/>
        </w:rPr>
        <w:drawing>
          <wp:inline distT="0" distB="0" distL="0" distR="0" wp14:anchorId="20B6CEDD" wp14:editId="1C5AE4DE">
            <wp:extent cx="3812919" cy="2486025"/>
            <wp:effectExtent l="19050" t="19050" r="1651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587" cy="2515149"/>
                    </a:xfrm>
                    <a:prstGeom prst="rect">
                      <a:avLst/>
                    </a:prstGeom>
                    <a:noFill/>
                    <a:ln>
                      <a:solidFill>
                        <a:schemeClr val="accent2"/>
                      </a:solidFill>
                    </a:ln>
                  </pic:spPr>
                </pic:pic>
              </a:graphicData>
            </a:graphic>
          </wp:inline>
        </w:drawing>
      </w:r>
    </w:p>
    <w:p w14:paraId="0ED86C57" w14:textId="3F4583B6" w:rsidR="006A5F37" w:rsidRPr="00887DB3" w:rsidRDefault="006A5F37" w:rsidP="00BB4F46">
      <w:pPr>
        <w:spacing w:after="0" w:line="240" w:lineRule="auto"/>
        <w:jc w:val="center"/>
        <w:rPr>
          <w:rFonts w:ascii="Montserrat" w:hAnsi="Montserrat"/>
        </w:rPr>
      </w:pPr>
      <w:r w:rsidRPr="00887DB3">
        <w:rPr>
          <w:rFonts w:ascii="Montserrat" w:hAnsi="Montserrat"/>
          <w:color w:val="2F5496" w:themeColor="accent1" w:themeShade="BF"/>
        </w:rPr>
        <w:t xml:space="preserve">Fuente: </w:t>
      </w:r>
      <w:hyperlink r:id="rId9" w:anchor="page/144" w:history="1">
        <w:r w:rsidRPr="00887DB3">
          <w:rPr>
            <w:rStyle w:val="Hipervnculo"/>
            <w:rFonts w:ascii="Montserrat" w:hAnsi="Montserrat"/>
            <w:u w:val="none"/>
          </w:rPr>
          <w:t>https://libros.conaliteg.gob.mx/20/P4HIA.htm?#page/144</w:t>
        </w:r>
      </w:hyperlink>
    </w:p>
    <w:p w14:paraId="68DAA1C0" w14:textId="77777777" w:rsidR="00C76364" w:rsidRDefault="00C76364" w:rsidP="00BB4F46">
      <w:pPr>
        <w:spacing w:after="0" w:line="240" w:lineRule="auto"/>
        <w:rPr>
          <w:rFonts w:ascii="Montserrat" w:hAnsi="Montserrat"/>
        </w:rPr>
      </w:pPr>
    </w:p>
    <w:p w14:paraId="0C1FEF5C" w14:textId="21B28880" w:rsidR="00C76364" w:rsidRDefault="009A283A" w:rsidP="00BB4F46">
      <w:pPr>
        <w:spacing w:after="0" w:line="240" w:lineRule="auto"/>
        <w:rPr>
          <w:rFonts w:ascii="Montserrat" w:hAnsi="Montserrat"/>
        </w:rPr>
      </w:pPr>
      <w:r>
        <w:rPr>
          <w:rFonts w:ascii="Montserrat" w:hAnsi="Montserrat"/>
        </w:rPr>
        <w:t>O</w:t>
      </w:r>
      <w:r w:rsidR="00C76364">
        <w:rPr>
          <w:rFonts w:ascii="Montserrat" w:hAnsi="Montserrat"/>
        </w:rPr>
        <w:t xml:space="preserve">bserva el </w:t>
      </w:r>
      <w:r>
        <w:rPr>
          <w:rFonts w:ascii="Montserrat" w:hAnsi="Montserrat"/>
        </w:rPr>
        <w:t xml:space="preserve">siguiente </w:t>
      </w:r>
      <w:r w:rsidR="00C76364">
        <w:rPr>
          <w:rFonts w:ascii="Montserrat" w:hAnsi="Montserrat"/>
        </w:rPr>
        <w:t>video.</w:t>
      </w:r>
    </w:p>
    <w:p w14:paraId="46BAD777" w14:textId="77777777" w:rsidR="00C76364" w:rsidRDefault="00C76364" w:rsidP="00BB4F46">
      <w:pPr>
        <w:spacing w:after="0" w:line="240" w:lineRule="auto"/>
        <w:rPr>
          <w:rFonts w:ascii="Montserrat" w:hAnsi="Montserrat"/>
        </w:rPr>
      </w:pPr>
    </w:p>
    <w:p w14:paraId="6720F4C0" w14:textId="49B85D1B" w:rsidR="00C76364" w:rsidRDefault="00C76364" w:rsidP="00BB4F46">
      <w:pPr>
        <w:pStyle w:val="Prrafodelista"/>
        <w:numPr>
          <w:ilvl w:val="0"/>
          <w:numId w:val="50"/>
        </w:numPr>
        <w:spacing w:after="0" w:line="240" w:lineRule="auto"/>
        <w:rPr>
          <w:rFonts w:ascii="Montserrat" w:hAnsi="Montserrat"/>
          <w:b/>
        </w:rPr>
      </w:pPr>
      <w:r w:rsidRPr="00C76364">
        <w:rPr>
          <w:rFonts w:ascii="Montserrat" w:hAnsi="Montserrat"/>
          <w:b/>
        </w:rPr>
        <w:t>Antropológicas</w:t>
      </w:r>
      <w:r w:rsidR="009A283A">
        <w:rPr>
          <w:rFonts w:ascii="Montserrat" w:hAnsi="Montserrat"/>
          <w:b/>
        </w:rPr>
        <w:t>,</w:t>
      </w:r>
      <w:r w:rsidRPr="00C76364">
        <w:rPr>
          <w:rFonts w:ascii="Montserrat" w:hAnsi="Montserrat"/>
          <w:b/>
        </w:rPr>
        <w:t xml:space="preserve"> Los afrodescendientes durante el Virreinato</w:t>
      </w:r>
      <w:r w:rsidR="009A283A">
        <w:rPr>
          <w:rFonts w:ascii="Montserrat" w:hAnsi="Montserrat"/>
          <w:b/>
        </w:rPr>
        <w:t>.</w:t>
      </w:r>
    </w:p>
    <w:p w14:paraId="156DE783" w14:textId="2C48F970" w:rsidR="00C76364" w:rsidRDefault="00F2590C" w:rsidP="00BB4F46">
      <w:pPr>
        <w:pStyle w:val="Prrafodelista"/>
        <w:spacing w:after="0" w:line="240" w:lineRule="auto"/>
        <w:rPr>
          <w:rFonts w:ascii="Montserrat" w:eastAsia="Arial" w:hAnsi="Montserrat" w:cs="Arial"/>
          <w:color w:val="0563C1"/>
        </w:rPr>
      </w:pPr>
      <w:hyperlink r:id="rId10">
        <w:r w:rsidR="00C76364" w:rsidRPr="00C76364">
          <w:rPr>
            <w:rFonts w:ascii="Montserrat" w:eastAsia="Arial" w:hAnsi="Montserrat" w:cs="Arial"/>
            <w:color w:val="0563C1"/>
          </w:rPr>
          <w:t>https://www.youtube.com/watch?v=dgfi1iZXUis</w:t>
        </w:r>
      </w:hyperlink>
    </w:p>
    <w:p w14:paraId="1362F16B" w14:textId="77777777" w:rsidR="00BB4F46" w:rsidRPr="00BB4F46" w:rsidRDefault="00BB4F46" w:rsidP="00BB4F46">
      <w:pPr>
        <w:spacing w:after="0" w:line="240" w:lineRule="auto"/>
        <w:rPr>
          <w:rFonts w:ascii="Montserrat" w:eastAsia="Arial" w:hAnsi="Montserrat" w:cs="Arial"/>
          <w:color w:val="0563C1"/>
        </w:rPr>
      </w:pPr>
    </w:p>
    <w:p w14:paraId="0439A4D7" w14:textId="6B20AAC4" w:rsidR="004A77F7" w:rsidRDefault="00E1663F" w:rsidP="00BB4F46">
      <w:pPr>
        <w:spacing w:after="0" w:line="240" w:lineRule="auto"/>
        <w:jc w:val="both"/>
        <w:rPr>
          <w:rFonts w:ascii="Montserrat" w:eastAsia="Arial" w:hAnsi="Montserrat" w:cs="Arial"/>
          <w:color w:val="000000"/>
        </w:rPr>
      </w:pPr>
      <w:r>
        <w:rPr>
          <w:rFonts w:ascii="Montserrat" w:eastAsia="Arial" w:hAnsi="Montserrat" w:cs="Arial"/>
          <w:color w:val="000000"/>
        </w:rPr>
        <w:t xml:space="preserve">Cómo pudiste darte cuenta en el video el papel de los africanos en la sociedad </w:t>
      </w:r>
      <w:r w:rsidRPr="00E1663F">
        <w:rPr>
          <w:rFonts w:ascii="Montserrat" w:eastAsia="Arial" w:hAnsi="Montserrat" w:cs="Arial"/>
          <w:color w:val="000000"/>
        </w:rPr>
        <w:t>fue muy importante y que su trabajo y sus aportaciones influyeron m</w:t>
      </w:r>
      <w:r>
        <w:rPr>
          <w:rFonts w:ascii="Montserrat" w:eastAsia="Arial" w:hAnsi="Montserrat" w:cs="Arial"/>
          <w:color w:val="000000"/>
        </w:rPr>
        <w:t>ucho en la cultura novohispana.</w:t>
      </w:r>
    </w:p>
    <w:p w14:paraId="2863A34D" w14:textId="77777777" w:rsidR="00485927" w:rsidRDefault="00485927" w:rsidP="00BB4F46">
      <w:pPr>
        <w:spacing w:after="0" w:line="240" w:lineRule="auto"/>
        <w:jc w:val="both"/>
        <w:rPr>
          <w:rFonts w:ascii="Montserrat" w:eastAsia="Arial" w:hAnsi="Montserrat" w:cs="Arial"/>
          <w:color w:val="000000"/>
        </w:rPr>
      </w:pPr>
    </w:p>
    <w:p w14:paraId="64CD1A66" w14:textId="1AFDF9FD" w:rsidR="009D6D4F" w:rsidRDefault="009D6D4F" w:rsidP="00BB4F46">
      <w:pPr>
        <w:spacing w:after="0" w:line="240" w:lineRule="auto"/>
        <w:jc w:val="both"/>
        <w:rPr>
          <w:rFonts w:ascii="Montserrat" w:eastAsia="Arial" w:hAnsi="Montserrat" w:cs="Arial"/>
          <w:color w:val="000000"/>
        </w:rPr>
      </w:pPr>
      <w:r w:rsidRPr="009D6D4F">
        <w:rPr>
          <w:rFonts w:ascii="Montserrat" w:eastAsia="Arial" w:hAnsi="Montserrat" w:cs="Arial"/>
          <w:color w:val="000000"/>
        </w:rPr>
        <w:t>Al principio, las y los africanos llegaron como esclavos con los colonizadores y a los que h</w:t>
      </w:r>
      <w:r w:rsidR="009A283A">
        <w:rPr>
          <w:rFonts w:ascii="Montserrat" w:eastAsia="Arial" w:hAnsi="Montserrat" w:cs="Arial"/>
          <w:color w:val="000000"/>
        </w:rPr>
        <w:t xml:space="preserve">uían se les llamaba cimarrones. </w:t>
      </w:r>
      <w:r w:rsidRPr="009D6D4F">
        <w:rPr>
          <w:rFonts w:ascii="Montserrat" w:eastAsia="Arial" w:hAnsi="Montserrat" w:cs="Arial"/>
          <w:color w:val="000000"/>
        </w:rPr>
        <w:t>La libertad, como dijo la especialista, la podían c</w:t>
      </w:r>
      <w:r w:rsidR="009A283A">
        <w:rPr>
          <w:rFonts w:ascii="Montserrat" w:eastAsia="Arial" w:hAnsi="Montserrat" w:cs="Arial"/>
          <w:color w:val="000000"/>
        </w:rPr>
        <w:t>onseguir por distintos medios, l</w:t>
      </w:r>
      <w:r w:rsidRPr="009D6D4F">
        <w:rPr>
          <w:rFonts w:ascii="Montserrat" w:eastAsia="Arial" w:hAnsi="Montserrat" w:cs="Arial"/>
          <w:color w:val="000000"/>
        </w:rPr>
        <w:t>os dueños podían otorgarla, ya sea en vida o a través testamento.</w:t>
      </w:r>
    </w:p>
    <w:p w14:paraId="117C8ADB" w14:textId="77777777" w:rsidR="00485927" w:rsidRDefault="00485927" w:rsidP="00BB4F46">
      <w:pPr>
        <w:spacing w:after="0" w:line="240" w:lineRule="auto"/>
        <w:jc w:val="both"/>
        <w:rPr>
          <w:rFonts w:ascii="Montserrat" w:eastAsia="Arial" w:hAnsi="Montserrat" w:cs="Arial"/>
          <w:color w:val="000000"/>
        </w:rPr>
      </w:pPr>
    </w:p>
    <w:p w14:paraId="58C6B2F7" w14:textId="7D6B3F32" w:rsidR="009D6D4F" w:rsidRDefault="009D6D4F" w:rsidP="00BB4F46">
      <w:pPr>
        <w:spacing w:after="0" w:line="240" w:lineRule="auto"/>
        <w:jc w:val="both"/>
        <w:rPr>
          <w:rFonts w:ascii="Montserrat" w:eastAsia="Arial" w:hAnsi="Montserrat" w:cs="Arial"/>
          <w:color w:val="000000"/>
        </w:rPr>
      </w:pPr>
      <w:r w:rsidRPr="009D6D4F">
        <w:rPr>
          <w:rFonts w:ascii="Montserrat" w:eastAsia="Arial" w:hAnsi="Montserrat" w:cs="Arial"/>
          <w:color w:val="000000"/>
        </w:rPr>
        <w:t xml:space="preserve">Ellos también podían comprar su libertad, por ejemplo, algunas esclavas vendían pan o dulces y con ello reunían dinero para </w:t>
      </w:r>
      <w:r w:rsidR="009A283A">
        <w:rPr>
          <w:rFonts w:ascii="Montserrat" w:eastAsia="Arial" w:hAnsi="Montserrat" w:cs="Arial"/>
          <w:color w:val="000000"/>
        </w:rPr>
        <w:t>pagar la libertad de sus hijos.</w:t>
      </w:r>
      <w:r w:rsidRPr="009D6D4F">
        <w:rPr>
          <w:rFonts w:ascii="Montserrat" w:eastAsia="Arial" w:hAnsi="Montserrat" w:cs="Arial"/>
          <w:color w:val="000000"/>
        </w:rPr>
        <w:t xml:space="preserve"> Otra forma era a través del matrimonio, la población de origen africano se podía relacionar y emparentar con cualquier miembro de otro grupo para que sus hi</w:t>
      </w:r>
      <w:r>
        <w:rPr>
          <w:rFonts w:ascii="Montserrat" w:eastAsia="Arial" w:hAnsi="Montserrat" w:cs="Arial"/>
          <w:color w:val="000000"/>
        </w:rPr>
        <w:t>jos no heredaran la esclavitud.</w:t>
      </w:r>
    </w:p>
    <w:p w14:paraId="196ADBD5" w14:textId="7BFA7518" w:rsidR="009D6D4F" w:rsidRDefault="009D6D4F" w:rsidP="00BB4F46">
      <w:pPr>
        <w:spacing w:after="0" w:line="240" w:lineRule="auto"/>
        <w:jc w:val="both"/>
        <w:rPr>
          <w:rFonts w:ascii="Montserrat" w:eastAsia="Arial" w:hAnsi="Montserrat" w:cs="Arial"/>
          <w:color w:val="000000"/>
        </w:rPr>
      </w:pPr>
      <w:r w:rsidRPr="009D6D4F">
        <w:rPr>
          <w:rFonts w:ascii="Montserrat" w:eastAsia="Arial" w:hAnsi="Montserrat" w:cs="Arial"/>
          <w:color w:val="000000"/>
        </w:rPr>
        <w:lastRenderedPageBreak/>
        <w:t xml:space="preserve">También es importante señalar que los afrodescendientes formaron parte </w:t>
      </w:r>
      <w:r w:rsidR="00D86207">
        <w:rPr>
          <w:rFonts w:ascii="Montserrat" w:eastAsia="Arial" w:hAnsi="Montserrat" w:cs="Arial"/>
          <w:color w:val="000000"/>
        </w:rPr>
        <w:t xml:space="preserve">de las milicias novohispanas, a </w:t>
      </w:r>
      <w:r w:rsidRPr="009D6D4F">
        <w:rPr>
          <w:rFonts w:ascii="Montserrat" w:eastAsia="Arial" w:hAnsi="Montserrat" w:cs="Arial"/>
          <w:color w:val="000000"/>
        </w:rPr>
        <w:t>partir de 1765, los “mulatos” y “pardos” se integraron formalmente al Ejército, de esta forma obtuvieron privilegios y el fuero militar, logrando a</w:t>
      </w:r>
      <w:r w:rsidR="00485927">
        <w:rPr>
          <w:rFonts w:ascii="Montserrat" w:eastAsia="Arial" w:hAnsi="Montserrat" w:cs="Arial"/>
          <w:color w:val="000000"/>
        </w:rPr>
        <w:t>sí mejorar su prestigio social.</w:t>
      </w:r>
    </w:p>
    <w:p w14:paraId="2180067A" w14:textId="77777777" w:rsidR="00485927" w:rsidRDefault="00485927" w:rsidP="00BB4F46">
      <w:pPr>
        <w:spacing w:after="0" w:line="240" w:lineRule="auto"/>
        <w:jc w:val="both"/>
        <w:rPr>
          <w:rFonts w:ascii="Montserrat" w:eastAsia="Arial" w:hAnsi="Montserrat" w:cs="Arial"/>
          <w:color w:val="000000"/>
        </w:rPr>
      </w:pPr>
    </w:p>
    <w:p w14:paraId="56860693" w14:textId="649345A8" w:rsidR="009D6D4F" w:rsidRDefault="009D6D4F" w:rsidP="00BB4F46">
      <w:pPr>
        <w:spacing w:after="0" w:line="240" w:lineRule="auto"/>
        <w:jc w:val="both"/>
        <w:rPr>
          <w:rFonts w:ascii="Montserrat" w:eastAsia="Arial" w:hAnsi="Montserrat" w:cs="Arial"/>
          <w:color w:val="000000"/>
        </w:rPr>
      </w:pPr>
      <w:r w:rsidRPr="009D6D4F">
        <w:rPr>
          <w:rFonts w:ascii="Montserrat" w:eastAsia="Arial" w:hAnsi="Montserrat" w:cs="Arial"/>
          <w:color w:val="000000"/>
        </w:rPr>
        <w:t>Cabe indicar, que un sector de la sociedad veía esto con recelo debido al miedo que prevalecía de que los afrodescendientes se or</w:t>
      </w:r>
      <w:r w:rsidR="00485927">
        <w:rPr>
          <w:rFonts w:ascii="Montserrat" w:eastAsia="Arial" w:hAnsi="Montserrat" w:cs="Arial"/>
          <w:color w:val="000000"/>
        </w:rPr>
        <w:t>ganizaran y pudieran rebelarse.</w:t>
      </w:r>
    </w:p>
    <w:p w14:paraId="6E890F20" w14:textId="77777777" w:rsidR="00BB4F46" w:rsidRDefault="00BB4F46" w:rsidP="00BB4F46">
      <w:pPr>
        <w:spacing w:after="0" w:line="240" w:lineRule="auto"/>
        <w:jc w:val="both"/>
        <w:rPr>
          <w:rFonts w:ascii="Montserrat" w:eastAsia="Arial" w:hAnsi="Montserrat" w:cs="Arial"/>
          <w:color w:val="000000"/>
        </w:rPr>
      </w:pPr>
    </w:p>
    <w:p w14:paraId="5E3139A3" w14:textId="6EB72591" w:rsidR="009D6D4F" w:rsidRDefault="009D6D4F" w:rsidP="00BB4F46">
      <w:pPr>
        <w:spacing w:after="0" w:line="240" w:lineRule="auto"/>
        <w:jc w:val="both"/>
        <w:rPr>
          <w:rFonts w:ascii="Montserrat" w:eastAsia="Arial" w:hAnsi="Montserrat" w:cs="Arial"/>
          <w:color w:val="000000"/>
        </w:rPr>
      </w:pPr>
      <w:r w:rsidRPr="009D6D4F">
        <w:rPr>
          <w:rFonts w:ascii="Montserrat" w:eastAsia="Arial" w:hAnsi="Montserrat" w:cs="Arial"/>
          <w:color w:val="000000"/>
        </w:rPr>
        <w:t>Debido al incremento de la población hacia finales del siglo XVIII el número de personas esclavizadas comenzó a disminuir.</w:t>
      </w:r>
    </w:p>
    <w:p w14:paraId="00E42FDA" w14:textId="77777777" w:rsidR="00485927" w:rsidRDefault="00485927" w:rsidP="00BB4F46">
      <w:pPr>
        <w:spacing w:after="0" w:line="240" w:lineRule="auto"/>
        <w:jc w:val="both"/>
        <w:rPr>
          <w:rFonts w:ascii="Montserrat" w:eastAsia="Arial" w:hAnsi="Montserrat" w:cs="Arial"/>
          <w:color w:val="000000"/>
        </w:rPr>
      </w:pPr>
    </w:p>
    <w:p w14:paraId="3D072824" w14:textId="0EC169E9" w:rsidR="00454011" w:rsidRPr="004A77F7" w:rsidRDefault="00454011" w:rsidP="00BB4F46">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13D0E92B" wp14:editId="007318A4">
            <wp:extent cx="2868449" cy="2495550"/>
            <wp:effectExtent l="19050" t="19050" r="2730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5068" cy="2510008"/>
                    </a:xfrm>
                    <a:prstGeom prst="rect">
                      <a:avLst/>
                    </a:prstGeom>
                    <a:noFill/>
                    <a:ln>
                      <a:solidFill>
                        <a:schemeClr val="accent2"/>
                      </a:solidFill>
                    </a:ln>
                  </pic:spPr>
                </pic:pic>
              </a:graphicData>
            </a:graphic>
          </wp:inline>
        </w:drawing>
      </w:r>
    </w:p>
    <w:p w14:paraId="671985BC" w14:textId="77777777" w:rsidR="00C76364" w:rsidRPr="00485927" w:rsidRDefault="00C76364" w:rsidP="00BB4F46">
      <w:pPr>
        <w:spacing w:after="0" w:line="240" w:lineRule="auto"/>
        <w:rPr>
          <w:rFonts w:ascii="Montserrat" w:hAnsi="Montserrat"/>
          <w:b/>
        </w:rPr>
      </w:pPr>
    </w:p>
    <w:p w14:paraId="367F5C28" w14:textId="33DBDD43" w:rsidR="00B244B0" w:rsidRDefault="00454011" w:rsidP="00BB4F46">
      <w:pPr>
        <w:spacing w:after="0" w:line="240" w:lineRule="auto"/>
        <w:jc w:val="both"/>
        <w:rPr>
          <w:rFonts w:ascii="Montserrat" w:hAnsi="Montserrat"/>
        </w:rPr>
      </w:pPr>
      <w:r w:rsidRPr="00454011">
        <w:rPr>
          <w:rFonts w:ascii="Montserrat" w:hAnsi="Montserrat"/>
        </w:rPr>
        <w:t>Las personas africanas que llegaron a la Nueva España provenían de lo que hoy son los actuales países de Sudán, Angola, el Congo, Guinea y Mozambique. Estos hombres, mujeres y niños africanos arribaron a los puertos de Veracruz y Acapulco, otros ingresaron vía contraban</w:t>
      </w:r>
      <w:r w:rsidR="00D86207">
        <w:rPr>
          <w:rFonts w:ascii="Montserrat" w:hAnsi="Montserrat"/>
        </w:rPr>
        <w:t>do por las costas de Campeche, d</w:t>
      </w:r>
      <w:r w:rsidRPr="00454011">
        <w:rPr>
          <w:rFonts w:ascii="Montserrat" w:hAnsi="Montserrat"/>
        </w:rPr>
        <w:t>esde estos puntos fueron trasladados a la Ciudad de México para distribuirlos e internarlos en el resto del territorio de la Nueva España.</w:t>
      </w:r>
    </w:p>
    <w:p w14:paraId="29464B33" w14:textId="77777777" w:rsidR="009566C1" w:rsidRDefault="009566C1" w:rsidP="00BB4F46">
      <w:pPr>
        <w:spacing w:after="0" w:line="240" w:lineRule="auto"/>
        <w:jc w:val="both"/>
        <w:rPr>
          <w:rFonts w:ascii="Montserrat" w:hAnsi="Montserrat"/>
        </w:rPr>
      </w:pPr>
    </w:p>
    <w:p w14:paraId="08BF9F79" w14:textId="70746F91" w:rsidR="009566C1" w:rsidRDefault="009566C1" w:rsidP="00BB4F46">
      <w:pPr>
        <w:spacing w:after="0" w:line="240" w:lineRule="auto"/>
        <w:jc w:val="both"/>
        <w:rPr>
          <w:rFonts w:ascii="Montserrat" w:hAnsi="Montserrat"/>
        </w:rPr>
      </w:pPr>
      <w:r>
        <w:rPr>
          <w:rFonts w:ascii="Montserrat" w:hAnsi="Montserrat"/>
        </w:rPr>
        <w:t>F</w:t>
      </w:r>
      <w:r w:rsidRPr="009566C1">
        <w:rPr>
          <w:rFonts w:ascii="Montserrat" w:hAnsi="Montserrat"/>
        </w:rPr>
        <w:t>ueron traídos debido al descenso de la población indígena, lo cual se debió a las guerras de conquista, el trabajo forzado y las epidemias</w:t>
      </w:r>
      <w:r>
        <w:rPr>
          <w:rFonts w:ascii="Montserrat" w:hAnsi="Montserrat"/>
        </w:rPr>
        <w:t>, justo por eso fue</w:t>
      </w:r>
      <w:r w:rsidRPr="009566C1">
        <w:rPr>
          <w:rFonts w:ascii="Montserrat" w:hAnsi="Montserrat"/>
        </w:rPr>
        <w:t xml:space="preserve"> necesario el trabajo de esclavos para explotar las minas, trabajar las haciendas ganaderas, azucareras y agrícolas, así como para el servicio doméstico y construcciones.</w:t>
      </w:r>
    </w:p>
    <w:p w14:paraId="3DE90F61" w14:textId="77777777" w:rsidR="009566C1" w:rsidRDefault="009566C1" w:rsidP="00BB4F46">
      <w:pPr>
        <w:spacing w:after="0" w:line="240" w:lineRule="auto"/>
        <w:jc w:val="both"/>
        <w:rPr>
          <w:rFonts w:ascii="Montserrat" w:hAnsi="Montserrat"/>
        </w:rPr>
      </w:pPr>
    </w:p>
    <w:p w14:paraId="30FFBFE6" w14:textId="25A1402D" w:rsidR="009566C1" w:rsidRDefault="009566C1" w:rsidP="00BB4F46">
      <w:pPr>
        <w:spacing w:after="0" w:line="240" w:lineRule="auto"/>
        <w:jc w:val="both"/>
        <w:rPr>
          <w:rFonts w:ascii="Montserrat" w:hAnsi="Montserrat"/>
        </w:rPr>
      </w:pPr>
      <w:r w:rsidRPr="009566C1">
        <w:rPr>
          <w:rFonts w:ascii="Montserrat" w:hAnsi="Montserrat"/>
        </w:rPr>
        <w:t>Posteriormente se les incorporó en los talleres como aprendices, oficiales y maestros de los gremios de herreros, sastres, pintores, panaderos, etc.</w:t>
      </w:r>
    </w:p>
    <w:p w14:paraId="4F0AE711" w14:textId="77777777" w:rsidR="009566C1" w:rsidRDefault="009566C1" w:rsidP="00BB4F46">
      <w:pPr>
        <w:spacing w:after="0" w:line="240" w:lineRule="auto"/>
        <w:jc w:val="both"/>
        <w:rPr>
          <w:rFonts w:ascii="Montserrat" w:hAnsi="Montserrat"/>
        </w:rPr>
      </w:pPr>
    </w:p>
    <w:p w14:paraId="00620991" w14:textId="1650C2F3" w:rsidR="00066CCB" w:rsidRDefault="009566C1" w:rsidP="00BB4F46">
      <w:pPr>
        <w:spacing w:after="0" w:line="240" w:lineRule="auto"/>
        <w:jc w:val="both"/>
        <w:rPr>
          <w:rFonts w:ascii="Montserrat" w:hAnsi="Montserrat"/>
        </w:rPr>
      </w:pPr>
      <w:r w:rsidRPr="009566C1">
        <w:rPr>
          <w:rFonts w:ascii="Montserrat" w:hAnsi="Montserrat"/>
        </w:rPr>
        <w:t>Durante el periodo novohispano a muchas mu</w:t>
      </w:r>
      <w:r w:rsidR="00D86207">
        <w:rPr>
          <w:rFonts w:ascii="Montserrat" w:hAnsi="Montserrat"/>
        </w:rPr>
        <w:t xml:space="preserve">jeres, las familias adineradas, </w:t>
      </w:r>
      <w:r w:rsidRPr="009566C1">
        <w:rPr>
          <w:rFonts w:ascii="Montserrat" w:hAnsi="Montserrat"/>
        </w:rPr>
        <w:t xml:space="preserve">las ocuparon dentro del servicio doméstico como cocineras, nodrizas y en el cuidado de los niños. Debido a que algunas de ellas eran también parteras y curanderas fueron acusadas ante el Tribunal del Santo Oficio, la inquisición, de hechiceras por hacer uso </w:t>
      </w:r>
      <w:r w:rsidRPr="009566C1">
        <w:rPr>
          <w:rFonts w:ascii="Montserrat" w:hAnsi="Montserrat"/>
        </w:rPr>
        <w:lastRenderedPageBreak/>
        <w:t>de hierbas, magia y amuletos con el argumento de que bajo estas prác</w:t>
      </w:r>
      <w:r w:rsidR="00BF440D">
        <w:rPr>
          <w:rFonts w:ascii="Montserrat" w:hAnsi="Montserrat"/>
        </w:rPr>
        <w:t>ticas renegaban de la religión.</w:t>
      </w:r>
    </w:p>
    <w:p w14:paraId="79B457C0" w14:textId="77777777" w:rsidR="00066CCB" w:rsidRDefault="00066CCB" w:rsidP="00BB4F46">
      <w:pPr>
        <w:spacing w:after="0" w:line="240" w:lineRule="auto"/>
        <w:jc w:val="both"/>
        <w:rPr>
          <w:rFonts w:ascii="Montserrat" w:hAnsi="Montserrat"/>
        </w:rPr>
      </w:pPr>
    </w:p>
    <w:p w14:paraId="3D73AA26" w14:textId="77777777" w:rsidR="00066CCB" w:rsidRDefault="00066CCB" w:rsidP="00BB4F46">
      <w:pPr>
        <w:spacing w:after="0" w:line="240" w:lineRule="auto"/>
        <w:jc w:val="both"/>
        <w:rPr>
          <w:rFonts w:ascii="Montserrat" w:hAnsi="Montserrat"/>
        </w:rPr>
      </w:pPr>
      <w:r>
        <w:rPr>
          <w:rFonts w:ascii="Montserrat" w:hAnsi="Montserrat"/>
        </w:rPr>
        <w:t xml:space="preserve">Ellos </w:t>
      </w:r>
      <w:r w:rsidRPr="00066CCB">
        <w:rPr>
          <w:rFonts w:ascii="Montserrat" w:hAnsi="Montserrat"/>
        </w:rPr>
        <w:t>aun cuando estuvieran en esas condiciones adversas trajeron consigo su cultura, la cual debió haber aportado mucho a la sociedad novohispana y que hoy debe ser parte de nuestra herencia cultural</w:t>
      </w:r>
      <w:r>
        <w:rPr>
          <w:rFonts w:ascii="Montserrat" w:hAnsi="Montserrat"/>
        </w:rPr>
        <w:t>.</w:t>
      </w:r>
    </w:p>
    <w:p w14:paraId="2D187621" w14:textId="77777777" w:rsidR="00066CCB" w:rsidRDefault="00066CCB" w:rsidP="00BB4F46">
      <w:pPr>
        <w:spacing w:after="0" w:line="240" w:lineRule="auto"/>
        <w:jc w:val="both"/>
        <w:rPr>
          <w:rFonts w:ascii="Montserrat" w:hAnsi="Montserrat"/>
        </w:rPr>
      </w:pPr>
    </w:p>
    <w:p w14:paraId="704F5210" w14:textId="70F1165C" w:rsidR="009566C1" w:rsidRDefault="00066CCB" w:rsidP="00BB4F46">
      <w:pPr>
        <w:spacing w:after="0" w:line="240" w:lineRule="auto"/>
        <w:jc w:val="center"/>
        <w:rPr>
          <w:rFonts w:ascii="Montserrat" w:hAnsi="Montserrat"/>
        </w:rPr>
      </w:pPr>
      <w:r>
        <w:rPr>
          <w:rFonts w:ascii="Montserrat" w:hAnsi="Montserrat"/>
          <w:noProof/>
          <w:lang w:val="en-US"/>
        </w:rPr>
        <w:drawing>
          <wp:inline distT="0" distB="0" distL="0" distR="0" wp14:anchorId="05F0B334" wp14:editId="68F4AAC0">
            <wp:extent cx="3228340" cy="1533525"/>
            <wp:effectExtent l="19050" t="19050" r="1016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7933" cy="1542832"/>
                    </a:xfrm>
                    <a:prstGeom prst="rect">
                      <a:avLst/>
                    </a:prstGeom>
                    <a:noFill/>
                    <a:ln>
                      <a:solidFill>
                        <a:schemeClr val="accent2"/>
                      </a:solidFill>
                    </a:ln>
                  </pic:spPr>
                </pic:pic>
              </a:graphicData>
            </a:graphic>
          </wp:inline>
        </w:drawing>
      </w:r>
    </w:p>
    <w:p w14:paraId="4F1E1EF4" w14:textId="77777777" w:rsidR="00066CCB" w:rsidRDefault="00066CCB" w:rsidP="00BB4F46">
      <w:pPr>
        <w:spacing w:after="0" w:line="240" w:lineRule="auto"/>
        <w:jc w:val="center"/>
        <w:rPr>
          <w:rFonts w:ascii="Montserrat" w:hAnsi="Montserrat"/>
        </w:rPr>
      </w:pPr>
    </w:p>
    <w:p w14:paraId="5196440A" w14:textId="69DD054A" w:rsidR="00066CCB" w:rsidRDefault="00066CCB" w:rsidP="00BB4F46">
      <w:pPr>
        <w:spacing w:after="0" w:line="240" w:lineRule="auto"/>
        <w:jc w:val="both"/>
        <w:rPr>
          <w:rFonts w:ascii="Montserrat" w:hAnsi="Montserrat"/>
        </w:rPr>
      </w:pPr>
      <w:r>
        <w:rPr>
          <w:rFonts w:ascii="Montserrat" w:hAnsi="Montserrat"/>
        </w:rPr>
        <w:t xml:space="preserve">Su riqueza cultural </w:t>
      </w:r>
      <w:r w:rsidRPr="00066CCB">
        <w:rPr>
          <w:rFonts w:ascii="Montserrat" w:hAnsi="Montserrat"/>
        </w:rPr>
        <w:t>se manifiesta en cuentos, proverbios, juegos, música, bailes, cocina, religiosidad y</w:t>
      </w:r>
      <w:r>
        <w:rPr>
          <w:rFonts w:ascii="Montserrat" w:hAnsi="Montserrat"/>
        </w:rPr>
        <w:t xml:space="preserve"> </w:t>
      </w:r>
      <w:r w:rsidRPr="00066CCB">
        <w:rPr>
          <w:rFonts w:ascii="Montserrat" w:hAnsi="Montserrat"/>
        </w:rPr>
        <w:t>creencias, por lo que aportaron</w:t>
      </w:r>
      <w:r>
        <w:rPr>
          <w:rFonts w:ascii="Montserrat" w:hAnsi="Montserrat"/>
        </w:rPr>
        <w:t xml:space="preserve"> </w:t>
      </w:r>
      <w:r w:rsidRPr="00066CCB">
        <w:rPr>
          <w:rFonts w:ascii="Montserrat" w:hAnsi="Montserrat"/>
        </w:rPr>
        <w:t>diversos elementos a la cultura novohispana y, en la actualidad, la población de afrodescendientes forma parte fundamental de nuestra sociedad.</w:t>
      </w:r>
    </w:p>
    <w:p w14:paraId="5F20DF04" w14:textId="77777777" w:rsidR="00066CCB" w:rsidRDefault="00066CCB" w:rsidP="00BB4F46">
      <w:pPr>
        <w:spacing w:after="0" w:line="240" w:lineRule="auto"/>
        <w:jc w:val="both"/>
        <w:rPr>
          <w:rFonts w:ascii="Montserrat" w:hAnsi="Montserrat"/>
        </w:rPr>
      </w:pPr>
    </w:p>
    <w:p w14:paraId="1E76A86C" w14:textId="5D939367" w:rsidR="00066CCB" w:rsidRDefault="00066CCB" w:rsidP="00BB4F46">
      <w:pPr>
        <w:spacing w:after="0" w:line="240" w:lineRule="auto"/>
        <w:jc w:val="both"/>
        <w:rPr>
          <w:rFonts w:ascii="Montserrat" w:hAnsi="Montserrat"/>
        </w:rPr>
      </w:pPr>
      <w:r>
        <w:rPr>
          <w:rFonts w:ascii="Montserrat" w:hAnsi="Montserrat"/>
        </w:rPr>
        <w:t xml:space="preserve">Hay estados de la </w:t>
      </w:r>
      <w:r w:rsidRPr="00066CCB">
        <w:rPr>
          <w:rFonts w:ascii="Montserrat" w:hAnsi="Montserrat"/>
        </w:rPr>
        <w:t>República en donde tienen una gran presencia como Veracruz, Oaxaca o G</w:t>
      </w:r>
      <w:r>
        <w:rPr>
          <w:rFonts w:ascii="Montserrat" w:hAnsi="Montserrat"/>
        </w:rPr>
        <w:t>uerrero, por mencionar algunos. Como el poblado de Gaspar Yanga.</w:t>
      </w:r>
    </w:p>
    <w:p w14:paraId="7875E308" w14:textId="77777777" w:rsidR="00066CCB" w:rsidRDefault="00066CCB" w:rsidP="00BB4F46">
      <w:pPr>
        <w:spacing w:after="0" w:line="240" w:lineRule="auto"/>
        <w:jc w:val="both"/>
        <w:rPr>
          <w:rFonts w:ascii="Montserrat" w:hAnsi="Montserrat"/>
        </w:rPr>
      </w:pPr>
    </w:p>
    <w:p w14:paraId="018ACD09" w14:textId="462C6082" w:rsidR="00066CCB" w:rsidRDefault="00066CCB" w:rsidP="00BB4F46">
      <w:pPr>
        <w:spacing w:after="0" w:line="240" w:lineRule="auto"/>
        <w:jc w:val="both"/>
        <w:rPr>
          <w:rFonts w:ascii="Montserrat" w:hAnsi="Montserrat"/>
        </w:rPr>
      </w:pPr>
      <w:r>
        <w:rPr>
          <w:rFonts w:ascii="Montserrat" w:hAnsi="Montserrat"/>
        </w:rPr>
        <w:t xml:space="preserve">En sesiones pasadas se mencionó que </w:t>
      </w:r>
      <w:r w:rsidRPr="00066CCB">
        <w:rPr>
          <w:rFonts w:ascii="Montserrat" w:hAnsi="Montserrat"/>
        </w:rPr>
        <w:t>el nombre se le puso en honor al famoso</w:t>
      </w:r>
      <w:r w:rsidR="00D86207">
        <w:rPr>
          <w:rFonts w:ascii="Montserrat" w:hAnsi="Montserrat"/>
        </w:rPr>
        <w:t>, "E</w:t>
      </w:r>
      <w:r w:rsidRPr="00066CCB">
        <w:rPr>
          <w:rFonts w:ascii="Montserrat" w:hAnsi="Montserrat"/>
        </w:rPr>
        <w:t>l Yanga", vocablo que en lengua africana significa "Príncipe", esclavo negro que demostró coraje y valentía en la lucha por la libertad de los esclavos africanos.</w:t>
      </w:r>
    </w:p>
    <w:p w14:paraId="12BDA4E0" w14:textId="77777777" w:rsidR="00066CCB" w:rsidRDefault="00066CCB" w:rsidP="00BB4F46">
      <w:pPr>
        <w:spacing w:after="0" w:line="240" w:lineRule="auto"/>
        <w:jc w:val="both"/>
        <w:rPr>
          <w:rFonts w:ascii="Montserrat" w:hAnsi="Montserrat"/>
        </w:rPr>
      </w:pPr>
    </w:p>
    <w:p w14:paraId="106AF361" w14:textId="42FD0FFD" w:rsidR="00066CCB" w:rsidRDefault="00066CCB" w:rsidP="00BB4F46">
      <w:pPr>
        <w:spacing w:after="0" w:line="240" w:lineRule="auto"/>
        <w:jc w:val="both"/>
        <w:rPr>
          <w:rFonts w:ascii="Montserrat" w:hAnsi="Montserrat"/>
        </w:rPr>
      </w:pPr>
      <w:r>
        <w:rPr>
          <w:rFonts w:ascii="Montserrat" w:hAnsi="Montserrat"/>
        </w:rPr>
        <w:t xml:space="preserve">Como ese lugar </w:t>
      </w:r>
      <w:r w:rsidRPr="00066CCB">
        <w:rPr>
          <w:rFonts w:ascii="Montserrat" w:hAnsi="Montserrat"/>
        </w:rPr>
        <w:t>hay otros que conservan costumbres y tradiciones africanas</w:t>
      </w:r>
      <w:r>
        <w:rPr>
          <w:rFonts w:ascii="Montserrat" w:hAnsi="Montserrat"/>
        </w:rPr>
        <w:t>, observa el siguiente video como ejemplo.</w:t>
      </w:r>
      <w:r w:rsidR="00737D2D">
        <w:rPr>
          <w:rFonts w:ascii="Montserrat" w:hAnsi="Montserrat"/>
        </w:rPr>
        <w:t xml:space="preserve"> Inícialo en el minuto 4:44 y termínalo en el minuto 5:32</w:t>
      </w:r>
    </w:p>
    <w:p w14:paraId="32F6E941" w14:textId="77777777" w:rsidR="00066CCB" w:rsidRDefault="00066CCB" w:rsidP="00BB4F46">
      <w:pPr>
        <w:spacing w:after="0" w:line="240" w:lineRule="auto"/>
        <w:jc w:val="both"/>
        <w:rPr>
          <w:rFonts w:ascii="Montserrat" w:hAnsi="Montserrat"/>
        </w:rPr>
      </w:pPr>
    </w:p>
    <w:p w14:paraId="455F2B72" w14:textId="106A3AB0" w:rsidR="00066CCB" w:rsidRPr="00066CCB" w:rsidRDefault="00066CCB" w:rsidP="00BB4F46">
      <w:pPr>
        <w:pStyle w:val="Prrafodelista"/>
        <w:numPr>
          <w:ilvl w:val="0"/>
          <w:numId w:val="50"/>
        </w:numPr>
        <w:spacing w:after="0" w:line="240" w:lineRule="auto"/>
        <w:jc w:val="both"/>
        <w:rPr>
          <w:rFonts w:ascii="Montserrat" w:hAnsi="Montserrat"/>
          <w:b/>
        </w:rPr>
      </w:pPr>
      <w:r w:rsidRPr="00066CCB">
        <w:rPr>
          <w:rFonts w:ascii="Montserrat" w:hAnsi="Montserrat"/>
          <w:b/>
        </w:rPr>
        <w:t>Afroméxico Representaciones de la cultura afromexicana.</w:t>
      </w:r>
    </w:p>
    <w:p w14:paraId="5A96ADF9" w14:textId="77777777" w:rsidR="00066CCB" w:rsidRDefault="00F2590C" w:rsidP="00BB4F46">
      <w:pPr>
        <w:pStyle w:val="Prrafodelista"/>
        <w:spacing w:after="0" w:line="240" w:lineRule="auto"/>
        <w:rPr>
          <w:rFonts w:ascii="Montserrat" w:hAnsi="Montserrat"/>
          <w:color w:val="0563C1"/>
        </w:rPr>
      </w:pPr>
      <w:hyperlink r:id="rId13">
        <w:r w:rsidR="00066CCB" w:rsidRPr="009A283A">
          <w:rPr>
            <w:rFonts w:ascii="Montserrat" w:hAnsi="Montserrat"/>
            <w:color w:val="0563C1"/>
          </w:rPr>
          <w:t>https://youtu.be/SiUPVwi2BOM</w:t>
        </w:r>
      </w:hyperlink>
    </w:p>
    <w:p w14:paraId="712C175C" w14:textId="77777777" w:rsidR="00485927" w:rsidRPr="00485927" w:rsidRDefault="00485927" w:rsidP="00BB4F46">
      <w:pPr>
        <w:spacing w:after="0" w:line="240" w:lineRule="auto"/>
        <w:rPr>
          <w:rFonts w:ascii="Montserrat" w:hAnsi="Montserrat"/>
          <w:color w:val="0563C1"/>
        </w:rPr>
      </w:pPr>
    </w:p>
    <w:p w14:paraId="015B41B1" w14:textId="6AB14486" w:rsidR="00737D2D" w:rsidRDefault="00737D2D" w:rsidP="00BB4F46">
      <w:pPr>
        <w:spacing w:after="0" w:line="240" w:lineRule="auto"/>
        <w:jc w:val="both"/>
        <w:rPr>
          <w:rFonts w:ascii="Montserrat" w:hAnsi="Montserrat"/>
        </w:rPr>
      </w:pPr>
      <w:r w:rsidRPr="00737D2D">
        <w:rPr>
          <w:rFonts w:ascii="Montserrat" w:hAnsi="Montserrat"/>
        </w:rPr>
        <w:t>En Veracruz, en el municipio de Actopan, existe un lugar llamado Coyolillo, el cual fue fundado a principios del siglo XVIII por descendientes de africanos y mestizos. Algo muy interesante de este lugar es que tienen una fiesta popular de origen africana, la cual incluye bailes y música con la que los habitantes de este poblado mantienen vivo su origen africano</w:t>
      </w:r>
      <w:r w:rsidR="00326C3B">
        <w:rPr>
          <w:rFonts w:ascii="Montserrat" w:hAnsi="Montserrat"/>
        </w:rPr>
        <w:t>.</w:t>
      </w:r>
    </w:p>
    <w:p w14:paraId="388FC287" w14:textId="77777777" w:rsidR="00485927" w:rsidRDefault="00485927" w:rsidP="00BB4F46">
      <w:pPr>
        <w:spacing w:after="0" w:line="240" w:lineRule="auto"/>
        <w:jc w:val="both"/>
        <w:rPr>
          <w:rFonts w:ascii="Montserrat" w:hAnsi="Montserrat"/>
        </w:rPr>
      </w:pPr>
    </w:p>
    <w:p w14:paraId="5E59F235" w14:textId="776E3924" w:rsidR="002628B8" w:rsidRDefault="002628B8" w:rsidP="00BB4F46">
      <w:pPr>
        <w:spacing w:after="0" w:line="240" w:lineRule="auto"/>
        <w:jc w:val="both"/>
        <w:rPr>
          <w:rFonts w:ascii="Montserrat" w:hAnsi="Montserrat"/>
        </w:rPr>
      </w:pPr>
      <w:r w:rsidRPr="002628B8">
        <w:rPr>
          <w:rFonts w:ascii="Montserrat" w:hAnsi="Montserrat"/>
        </w:rPr>
        <w:t>En la fiesta, se usan máscaras de toro y un atuendo muy colorido cuyos orígenes se relacionan con las costumbres de personas afrodescendientes durante y después de la época colonial. Las máscaras son una característica particular del disfraz típico del carnaval y los motivos principales son animales, hombres y diablos.</w:t>
      </w:r>
    </w:p>
    <w:p w14:paraId="7E267B79" w14:textId="77777777" w:rsidR="00485927" w:rsidRDefault="00485927" w:rsidP="00BB4F46">
      <w:pPr>
        <w:spacing w:after="0" w:line="240" w:lineRule="auto"/>
        <w:jc w:val="both"/>
        <w:rPr>
          <w:rFonts w:ascii="Montserrat" w:hAnsi="Montserrat"/>
        </w:rPr>
      </w:pPr>
    </w:p>
    <w:p w14:paraId="268948BD" w14:textId="150BAD0F" w:rsidR="00B7784F" w:rsidRDefault="00B7784F" w:rsidP="00BB4F46">
      <w:pPr>
        <w:spacing w:after="0" w:line="240" w:lineRule="auto"/>
        <w:jc w:val="center"/>
        <w:rPr>
          <w:rFonts w:ascii="Montserrat" w:hAnsi="Montserrat"/>
        </w:rPr>
      </w:pPr>
      <w:r>
        <w:rPr>
          <w:rFonts w:ascii="Montserrat" w:hAnsi="Montserrat"/>
          <w:noProof/>
          <w:lang w:val="en-US"/>
        </w:rPr>
        <w:drawing>
          <wp:inline distT="0" distB="0" distL="0" distR="0" wp14:anchorId="1875E8E5" wp14:editId="5698DEAD">
            <wp:extent cx="1800000" cy="1080000"/>
            <wp:effectExtent l="19050" t="19050" r="1016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080000"/>
                    </a:xfrm>
                    <a:prstGeom prst="rect">
                      <a:avLst/>
                    </a:prstGeom>
                    <a:noFill/>
                    <a:ln>
                      <a:solidFill>
                        <a:schemeClr val="accent2"/>
                      </a:solidFill>
                    </a:ln>
                  </pic:spPr>
                </pic:pic>
              </a:graphicData>
            </a:graphic>
          </wp:inline>
        </w:drawing>
      </w:r>
    </w:p>
    <w:p w14:paraId="255BC745" w14:textId="77777777" w:rsidR="00485927" w:rsidRDefault="00485927" w:rsidP="00BB4F46">
      <w:pPr>
        <w:spacing w:after="0" w:line="240" w:lineRule="auto"/>
        <w:rPr>
          <w:rFonts w:ascii="Montserrat" w:hAnsi="Montserrat"/>
        </w:rPr>
      </w:pPr>
    </w:p>
    <w:p w14:paraId="38542DA8" w14:textId="71ED6BE5" w:rsidR="00CD1D00" w:rsidRDefault="00CD1D00" w:rsidP="00BB4F46">
      <w:pPr>
        <w:spacing w:after="0" w:line="240" w:lineRule="auto"/>
        <w:jc w:val="both"/>
        <w:rPr>
          <w:rFonts w:ascii="Montserrat" w:hAnsi="Montserrat"/>
        </w:rPr>
      </w:pPr>
      <w:r w:rsidRPr="00CD1D00">
        <w:rPr>
          <w:rFonts w:ascii="Montserrat" w:hAnsi="Montserrat"/>
        </w:rPr>
        <w:t>Los africanos también aportaron a la cultura novohispana los ritmos chuchumbé y sacamandú, fueron prohibidos por el Tribunal del Santo Oficio,</w:t>
      </w:r>
      <w:r w:rsidR="00D86207">
        <w:rPr>
          <w:rFonts w:ascii="Montserrat" w:hAnsi="Montserrat"/>
        </w:rPr>
        <w:t xml:space="preserve"> pero por fortuna prevalecieron, a</w:t>
      </w:r>
      <w:r w:rsidRPr="00CD1D00">
        <w:rPr>
          <w:rFonts w:ascii="Montserrat" w:hAnsi="Montserrat"/>
        </w:rPr>
        <w:t>demás de esos, en el archivo inquisitorial hay documentos que tratan sobre otros cuarenta y un bailes que fueron denunciados ante ese tribunal religioso.</w:t>
      </w:r>
    </w:p>
    <w:p w14:paraId="39A5CAD8" w14:textId="77777777" w:rsidR="00485927" w:rsidRDefault="00485927" w:rsidP="00BB4F46">
      <w:pPr>
        <w:spacing w:after="0" w:line="240" w:lineRule="auto"/>
        <w:jc w:val="both"/>
        <w:rPr>
          <w:rFonts w:ascii="Montserrat" w:hAnsi="Montserrat"/>
        </w:rPr>
      </w:pPr>
    </w:p>
    <w:p w14:paraId="44E4834F" w14:textId="110E8B5E" w:rsidR="00B7784F" w:rsidRDefault="00B7784F" w:rsidP="00BB4F46">
      <w:pPr>
        <w:spacing w:after="0" w:line="240" w:lineRule="auto"/>
        <w:jc w:val="center"/>
        <w:rPr>
          <w:rFonts w:ascii="Montserrat" w:hAnsi="Montserrat"/>
        </w:rPr>
      </w:pPr>
      <w:r>
        <w:rPr>
          <w:rFonts w:ascii="Montserrat" w:hAnsi="Montserrat"/>
          <w:noProof/>
          <w:lang w:val="en-US"/>
        </w:rPr>
        <w:drawing>
          <wp:inline distT="0" distB="0" distL="0" distR="0" wp14:anchorId="4B74AB28" wp14:editId="6D910BB3">
            <wp:extent cx="1800000" cy="1015200"/>
            <wp:effectExtent l="19050" t="19050" r="1016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015200"/>
                    </a:xfrm>
                    <a:prstGeom prst="rect">
                      <a:avLst/>
                    </a:prstGeom>
                    <a:noFill/>
                    <a:ln>
                      <a:solidFill>
                        <a:schemeClr val="accent2"/>
                      </a:solidFill>
                    </a:ln>
                  </pic:spPr>
                </pic:pic>
              </a:graphicData>
            </a:graphic>
          </wp:inline>
        </w:drawing>
      </w:r>
    </w:p>
    <w:p w14:paraId="69D208BB" w14:textId="77777777" w:rsidR="00485927" w:rsidRDefault="00485927" w:rsidP="00BB4F46">
      <w:pPr>
        <w:spacing w:after="0" w:line="240" w:lineRule="auto"/>
        <w:rPr>
          <w:rFonts w:ascii="Montserrat" w:hAnsi="Montserrat"/>
        </w:rPr>
      </w:pPr>
    </w:p>
    <w:p w14:paraId="1A27863D" w14:textId="2FC5E131" w:rsidR="00D661A7" w:rsidRDefault="00B85CFA" w:rsidP="00BB4F46">
      <w:pPr>
        <w:spacing w:after="0" w:line="240" w:lineRule="auto"/>
        <w:jc w:val="both"/>
        <w:rPr>
          <w:rFonts w:ascii="Montserrat" w:hAnsi="Montserrat"/>
        </w:rPr>
      </w:pPr>
      <w:r w:rsidRPr="00B85CFA">
        <w:rPr>
          <w:rFonts w:ascii="Montserrat" w:hAnsi="Montserrat"/>
        </w:rPr>
        <w:t>Además de la marimba, otros instrumentos que aportaron fueron los tambores y la charrasca que siguen presentes hoy en día en muchas festividades a lo largo del país.</w:t>
      </w:r>
    </w:p>
    <w:p w14:paraId="4CF874B6" w14:textId="77777777" w:rsidR="00485927" w:rsidRDefault="00485927" w:rsidP="00BB4F46">
      <w:pPr>
        <w:spacing w:after="0" w:line="240" w:lineRule="auto"/>
        <w:jc w:val="both"/>
        <w:rPr>
          <w:rFonts w:ascii="Montserrat" w:hAnsi="Montserrat"/>
        </w:rPr>
      </w:pPr>
    </w:p>
    <w:p w14:paraId="6AB6274E" w14:textId="5DB51A47" w:rsidR="005026E2" w:rsidRDefault="005026E2" w:rsidP="00BB4F46">
      <w:pPr>
        <w:spacing w:after="0" w:line="240" w:lineRule="auto"/>
        <w:jc w:val="both"/>
        <w:rPr>
          <w:rFonts w:ascii="Montserrat" w:hAnsi="Montserrat"/>
        </w:rPr>
      </w:pPr>
      <w:r w:rsidRPr="005026E2">
        <w:rPr>
          <w:rFonts w:ascii="Montserrat" w:hAnsi="Montserrat"/>
        </w:rPr>
        <w:t>Sin esos instrumentos la música típica mexicana no sería lo que actualmente es</w:t>
      </w:r>
      <w:r>
        <w:rPr>
          <w:rFonts w:ascii="Montserrat" w:hAnsi="Montserrat"/>
        </w:rPr>
        <w:t>.</w:t>
      </w:r>
    </w:p>
    <w:p w14:paraId="72A2515E" w14:textId="77777777" w:rsidR="00485927" w:rsidRDefault="00485927" w:rsidP="00BB4F46">
      <w:pPr>
        <w:spacing w:after="0" w:line="240" w:lineRule="auto"/>
        <w:jc w:val="both"/>
        <w:rPr>
          <w:rFonts w:ascii="Montserrat" w:hAnsi="Montserrat"/>
        </w:rPr>
      </w:pPr>
    </w:p>
    <w:p w14:paraId="07BE0A9C" w14:textId="3E3317E1" w:rsidR="005026E2" w:rsidRDefault="005026E2" w:rsidP="00BB4F46">
      <w:pPr>
        <w:spacing w:after="0" w:line="240" w:lineRule="auto"/>
        <w:jc w:val="both"/>
        <w:rPr>
          <w:rFonts w:ascii="Montserrat" w:hAnsi="Montserrat"/>
        </w:rPr>
      </w:pPr>
      <w:r>
        <w:rPr>
          <w:rFonts w:ascii="Montserrat" w:hAnsi="Montserrat"/>
        </w:rPr>
        <w:t xml:space="preserve">No solo </w:t>
      </w:r>
      <w:r w:rsidRPr="005026E2">
        <w:rPr>
          <w:rFonts w:ascii="Montserrat" w:hAnsi="Montserrat"/>
        </w:rPr>
        <w:t>instrumentos musicales son parte de la herencia africana, en cuanto al lenguaje hay palabras que hasta la fecha se emplean en diversas regiones, entre ellas, chamuco, cafre, cambujo o chamba.</w:t>
      </w:r>
    </w:p>
    <w:p w14:paraId="58186886" w14:textId="77777777" w:rsidR="00485927" w:rsidRDefault="00485927" w:rsidP="00BB4F46">
      <w:pPr>
        <w:spacing w:after="0" w:line="240" w:lineRule="auto"/>
        <w:jc w:val="both"/>
        <w:rPr>
          <w:rFonts w:ascii="Montserrat" w:hAnsi="Montserrat"/>
        </w:rPr>
      </w:pPr>
    </w:p>
    <w:p w14:paraId="5907DDBC" w14:textId="4388BF02" w:rsidR="004D5D0C" w:rsidRDefault="004D5D0C" w:rsidP="00BB4F46">
      <w:pPr>
        <w:spacing w:after="0" w:line="240" w:lineRule="auto"/>
        <w:jc w:val="both"/>
        <w:rPr>
          <w:rFonts w:ascii="Montserrat" w:hAnsi="Montserrat"/>
        </w:rPr>
      </w:pPr>
      <w:r>
        <w:rPr>
          <w:rFonts w:ascii="Montserrat" w:hAnsi="Montserrat"/>
        </w:rPr>
        <w:t xml:space="preserve">Ahora pasarás a los aportes de los asiáticos </w:t>
      </w:r>
      <w:r w:rsidRPr="004D5D0C">
        <w:rPr>
          <w:rFonts w:ascii="Montserrat" w:hAnsi="Montserrat"/>
        </w:rPr>
        <w:t>que son herencia de la época virreinal, y que continúan hasta nuestros días.</w:t>
      </w:r>
    </w:p>
    <w:p w14:paraId="3A0ACBE6" w14:textId="77777777" w:rsidR="0067152A" w:rsidRDefault="0067152A" w:rsidP="00BB4F46">
      <w:pPr>
        <w:spacing w:after="0" w:line="240" w:lineRule="auto"/>
        <w:jc w:val="both"/>
        <w:rPr>
          <w:rFonts w:ascii="Montserrat" w:hAnsi="Montserrat"/>
        </w:rPr>
      </w:pPr>
    </w:p>
    <w:p w14:paraId="701479C1" w14:textId="7E1B8717" w:rsidR="004D5D0C" w:rsidRDefault="00381DB1" w:rsidP="00BB4F46">
      <w:pPr>
        <w:spacing w:after="0" w:line="240" w:lineRule="auto"/>
        <w:jc w:val="center"/>
        <w:rPr>
          <w:rFonts w:ascii="Montserrat" w:hAnsi="Montserrat"/>
        </w:rPr>
      </w:pPr>
      <w:r>
        <w:rPr>
          <w:rFonts w:ascii="Montserrat" w:hAnsi="Montserrat"/>
          <w:noProof/>
          <w:lang w:val="en-US"/>
        </w:rPr>
        <w:drawing>
          <wp:inline distT="0" distB="0" distL="0" distR="0" wp14:anchorId="6CDEA37F" wp14:editId="1B9A95E9">
            <wp:extent cx="3776580" cy="2152650"/>
            <wp:effectExtent l="19050" t="19050" r="1460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2836" cy="2179016"/>
                    </a:xfrm>
                    <a:prstGeom prst="rect">
                      <a:avLst/>
                    </a:prstGeom>
                    <a:noFill/>
                    <a:ln>
                      <a:solidFill>
                        <a:schemeClr val="accent2"/>
                      </a:solidFill>
                    </a:ln>
                  </pic:spPr>
                </pic:pic>
              </a:graphicData>
            </a:graphic>
          </wp:inline>
        </w:drawing>
      </w:r>
    </w:p>
    <w:p w14:paraId="7C9AC622" w14:textId="0B2C8BA2" w:rsidR="00381DB1" w:rsidRDefault="00381DB1" w:rsidP="00BB4F46">
      <w:pPr>
        <w:spacing w:after="0" w:line="240" w:lineRule="auto"/>
        <w:jc w:val="both"/>
        <w:rPr>
          <w:rFonts w:ascii="Montserrat" w:hAnsi="Montserrat"/>
        </w:rPr>
      </w:pPr>
      <w:r w:rsidRPr="00381DB1">
        <w:rPr>
          <w:rFonts w:ascii="Montserrat" w:hAnsi="Montserrat"/>
        </w:rPr>
        <w:lastRenderedPageBreak/>
        <w:t>Aunque la población de origen asiático en la Nueva España fue moderada, se estableció principalmente en la costa del Pacífico y</w:t>
      </w:r>
      <w:r w:rsidR="00D86207">
        <w:rPr>
          <w:rFonts w:ascii="Montserrat" w:hAnsi="Montserrat"/>
        </w:rPr>
        <w:t xml:space="preserve"> en la capital del virreinato. </w:t>
      </w:r>
      <w:r w:rsidRPr="00381DB1">
        <w:rPr>
          <w:rFonts w:ascii="Montserrat" w:hAnsi="Montserrat"/>
        </w:rPr>
        <w:t>La población asentada se desempeñó en actividades comerciales, y dentro de las actividades agrícolas sobresalieron por el cultivo del cocotero, el coco. En la Ciudad de México algunos llegaron a destacar como barberos. Por su parte, indios filipinos fueron a explorar el territorio de Alta California. Algunos asiáticos que se quedaron en la Nueva España tuvieron problemas con el Tribunal del Santo Oficio por su religión, principalmente eran musulmanes.</w:t>
      </w:r>
    </w:p>
    <w:p w14:paraId="35C74E12" w14:textId="77777777" w:rsidR="0067152A" w:rsidRDefault="0067152A" w:rsidP="00BB4F46">
      <w:pPr>
        <w:spacing w:after="0" w:line="240" w:lineRule="auto"/>
        <w:jc w:val="both"/>
        <w:rPr>
          <w:rFonts w:ascii="Montserrat" w:hAnsi="Montserrat"/>
        </w:rPr>
      </w:pPr>
    </w:p>
    <w:p w14:paraId="707AC065" w14:textId="443E3525" w:rsidR="00B7784F" w:rsidRDefault="00381DB1" w:rsidP="00BB4F46">
      <w:pPr>
        <w:spacing w:after="0" w:line="240" w:lineRule="auto"/>
        <w:jc w:val="both"/>
        <w:rPr>
          <w:rFonts w:ascii="Montserrat" w:hAnsi="Montserrat"/>
        </w:rPr>
      </w:pPr>
      <w:r>
        <w:rPr>
          <w:rFonts w:ascii="Montserrat" w:hAnsi="Montserrat"/>
        </w:rPr>
        <w:t xml:space="preserve">Recuerda que </w:t>
      </w:r>
      <w:r w:rsidRPr="00381DB1">
        <w:rPr>
          <w:rFonts w:ascii="Montserrat" w:hAnsi="Montserrat"/>
        </w:rPr>
        <w:t>el principal contacto con el continente</w:t>
      </w:r>
      <w:r>
        <w:rPr>
          <w:rFonts w:ascii="Montserrat" w:hAnsi="Montserrat"/>
        </w:rPr>
        <w:t xml:space="preserve"> a</w:t>
      </w:r>
      <w:r w:rsidRPr="00381DB1">
        <w:rPr>
          <w:rFonts w:ascii="Montserrat" w:hAnsi="Montserrat"/>
        </w:rPr>
        <w:t>siático se dio por medio del comercio a través del Galeón de Manila o Nao de China que viajaba desde Manila, en Filipinas, al puerto de Acapulco. Este transportaba una gran variedad de productos asiáticos, como especias, esencias, plantas medicinales, sedas, perlas, piedras preciosas, porcelana, marfiles, frutas, como los mangos etc.</w:t>
      </w:r>
    </w:p>
    <w:p w14:paraId="3B6ED3BE" w14:textId="77777777" w:rsidR="00485927" w:rsidRDefault="00485927" w:rsidP="00BB4F46">
      <w:pPr>
        <w:spacing w:after="0" w:line="240" w:lineRule="auto"/>
        <w:jc w:val="both"/>
        <w:rPr>
          <w:rFonts w:ascii="Montserrat" w:hAnsi="Montserrat"/>
        </w:rPr>
      </w:pPr>
    </w:p>
    <w:p w14:paraId="2189A9F4" w14:textId="46F583F8" w:rsidR="00381DB1" w:rsidRDefault="00381DB1" w:rsidP="00BB4F46">
      <w:pPr>
        <w:spacing w:after="0" w:line="240" w:lineRule="auto"/>
        <w:jc w:val="both"/>
        <w:rPr>
          <w:rFonts w:ascii="Montserrat" w:hAnsi="Montserrat"/>
        </w:rPr>
      </w:pPr>
      <w:r>
        <w:rPr>
          <w:rFonts w:ascii="Montserrat" w:hAnsi="Montserrat"/>
        </w:rPr>
        <w:t>Ese galeón fue clave</w:t>
      </w:r>
      <w:r w:rsidR="0067152A">
        <w:rPr>
          <w:rFonts w:ascii="Montserrat" w:hAnsi="Montserrat"/>
        </w:rPr>
        <w:t xml:space="preserve"> para el comercio de productos.</w:t>
      </w:r>
    </w:p>
    <w:p w14:paraId="53D48AD3" w14:textId="77777777" w:rsidR="00D86207" w:rsidRDefault="00D86207" w:rsidP="00BB4F46">
      <w:pPr>
        <w:spacing w:after="0" w:line="240" w:lineRule="auto"/>
        <w:jc w:val="both"/>
        <w:rPr>
          <w:rFonts w:ascii="Montserrat" w:hAnsi="Montserrat"/>
        </w:rPr>
      </w:pPr>
    </w:p>
    <w:p w14:paraId="09396921" w14:textId="017DD7F4" w:rsidR="00381DB1" w:rsidRDefault="00381DB1" w:rsidP="00BB4F46">
      <w:pPr>
        <w:spacing w:after="0" w:line="240" w:lineRule="auto"/>
        <w:jc w:val="center"/>
        <w:rPr>
          <w:rFonts w:ascii="Montserrat" w:hAnsi="Montserrat"/>
        </w:rPr>
      </w:pPr>
      <w:r w:rsidRPr="00381DB1">
        <w:rPr>
          <w:rFonts w:ascii="Montserrat" w:hAnsi="Montserrat"/>
          <w:noProof/>
          <w:lang w:val="en-US"/>
        </w:rPr>
        <w:drawing>
          <wp:inline distT="0" distB="0" distL="0" distR="0" wp14:anchorId="53D2669C" wp14:editId="07B93552">
            <wp:extent cx="2732844" cy="1628775"/>
            <wp:effectExtent l="19050" t="19050" r="1079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8889" cy="1638338"/>
                    </a:xfrm>
                    <a:prstGeom prst="rect">
                      <a:avLst/>
                    </a:prstGeom>
                    <a:noFill/>
                    <a:ln>
                      <a:solidFill>
                        <a:schemeClr val="accent2"/>
                      </a:solidFill>
                    </a:ln>
                  </pic:spPr>
                </pic:pic>
              </a:graphicData>
            </a:graphic>
          </wp:inline>
        </w:drawing>
      </w:r>
    </w:p>
    <w:p w14:paraId="1D32B173" w14:textId="77777777" w:rsidR="0067152A" w:rsidRDefault="0067152A" w:rsidP="00BB4F46">
      <w:pPr>
        <w:spacing w:after="0" w:line="240" w:lineRule="auto"/>
        <w:rPr>
          <w:rFonts w:ascii="Montserrat" w:hAnsi="Montserrat"/>
        </w:rPr>
      </w:pPr>
    </w:p>
    <w:p w14:paraId="19CCA5D0" w14:textId="0F51826E" w:rsidR="00381DB1" w:rsidRDefault="00FD15FB" w:rsidP="00BB4F46">
      <w:pPr>
        <w:spacing w:after="0" w:line="240" w:lineRule="auto"/>
        <w:jc w:val="both"/>
        <w:rPr>
          <w:rFonts w:ascii="Montserrat" w:hAnsi="Montserrat"/>
        </w:rPr>
      </w:pPr>
      <w:r w:rsidRPr="00FD15FB">
        <w:rPr>
          <w:rFonts w:ascii="Montserrat" w:hAnsi="Montserrat"/>
        </w:rPr>
        <w:t>Las personas y artículos que llegaron de Asia influyeron en el arte, las costumbres y hasta en las técnicas para la elaboración de muebles que utilizaron los novohispanos; en Michoacán, por ejemplo, fueron imitadas las lacas chinas creando hermosas cajoneras y baúles locales que se aprecian hasta nuestros días.</w:t>
      </w:r>
    </w:p>
    <w:p w14:paraId="1B1621C2" w14:textId="77777777" w:rsidR="00BB4F46" w:rsidRDefault="00BB4F46" w:rsidP="00BB4F46">
      <w:pPr>
        <w:spacing w:after="0" w:line="240" w:lineRule="auto"/>
        <w:jc w:val="both"/>
        <w:rPr>
          <w:rFonts w:ascii="Montserrat" w:hAnsi="Montserrat"/>
        </w:rPr>
      </w:pPr>
    </w:p>
    <w:p w14:paraId="5ABE81CD" w14:textId="320372FF" w:rsidR="00AA5E52" w:rsidRDefault="00AA5E52" w:rsidP="00BB4F46">
      <w:pPr>
        <w:spacing w:after="0" w:line="240" w:lineRule="auto"/>
        <w:jc w:val="center"/>
        <w:rPr>
          <w:rFonts w:ascii="Montserrat" w:hAnsi="Montserrat"/>
        </w:rPr>
      </w:pPr>
      <w:r w:rsidRPr="00AA5E52">
        <w:rPr>
          <w:rFonts w:ascii="Montserrat" w:hAnsi="Montserrat"/>
          <w:noProof/>
          <w:lang w:val="en-US"/>
        </w:rPr>
        <w:drawing>
          <wp:inline distT="0" distB="0" distL="0" distR="0" wp14:anchorId="3C50181A" wp14:editId="1BE9285F">
            <wp:extent cx="1800000" cy="1630800"/>
            <wp:effectExtent l="19050" t="19050" r="10160"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630800"/>
                    </a:xfrm>
                    <a:prstGeom prst="rect">
                      <a:avLst/>
                    </a:prstGeom>
                    <a:noFill/>
                    <a:ln>
                      <a:solidFill>
                        <a:schemeClr val="accent2"/>
                      </a:solidFill>
                    </a:ln>
                  </pic:spPr>
                </pic:pic>
              </a:graphicData>
            </a:graphic>
          </wp:inline>
        </w:drawing>
      </w:r>
    </w:p>
    <w:p w14:paraId="495F61C0" w14:textId="77777777" w:rsidR="0067152A" w:rsidRDefault="0067152A" w:rsidP="00BB4F46">
      <w:pPr>
        <w:spacing w:after="0" w:line="240" w:lineRule="auto"/>
        <w:rPr>
          <w:rFonts w:ascii="Montserrat" w:hAnsi="Montserrat"/>
        </w:rPr>
      </w:pPr>
    </w:p>
    <w:p w14:paraId="6B35D6AB" w14:textId="6CB2CE23" w:rsidR="0067152A" w:rsidRDefault="0067152A" w:rsidP="00BB4F46">
      <w:pPr>
        <w:spacing w:after="0" w:line="240" w:lineRule="auto"/>
        <w:jc w:val="both"/>
        <w:rPr>
          <w:rFonts w:ascii="Montserrat" w:hAnsi="Montserrat"/>
        </w:rPr>
      </w:pPr>
      <w:r>
        <w:rPr>
          <w:rFonts w:ascii="Montserrat" w:hAnsi="Montserrat"/>
        </w:rPr>
        <w:t xml:space="preserve">Esos </w:t>
      </w:r>
      <w:r w:rsidRPr="0067152A">
        <w:rPr>
          <w:rFonts w:ascii="Montserrat" w:hAnsi="Montserrat"/>
        </w:rPr>
        <w:t>hermosos y detallados baúles con diseños de la naturaleza</w:t>
      </w:r>
      <w:r w:rsidR="009F7624">
        <w:rPr>
          <w:rFonts w:ascii="Montserrat" w:hAnsi="Montserrat"/>
        </w:rPr>
        <w:t xml:space="preserve"> </w:t>
      </w:r>
      <w:r w:rsidR="009F7624" w:rsidRPr="009F7624">
        <w:rPr>
          <w:rFonts w:ascii="Montserrat" w:hAnsi="Montserrat"/>
        </w:rPr>
        <w:t>son un tipo de arte que se realiza en algunos estados de nuestro país.</w:t>
      </w:r>
    </w:p>
    <w:p w14:paraId="463D00C9" w14:textId="77777777" w:rsidR="00F00905" w:rsidRDefault="00F00905" w:rsidP="00BB4F46">
      <w:pPr>
        <w:spacing w:after="0" w:line="240" w:lineRule="auto"/>
        <w:jc w:val="both"/>
        <w:rPr>
          <w:rFonts w:ascii="Montserrat" w:hAnsi="Montserrat"/>
        </w:rPr>
      </w:pPr>
    </w:p>
    <w:p w14:paraId="2D5407D8" w14:textId="6883BF80" w:rsidR="00F00905" w:rsidRDefault="00075E84" w:rsidP="00BB4F46">
      <w:pPr>
        <w:spacing w:after="0" w:line="240" w:lineRule="auto"/>
        <w:jc w:val="both"/>
        <w:rPr>
          <w:rFonts w:ascii="Montserrat" w:hAnsi="Montserrat"/>
        </w:rPr>
      </w:pPr>
      <w:r w:rsidRPr="00075E84">
        <w:rPr>
          <w:rFonts w:ascii="Montserrat" w:hAnsi="Montserrat"/>
        </w:rPr>
        <w:t>También hicieron versiones novohispanas de los biombos japoneses; además los jarrones y vajillas asiáticas que inspiraron la cerámica poblana de Talavera.</w:t>
      </w:r>
    </w:p>
    <w:p w14:paraId="789A139C" w14:textId="77777777" w:rsidR="00075E84" w:rsidRDefault="00075E84" w:rsidP="00BB4F46">
      <w:pPr>
        <w:spacing w:after="0" w:line="240" w:lineRule="auto"/>
        <w:jc w:val="both"/>
        <w:rPr>
          <w:rFonts w:ascii="Montserrat" w:hAnsi="Montserrat"/>
        </w:rPr>
      </w:pPr>
    </w:p>
    <w:p w14:paraId="53BBADBF" w14:textId="77777777" w:rsidR="00075E84" w:rsidRDefault="00075E84" w:rsidP="00BB4F46">
      <w:pPr>
        <w:spacing w:after="0" w:line="240" w:lineRule="auto"/>
        <w:jc w:val="both"/>
        <w:rPr>
          <w:rFonts w:ascii="Montserrat" w:hAnsi="Montserrat"/>
        </w:rPr>
      </w:pPr>
      <w:r>
        <w:rPr>
          <w:rFonts w:ascii="Montserrat" w:hAnsi="Montserrat"/>
        </w:rPr>
        <w:t xml:space="preserve">Para que conozcas ese tipo de arte, observa el siguiente video, pon atención </w:t>
      </w:r>
      <w:r w:rsidRPr="00075E84">
        <w:rPr>
          <w:rFonts w:ascii="Montserrat" w:hAnsi="Montserrat"/>
        </w:rPr>
        <w:t>a cómo se mezclaron las influencias asiáticas y novohispana para crear la cerámica poblana de talavera.</w:t>
      </w:r>
      <w:r>
        <w:rPr>
          <w:rFonts w:ascii="Montserrat" w:hAnsi="Montserrat"/>
        </w:rPr>
        <w:t xml:space="preserve"> Inícialo en el minuto 3:18 y termínalo en el minuto 5:55</w:t>
      </w:r>
    </w:p>
    <w:p w14:paraId="01C8A5E4" w14:textId="77777777" w:rsidR="00075E84" w:rsidRDefault="00075E84" w:rsidP="00BB4F46">
      <w:pPr>
        <w:spacing w:after="0" w:line="240" w:lineRule="auto"/>
        <w:jc w:val="both"/>
        <w:rPr>
          <w:rFonts w:ascii="Montserrat" w:hAnsi="Montserrat"/>
        </w:rPr>
      </w:pPr>
    </w:p>
    <w:p w14:paraId="49EF379D" w14:textId="673F4754" w:rsidR="00075E84" w:rsidRDefault="00075E84" w:rsidP="00BB4F46">
      <w:pPr>
        <w:pStyle w:val="Prrafodelista"/>
        <w:numPr>
          <w:ilvl w:val="0"/>
          <w:numId w:val="50"/>
        </w:numPr>
        <w:spacing w:after="0" w:line="240" w:lineRule="auto"/>
        <w:jc w:val="both"/>
        <w:rPr>
          <w:rFonts w:ascii="Montserrat" w:hAnsi="Montserrat"/>
          <w:b/>
        </w:rPr>
      </w:pPr>
      <w:r w:rsidRPr="00075E84">
        <w:rPr>
          <w:rFonts w:ascii="Montserrat" w:hAnsi="Montserrat"/>
          <w:b/>
        </w:rPr>
        <w:t>Manos de artesano Talavera. Puebla, Puebla</w:t>
      </w:r>
      <w:r w:rsidR="00D86207">
        <w:rPr>
          <w:rFonts w:ascii="Montserrat" w:hAnsi="Montserrat"/>
          <w:b/>
        </w:rPr>
        <w:t>.</w:t>
      </w:r>
    </w:p>
    <w:p w14:paraId="48705499" w14:textId="77777777" w:rsidR="00075E84" w:rsidRDefault="00F2590C" w:rsidP="00BB4F46">
      <w:pPr>
        <w:pStyle w:val="Prrafodelista"/>
        <w:spacing w:after="0" w:line="240" w:lineRule="auto"/>
        <w:rPr>
          <w:rFonts w:ascii="Montserrat" w:eastAsia="Arial" w:hAnsi="Montserrat" w:cs="Arial"/>
          <w:color w:val="0563C1"/>
        </w:rPr>
      </w:pPr>
      <w:hyperlink r:id="rId19">
        <w:r w:rsidR="00075E84" w:rsidRPr="00075E84">
          <w:rPr>
            <w:rFonts w:ascii="Montserrat" w:eastAsia="Arial" w:hAnsi="Montserrat" w:cs="Arial"/>
            <w:color w:val="0563C1"/>
          </w:rPr>
          <w:t>https://youtu.be/0vosUyiqgGo</w:t>
        </w:r>
      </w:hyperlink>
    </w:p>
    <w:p w14:paraId="3B19CEF1" w14:textId="77777777" w:rsidR="00BB4F46" w:rsidRPr="00BB4F46" w:rsidRDefault="00BB4F46" w:rsidP="00BB4F46">
      <w:pPr>
        <w:spacing w:after="0" w:line="240" w:lineRule="auto"/>
        <w:rPr>
          <w:rFonts w:ascii="Montserrat" w:eastAsia="Arial" w:hAnsi="Montserrat" w:cs="Arial"/>
          <w:color w:val="0563C1"/>
        </w:rPr>
      </w:pPr>
    </w:p>
    <w:p w14:paraId="188D2CC5" w14:textId="2C9BADE2" w:rsidR="007E479B" w:rsidRDefault="007E479B" w:rsidP="00BB4F46">
      <w:pPr>
        <w:spacing w:after="0" w:line="240" w:lineRule="auto"/>
        <w:jc w:val="both"/>
        <w:rPr>
          <w:rFonts w:ascii="Montserrat" w:eastAsia="Arial" w:hAnsi="Montserrat" w:cs="Arial"/>
        </w:rPr>
      </w:pPr>
      <w:r w:rsidRPr="007E479B">
        <w:rPr>
          <w:rFonts w:ascii="Montserrat" w:eastAsia="Arial" w:hAnsi="Montserrat" w:cs="Arial"/>
        </w:rPr>
        <w:t>¿Qué te llamo la atención del video?</w:t>
      </w:r>
      <w:r>
        <w:rPr>
          <w:rFonts w:ascii="Montserrat" w:eastAsia="Arial" w:hAnsi="Montserrat" w:cs="Arial"/>
        </w:rPr>
        <w:t xml:space="preserve"> Seguramente fue la parte </w:t>
      </w:r>
      <w:r w:rsidR="00D86207">
        <w:rPr>
          <w:rFonts w:ascii="Montserrat" w:eastAsia="Arial" w:hAnsi="Montserrat" w:cs="Arial"/>
        </w:rPr>
        <w:t xml:space="preserve">donde describen a los Tibores, </w:t>
      </w:r>
      <w:r w:rsidRPr="007E479B">
        <w:rPr>
          <w:rFonts w:ascii="Montserrat" w:eastAsia="Arial" w:hAnsi="Montserrat" w:cs="Arial"/>
        </w:rPr>
        <w:t>que su forma es muy oriental, y su decoración exterior es tradicional de Puebla, y es un ejemplo de un ele</w:t>
      </w:r>
      <w:r w:rsidR="00D86207">
        <w:rPr>
          <w:rFonts w:ascii="Montserrat" w:eastAsia="Arial" w:hAnsi="Montserrat" w:cs="Arial"/>
        </w:rPr>
        <w:t xml:space="preserve">mento “oriental muy poblano” y </w:t>
      </w:r>
      <w:r w:rsidRPr="007E479B">
        <w:rPr>
          <w:rFonts w:ascii="Montserrat" w:eastAsia="Arial" w:hAnsi="Montserrat" w:cs="Arial"/>
        </w:rPr>
        <w:t>cómo se fueron adaptando e integrando estos elementos a la cultura novohispana.</w:t>
      </w:r>
    </w:p>
    <w:p w14:paraId="6B6A8566" w14:textId="77777777" w:rsidR="00D86207" w:rsidRDefault="00D86207" w:rsidP="00BB4F46">
      <w:pPr>
        <w:spacing w:after="0" w:line="240" w:lineRule="auto"/>
        <w:jc w:val="both"/>
        <w:rPr>
          <w:rFonts w:ascii="Montserrat" w:eastAsia="Arial" w:hAnsi="Montserrat" w:cs="Arial"/>
        </w:rPr>
      </w:pPr>
    </w:p>
    <w:p w14:paraId="51C2CE5C" w14:textId="5F8120A1" w:rsidR="007E479B" w:rsidRDefault="00170D6C" w:rsidP="00BB4F46">
      <w:pPr>
        <w:spacing w:after="0" w:line="240" w:lineRule="auto"/>
        <w:jc w:val="center"/>
        <w:rPr>
          <w:rFonts w:ascii="Montserrat" w:eastAsia="Arial" w:hAnsi="Montserrat" w:cs="Arial"/>
        </w:rPr>
      </w:pPr>
      <w:r w:rsidRPr="00170D6C">
        <w:rPr>
          <w:rFonts w:ascii="Montserrat" w:eastAsia="Arial" w:hAnsi="Montserrat" w:cs="Arial"/>
          <w:noProof/>
          <w:lang w:val="en-US"/>
        </w:rPr>
        <w:drawing>
          <wp:inline distT="0" distB="0" distL="0" distR="0" wp14:anchorId="77CDB3A7" wp14:editId="44EB1D98">
            <wp:extent cx="2443505" cy="1495425"/>
            <wp:effectExtent l="19050" t="19050" r="1397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035" cy="1507989"/>
                    </a:xfrm>
                    <a:prstGeom prst="rect">
                      <a:avLst/>
                    </a:prstGeom>
                    <a:noFill/>
                    <a:ln>
                      <a:solidFill>
                        <a:schemeClr val="accent2"/>
                      </a:solidFill>
                    </a:ln>
                  </pic:spPr>
                </pic:pic>
              </a:graphicData>
            </a:graphic>
          </wp:inline>
        </w:drawing>
      </w:r>
    </w:p>
    <w:p w14:paraId="05796ACA" w14:textId="77777777" w:rsidR="00BB4F46" w:rsidRDefault="00BB4F46" w:rsidP="00BB4F46">
      <w:pPr>
        <w:spacing w:after="0" w:line="240" w:lineRule="auto"/>
        <w:rPr>
          <w:rFonts w:ascii="Montserrat" w:eastAsia="Arial" w:hAnsi="Montserrat" w:cs="Arial"/>
        </w:rPr>
      </w:pPr>
    </w:p>
    <w:p w14:paraId="58074828" w14:textId="270AE5C9" w:rsidR="00170D6C" w:rsidRDefault="00170D6C" w:rsidP="00BB4F46">
      <w:pPr>
        <w:spacing w:after="0" w:line="240" w:lineRule="auto"/>
        <w:jc w:val="both"/>
        <w:rPr>
          <w:rFonts w:ascii="Montserrat" w:eastAsia="Arial" w:hAnsi="Montserrat" w:cs="Arial"/>
        </w:rPr>
      </w:pPr>
      <w:r>
        <w:rPr>
          <w:rFonts w:ascii="Montserrat" w:eastAsia="Arial" w:hAnsi="Montserrat" w:cs="Arial"/>
        </w:rPr>
        <w:t xml:space="preserve">Ahora conocerás sobre la herencia china, no se podría </w:t>
      </w:r>
      <w:r w:rsidRPr="00170D6C">
        <w:rPr>
          <w:rFonts w:ascii="Montserrat" w:eastAsia="Arial" w:hAnsi="Montserrat" w:cs="Arial"/>
        </w:rPr>
        <w:t>dejar de mencionar los fuegos artificiales, que se hicieron indispensable</w:t>
      </w:r>
      <w:r>
        <w:rPr>
          <w:rFonts w:ascii="Montserrat" w:eastAsia="Arial" w:hAnsi="Montserrat" w:cs="Arial"/>
        </w:rPr>
        <w:t>s</w:t>
      </w:r>
      <w:r w:rsidRPr="00170D6C">
        <w:rPr>
          <w:rFonts w:ascii="Montserrat" w:eastAsia="Arial" w:hAnsi="Montserrat" w:cs="Arial"/>
        </w:rPr>
        <w:t xml:space="preserve"> en todas las festividades novohispanas y en la actualidad se sigue conservando su uso.</w:t>
      </w:r>
    </w:p>
    <w:p w14:paraId="1E028B1F" w14:textId="77777777" w:rsidR="00BB4F46" w:rsidRDefault="00BB4F46" w:rsidP="00BB4F46">
      <w:pPr>
        <w:spacing w:after="0" w:line="240" w:lineRule="auto"/>
        <w:jc w:val="both"/>
        <w:rPr>
          <w:rFonts w:ascii="Montserrat" w:eastAsia="Arial" w:hAnsi="Montserrat" w:cs="Arial"/>
        </w:rPr>
      </w:pPr>
    </w:p>
    <w:p w14:paraId="681E1553" w14:textId="5D4B972E" w:rsidR="00170D6C" w:rsidRDefault="00BE5B5D" w:rsidP="00BB4F46">
      <w:pPr>
        <w:spacing w:after="0" w:line="240" w:lineRule="auto"/>
        <w:jc w:val="both"/>
        <w:rPr>
          <w:rFonts w:ascii="Montserrat" w:eastAsia="Arial" w:hAnsi="Montserrat" w:cs="Arial"/>
        </w:rPr>
      </w:pPr>
      <w:r>
        <w:rPr>
          <w:rFonts w:ascii="Montserrat" w:eastAsia="Arial" w:hAnsi="Montserrat" w:cs="Arial"/>
        </w:rPr>
        <w:t>S</w:t>
      </w:r>
      <w:r w:rsidRPr="00BE5B5D">
        <w:rPr>
          <w:rFonts w:ascii="Montserrat" w:eastAsia="Arial" w:hAnsi="Montserrat" w:cs="Arial"/>
        </w:rPr>
        <w:t xml:space="preserve">iguiendo con la herencia asiática que nos dejó el virreinato, también se distingue en el uso de palabras </w:t>
      </w:r>
      <w:r w:rsidR="00D86207">
        <w:rPr>
          <w:rFonts w:ascii="Montserrat" w:eastAsia="Arial" w:hAnsi="Montserrat" w:cs="Arial"/>
        </w:rPr>
        <w:t>como paliacate, a</w:t>
      </w:r>
      <w:r>
        <w:rPr>
          <w:rFonts w:ascii="Montserrat" w:eastAsia="Arial" w:hAnsi="Montserrat" w:cs="Arial"/>
        </w:rPr>
        <w:t xml:space="preserve">sí se le llama a </w:t>
      </w:r>
      <w:r w:rsidRPr="00BE5B5D">
        <w:rPr>
          <w:rFonts w:ascii="Montserrat" w:eastAsia="Arial" w:hAnsi="Montserrat" w:cs="Arial"/>
        </w:rPr>
        <w:t>la tela con varios diseños y colores que usa</w:t>
      </w:r>
      <w:r>
        <w:rPr>
          <w:rFonts w:ascii="Montserrat" w:eastAsia="Arial" w:hAnsi="Montserrat" w:cs="Arial"/>
        </w:rPr>
        <w:t>s</w:t>
      </w:r>
      <w:r w:rsidRPr="00BE5B5D">
        <w:rPr>
          <w:rFonts w:ascii="Montserrat" w:eastAsia="Arial" w:hAnsi="Montserrat" w:cs="Arial"/>
        </w:rPr>
        <w:t xml:space="preserve"> en la cabez</w:t>
      </w:r>
      <w:r>
        <w:rPr>
          <w:rFonts w:ascii="Montserrat" w:eastAsia="Arial" w:hAnsi="Montserrat" w:cs="Arial"/>
        </w:rPr>
        <w:t xml:space="preserve">a o en el cuello, en la cintura. Esta </w:t>
      </w:r>
      <w:r w:rsidRPr="00BE5B5D">
        <w:rPr>
          <w:rFonts w:ascii="Montserrat" w:eastAsia="Arial" w:hAnsi="Montserrat" w:cs="Arial"/>
        </w:rPr>
        <w:t>mercancía era importada desde la India, de la ciudad de Pulicat, ciudad al norte de Chennai conocida como Paliacatta o Palliacatte, de ahí que se nombrara así a esta tela.</w:t>
      </w:r>
    </w:p>
    <w:p w14:paraId="629FDF87" w14:textId="77777777" w:rsidR="00BB4F46" w:rsidRDefault="00BB4F46" w:rsidP="00BB4F46">
      <w:pPr>
        <w:spacing w:after="0" w:line="240" w:lineRule="auto"/>
        <w:jc w:val="both"/>
        <w:rPr>
          <w:rFonts w:ascii="Montserrat" w:eastAsia="Arial" w:hAnsi="Montserrat" w:cs="Arial"/>
        </w:rPr>
      </w:pPr>
    </w:p>
    <w:p w14:paraId="43B07384" w14:textId="7998FEDA" w:rsidR="00E16B5B" w:rsidRDefault="00E16B5B" w:rsidP="00BB4F46">
      <w:pPr>
        <w:spacing w:after="0" w:line="240" w:lineRule="auto"/>
        <w:jc w:val="both"/>
        <w:rPr>
          <w:rFonts w:ascii="Montserrat" w:eastAsia="Arial" w:hAnsi="Montserrat" w:cs="Arial"/>
        </w:rPr>
      </w:pPr>
      <w:r w:rsidRPr="00E16B5B">
        <w:rPr>
          <w:rFonts w:ascii="Montserrat" w:eastAsia="Arial" w:hAnsi="Montserrat" w:cs="Arial"/>
        </w:rPr>
        <w:t>En el ámbito de las diversiones y el entretenimiento, la herencia asiática es, por ejemplo, las peleas de gallos. Las cuales tiene</w:t>
      </w:r>
      <w:r>
        <w:rPr>
          <w:rFonts w:ascii="Montserrat" w:eastAsia="Arial" w:hAnsi="Montserrat" w:cs="Arial"/>
        </w:rPr>
        <w:t>n</w:t>
      </w:r>
      <w:r w:rsidRPr="00E16B5B">
        <w:rPr>
          <w:rFonts w:ascii="Montserrat" w:eastAsia="Arial" w:hAnsi="Montserrat" w:cs="Arial"/>
        </w:rPr>
        <w:t xml:space="preserve"> su origen en China.</w:t>
      </w:r>
    </w:p>
    <w:p w14:paraId="2A4F31E2" w14:textId="77777777" w:rsidR="00BB4F46" w:rsidRDefault="00BB4F46" w:rsidP="00BB4F46">
      <w:pPr>
        <w:spacing w:after="0" w:line="240" w:lineRule="auto"/>
        <w:jc w:val="both"/>
        <w:rPr>
          <w:rFonts w:ascii="Montserrat" w:eastAsia="Arial" w:hAnsi="Montserrat" w:cs="Arial"/>
        </w:rPr>
      </w:pPr>
    </w:p>
    <w:p w14:paraId="7D75FA29" w14:textId="42C217F9" w:rsidR="00E16B5B" w:rsidRDefault="00E16B5B" w:rsidP="00BB4F46">
      <w:pPr>
        <w:spacing w:after="0" w:line="240" w:lineRule="auto"/>
        <w:jc w:val="both"/>
        <w:rPr>
          <w:rFonts w:ascii="Montserrat" w:eastAsia="Arial" w:hAnsi="Montserrat" w:cs="Arial"/>
        </w:rPr>
      </w:pPr>
      <w:r w:rsidRPr="337C9084">
        <w:rPr>
          <w:rFonts w:ascii="Montserrat" w:eastAsia="Arial" w:hAnsi="Montserrat" w:cs="Arial"/>
        </w:rPr>
        <w:t xml:space="preserve">Para </w:t>
      </w:r>
      <w:r w:rsidR="181F3645" w:rsidRPr="337C9084">
        <w:rPr>
          <w:rFonts w:ascii="Montserrat" w:eastAsia="Arial" w:hAnsi="Montserrat" w:cs="Arial"/>
        </w:rPr>
        <w:t>terminar,</w:t>
      </w:r>
      <w:r w:rsidRPr="337C9084">
        <w:rPr>
          <w:rFonts w:ascii="Montserrat" w:eastAsia="Arial" w:hAnsi="Montserrat" w:cs="Arial"/>
        </w:rPr>
        <w:t xml:space="preserve"> conocerás a un personaje muy conocido, en su nombre lleva su país de origen.</w:t>
      </w:r>
    </w:p>
    <w:p w14:paraId="3B397DE6" w14:textId="77777777" w:rsidR="00BB4F46" w:rsidRDefault="00BB4F46" w:rsidP="00BB4F46">
      <w:pPr>
        <w:spacing w:after="0" w:line="240" w:lineRule="auto"/>
        <w:jc w:val="both"/>
        <w:rPr>
          <w:rFonts w:ascii="Montserrat" w:eastAsia="Arial" w:hAnsi="Montserrat" w:cs="Arial"/>
        </w:rPr>
      </w:pPr>
    </w:p>
    <w:p w14:paraId="1FAC5C0D" w14:textId="1D03CDAC" w:rsidR="00E16B5B" w:rsidRDefault="00E16B5B" w:rsidP="00BB4F46">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7BFC846" wp14:editId="62DF82C1">
            <wp:extent cx="1800000" cy="1746000"/>
            <wp:effectExtent l="19050" t="19050" r="10160" b="260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746000"/>
                    </a:xfrm>
                    <a:prstGeom prst="rect">
                      <a:avLst/>
                    </a:prstGeom>
                    <a:noFill/>
                    <a:ln>
                      <a:solidFill>
                        <a:schemeClr val="accent2"/>
                      </a:solidFill>
                    </a:ln>
                  </pic:spPr>
                </pic:pic>
              </a:graphicData>
            </a:graphic>
          </wp:inline>
        </w:drawing>
      </w:r>
    </w:p>
    <w:p w14:paraId="279FAF62" w14:textId="77777777" w:rsidR="00BB4F46" w:rsidRDefault="00BB4F46" w:rsidP="00BB4F46">
      <w:pPr>
        <w:spacing w:after="0" w:line="240" w:lineRule="auto"/>
        <w:rPr>
          <w:rFonts w:ascii="Montserrat" w:eastAsia="Arial" w:hAnsi="Montserrat" w:cs="Arial"/>
        </w:rPr>
      </w:pPr>
    </w:p>
    <w:p w14:paraId="3417F960" w14:textId="16C6A940" w:rsidR="00BB4F46" w:rsidRDefault="00E16B5B" w:rsidP="00BB4F46">
      <w:pPr>
        <w:spacing w:after="0" w:line="240" w:lineRule="auto"/>
        <w:rPr>
          <w:rFonts w:ascii="Montserrat" w:eastAsia="Arial" w:hAnsi="Montserrat" w:cs="Arial"/>
        </w:rPr>
      </w:pPr>
      <w:r>
        <w:rPr>
          <w:rFonts w:ascii="Montserrat" w:eastAsia="Arial" w:hAnsi="Montserrat" w:cs="Arial"/>
        </w:rPr>
        <w:t>Se trata de la China Poblana, ahora leerás la leyenda de este personaje.</w:t>
      </w:r>
    </w:p>
    <w:p w14:paraId="5E57B9C4" w14:textId="77777777" w:rsidR="00BB4F46" w:rsidRDefault="00BB4F46" w:rsidP="00BB4F46">
      <w:pPr>
        <w:spacing w:after="0" w:line="240" w:lineRule="auto"/>
        <w:rPr>
          <w:rFonts w:ascii="Montserrat" w:eastAsia="Arial" w:hAnsi="Montserrat" w:cs="Arial"/>
        </w:rPr>
      </w:pPr>
    </w:p>
    <w:p w14:paraId="3999011C" w14:textId="662CBF5F" w:rsidR="00E16B5B" w:rsidRDefault="00E16B5B" w:rsidP="00BB4F4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CE3C27D" wp14:editId="6BCF7FE4">
            <wp:extent cx="2883045" cy="1504950"/>
            <wp:effectExtent l="19050" t="19050" r="1270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619" cy="1513080"/>
                    </a:xfrm>
                    <a:prstGeom prst="rect">
                      <a:avLst/>
                    </a:prstGeom>
                    <a:noFill/>
                    <a:ln>
                      <a:solidFill>
                        <a:schemeClr val="accent2"/>
                      </a:solidFill>
                    </a:ln>
                  </pic:spPr>
                </pic:pic>
              </a:graphicData>
            </a:graphic>
          </wp:inline>
        </w:drawing>
      </w:r>
    </w:p>
    <w:p w14:paraId="667E72E9" w14:textId="77777777" w:rsidR="00BB4F46" w:rsidRDefault="00BB4F46" w:rsidP="00BB4F46">
      <w:pPr>
        <w:spacing w:after="0" w:line="240" w:lineRule="auto"/>
        <w:rPr>
          <w:rFonts w:ascii="Montserrat" w:eastAsia="Arial" w:hAnsi="Montserrat" w:cs="Arial"/>
        </w:rPr>
      </w:pPr>
    </w:p>
    <w:p w14:paraId="626C0A12" w14:textId="0F0C0BF3" w:rsidR="00566DFD" w:rsidRDefault="00566DFD" w:rsidP="00BB4F46">
      <w:pPr>
        <w:spacing w:after="0" w:line="240" w:lineRule="auto"/>
        <w:jc w:val="both"/>
        <w:rPr>
          <w:rFonts w:ascii="Montserrat" w:eastAsia="Arial" w:hAnsi="Montserrat" w:cs="Arial"/>
        </w:rPr>
      </w:pPr>
      <w:r w:rsidRPr="00566DFD">
        <w:rPr>
          <w:rFonts w:ascii="Montserrat" w:eastAsia="Arial" w:hAnsi="Montserrat" w:cs="Arial"/>
        </w:rPr>
        <w:t>Cuenta la leyenda que a pedido de Diego Carrillo de Mendoza y Pimentel, marqués de Gelves y virrey de Nueva España, un mercader trajo desde Filipinas una jovencita indostana que debía estar al servicio personal del virrey. Se cree que, esta niña, llamada Mirra, fue raptada por piratas portugueses y llevada a Cochin, en el sur de la India. En ese sitio, escapó de sus raptores y se refugió en una misión jesuita, donde fue bautizada con el nombre de Catarina de San Juan. Mirra fue raptada nuevamente por los piratas que la habían sacado de su casa natal, y en Manila la entregaron a quien lue</w:t>
      </w:r>
      <w:r w:rsidR="00D86207">
        <w:rPr>
          <w:rFonts w:ascii="Montserrat" w:eastAsia="Arial" w:hAnsi="Montserrat" w:cs="Arial"/>
        </w:rPr>
        <w:t>go la llevó a la Nueva España, p</w:t>
      </w:r>
      <w:r w:rsidRPr="00566DFD">
        <w:rPr>
          <w:rFonts w:ascii="Montserrat" w:eastAsia="Arial" w:hAnsi="Montserrat" w:cs="Arial"/>
        </w:rPr>
        <w:t>ero habiendo desembarcado en el puerto de Acapulco, en lugar de entregarla al marqués de Gelves, el mercader la vendió como esclava.</w:t>
      </w:r>
    </w:p>
    <w:p w14:paraId="1C0B4544" w14:textId="77777777" w:rsidR="00BB4F46" w:rsidRPr="00566DFD" w:rsidRDefault="00BB4F46" w:rsidP="00BB4F46">
      <w:pPr>
        <w:spacing w:after="0" w:line="240" w:lineRule="auto"/>
        <w:jc w:val="both"/>
        <w:rPr>
          <w:rFonts w:ascii="Montserrat" w:eastAsia="Arial" w:hAnsi="Montserrat" w:cs="Arial"/>
        </w:rPr>
      </w:pPr>
    </w:p>
    <w:p w14:paraId="04A81191" w14:textId="3377E088" w:rsidR="00E16B5B" w:rsidRPr="007E479B" w:rsidRDefault="00566DFD" w:rsidP="00BB4F46">
      <w:pPr>
        <w:spacing w:after="0" w:line="240" w:lineRule="auto"/>
        <w:jc w:val="both"/>
        <w:rPr>
          <w:rFonts w:ascii="Montserrat" w:eastAsia="Arial" w:hAnsi="Montserrat" w:cs="Arial"/>
        </w:rPr>
      </w:pPr>
      <w:r w:rsidRPr="00566DFD">
        <w:rPr>
          <w:rFonts w:ascii="Montserrat" w:eastAsia="Arial" w:hAnsi="Montserrat" w:cs="Arial"/>
        </w:rPr>
        <w:t>Al parecer, se casó con un mercader de la ciu</w:t>
      </w:r>
      <w:r w:rsidR="00D86207">
        <w:rPr>
          <w:rFonts w:ascii="Montserrat" w:eastAsia="Arial" w:hAnsi="Montserrat" w:cs="Arial"/>
        </w:rPr>
        <w:t>dad de Puebla de los Ángeles, y</w:t>
      </w:r>
      <w:r w:rsidRPr="00566DFD">
        <w:rPr>
          <w:rFonts w:ascii="Montserrat" w:eastAsia="Arial" w:hAnsi="Montserrat" w:cs="Arial"/>
        </w:rPr>
        <w:t xml:space="preserve"> probablemente Mirra siguió vistiendo a la manera de su India natal, pues se dice que sus trajes de fuerte colorido y originalidad llamaban la atención, vestía chalinas y sayas de seda de colores fuertes, con peinetas en la cabeza y alamares hasta entonces desconocidos en la Nueva España, portaba camisa de raudas y deshilados y bordaba sus enaguas con chaquira y lentejuela.</w:t>
      </w:r>
    </w:p>
    <w:p w14:paraId="6F5237D5" w14:textId="77777777" w:rsidR="00075E84" w:rsidRPr="00BB4F46" w:rsidRDefault="00075E84" w:rsidP="00BB4F46">
      <w:pPr>
        <w:spacing w:after="0" w:line="240" w:lineRule="auto"/>
        <w:jc w:val="both"/>
        <w:rPr>
          <w:rFonts w:ascii="Montserrat" w:hAnsi="Montserrat"/>
        </w:rPr>
      </w:pPr>
    </w:p>
    <w:p w14:paraId="5698B857" w14:textId="2EC13D68" w:rsidR="00075E84" w:rsidRDefault="00566DFD" w:rsidP="00BB4F46">
      <w:pPr>
        <w:spacing w:after="0" w:line="240" w:lineRule="auto"/>
        <w:jc w:val="center"/>
        <w:rPr>
          <w:rFonts w:ascii="Montserrat" w:hAnsi="Montserrat"/>
        </w:rPr>
      </w:pPr>
      <w:r>
        <w:rPr>
          <w:rFonts w:ascii="Montserrat" w:hAnsi="Montserrat"/>
          <w:noProof/>
          <w:lang w:val="en-US"/>
        </w:rPr>
        <w:lastRenderedPageBreak/>
        <w:drawing>
          <wp:inline distT="0" distB="0" distL="0" distR="0" wp14:anchorId="7AA0BD4F" wp14:editId="31E7F142">
            <wp:extent cx="1440000" cy="2196000"/>
            <wp:effectExtent l="19050" t="19050" r="27305"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21960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68FA66E1" wp14:editId="0D2FC97B">
            <wp:extent cx="1439545" cy="2178944"/>
            <wp:effectExtent l="19050" t="19050" r="27305"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5881" cy="2188535"/>
                    </a:xfrm>
                    <a:prstGeom prst="rect">
                      <a:avLst/>
                    </a:prstGeom>
                    <a:noFill/>
                    <a:ln>
                      <a:solidFill>
                        <a:schemeClr val="accent2"/>
                      </a:solidFill>
                    </a:ln>
                  </pic:spPr>
                </pic:pic>
              </a:graphicData>
            </a:graphic>
          </wp:inline>
        </w:drawing>
      </w:r>
    </w:p>
    <w:p w14:paraId="465D9D0A" w14:textId="77777777" w:rsidR="00566DFD" w:rsidRDefault="00566DFD" w:rsidP="00BB4F46">
      <w:pPr>
        <w:spacing w:after="0" w:line="240" w:lineRule="auto"/>
        <w:jc w:val="center"/>
        <w:rPr>
          <w:rFonts w:ascii="Montserrat" w:hAnsi="Montserrat"/>
        </w:rPr>
      </w:pPr>
    </w:p>
    <w:p w14:paraId="105E75CE" w14:textId="4C03669E" w:rsidR="00566DFD" w:rsidRDefault="00566DFD" w:rsidP="00BB4F46">
      <w:pPr>
        <w:spacing w:after="0" w:line="240" w:lineRule="auto"/>
        <w:jc w:val="center"/>
        <w:rPr>
          <w:rFonts w:ascii="Montserrat" w:hAnsi="Montserrat"/>
        </w:rPr>
      </w:pPr>
      <w:bookmarkStart w:id="0" w:name="_GoBack"/>
      <w:r>
        <w:rPr>
          <w:rFonts w:ascii="Montserrat" w:hAnsi="Montserrat"/>
          <w:noProof/>
          <w:lang w:val="en-US"/>
        </w:rPr>
        <w:drawing>
          <wp:inline distT="0" distB="0" distL="0" distR="0" wp14:anchorId="4F69BE4E" wp14:editId="14C025A2">
            <wp:extent cx="2714113" cy="1514475"/>
            <wp:effectExtent l="19050" t="19050" r="1016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5554" cy="1520859"/>
                    </a:xfrm>
                    <a:prstGeom prst="rect">
                      <a:avLst/>
                    </a:prstGeom>
                    <a:noFill/>
                    <a:ln>
                      <a:solidFill>
                        <a:schemeClr val="accent2"/>
                      </a:solidFill>
                    </a:ln>
                  </pic:spPr>
                </pic:pic>
              </a:graphicData>
            </a:graphic>
          </wp:inline>
        </w:drawing>
      </w:r>
      <w:bookmarkEnd w:id="0"/>
    </w:p>
    <w:p w14:paraId="53145175" w14:textId="77777777" w:rsidR="00566DFD" w:rsidRDefault="00566DFD" w:rsidP="00BB4F46">
      <w:pPr>
        <w:spacing w:after="0" w:line="240" w:lineRule="auto"/>
        <w:rPr>
          <w:rFonts w:ascii="Montserrat" w:hAnsi="Montserrat"/>
        </w:rPr>
      </w:pPr>
    </w:p>
    <w:p w14:paraId="35F5AD8E" w14:textId="6C85E0BC" w:rsidR="00566DFD" w:rsidRDefault="000A1F99" w:rsidP="00BB4F46">
      <w:pPr>
        <w:spacing w:after="0" w:line="240" w:lineRule="auto"/>
        <w:jc w:val="both"/>
        <w:rPr>
          <w:rFonts w:ascii="Montserrat" w:hAnsi="Montserrat"/>
        </w:rPr>
      </w:pPr>
      <w:r w:rsidRPr="000A1F99">
        <w:rPr>
          <w:rFonts w:ascii="Montserrat" w:hAnsi="Montserrat"/>
        </w:rPr>
        <w:t>Con el tiempo, el traje de China Poblana se modificó y se convirtió en una vestimenta nacional. Consta de una camisa blanca de manga corta, escotada en el pecho, confeccionada en algodón y bordado con diversos motivos vistosos.</w:t>
      </w:r>
    </w:p>
    <w:p w14:paraId="04C7ABEE" w14:textId="77777777" w:rsidR="000A1F99" w:rsidRDefault="000A1F99" w:rsidP="00BB4F46">
      <w:pPr>
        <w:spacing w:after="0" w:line="240" w:lineRule="auto"/>
        <w:jc w:val="both"/>
        <w:rPr>
          <w:rFonts w:ascii="Montserrat" w:hAnsi="Montserrat"/>
        </w:rPr>
      </w:pPr>
    </w:p>
    <w:p w14:paraId="7B1B7FEE" w14:textId="65A2BED9" w:rsidR="000A1F99" w:rsidRDefault="000A1F99" w:rsidP="00BB4F46">
      <w:pPr>
        <w:spacing w:after="0" w:line="240" w:lineRule="auto"/>
        <w:jc w:val="both"/>
        <w:rPr>
          <w:rFonts w:ascii="Montserrat" w:hAnsi="Montserrat"/>
        </w:rPr>
      </w:pPr>
      <w:r w:rsidRPr="000A1F99">
        <w:rPr>
          <w:rFonts w:ascii="Montserrat" w:hAnsi="Montserrat"/>
        </w:rPr>
        <w:t>La falda es una saya larga de tela en color rojo oscuro, con bordados al frente que reproducen los símbolos patrios. El atuendo, se completa con un rebozo de seda en los tonos de los colores de nuestra bandera nacional.</w:t>
      </w:r>
    </w:p>
    <w:p w14:paraId="5CF7B930" w14:textId="77777777" w:rsidR="000A1F99" w:rsidRDefault="000A1F99" w:rsidP="00BB4F46">
      <w:pPr>
        <w:spacing w:after="0" w:line="240" w:lineRule="auto"/>
        <w:jc w:val="both"/>
        <w:rPr>
          <w:rFonts w:ascii="Montserrat" w:hAnsi="Montserrat"/>
        </w:rPr>
      </w:pPr>
    </w:p>
    <w:p w14:paraId="268840F4" w14:textId="6F15DD7A" w:rsidR="000A1F99" w:rsidRDefault="000A1F99" w:rsidP="00BB4F46">
      <w:pPr>
        <w:spacing w:after="0" w:line="240" w:lineRule="auto"/>
        <w:jc w:val="both"/>
        <w:rPr>
          <w:rFonts w:ascii="Montserrat" w:hAnsi="Montserrat"/>
        </w:rPr>
      </w:pPr>
      <w:r w:rsidRPr="000A1F99">
        <w:rPr>
          <w:rFonts w:ascii="Montserrat" w:hAnsi="Montserrat"/>
        </w:rPr>
        <w:t>Muchos personajes del siglo XIX y las intérpretes de la canción bravía en el siglo XX vistieron el traje de China Poblana y lo adaptaron de acuerdo con el gusto de las diversas regiones del país y de cada época.</w:t>
      </w:r>
    </w:p>
    <w:p w14:paraId="2471B7AF" w14:textId="77777777" w:rsidR="000E42B7" w:rsidRDefault="000E42B7" w:rsidP="00BB4F46">
      <w:pPr>
        <w:spacing w:after="0" w:line="240" w:lineRule="auto"/>
        <w:jc w:val="both"/>
        <w:rPr>
          <w:rFonts w:ascii="Montserrat" w:hAnsi="Montserrat"/>
        </w:rPr>
      </w:pPr>
    </w:p>
    <w:p w14:paraId="71D2F69D" w14:textId="77777777" w:rsidR="000E42B7" w:rsidRDefault="000E42B7" w:rsidP="00BB4F46">
      <w:pPr>
        <w:spacing w:after="0" w:line="240" w:lineRule="auto"/>
        <w:jc w:val="both"/>
        <w:rPr>
          <w:rFonts w:ascii="Montserrat" w:hAnsi="Montserrat"/>
        </w:rPr>
      </w:pPr>
      <w:r>
        <w:rPr>
          <w:rFonts w:ascii="Montserrat" w:hAnsi="Montserrat"/>
        </w:rPr>
        <w:t xml:space="preserve">Lo que aprendiste este día fue que, con el primer video observaste </w:t>
      </w:r>
      <w:r w:rsidRPr="000E42B7">
        <w:rPr>
          <w:rFonts w:ascii="Montserrat" w:hAnsi="Montserrat"/>
        </w:rPr>
        <w:t>el papel que tuvieron los africanos durante el virreinato; las mujeres se dedicaban al servicio doméstico y amamantar a los bebés principalmente: los hombres realizaban actividades agrícolas, mineras y ganaderas.</w:t>
      </w:r>
    </w:p>
    <w:p w14:paraId="08814B1F" w14:textId="77777777" w:rsidR="000E42B7" w:rsidRDefault="000E42B7" w:rsidP="00BB4F46">
      <w:pPr>
        <w:spacing w:after="0" w:line="240" w:lineRule="auto"/>
        <w:jc w:val="both"/>
        <w:rPr>
          <w:rFonts w:ascii="Montserrat" w:hAnsi="Montserrat"/>
        </w:rPr>
      </w:pPr>
    </w:p>
    <w:p w14:paraId="09D7680A" w14:textId="77777777" w:rsidR="009A1B54" w:rsidRDefault="000E42B7" w:rsidP="00BB4F46">
      <w:pPr>
        <w:spacing w:after="0" w:line="240" w:lineRule="auto"/>
        <w:jc w:val="both"/>
        <w:rPr>
          <w:rFonts w:ascii="Montserrat" w:hAnsi="Montserrat"/>
        </w:rPr>
      </w:pPr>
      <w:r>
        <w:rPr>
          <w:rFonts w:ascii="Montserrat" w:hAnsi="Montserrat"/>
        </w:rPr>
        <w:t xml:space="preserve">Aprendiste también que </w:t>
      </w:r>
      <w:r w:rsidRPr="000E42B7">
        <w:rPr>
          <w:rFonts w:ascii="Montserrat" w:hAnsi="Montserrat"/>
        </w:rPr>
        <w:t>las personas que llegaron desde África tienen gran presencia en los estados de Veracruz, Guerrero y Oaxaca, y que sus principales aportaciones son en la música con instrumentos y ritmos musicales, en los festejos con atuendos y en el lenguaje con palabras como chamuco y chamba.</w:t>
      </w:r>
    </w:p>
    <w:p w14:paraId="6657DFF6" w14:textId="77777777" w:rsidR="009A1B54" w:rsidRDefault="009A1B54" w:rsidP="00BB4F46">
      <w:pPr>
        <w:spacing w:after="0" w:line="240" w:lineRule="auto"/>
        <w:jc w:val="both"/>
        <w:rPr>
          <w:rFonts w:ascii="Montserrat" w:hAnsi="Montserrat"/>
        </w:rPr>
      </w:pPr>
    </w:p>
    <w:p w14:paraId="4FFA6539" w14:textId="7F4015B3" w:rsidR="004377A9" w:rsidRDefault="009A1B54" w:rsidP="00BB4F46">
      <w:pPr>
        <w:spacing w:after="0" w:line="240" w:lineRule="auto"/>
        <w:jc w:val="both"/>
        <w:rPr>
          <w:rFonts w:ascii="Montserrat" w:hAnsi="Montserrat"/>
        </w:rPr>
      </w:pPr>
      <w:r>
        <w:rPr>
          <w:rFonts w:ascii="Montserrat" w:hAnsi="Montserrat"/>
        </w:rPr>
        <w:lastRenderedPageBreak/>
        <w:t xml:space="preserve">Del continente asiático heredamos </w:t>
      </w:r>
      <w:r w:rsidRPr="009A1B54">
        <w:rPr>
          <w:rFonts w:ascii="Montserrat" w:hAnsi="Montserrat"/>
        </w:rPr>
        <w:t>el uso de especias, plantas medicinales, porcelana, marfiles entre otros.</w:t>
      </w:r>
      <w:r>
        <w:rPr>
          <w:rFonts w:ascii="Montserrat" w:hAnsi="Montserrat"/>
        </w:rPr>
        <w:t xml:space="preserve"> Los </w:t>
      </w:r>
      <w:r w:rsidRPr="009A1B54">
        <w:rPr>
          <w:rFonts w:ascii="Montserrat" w:hAnsi="Montserrat"/>
        </w:rPr>
        <w:t>asiáticos influenciaro</w:t>
      </w:r>
      <w:r w:rsidR="00D86207">
        <w:rPr>
          <w:rFonts w:ascii="Montserrat" w:hAnsi="Montserrat"/>
        </w:rPr>
        <w:t xml:space="preserve">n en la elaboración de muebles </w:t>
      </w:r>
      <w:r w:rsidRPr="009A1B54">
        <w:rPr>
          <w:rFonts w:ascii="Montserrat" w:hAnsi="Montserrat"/>
        </w:rPr>
        <w:t xml:space="preserve">como los baúles y cajoneras de Michoacán y en la artesanía tan </w:t>
      </w:r>
      <w:r w:rsidR="00D86207">
        <w:rPr>
          <w:rFonts w:ascii="Montserrat" w:hAnsi="Montserrat"/>
        </w:rPr>
        <w:t xml:space="preserve">característica y tradicional, </w:t>
      </w:r>
      <w:r w:rsidRPr="009A1B54">
        <w:rPr>
          <w:rFonts w:ascii="Montserrat" w:hAnsi="Montserrat"/>
        </w:rPr>
        <w:t>la cerámica poblana de talavera.</w:t>
      </w:r>
    </w:p>
    <w:p w14:paraId="20B2FB80" w14:textId="77777777" w:rsidR="004377A9" w:rsidRDefault="004377A9" w:rsidP="00BB4F46">
      <w:pPr>
        <w:spacing w:after="0" w:line="240" w:lineRule="auto"/>
        <w:jc w:val="both"/>
        <w:rPr>
          <w:rFonts w:ascii="Montserrat" w:hAnsi="Montserrat"/>
        </w:rPr>
      </w:pPr>
    </w:p>
    <w:p w14:paraId="4E081ADC" w14:textId="77777777" w:rsidR="004377A9" w:rsidRDefault="004377A9" w:rsidP="00BB4F46">
      <w:pPr>
        <w:spacing w:after="0" w:line="240" w:lineRule="auto"/>
        <w:jc w:val="both"/>
        <w:rPr>
          <w:rFonts w:ascii="Montserrat" w:hAnsi="Montserrat"/>
        </w:rPr>
      </w:pPr>
      <w:r>
        <w:rPr>
          <w:rFonts w:ascii="Montserrat" w:hAnsi="Montserrat"/>
        </w:rPr>
        <w:t xml:space="preserve">Con el video identificaste </w:t>
      </w:r>
      <w:r w:rsidRPr="004377A9">
        <w:rPr>
          <w:rFonts w:ascii="Montserrat" w:hAnsi="Montserrat"/>
        </w:rPr>
        <w:t>características asiáticas y poblanas en el diseño de objetos como los tibores.</w:t>
      </w:r>
    </w:p>
    <w:p w14:paraId="6C4F6DED" w14:textId="77777777" w:rsidR="004377A9" w:rsidRDefault="004377A9" w:rsidP="00BB4F46">
      <w:pPr>
        <w:spacing w:after="0" w:line="240" w:lineRule="auto"/>
        <w:jc w:val="both"/>
        <w:rPr>
          <w:rFonts w:ascii="Montserrat" w:hAnsi="Montserrat"/>
        </w:rPr>
      </w:pPr>
    </w:p>
    <w:p w14:paraId="01081ACD" w14:textId="3F17CB84" w:rsidR="004377A9" w:rsidRDefault="004377A9" w:rsidP="00BB4F46">
      <w:pPr>
        <w:spacing w:after="0" w:line="240" w:lineRule="auto"/>
        <w:jc w:val="both"/>
        <w:rPr>
          <w:rFonts w:ascii="Montserrat" w:hAnsi="Montserrat"/>
        </w:rPr>
      </w:pPr>
      <w:r>
        <w:rPr>
          <w:rFonts w:ascii="Montserrat" w:hAnsi="Montserrat"/>
        </w:rPr>
        <w:t xml:space="preserve">Reconociste </w:t>
      </w:r>
      <w:r w:rsidRPr="004377A9">
        <w:rPr>
          <w:rFonts w:ascii="Montserrat" w:hAnsi="Montserrat"/>
        </w:rPr>
        <w:t>un personaje muy característico de las trad</w:t>
      </w:r>
      <w:r>
        <w:rPr>
          <w:rFonts w:ascii="Montserrat" w:hAnsi="Montserrat"/>
        </w:rPr>
        <w:t>iciones del estado de Puebla, la China Poblana.</w:t>
      </w:r>
    </w:p>
    <w:p w14:paraId="4872E89D" w14:textId="0EE76F55" w:rsidR="00C77661" w:rsidRDefault="00C77661" w:rsidP="00BB4F46">
      <w:pPr>
        <w:spacing w:after="0" w:line="240" w:lineRule="auto"/>
        <w:jc w:val="both"/>
        <w:rPr>
          <w:rFonts w:ascii="Montserrat" w:hAnsi="Montserrat"/>
        </w:rPr>
      </w:pPr>
    </w:p>
    <w:p w14:paraId="5FA6C454" w14:textId="77777777" w:rsidR="00D86207" w:rsidRPr="00BB4F46" w:rsidRDefault="00D86207" w:rsidP="00BB4F46">
      <w:pPr>
        <w:spacing w:after="0" w:line="240" w:lineRule="auto"/>
        <w:jc w:val="both"/>
        <w:rPr>
          <w:rFonts w:ascii="Montserrat" w:hAnsi="Montserrat"/>
        </w:rPr>
      </w:pPr>
    </w:p>
    <w:p w14:paraId="74891F7D" w14:textId="77777777" w:rsidR="004F5F01" w:rsidRPr="008167BA" w:rsidRDefault="004F5F01" w:rsidP="00BB4F46">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BB4F46">
      <w:pPr>
        <w:pBdr>
          <w:top w:val="nil"/>
          <w:left w:val="nil"/>
          <w:bottom w:val="nil"/>
          <w:right w:val="nil"/>
          <w:between w:val="nil"/>
        </w:pBdr>
        <w:spacing w:after="0" w:line="240" w:lineRule="auto"/>
        <w:jc w:val="center"/>
        <w:rPr>
          <w:rFonts w:ascii="Montserrat" w:hAnsi="Montserrat"/>
          <w:b/>
        </w:rPr>
      </w:pPr>
    </w:p>
    <w:p w14:paraId="5E152D22" w14:textId="113A5A2B" w:rsidR="004377A9" w:rsidRDefault="004F5F01" w:rsidP="00D8620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06A1D6E0" w14:textId="09BD0C25" w:rsidR="00D86207" w:rsidRDefault="00D86207" w:rsidP="00D86207">
      <w:pPr>
        <w:pBdr>
          <w:top w:val="nil"/>
          <w:left w:val="nil"/>
          <w:bottom w:val="nil"/>
          <w:right w:val="nil"/>
          <w:between w:val="nil"/>
        </w:pBdr>
        <w:spacing w:after="0" w:line="240" w:lineRule="auto"/>
        <w:jc w:val="center"/>
        <w:rPr>
          <w:rFonts w:ascii="Montserrat" w:hAnsi="Montserrat"/>
          <w:b/>
          <w:sz w:val="24"/>
          <w:szCs w:val="24"/>
        </w:rPr>
      </w:pPr>
    </w:p>
    <w:p w14:paraId="3487A6D5" w14:textId="77777777" w:rsidR="00D86207" w:rsidRPr="00D86207" w:rsidRDefault="00D86207" w:rsidP="00D86207">
      <w:pPr>
        <w:pBdr>
          <w:top w:val="nil"/>
          <w:left w:val="nil"/>
          <w:bottom w:val="nil"/>
          <w:right w:val="nil"/>
          <w:between w:val="nil"/>
        </w:pBdr>
        <w:spacing w:after="0" w:line="240" w:lineRule="auto"/>
        <w:jc w:val="center"/>
        <w:rPr>
          <w:rFonts w:ascii="Montserrat" w:hAnsi="Montserrat"/>
          <w:b/>
        </w:rPr>
      </w:pPr>
    </w:p>
    <w:p w14:paraId="4E00E070" w14:textId="1AEF0165" w:rsidR="00347C7B" w:rsidRPr="008167BA" w:rsidRDefault="00347C7B" w:rsidP="00BB4F46">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BB4F46">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D7164B4" w14:textId="77777777" w:rsidR="004377A9" w:rsidRDefault="004377A9" w:rsidP="00BB4F46">
      <w:pPr>
        <w:spacing w:after="0" w:line="240" w:lineRule="auto"/>
        <w:rPr>
          <w:rFonts w:ascii="Montserrat" w:eastAsia="Times New Roman" w:hAnsi="Montserrat" w:cs="Times New Roman"/>
          <w:color w:val="000000"/>
          <w:lang w:eastAsia="es-MX"/>
        </w:rPr>
      </w:pPr>
    </w:p>
    <w:p w14:paraId="2364F420" w14:textId="35277683" w:rsidR="006B0909" w:rsidRDefault="005C67F4" w:rsidP="00BB4F46">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8F977D2" wp14:editId="486E12F7">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3D4EEE47" w14:textId="0C46099F" w:rsidR="00DA27E1" w:rsidRDefault="00F2590C" w:rsidP="00BB4F46">
      <w:pPr>
        <w:spacing w:after="0" w:line="240" w:lineRule="auto"/>
        <w:contextualSpacing/>
        <w:rPr>
          <w:rFonts w:ascii="Montserrat" w:eastAsia="Times New Roman" w:hAnsi="Montserrat" w:cs="Times New Roman"/>
          <w:color w:val="000000"/>
          <w:lang w:eastAsia="es-MX"/>
        </w:rPr>
      </w:pPr>
      <w:hyperlink r:id="rId27"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03B89" w14:textId="77777777" w:rsidR="00F2590C" w:rsidRDefault="00F2590C" w:rsidP="002443C3">
      <w:pPr>
        <w:spacing w:after="0" w:line="240" w:lineRule="auto"/>
      </w:pPr>
      <w:r>
        <w:separator/>
      </w:r>
    </w:p>
  </w:endnote>
  <w:endnote w:type="continuationSeparator" w:id="0">
    <w:p w14:paraId="47A678B8" w14:textId="77777777" w:rsidR="00F2590C" w:rsidRDefault="00F2590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62DED" w14:textId="77777777" w:rsidR="00F2590C" w:rsidRDefault="00F2590C" w:rsidP="002443C3">
      <w:pPr>
        <w:spacing w:after="0" w:line="240" w:lineRule="auto"/>
      </w:pPr>
      <w:r>
        <w:separator/>
      </w:r>
    </w:p>
  </w:footnote>
  <w:footnote w:type="continuationSeparator" w:id="0">
    <w:p w14:paraId="20036791" w14:textId="77777777" w:rsidR="00F2590C" w:rsidRDefault="00F2590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9E92"/>
      </v:shape>
    </w:pict>
  </w:numPicBullet>
  <w:numPicBullet w:numPicBulletId="1">
    <w:pict>
      <v:shape id="_x0000_i1068"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415BB"/>
    <w:multiLevelType w:val="hybridMultilevel"/>
    <w:tmpl w:val="B7BAE1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815855"/>
    <w:multiLevelType w:val="hybridMultilevel"/>
    <w:tmpl w:val="48DA2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FB15D9"/>
    <w:multiLevelType w:val="hybridMultilevel"/>
    <w:tmpl w:val="C16A77C6"/>
    <w:lvl w:ilvl="0" w:tplc="6EC62A16">
      <w:start w:val="1"/>
      <w:numFmt w:val="bullet"/>
      <w:lvlText w:val="•"/>
      <w:lvlJc w:val="left"/>
      <w:pPr>
        <w:tabs>
          <w:tab w:val="num" w:pos="720"/>
        </w:tabs>
        <w:ind w:left="720" w:hanging="360"/>
      </w:pPr>
      <w:rPr>
        <w:rFonts w:ascii="Arial" w:hAnsi="Arial" w:hint="default"/>
      </w:rPr>
    </w:lvl>
    <w:lvl w:ilvl="1" w:tplc="14E01846" w:tentative="1">
      <w:start w:val="1"/>
      <w:numFmt w:val="bullet"/>
      <w:lvlText w:val="•"/>
      <w:lvlJc w:val="left"/>
      <w:pPr>
        <w:tabs>
          <w:tab w:val="num" w:pos="1440"/>
        </w:tabs>
        <w:ind w:left="1440" w:hanging="360"/>
      </w:pPr>
      <w:rPr>
        <w:rFonts w:ascii="Arial" w:hAnsi="Arial" w:hint="default"/>
      </w:rPr>
    </w:lvl>
    <w:lvl w:ilvl="2" w:tplc="9E0845A4" w:tentative="1">
      <w:start w:val="1"/>
      <w:numFmt w:val="bullet"/>
      <w:lvlText w:val="•"/>
      <w:lvlJc w:val="left"/>
      <w:pPr>
        <w:tabs>
          <w:tab w:val="num" w:pos="2160"/>
        </w:tabs>
        <w:ind w:left="2160" w:hanging="360"/>
      </w:pPr>
      <w:rPr>
        <w:rFonts w:ascii="Arial" w:hAnsi="Arial" w:hint="default"/>
      </w:rPr>
    </w:lvl>
    <w:lvl w:ilvl="3" w:tplc="2646B530" w:tentative="1">
      <w:start w:val="1"/>
      <w:numFmt w:val="bullet"/>
      <w:lvlText w:val="•"/>
      <w:lvlJc w:val="left"/>
      <w:pPr>
        <w:tabs>
          <w:tab w:val="num" w:pos="2880"/>
        </w:tabs>
        <w:ind w:left="2880" w:hanging="360"/>
      </w:pPr>
      <w:rPr>
        <w:rFonts w:ascii="Arial" w:hAnsi="Arial" w:hint="default"/>
      </w:rPr>
    </w:lvl>
    <w:lvl w:ilvl="4" w:tplc="8FBA4304" w:tentative="1">
      <w:start w:val="1"/>
      <w:numFmt w:val="bullet"/>
      <w:lvlText w:val="•"/>
      <w:lvlJc w:val="left"/>
      <w:pPr>
        <w:tabs>
          <w:tab w:val="num" w:pos="3600"/>
        </w:tabs>
        <w:ind w:left="3600" w:hanging="360"/>
      </w:pPr>
      <w:rPr>
        <w:rFonts w:ascii="Arial" w:hAnsi="Arial" w:hint="default"/>
      </w:rPr>
    </w:lvl>
    <w:lvl w:ilvl="5" w:tplc="5E7E93E8" w:tentative="1">
      <w:start w:val="1"/>
      <w:numFmt w:val="bullet"/>
      <w:lvlText w:val="•"/>
      <w:lvlJc w:val="left"/>
      <w:pPr>
        <w:tabs>
          <w:tab w:val="num" w:pos="4320"/>
        </w:tabs>
        <w:ind w:left="4320" w:hanging="360"/>
      </w:pPr>
      <w:rPr>
        <w:rFonts w:ascii="Arial" w:hAnsi="Arial" w:hint="default"/>
      </w:rPr>
    </w:lvl>
    <w:lvl w:ilvl="6" w:tplc="953EF114" w:tentative="1">
      <w:start w:val="1"/>
      <w:numFmt w:val="bullet"/>
      <w:lvlText w:val="•"/>
      <w:lvlJc w:val="left"/>
      <w:pPr>
        <w:tabs>
          <w:tab w:val="num" w:pos="5040"/>
        </w:tabs>
        <w:ind w:left="5040" w:hanging="360"/>
      </w:pPr>
      <w:rPr>
        <w:rFonts w:ascii="Arial" w:hAnsi="Arial" w:hint="default"/>
      </w:rPr>
    </w:lvl>
    <w:lvl w:ilvl="7" w:tplc="38C8B2FE" w:tentative="1">
      <w:start w:val="1"/>
      <w:numFmt w:val="bullet"/>
      <w:lvlText w:val="•"/>
      <w:lvlJc w:val="left"/>
      <w:pPr>
        <w:tabs>
          <w:tab w:val="num" w:pos="5760"/>
        </w:tabs>
        <w:ind w:left="5760" w:hanging="360"/>
      </w:pPr>
      <w:rPr>
        <w:rFonts w:ascii="Arial" w:hAnsi="Arial" w:hint="default"/>
      </w:rPr>
    </w:lvl>
    <w:lvl w:ilvl="8" w:tplc="569400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8" w15:restartNumberingAfterBreak="0">
    <w:nsid w:val="4F984EC2"/>
    <w:multiLevelType w:val="hybridMultilevel"/>
    <w:tmpl w:val="326A97EE"/>
    <w:lvl w:ilvl="0" w:tplc="080A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9"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B37DE4"/>
    <w:multiLevelType w:val="hybridMultilevel"/>
    <w:tmpl w:val="B34C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5902AB"/>
    <w:multiLevelType w:val="hybridMultilevel"/>
    <w:tmpl w:val="13202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9"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45"/>
  </w:num>
  <w:num w:numId="3">
    <w:abstractNumId w:val="15"/>
  </w:num>
  <w:num w:numId="4">
    <w:abstractNumId w:val="41"/>
  </w:num>
  <w:num w:numId="5">
    <w:abstractNumId w:val="10"/>
  </w:num>
  <w:num w:numId="6">
    <w:abstractNumId w:val="0"/>
  </w:num>
  <w:num w:numId="7">
    <w:abstractNumId w:val="3"/>
  </w:num>
  <w:num w:numId="8">
    <w:abstractNumId w:val="5"/>
  </w:num>
  <w:num w:numId="9">
    <w:abstractNumId w:val="21"/>
  </w:num>
  <w:num w:numId="10">
    <w:abstractNumId w:val="32"/>
  </w:num>
  <w:num w:numId="11">
    <w:abstractNumId w:val="7"/>
  </w:num>
  <w:num w:numId="12">
    <w:abstractNumId w:val="48"/>
  </w:num>
  <w:num w:numId="13">
    <w:abstractNumId w:val="27"/>
  </w:num>
  <w:num w:numId="14">
    <w:abstractNumId w:val="35"/>
  </w:num>
  <w:num w:numId="15">
    <w:abstractNumId w:val="23"/>
  </w:num>
  <w:num w:numId="16">
    <w:abstractNumId w:val="14"/>
  </w:num>
  <w:num w:numId="17">
    <w:abstractNumId w:val="34"/>
  </w:num>
  <w:num w:numId="18">
    <w:abstractNumId w:val="44"/>
  </w:num>
  <w:num w:numId="19">
    <w:abstractNumId w:val="31"/>
  </w:num>
  <w:num w:numId="20">
    <w:abstractNumId w:val="36"/>
  </w:num>
  <w:num w:numId="21">
    <w:abstractNumId w:val="49"/>
  </w:num>
  <w:num w:numId="22">
    <w:abstractNumId w:val="2"/>
  </w:num>
  <w:num w:numId="23">
    <w:abstractNumId w:val="1"/>
  </w:num>
  <w:num w:numId="24">
    <w:abstractNumId w:val="9"/>
  </w:num>
  <w:num w:numId="25">
    <w:abstractNumId w:val="12"/>
  </w:num>
  <w:num w:numId="26">
    <w:abstractNumId w:val="26"/>
  </w:num>
  <w:num w:numId="27">
    <w:abstractNumId w:val="30"/>
  </w:num>
  <w:num w:numId="28">
    <w:abstractNumId w:val="39"/>
  </w:num>
  <w:num w:numId="29">
    <w:abstractNumId w:val="18"/>
  </w:num>
  <w:num w:numId="30">
    <w:abstractNumId w:val="29"/>
  </w:num>
  <w:num w:numId="31">
    <w:abstractNumId w:val="6"/>
  </w:num>
  <w:num w:numId="32">
    <w:abstractNumId w:val="17"/>
  </w:num>
  <w:num w:numId="33">
    <w:abstractNumId w:val="38"/>
  </w:num>
  <w:num w:numId="34">
    <w:abstractNumId w:val="20"/>
  </w:num>
  <w:num w:numId="35">
    <w:abstractNumId w:val="42"/>
  </w:num>
  <w:num w:numId="36">
    <w:abstractNumId w:val="24"/>
  </w:num>
  <w:num w:numId="37">
    <w:abstractNumId w:val="16"/>
  </w:num>
  <w:num w:numId="38">
    <w:abstractNumId w:val="8"/>
  </w:num>
  <w:num w:numId="39">
    <w:abstractNumId w:val="37"/>
  </w:num>
  <w:num w:numId="40">
    <w:abstractNumId w:val="40"/>
  </w:num>
  <w:num w:numId="41">
    <w:abstractNumId w:val="47"/>
  </w:num>
  <w:num w:numId="42">
    <w:abstractNumId w:val="33"/>
  </w:num>
  <w:num w:numId="43">
    <w:abstractNumId w:val="25"/>
  </w:num>
  <w:num w:numId="44">
    <w:abstractNumId w:val="19"/>
  </w:num>
  <w:num w:numId="45">
    <w:abstractNumId w:val="28"/>
  </w:num>
  <w:num w:numId="46">
    <w:abstractNumId w:val="13"/>
  </w:num>
  <w:num w:numId="47">
    <w:abstractNumId w:val="43"/>
  </w:num>
  <w:num w:numId="48">
    <w:abstractNumId w:val="11"/>
  </w:num>
  <w:num w:numId="49">
    <w:abstractNumId w:val="4"/>
  </w:num>
  <w:num w:numId="50">
    <w:abstractNumId w:val="4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6CCB"/>
    <w:rsid w:val="000678BA"/>
    <w:rsid w:val="0007104E"/>
    <w:rsid w:val="00073D44"/>
    <w:rsid w:val="000748FA"/>
    <w:rsid w:val="00075E84"/>
    <w:rsid w:val="00076B3C"/>
    <w:rsid w:val="000774E7"/>
    <w:rsid w:val="00077B33"/>
    <w:rsid w:val="0008110A"/>
    <w:rsid w:val="00084774"/>
    <w:rsid w:val="00085529"/>
    <w:rsid w:val="00086823"/>
    <w:rsid w:val="000874C5"/>
    <w:rsid w:val="00092EC6"/>
    <w:rsid w:val="00094E48"/>
    <w:rsid w:val="000954A9"/>
    <w:rsid w:val="00095809"/>
    <w:rsid w:val="00097261"/>
    <w:rsid w:val="000A1D9F"/>
    <w:rsid w:val="000A1F99"/>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0AED"/>
    <w:rsid w:val="000E1146"/>
    <w:rsid w:val="000E38F4"/>
    <w:rsid w:val="000E42B7"/>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CB4"/>
    <w:rsid w:val="00254C73"/>
    <w:rsid w:val="00255724"/>
    <w:rsid w:val="00256574"/>
    <w:rsid w:val="00256DB8"/>
    <w:rsid w:val="002600AD"/>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1F"/>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84C"/>
    <w:rsid w:val="0036698E"/>
    <w:rsid w:val="0037026D"/>
    <w:rsid w:val="0037054F"/>
    <w:rsid w:val="0037327A"/>
    <w:rsid w:val="00376000"/>
    <w:rsid w:val="00376F3B"/>
    <w:rsid w:val="003772F9"/>
    <w:rsid w:val="00381DB1"/>
    <w:rsid w:val="003824F4"/>
    <w:rsid w:val="00383D4C"/>
    <w:rsid w:val="003863AB"/>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267D"/>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51B66"/>
    <w:rsid w:val="00451CCB"/>
    <w:rsid w:val="0045221A"/>
    <w:rsid w:val="0045334D"/>
    <w:rsid w:val="00453A66"/>
    <w:rsid w:val="00454011"/>
    <w:rsid w:val="00454F3D"/>
    <w:rsid w:val="00456192"/>
    <w:rsid w:val="004566E8"/>
    <w:rsid w:val="004573E2"/>
    <w:rsid w:val="0046170E"/>
    <w:rsid w:val="004623E0"/>
    <w:rsid w:val="00472174"/>
    <w:rsid w:val="004728F0"/>
    <w:rsid w:val="0047377D"/>
    <w:rsid w:val="0048188F"/>
    <w:rsid w:val="00481AC1"/>
    <w:rsid w:val="00482C50"/>
    <w:rsid w:val="00485927"/>
    <w:rsid w:val="00491136"/>
    <w:rsid w:val="004917AF"/>
    <w:rsid w:val="00494752"/>
    <w:rsid w:val="00496E1E"/>
    <w:rsid w:val="004A4B53"/>
    <w:rsid w:val="004A4E61"/>
    <w:rsid w:val="004A5672"/>
    <w:rsid w:val="004A585E"/>
    <w:rsid w:val="004A5D63"/>
    <w:rsid w:val="004A77F7"/>
    <w:rsid w:val="004B07A0"/>
    <w:rsid w:val="004B2CE1"/>
    <w:rsid w:val="004B4302"/>
    <w:rsid w:val="004B5342"/>
    <w:rsid w:val="004C27B8"/>
    <w:rsid w:val="004C35C3"/>
    <w:rsid w:val="004C4C61"/>
    <w:rsid w:val="004C51C6"/>
    <w:rsid w:val="004D0223"/>
    <w:rsid w:val="004D1386"/>
    <w:rsid w:val="004D209C"/>
    <w:rsid w:val="004D2858"/>
    <w:rsid w:val="004D56B3"/>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66DFD"/>
    <w:rsid w:val="0057032D"/>
    <w:rsid w:val="005703E5"/>
    <w:rsid w:val="005704D7"/>
    <w:rsid w:val="005711C7"/>
    <w:rsid w:val="00576025"/>
    <w:rsid w:val="00576C3D"/>
    <w:rsid w:val="00576E7E"/>
    <w:rsid w:val="0057776F"/>
    <w:rsid w:val="00582E66"/>
    <w:rsid w:val="00584176"/>
    <w:rsid w:val="00585414"/>
    <w:rsid w:val="00587988"/>
    <w:rsid w:val="00590146"/>
    <w:rsid w:val="005911D2"/>
    <w:rsid w:val="0059152F"/>
    <w:rsid w:val="0059389F"/>
    <w:rsid w:val="00593EE1"/>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73C1"/>
    <w:rsid w:val="006903E4"/>
    <w:rsid w:val="00693828"/>
    <w:rsid w:val="00693B91"/>
    <w:rsid w:val="00693C9A"/>
    <w:rsid w:val="00694A23"/>
    <w:rsid w:val="006962DE"/>
    <w:rsid w:val="0069682D"/>
    <w:rsid w:val="006A176B"/>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37D2D"/>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761"/>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87DB3"/>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1B54"/>
    <w:rsid w:val="009A210B"/>
    <w:rsid w:val="009A283A"/>
    <w:rsid w:val="009A6972"/>
    <w:rsid w:val="009B1AC4"/>
    <w:rsid w:val="009B22F3"/>
    <w:rsid w:val="009B31C2"/>
    <w:rsid w:val="009B3CFE"/>
    <w:rsid w:val="009B62BE"/>
    <w:rsid w:val="009C02F3"/>
    <w:rsid w:val="009C0CE9"/>
    <w:rsid w:val="009C114C"/>
    <w:rsid w:val="009C2063"/>
    <w:rsid w:val="009C4094"/>
    <w:rsid w:val="009C4A16"/>
    <w:rsid w:val="009D3692"/>
    <w:rsid w:val="009D6B15"/>
    <w:rsid w:val="009D6D4F"/>
    <w:rsid w:val="009E0092"/>
    <w:rsid w:val="009E432D"/>
    <w:rsid w:val="009E5784"/>
    <w:rsid w:val="009E641F"/>
    <w:rsid w:val="009E6B85"/>
    <w:rsid w:val="009F0906"/>
    <w:rsid w:val="009F1C22"/>
    <w:rsid w:val="009F212A"/>
    <w:rsid w:val="009F348D"/>
    <w:rsid w:val="009F35B4"/>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CD3"/>
    <w:rsid w:val="00A6274F"/>
    <w:rsid w:val="00A631DE"/>
    <w:rsid w:val="00A6350E"/>
    <w:rsid w:val="00A63F01"/>
    <w:rsid w:val="00A63FFF"/>
    <w:rsid w:val="00A6601F"/>
    <w:rsid w:val="00A66361"/>
    <w:rsid w:val="00A67172"/>
    <w:rsid w:val="00A678A4"/>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2E0D"/>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28C"/>
    <w:rsid w:val="00AE357D"/>
    <w:rsid w:val="00AE3655"/>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7784F"/>
    <w:rsid w:val="00B82E2B"/>
    <w:rsid w:val="00B8349B"/>
    <w:rsid w:val="00B85CFA"/>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7E0F"/>
    <w:rsid w:val="00BD0F97"/>
    <w:rsid w:val="00BD1242"/>
    <w:rsid w:val="00BD2D1A"/>
    <w:rsid w:val="00BD333B"/>
    <w:rsid w:val="00BD52C8"/>
    <w:rsid w:val="00BD5C96"/>
    <w:rsid w:val="00BD62A5"/>
    <w:rsid w:val="00BE12C0"/>
    <w:rsid w:val="00BE1A37"/>
    <w:rsid w:val="00BE31DA"/>
    <w:rsid w:val="00BE36C7"/>
    <w:rsid w:val="00BE3B4C"/>
    <w:rsid w:val="00BE45E3"/>
    <w:rsid w:val="00BE51BB"/>
    <w:rsid w:val="00BE5B5D"/>
    <w:rsid w:val="00BE758E"/>
    <w:rsid w:val="00BE78DD"/>
    <w:rsid w:val="00BF1F03"/>
    <w:rsid w:val="00BF2738"/>
    <w:rsid w:val="00BF440D"/>
    <w:rsid w:val="00BF500B"/>
    <w:rsid w:val="00BF54D4"/>
    <w:rsid w:val="00BF5926"/>
    <w:rsid w:val="00C00469"/>
    <w:rsid w:val="00C005DD"/>
    <w:rsid w:val="00C02F18"/>
    <w:rsid w:val="00C03B75"/>
    <w:rsid w:val="00C04995"/>
    <w:rsid w:val="00C04A7A"/>
    <w:rsid w:val="00C056EE"/>
    <w:rsid w:val="00C05737"/>
    <w:rsid w:val="00C0641D"/>
    <w:rsid w:val="00C10AFB"/>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1D00"/>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2885"/>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6207"/>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C7DA0"/>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813D1"/>
    <w:rsid w:val="00E82781"/>
    <w:rsid w:val="00E852B7"/>
    <w:rsid w:val="00E90E9A"/>
    <w:rsid w:val="00E91679"/>
    <w:rsid w:val="00E9292B"/>
    <w:rsid w:val="00E92C28"/>
    <w:rsid w:val="00E961F1"/>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4661"/>
    <w:rsid w:val="00F2590C"/>
    <w:rsid w:val="00F265E0"/>
    <w:rsid w:val="00F30858"/>
    <w:rsid w:val="00F3332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A91"/>
    <w:rsid w:val="181F3645"/>
    <w:rsid w:val="337C90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SiUPVwi2BOM" TargetMode="External"/><Relationship Id="rId18" Type="http://schemas.openxmlformats.org/officeDocument/2006/relationships/image" Target="media/image10.png"/><Relationship Id="rId26" Type="http://schemas.openxmlformats.org/officeDocument/2006/relationships/image" Target="media/image17.png"/><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www.youtube.com/watch?v=dgfi1iZXUis" TargetMode="External"/><Relationship Id="rId19" Type="http://schemas.openxmlformats.org/officeDocument/2006/relationships/hyperlink" Target="https://youtu.be/0vosUyiqgGo" TargetMode="External"/><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libros.conaliteg.gob.mx/20/P4HI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42BC5-30DD-4F89-B36C-F45BC9A7D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2063</Words>
  <Characters>11761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2021-05-03T00:04:00Z</dcterms:created>
  <dcterms:modified xsi:type="dcterms:W3CDTF">2021-05-03T00:04:00Z</dcterms:modified>
</cp:coreProperties>
</file>