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877EF9" w14:textId="7FA58C20" w:rsidR="002E7039" w:rsidRPr="00DB626A" w:rsidRDefault="006E4C88" w:rsidP="002E7039">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Jueves</w:t>
      </w:r>
    </w:p>
    <w:p w14:paraId="481F17DC" w14:textId="0BDEA638" w:rsidR="002E7039" w:rsidRPr="00DB626A" w:rsidRDefault="00747C9A" w:rsidP="002E7039">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03</w:t>
      </w:r>
    </w:p>
    <w:p w14:paraId="6BE32112" w14:textId="1C9CD82E" w:rsidR="002E7039" w:rsidRPr="00DB626A" w:rsidRDefault="002E7039" w:rsidP="002E7039">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B626A">
        <w:rPr>
          <w:rFonts w:ascii="Montserrat" w:hAnsi="Montserrat" w:cstheme="minorBidi"/>
          <w:b/>
          <w:color w:val="000000" w:themeColor="text1"/>
          <w:kern w:val="24"/>
          <w:sz w:val="48"/>
          <w:szCs w:val="48"/>
        </w:rPr>
        <w:t xml:space="preserve">de </w:t>
      </w:r>
      <w:r w:rsidR="00747C9A">
        <w:rPr>
          <w:rFonts w:ascii="Montserrat" w:hAnsi="Montserrat" w:cstheme="minorBidi"/>
          <w:b/>
          <w:color w:val="000000" w:themeColor="text1"/>
          <w:kern w:val="24"/>
          <w:sz w:val="48"/>
          <w:szCs w:val="48"/>
        </w:rPr>
        <w:t>junio</w:t>
      </w:r>
    </w:p>
    <w:p w14:paraId="03789AB1" w14:textId="52F63D40" w:rsidR="002E7039" w:rsidRDefault="002E7039" w:rsidP="002E7039">
      <w:pPr>
        <w:pStyle w:val="NormalWeb"/>
        <w:spacing w:before="0" w:beforeAutospacing="0" w:after="0" w:afterAutospacing="0"/>
        <w:jc w:val="center"/>
        <w:rPr>
          <w:rFonts w:ascii="Montserrat" w:hAnsi="Montserrat" w:cstheme="minorBidi"/>
          <w:b/>
          <w:color w:val="000000" w:themeColor="text1"/>
          <w:kern w:val="24"/>
          <w:sz w:val="48"/>
          <w:szCs w:val="48"/>
        </w:rPr>
      </w:pPr>
    </w:p>
    <w:p w14:paraId="4B989332" w14:textId="48DED821" w:rsidR="006E4C88" w:rsidRDefault="006E4C88" w:rsidP="002E7039">
      <w:pPr>
        <w:pStyle w:val="NormalWeb"/>
        <w:spacing w:before="0" w:beforeAutospacing="0" w:after="0" w:afterAutospacing="0"/>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14:paraId="44D32230" w14:textId="77777777" w:rsidR="002E7039" w:rsidRPr="00DB626A" w:rsidRDefault="002E7039" w:rsidP="002E7039">
      <w:pPr>
        <w:pStyle w:val="NormalWeb"/>
        <w:spacing w:before="0" w:beforeAutospacing="0" w:after="0" w:afterAutospacing="0"/>
        <w:jc w:val="center"/>
        <w:rPr>
          <w:rFonts w:ascii="Montserrat" w:hAnsi="Montserrat" w:cstheme="minorBidi"/>
          <w:b/>
          <w:color w:val="000000" w:themeColor="text1"/>
          <w:kern w:val="24"/>
          <w:sz w:val="52"/>
          <w:szCs w:val="52"/>
        </w:rPr>
      </w:pPr>
      <w:r w:rsidRPr="002B2FCB">
        <w:rPr>
          <w:rFonts w:ascii="Montserrat" w:hAnsi="Montserrat" w:cstheme="minorBidi"/>
          <w:b/>
          <w:color w:val="000000" w:themeColor="text1"/>
          <w:kern w:val="24"/>
          <w:sz w:val="48"/>
          <w:szCs w:val="48"/>
        </w:rPr>
        <w:t>Cienc</w:t>
      </w:r>
      <w:r w:rsidRPr="00DB626A">
        <w:rPr>
          <w:rFonts w:ascii="Montserrat" w:hAnsi="Montserrat" w:cstheme="minorBidi"/>
          <w:b/>
          <w:color w:val="000000" w:themeColor="text1"/>
          <w:kern w:val="24"/>
          <w:sz w:val="52"/>
          <w:szCs w:val="52"/>
        </w:rPr>
        <w:t>ias. Química</w:t>
      </w:r>
    </w:p>
    <w:p w14:paraId="72D35384" w14:textId="77777777" w:rsidR="002E7039" w:rsidRPr="00DB626A" w:rsidRDefault="002E7039" w:rsidP="002E7039">
      <w:pPr>
        <w:pStyle w:val="NormalWeb"/>
        <w:spacing w:before="0" w:beforeAutospacing="0" w:after="0" w:afterAutospacing="0"/>
        <w:jc w:val="center"/>
        <w:rPr>
          <w:rFonts w:ascii="Montserrat" w:hAnsi="Montserrat" w:cstheme="minorBidi"/>
          <w:color w:val="000000" w:themeColor="text1"/>
          <w:kern w:val="24"/>
          <w:sz w:val="52"/>
          <w:szCs w:val="52"/>
        </w:rPr>
      </w:pPr>
    </w:p>
    <w:p w14:paraId="3037E51E" w14:textId="4D2F14F0" w:rsidR="002E7039" w:rsidRPr="00446FA1" w:rsidRDefault="00747C9A" w:rsidP="002E7039">
      <w:pPr>
        <w:jc w:val="center"/>
        <w:rPr>
          <w:rFonts w:ascii="Montserrat" w:eastAsiaTheme="minorEastAsia" w:hAnsi="Montserrat"/>
          <w:i/>
          <w:color w:val="000000" w:themeColor="text1"/>
          <w:kern w:val="24"/>
          <w:sz w:val="48"/>
          <w:szCs w:val="40"/>
          <w:lang w:eastAsia="es-MX"/>
        </w:rPr>
      </w:pPr>
      <w:r w:rsidRPr="00747C9A">
        <w:rPr>
          <w:rFonts w:ascii="Montserrat" w:eastAsiaTheme="minorEastAsia" w:hAnsi="Montserrat"/>
          <w:i/>
          <w:color w:val="000000" w:themeColor="text1"/>
          <w:kern w:val="24"/>
          <w:sz w:val="48"/>
          <w:szCs w:val="40"/>
          <w:lang w:eastAsia="es-MX"/>
        </w:rPr>
        <w:t>¿Cuáles son las regularidades de la tabla periódica?</w:t>
      </w:r>
    </w:p>
    <w:p w14:paraId="6B5D749B" w14:textId="77777777" w:rsidR="002E7039" w:rsidRPr="00DB626A" w:rsidRDefault="002E7039" w:rsidP="002E7039">
      <w:pPr>
        <w:pStyle w:val="NormalWeb"/>
        <w:spacing w:before="0" w:beforeAutospacing="0" w:after="0" w:afterAutospacing="0"/>
        <w:jc w:val="center"/>
        <w:rPr>
          <w:rFonts w:ascii="Montserrat" w:eastAsia="Times New Roman" w:hAnsi="Montserrat" w:cs="Segoe UI"/>
          <w:i/>
          <w:sz w:val="40"/>
          <w:szCs w:val="40"/>
        </w:rPr>
      </w:pPr>
    </w:p>
    <w:p w14:paraId="7B4F4DCC" w14:textId="60D43DD4" w:rsidR="002E7039" w:rsidRPr="00747C9A" w:rsidRDefault="002E7039" w:rsidP="00F612AD">
      <w:pPr>
        <w:spacing w:after="0" w:line="240" w:lineRule="auto"/>
        <w:jc w:val="both"/>
        <w:rPr>
          <w:rFonts w:ascii="Montserrat" w:eastAsia="Times New Roman" w:hAnsi="Montserrat" w:cs="Times New Roman"/>
          <w:i/>
          <w:lang w:eastAsia="es-MX"/>
        </w:rPr>
      </w:pPr>
      <w:r w:rsidRPr="00747C9A">
        <w:rPr>
          <w:rFonts w:ascii="Montserrat" w:eastAsia="Times New Roman" w:hAnsi="Montserrat" w:cs="Times New Roman"/>
          <w:b/>
          <w:bCs/>
          <w:i/>
          <w:lang w:eastAsia="es-MX"/>
        </w:rPr>
        <w:t>Aprendizaje esperado:</w:t>
      </w:r>
      <w:r w:rsidRPr="00747C9A">
        <w:rPr>
          <w:rFonts w:ascii="Montserrat" w:eastAsia="Times New Roman" w:hAnsi="Montserrat" w:cs="Times New Roman"/>
          <w:i/>
          <w:lang w:eastAsia="es-MX"/>
        </w:rPr>
        <w:t xml:space="preserve"> </w:t>
      </w:r>
      <w:r w:rsidR="00747C9A" w:rsidRPr="00747C9A">
        <w:rPr>
          <w:rFonts w:ascii="Montserrat" w:hAnsi="Montserrat" w:cs="Calibri"/>
          <w:i/>
          <w:color w:val="000000" w:themeColor="text1"/>
        </w:rPr>
        <w:t>Identifica la información de la tabla periódica, y analiza sus regularidades y su importancia en la organización de los elementos químicos.</w:t>
      </w:r>
    </w:p>
    <w:p w14:paraId="2C68961A" w14:textId="77777777" w:rsidR="002E7039" w:rsidRPr="00747C9A" w:rsidRDefault="002E7039" w:rsidP="00F612AD">
      <w:pPr>
        <w:spacing w:after="0" w:line="240" w:lineRule="auto"/>
        <w:jc w:val="both"/>
        <w:rPr>
          <w:rFonts w:ascii="Montserrat" w:eastAsia="Times New Roman" w:hAnsi="Montserrat" w:cs="Times New Roman"/>
          <w:bCs/>
          <w:i/>
          <w:lang w:eastAsia="es-MX"/>
        </w:rPr>
      </w:pPr>
    </w:p>
    <w:p w14:paraId="43533B30" w14:textId="07CA530C" w:rsidR="002E7039" w:rsidRPr="00747C9A" w:rsidRDefault="002E7039" w:rsidP="00F612AD">
      <w:pPr>
        <w:spacing w:after="0" w:line="240" w:lineRule="auto"/>
        <w:jc w:val="both"/>
        <w:textAlignment w:val="baseline"/>
        <w:rPr>
          <w:rFonts w:ascii="Montserrat" w:eastAsia="Times New Roman" w:hAnsi="Montserrat" w:cs="Times New Roman"/>
          <w:i/>
          <w:lang w:eastAsia="es-MX"/>
        </w:rPr>
      </w:pPr>
      <w:r w:rsidRPr="00747C9A">
        <w:rPr>
          <w:rFonts w:ascii="Montserrat" w:eastAsia="Times New Roman" w:hAnsi="Montserrat" w:cs="Times New Roman"/>
          <w:b/>
          <w:i/>
          <w:lang w:eastAsia="es-MX"/>
        </w:rPr>
        <w:t>Énfasis:</w:t>
      </w:r>
      <w:r w:rsidR="006E4C88" w:rsidRPr="00747C9A">
        <w:rPr>
          <w:rFonts w:ascii="Montserrat" w:eastAsia="Times New Roman" w:hAnsi="Montserrat" w:cs="Times New Roman"/>
          <w:bCs/>
          <w:i/>
          <w:lang w:eastAsia="es-MX"/>
        </w:rPr>
        <w:t xml:space="preserve"> </w:t>
      </w:r>
      <w:r w:rsidR="00747C9A" w:rsidRPr="00747C9A">
        <w:rPr>
          <w:rFonts w:ascii="Montserrat" w:hAnsi="Montserrat" w:cs="Calibri"/>
          <w:i/>
          <w:color w:val="000000" w:themeColor="text1"/>
        </w:rPr>
        <w:t>Explicar la valencia e identificar las regularidades de elementos químicos representativos como el radio atómico y la electronegatividad.</w:t>
      </w:r>
    </w:p>
    <w:p w14:paraId="6B126ECF" w14:textId="77777777" w:rsidR="002E7039" w:rsidRPr="00DB626A" w:rsidRDefault="002E7039" w:rsidP="002E7039">
      <w:pPr>
        <w:spacing w:after="0" w:line="240" w:lineRule="auto"/>
        <w:textAlignment w:val="baseline"/>
        <w:rPr>
          <w:rFonts w:ascii="Montserrat" w:eastAsia="Times New Roman" w:hAnsi="Montserrat" w:cs="Times New Roman"/>
          <w:b/>
          <w:bCs/>
          <w:lang w:eastAsia="es-MX"/>
        </w:rPr>
      </w:pPr>
    </w:p>
    <w:p w14:paraId="3D31FB41" w14:textId="77777777" w:rsidR="002E7039" w:rsidRPr="00DB626A" w:rsidRDefault="002E7039" w:rsidP="002E7039">
      <w:pPr>
        <w:spacing w:after="0" w:line="240" w:lineRule="auto"/>
        <w:textAlignment w:val="baseline"/>
        <w:rPr>
          <w:rFonts w:ascii="Montserrat" w:eastAsia="Times New Roman" w:hAnsi="Montserrat" w:cs="Times New Roman"/>
          <w:b/>
          <w:bCs/>
          <w:lang w:eastAsia="es-MX"/>
        </w:rPr>
      </w:pPr>
    </w:p>
    <w:p w14:paraId="4180B06C" w14:textId="77777777" w:rsidR="002E7039" w:rsidRPr="00DB626A" w:rsidRDefault="002E7039" w:rsidP="002E7039">
      <w:pPr>
        <w:spacing w:after="0" w:line="240" w:lineRule="auto"/>
        <w:textAlignment w:val="baseline"/>
        <w:rPr>
          <w:rFonts w:ascii="Montserrat" w:eastAsia="Times New Roman" w:hAnsi="Montserrat" w:cs="Times New Roman"/>
          <w:b/>
          <w:bCs/>
          <w:sz w:val="28"/>
          <w:szCs w:val="28"/>
          <w:lang w:eastAsia="es-MX"/>
        </w:rPr>
      </w:pPr>
      <w:r w:rsidRPr="00DB626A">
        <w:rPr>
          <w:rFonts w:ascii="Montserrat" w:eastAsia="Times New Roman" w:hAnsi="Montserrat" w:cs="Times New Roman"/>
          <w:b/>
          <w:bCs/>
          <w:sz w:val="28"/>
          <w:szCs w:val="28"/>
          <w:lang w:eastAsia="es-MX"/>
        </w:rPr>
        <w:t xml:space="preserve">¿Qué vamos </w:t>
      </w:r>
      <w:r>
        <w:rPr>
          <w:rFonts w:ascii="Montserrat" w:eastAsia="Times New Roman" w:hAnsi="Montserrat" w:cs="Times New Roman"/>
          <w:b/>
          <w:bCs/>
          <w:sz w:val="28"/>
          <w:szCs w:val="28"/>
          <w:lang w:eastAsia="es-MX"/>
        </w:rPr>
        <w:t xml:space="preserve">a </w:t>
      </w:r>
      <w:r w:rsidRPr="00DB626A">
        <w:rPr>
          <w:rFonts w:ascii="Montserrat" w:eastAsia="Times New Roman" w:hAnsi="Montserrat" w:cs="Times New Roman"/>
          <w:b/>
          <w:bCs/>
          <w:sz w:val="28"/>
          <w:szCs w:val="28"/>
          <w:lang w:eastAsia="es-MX"/>
        </w:rPr>
        <w:t>aprender?</w:t>
      </w:r>
    </w:p>
    <w:p w14:paraId="4622713E" w14:textId="77777777" w:rsidR="00E962EB" w:rsidRPr="00E962EB" w:rsidRDefault="00E962EB" w:rsidP="00E962EB">
      <w:pPr>
        <w:spacing w:after="0" w:line="240" w:lineRule="auto"/>
        <w:jc w:val="both"/>
        <w:rPr>
          <w:rFonts w:ascii="Montserrat" w:eastAsia="Arial" w:hAnsi="Montserrat" w:cs="Arial"/>
        </w:rPr>
      </w:pPr>
    </w:p>
    <w:p w14:paraId="669D3825" w14:textId="2E62D201" w:rsidR="00E962EB" w:rsidRDefault="00E962EB" w:rsidP="00E962EB">
      <w:pPr>
        <w:spacing w:after="0" w:line="240" w:lineRule="auto"/>
        <w:jc w:val="both"/>
        <w:rPr>
          <w:rFonts w:ascii="Montserrat" w:eastAsia="Arial" w:hAnsi="Montserrat" w:cs="Arial"/>
          <w:color w:val="000000"/>
        </w:rPr>
      </w:pPr>
      <w:r>
        <w:rPr>
          <w:rFonts w:ascii="Montserrat" w:eastAsia="Arial" w:hAnsi="Montserrat" w:cs="Arial"/>
          <w:color w:val="000000"/>
        </w:rPr>
        <w:t>Lee la siguiente frase:</w:t>
      </w:r>
    </w:p>
    <w:p w14:paraId="201F4376" w14:textId="77777777" w:rsidR="00E962EB" w:rsidRPr="00E962EB" w:rsidRDefault="00E962EB" w:rsidP="00E962EB">
      <w:pPr>
        <w:spacing w:after="0" w:line="240" w:lineRule="auto"/>
        <w:jc w:val="both"/>
        <w:rPr>
          <w:rFonts w:ascii="Montserrat" w:eastAsia="Arial" w:hAnsi="Montserrat" w:cs="Arial"/>
          <w:color w:val="000000"/>
        </w:rPr>
      </w:pPr>
    </w:p>
    <w:p w14:paraId="387FC047" w14:textId="77777777" w:rsidR="00E962EB" w:rsidRPr="00E962EB" w:rsidRDefault="00E962EB" w:rsidP="00E962EB">
      <w:pPr>
        <w:spacing w:after="0" w:line="240" w:lineRule="auto"/>
        <w:jc w:val="both"/>
        <w:rPr>
          <w:rFonts w:ascii="Montserrat" w:eastAsia="Arial" w:hAnsi="Montserrat" w:cs="Arial"/>
        </w:rPr>
      </w:pPr>
      <w:r w:rsidRPr="00E962EB">
        <w:rPr>
          <w:rFonts w:ascii="Montserrat" w:eastAsia="Arial" w:hAnsi="Montserrat" w:cs="Arial"/>
        </w:rPr>
        <w:t>“</w:t>
      </w:r>
      <w:r w:rsidRPr="00E962EB">
        <w:rPr>
          <w:rFonts w:ascii="Montserrat" w:eastAsia="Arial" w:hAnsi="Montserrat" w:cs="Arial"/>
          <w:color w:val="000000"/>
        </w:rPr>
        <w:t>Si una persona es perseverante, aunque sea dura de entendimiento, se hará inteligente; y aunque sea débil se transformará en fuerte</w:t>
      </w:r>
      <w:r w:rsidRPr="00E962EB">
        <w:rPr>
          <w:rFonts w:ascii="Montserrat" w:eastAsia="Arial" w:hAnsi="Montserrat" w:cs="Arial"/>
        </w:rPr>
        <w:t>”.</w:t>
      </w:r>
    </w:p>
    <w:p w14:paraId="18003FA8" w14:textId="77777777" w:rsidR="00E962EB" w:rsidRPr="00E962EB" w:rsidRDefault="00E962EB" w:rsidP="00E962EB">
      <w:pPr>
        <w:spacing w:after="0" w:line="240" w:lineRule="auto"/>
        <w:jc w:val="both"/>
        <w:rPr>
          <w:rFonts w:ascii="Montserrat" w:eastAsia="Arial" w:hAnsi="Montserrat" w:cs="Arial"/>
          <w:color w:val="000000"/>
        </w:rPr>
      </w:pPr>
    </w:p>
    <w:p w14:paraId="5C96DE08" w14:textId="77777777" w:rsidR="00E962EB" w:rsidRPr="00E962EB" w:rsidRDefault="00E962EB" w:rsidP="00E962EB">
      <w:pPr>
        <w:spacing w:after="0" w:line="240" w:lineRule="auto"/>
        <w:jc w:val="both"/>
        <w:rPr>
          <w:rFonts w:ascii="Montserrat" w:eastAsia="Arial" w:hAnsi="Montserrat" w:cs="Arial"/>
          <w:color w:val="000000"/>
        </w:rPr>
      </w:pPr>
      <w:r w:rsidRPr="00E962EB">
        <w:rPr>
          <w:rFonts w:ascii="Montserrat" w:eastAsia="Arial" w:hAnsi="Montserrat" w:cs="Arial"/>
          <w:color w:val="000000"/>
        </w:rPr>
        <w:t xml:space="preserve">Leonardo Da Vinci. </w:t>
      </w:r>
    </w:p>
    <w:p w14:paraId="6B96A9F8" w14:textId="22D0B61F" w:rsidR="006F1903" w:rsidRPr="00E962EB" w:rsidRDefault="006F1903" w:rsidP="00E962EB">
      <w:pPr>
        <w:spacing w:after="0" w:line="240" w:lineRule="auto"/>
        <w:jc w:val="both"/>
        <w:rPr>
          <w:rFonts w:ascii="Montserrat" w:eastAsia="Arial" w:hAnsi="Montserrat" w:cs="Arial"/>
          <w:bCs/>
        </w:rPr>
      </w:pPr>
    </w:p>
    <w:p w14:paraId="294970C6" w14:textId="25211F1C" w:rsidR="00E962EB" w:rsidRPr="00E962EB" w:rsidRDefault="00E962EB" w:rsidP="00E962EB">
      <w:pPr>
        <w:spacing w:after="0" w:line="240" w:lineRule="auto"/>
        <w:jc w:val="both"/>
        <w:rPr>
          <w:rFonts w:ascii="Montserrat" w:eastAsia="Arial" w:hAnsi="Montserrat" w:cs="Arial"/>
          <w:color w:val="000000"/>
        </w:rPr>
      </w:pPr>
      <w:r>
        <w:rPr>
          <w:rFonts w:ascii="Montserrat" w:eastAsia="Arial" w:hAnsi="Montserrat" w:cs="Arial"/>
        </w:rPr>
        <w:t>Los materiales que utilizarás son tu cuaderno</w:t>
      </w:r>
      <w:r w:rsidRPr="00E962EB">
        <w:rPr>
          <w:rFonts w:ascii="Montserrat" w:eastAsia="Arial" w:hAnsi="Montserrat" w:cs="Arial"/>
          <w:color w:val="000000"/>
        </w:rPr>
        <w:t xml:space="preserve"> de Ciencias. Química</w:t>
      </w:r>
      <w:r>
        <w:rPr>
          <w:rFonts w:ascii="Montserrat" w:eastAsia="Arial" w:hAnsi="Montserrat" w:cs="Arial"/>
          <w:color w:val="000000"/>
        </w:rPr>
        <w:t>, tu libro de texto, t</w:t>
      </w:r>
      <w:r w:rsidRPr="00E962EB">
        <w:rPr>
          <w:rFonts w:ascii="Montserrat" w:eastAsia="Arial" w:hAnsi="Montserrat" w:cs="Arial"/>
          <w:color w:val="000000"/>
        </w:rPr>
        <w:t>abla periódica de los elementos</w:t>
      </w:r>
      <w:r>
        <w:rPr>
          <w:rFonts w:ascii="Montserrat" w:eastAsia="Arial" w:hAnsi="Montserrat" w:cs="Arial"/>
          <w:color w:val="000000"/>
        </w:rPr>
        <w:t>, l</w:t>
      </w:r>
      <w:r w:rsidRPr="00E962EB">
        <w:rPr>
          <w:rFonts w:ascii="Montserrat" w:eastAsia="Arial" w:hAnsi="Montserrat" w:cs="Arial"/>
          <w:color w:val="000000"/>
        </w:rPr>
        <w:t>ápiz, colores y bolígrafo</w:t>
      </w:r>
      <w:r>
        <w:rPr>
          <w:rFonts w:ascii="Montserrat" w:eastAsia="Arial" w:hAnsi="Montserrat" w:cs="Arial"/>
          <w:color w:val="000000"/>
        </w:rPr>
        <w:t>.</w:t>
      </w:r>
    </w:p>
    <w:p w14:paraId="6BBD0A74" w14:textId="0178298F" w:rsidR="00E962EB" w:rsidRPr="00E962EB" w:rsidRDefault="00E962EB" w:rsidP="00E962EB">
      <w:pPr>
        <w:spacing w:after="0" w:line="240" w:lineRule="auto"/>
        <w:jc w:val="both"/>
        <w:rPr>
          <w:rFonts w:ascii="Montserrat" w:eastAsia="Arial" w:hAnsi="Montserrat" w:cs="Arial"/>
          <w:bCs/>
        </w:rPr>
      </w:pPr>
    </w:p>
    <w:p w14:paraId="21039A4C" w14:textId="47E2FD09" w:rsidR="00146361" w:rsidRDefault="00146361" w:rsidP="00693CE3">
      <w:pPr>
        <w:spacing w:after="0" w:line="240" w:lineRule="auto"/>
        <w:jc w:val="both"/>
        <w:textAlignment w:val="baseline"/>
        <w:rPr>
          <w:rFonts w:ascii="Montserrat" w:eastAsia="Times New Roman" w:hAnsi="Montserrat" w:cs="Times New Roman"/>
          <w:bCs/>
          <w:lang w:eastAsia="es-MX"/>
        </w:rPr>
      </w:pPr>
    </w:p>
    <w:p w14:paraId="70B3A040" w14:textId="77777777" w:rsidR="002E7039" w:rsidRPr="00DB626A" w:rsidRDefault="002E7039" w:rsidP="002E7039">
      <w:pPr>
        <w:spacing w:after="0" w:line="240" w:lineRule="auto"/>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 xml:space="preserve">¿Qué hacemos? </w:t>
      </w:r>
    </w:p>
    <w:p w14:paraId="3617B46A" w14:textId="77777777" w:rsidR="002E7039" w:rsidRPr="00DB626A" w:rsidRDefault="002E7039" w:rsidP="002E7039">
      <w:pPr>
        <w:spacing w:after="0" w:line="240" w:lineRule="auto"/>
        <w:rPr>
          <w:rFonts w:ascii="Montserrat" w:eastAsia="Times New Roman" w:hAnsi="Montserrat" w:cs="Arial"/>
          <w:color w:val="000000" w:themeColor="text1"/>
        </w:rPr>
      </w:pPr>
    </w:p>
    <w:p w14:paraId="15266703" w14:textId="77777777" w:rsidR="00456B99" w:rsidRPr="00E962EB" w:rsidRDefault="00456B99" w:rsidP="00456B99">
      <w:pPr>
        <w:spacing w:after="0" w:line="240" w:lineRule="auto"/>
        <w:jc w:val="both"/>
        <w:rPr>
          <w:rFonts w:ascii="Montserrat" w:eastAsia="Arial" w:hAnsi="Montserrat" w:cs="Arial"/>
          <w:color w:val="000000"/>
        </w:rPr>
      </w:pPr>
      <w:r w:rsidRPr="00E962EB">
        <w:rPr>
          <w:rFonts w:ascii="Montserrat" w:eastAsia="Arial" w:hAnsi="Montserrat" w:cs="Arial"/>
          <w:color w:val="000000"/>
        </w:rPr>
        <w:lastRenderedPageBreak/>
        <w:t>En</w:t>
      </w:r>
      <w:r>
        <w:rPr>
          <w:rFonts w:ascii="Montserrat" w:eastAsia="Arial" w:hAnsi="Montserrat" w:cs="Arial"/>
          <w:color w:val="000000"/>
        </w:rPr>
        <w:t xml:space="preserve"> el mundo de los átomos </w:t>
      </w:r>
      <w:r w:rsidRPr="00E962EB">
        <w:rPr>
          <w:rFonts w:ascii="Montserrat" w:eastAsia="Arial" w:hAnsi="Montserrat" w:cs="Arial"/>
          <w:color w:val="000000"/>
        </w:rPr>
        <w:t>existe una capacidad de combinación llamada valencia.</w:t>
      </w:r>
    </w:p>
    <w:p w14:paraId="7D4AA7D1" w14:textId="77777777" w:rsidR="00456B99" w:rsidRPr="00E962EB" w:rsidRDefault="00456B99" w:rsidP="00456B99">
      <w:pPr>
        <w:spacing w:after="0" w:line="240" w:lineRule="auto"/>
        <w:jc w:val="both"/>
        <w:rPr>
          <w:rFonts w:ascii="Montserrat" w:eastAsia="Arial" w:hAnsi="Montserrat" w:cs="Arial"/>
          <w:color w:val="000000"/>
        </w:rPr>
      </w:pPr>
    </w:p>
    <w:p w14:paraId="3414F2F0" w14:textId="77777777" w:rsidR="00456B99" w:rsidRPr="00E962EB" w:rsidRDefault="00456B99" w:rsidP="00456B99">
      <w:pPr>
        <w:spacing w:after="0" w:line="240" w:lineRule="auto"/>
        <w:jc w:val="both"/>
        <w:rPr>
          <w:rFonts w:ascii="Montserrat" w:eastAsia="Arial" w:hAnsi="Montserrat" w:cs="Arial"/>
          <w:color w:val="000000"/>
        </w:rPr>
      </w:pPr>
      <w:r w:rsidRPr="00E962EB">
        <w:rPr>
          <w:rFonts w:ascii="Montserrat" w:eastAsia="Arial" w:hAnsi="Montserrat" w:cs="Arial"/>
          <w:color w:val="000000"/>
        </w:rPr>
        <w:t>En química se le llama valencia a la capacidad de combinación de un átomo de determinado elemento. Según los modelos atómicos que se emplean hoy en día para explicar el comportamiento de la materia, los electrones en el átomo están acomodados en distintos niveles de energía.</w:t>
      </w:r>
    </w:p>
    <w:p w14:paraId="22B8BE53" w14:textId="77777777" w:rsidR="00456B99" w:rsidRPr="00E962EB" w:rsidRDefault="00456B99" w:rsidP="00456B99">
      <w:pPr>
        <w:spacing w:after="0" w:line="240" w:lineRule="auto"/>
        <w:jc w:val="both"/>
        <w:rPr>
          <w:rFonts w:ascii="Montserrat" w:eastAsia="Arial" w:hAnsi="Montserrat" w:cs="Arial"/>
          <w:color w:val="000000"/>
        </w:rPr>
      </w:pPr>
    </w:p>
    <w:p w14:paraId="61C923A8" w14:textId="77777777" w:rsidR="00456B99" w:rsidRPr="00E962EB" w:rsidRDefault="00456B99" w:rsidP="00456B99">
      <w:pPr>
        <w:spacing w:after="0" w:line="240" w:lineRule="auto"/>
        <w:jc w:val="both"/>
        <w:rPr>
          <w:rFonts w:ascii="Montserrat" w:eastAsia="Arial" w:hAnsi="Montserrat" w:cs="Arial"/>
          <w:color w:val="000000"/>
        </w:rPr>
      </w:pPr>
      <w:r w:rsidRPr="00E962EB">
        <w:rPr>
          <w:rFonts w:ascii="Montserrat" w:eastAsia="Arial" w:hAnsi="Montserrat" w:cs="Arial"/>
          <w:color w:val="000000"/>
        </w:rPr>
        <w:t>A los electrones que se encuentran en el último nivel se les llama electrones de valencia, y son los responsables de los enlaces entre átomos para formar compuestos.</w:t>
      </w:r>
    </w:p>
    <w:p w14:paraId="7C69D4A5" w14:textId="77777777" w:rsidR="00456B99" w:rsidRPr="00E962EB" w:rsidRDefault="00456B99" w:rsidP="00456B99">
      <w:pPr>
        <w:spacing w:after="0" w:line="240" w:lineRule="auto"/>
        <w:jc w:val="both"/>
        <w:rPr>
          <w:rFonts w:ascii="Montserrat" w:eastAsia="Arial" w:hAnsi="Montserrat" w:cs="Arial"/>
          <w:color w:val="000000"/>
        </w:rPr>
      </w:pPr>
    </w:p>
    <w:p w14:paraId="6744C088" w14:textId="77777777" w:rsidR="00AC7451" w:rsidRDefault="00456B99" w:rsidP="00456B99">
      <w:pPr>
        <w:spacing w:after="0" w:line="240" w:lineRule="auto"/>
        <w:jc w:val="both"/>
        <w:rPr>
          <w:rFonts w:ascii="Montserrat" w:eastAsia="Arial" w:hAnsi="Montserrat" w:cs="Arial"/>
          <w:color w:val="000000"/>
        </w:rPr>
      </w:pPr>
      <w:r>
        <w:rPr>
          <w:rFonts w:ascii="Montserrat" w:eastAsia="Arial" w:hAnsi="Montserrat" w:cs="Arial"/>
          <w:color w:val="000000"/>
        </w:rPr>
        <w:t>Como recordarás</w:t>
      </w:r>
      <w:r w:rsidRPr="00E962EB">
        <w:rPr>
          <w:rFonts w:ascii="Montserrat" w:eastAsia="Arial" w:hAnsi="Montserrat" w:cs="Arial"/>
          <w:color w:val="000000"/>
        </w:rPr>
        <w:t xml:space="preserve">, el número atómico define el número de protones y en un átomo eléctricamente neutro es igual al número de electrones, es decir, que tienen igual número de cargas positivas y de cargas negativas. </w:t>
      </w:r>
    </w:p>
    <w:p w14:paraId="7D463ECE" w14:textId="77777777" w:rsidR="00AC7451" w:rsidRDefault="00AC7451" w:rsidP="00456B99">
      <w:pPr>
        <w:spacing w:after="0" w:line="240" w:lineRule="auto"/>
        <w:jc w:val="both"/>
        <w:rPr>
          <w:rFonts w:ascii="Montserrat" w:eastAsia="Arial" w:hAnsi="Montserrat" w:cs="Arial"/>
          <w:color w:val="000000"/>
        </w:rPr>
      </w:pPr>
    </w:p>
    <w:p w14:paraId="3E062657" w14:textId="539B061C" w:rsidR="00456B99" w:rsidRPr="00E962EB" w:rsidRDefault="00456B99" w:rsidP="00456B99">
      <w:pPr>
        <w:spacing w:after="0" w:line="240" w:lineRule="auto"/>
        <w:jc w:val="both"/>
        <w:rPr>
          <w:rFonts w:ascii="Montserrat" w:eastAsia="Arial" w:hAnsi="Montserrat" w:cs="Arial"/>
          <w:color w:val="000000"/>
        </w:rPr>
      </w:pPr>
      <w:r w:rsidRPr="00E962EB">
        <w:rPr>
          <w:rFonts w:ascii="Montserrat" w:eastAsia="Arial" w:hAnsi="Montserrat" w:cs="Arial"/>
          <w:color w:val="000000"/>
        </w:rPr>
        <w:t>Sin embargo, en una reacción química, al ceder o ganar electrones, pueden alterar su carga eléctrica; a los átomos con carga eléctrica se les denomina iones.</w:t>
      </w:r>
    </w:p>
    <w:p w14:paraId="0CF9B5B8" w14:textId="77777777" w:rsidR="00456B99" w:rsidRPr="00E962EB" w:rsidRDefault="00456B99" w:rsidP="00456B99">
      <w:pPr>
        <w:spacing w:after="0" w:line="240" w:lineRule="auto"/>
        <w:jc w:val="both"/>
        <w:rPr>
          <w:rFonts w:ascii="Montserrat" w:eastAsia="Arial" w:hAnsi="Montserrat" w:cs="Arial"/>
          <w:color w:val="000000"/>
        </w:rPr>
      </w:pPr>
    </w:p>
    <w:p w14:paraId="62BD0CB6" w14:textId="77777777" w:rsidR="00456B99" w:rsidRPr="00E962EB" w:rsidRDefault="00456B99" w:rsidP="00456B99">
      <w:pPr>
        <w:spacing w:after="0" w:line="240" w:lineRule="auto"/>
        <w:jc w:val="both"/>
        <w:rPr>
          <w:rFonts w:ascii="Montserrat" w:eastAsia="Arial" w:hAnsi="Montserrat" w:cs="Arial"/>
          <w:color w:val="000000"/>
        </w:rPr>
      </w:pPr>
      <w:r w:rsidRPr="00E962EB">
        <w:rPr>
          <w:rFonts w:ascii="Montserrat" w:eastAsia="Arial" w:hAnsi="Montserrat" w:cs="Arial"/>
          <w:color w:val="000000"/>
        </w:rPr>
        <w:t xml:space="preserve">Cuando un átomo cede electrones, queda con exceso de protones, por lo que su carga eléctrica será positiva; a estos se les llama cationes. </w:t>
      </w:r>
    </w:p>
    <w:p w14:paraId="099D9D27" w14:textId="77777777" w:rsidR="00456B99" w:rsidRPr="00E962EB" w:rsidRDefault="00456B99" w:rsidP="00456B99">
      <w:pPr>
        <w:spacing w:after="0" w:line="240" w:lineRule="auto"/>
        <w:jc w:val="both"/>
        <w:rPr>
          <w:rFonts w:ascii="Montserrat" w:eastAsia="Arial" w:hAnsi="Montserrat" w:cs="Arial"/>
          <w:color w:val="000000"/>
        </w:rPr>
      </w:pPr>
    </w:p>
    <w:p w14:paraId="7EA29E62" w14:textId="77777777" w:rsidR="00456B99" w:rsidRPr="00E962EB" w:rsidRDefault="00456B99" w:rsidP="00456B99">
      <w:pPr>
        <w:spacing w:after="0" w:line="240" w:lineRule="auto"/>
        <w:jc w:val="both"/>
        <w:rPr>
          <w:rFonts w:ascii="Montserrat" w:eastAsia="Arial" w:hAnsi="Montserrat" w:cs="Arial"/>
          <w:color w:val="000000"/>
        </w:rPr>
      </w:pPr>
      <w:r w:rsidRPr="00E962EB">
        <w:rPr>
          <w:rFonts w:ascii="Montserrat" w:eastAsia="Arial" w:hAnsi="Montserrat" w:cs="Arial"/>
          <w:color w:val="000000"/>
        </w:rPr>
        <w:t>Si un átomo acepta electrones, queda con exceso de cargas negativas y forma aniones.</w:t>
      </w:r>
    </w:p>
    <w:p w14:paraId="3FA2FECD" w14:textId="77777777" w:rsidR="00456B99" w:rsidRPr="00E962EB" w:rsidRDefault="00456B99" w:rsidP="00456B99">
      <w:pPr>
        <w:spacing w:after="0" w:line="240" w:lineRule="auto"/>
        <w:jc w:val="both"/>
        <w:rPr>
          <w:rFonts w:ascii="Montserrat" w:eastAsia="Arial" w:hAnsi="Montserrat" w:cs="Arial"/>
          <w:color w:val="000000"/>
        </w:rPr>
      </w:pPr>
    </w:p>
    <w:p w14:paraId="29AB6A87" w14:textId="77777777" w:rsidR="00456B99" w:rsidRPr="00E962EB" w:rsidRDefault="00456B99" w:rsidP="00456B99">
      <w:pPr>
        <w:spacing w:after="0" w:line="240" w:lineRule="auto"/>
        <w:jc w:val="both"/>
        <w:rPr>
          <w:rFonts w:ascii="Montserrat" w:eastAsia="Arial" w:hAnsi="Montserrat" w:cs="Arial"/>
          <w:color w:val="000000"/>
        </w:rPr>
      </w:pPr>
      <w:r w:rsidRPr="00E962EB">
        <w:rPr>
          <w:rFonts w:ascii="Montserrat" w:eastAsia="Arial" w:hAnsi="Montserrat" w:cs="Arial"/>
          <w:color w:val="000000" w:themeColor="text1"/>
        </w:rPr>
        <w:t>Es importante saber qué elementos de la tabla periódica pueden ceder y aceptar electrones</w:t>
      </w:r>
      <w:r w:rsidRPr="00E962EB">
        <w:rPr>
          <w:rFonts w:ascii="Montserrat" w:eastAsia="Arial" w:hAnsi="Montserrat" w:cs="Arial"/>
          <w:bCs/>
          <w:color w:val="000000" w:themeColor="text1"/>
        </w:rPr>
        <w:t>. En la fórmula química</w:t>
      </w:r>
      <w:r w:rsidRPr="00E962EB">
        <w:rPr>
          <w:rFonts w:ascii="Montserrat" w:eastAsia="Arial" w:hAnsi="Montserrat" w:cs="Arial"/>
          <w:color w:val="000000" w:themeColor="text1"/>
        </w:rPr>
        <w:t xml:space="preserve"> de un compuesto, como son sales binarias, primero se escribe el símbolo del elemento que cede electrones y que queda con carga positiva, y después se escribe el símbolo del elemento que acepta electrones y que queda con carga negativa. </w:t>
      </w:r>
    </w:p>
    <w:p w14:paraId="30227757" w14:textId="77777777" w:rsidR="00456B99" w:rsidRPr="00E962EB" w:rsidRDefault="00456B99" w:rsidP="00456B99">
      <w:pPr>
        <w:spacing w:after="0" w:line="240" w:lineRule="auto"/>
        <w:jc w:val="both"/>
        <w:rPr>
          <w:rFonts w:ascii="Montserrat" w:eastAsia="Arial" w:hAnsi="Montserrat" w:cs="Arial"/>
          <w:color w:val="000000"/>
        </w:rPr>
      </w:pPr>
    </w:p>
    <w:p w14:paraId="5480D8A6" w14:textId="77777777" w:rsidR="00456B99" w:rsidRPr="00E962EB" w:rsidRDefault="00456B99" w:rsidP="00456B99">
      <w:pPr>
        <w:spacing w:after="0" w:line="240" w:lineRule="auto"/>
        <w:jc w:val="both"/>
        <w:rPr>
          <w:rFonts w:ascii="Montserrat" w:eastAsia="Arial" w:hAnsi="Montserrat" w:cs="Arial"/>
          <w:color w:val="000000"/>
        </w:rPr>
      </w:pPr>
      <w:r w:rsidRPr="00E962EB">
        <w:rPr>
          <w:rFonts w:ascii="Montserrat" w:eastAsia="Arial" w:hAnsi="Montserrat" w:cs="Arial"/>
          <w:color w:val="000000"/>
        </w:rPr>
        <w:t>Mendeléyev</w:t>
      </w:r>
      <w:r w:rsidRPr="00E962EB" w:rsidDel="009F03CA">
        <w:rPr>
          <w:rFonts w:ascii="Montserrat" w:eastAsia="Arial" w:hAnsi="Montserrat" w:cs="Arial"/>
          <w:color w:val="000000"/>
        </w:rPr>
        <w:t xml:space="preserve"> </w:t>
      </w:r>
      <w:r w:rsidRPr="00E962EB">
        <w:rPr>
          <w:rFonts w:ascii="Montserrat" w:eastAsia="Arial" w:hAnsi="Montserrat" w:cs="Arial"/>
          <w:color w:val="000000"/>
        </w:rPr>
        <w:t xml:space="preserve">fue un científico ruso que postuló que los elementos tienen propiedades periódicas y los ordenó en la primera propuesta de la tabla periódica de los elementos. </w:t>
      </w:r>
    </w:p>
    <w:p w14:paraId="6E043CDB" w14:textId="77777777" w:rsidR="00456B99" w:rsidRPr="00E962EB" w:rsidRDefault="00456B99" w:rsidP="00456B99">
      <w:pPr>
        <w:spacing w:after="0" w:line="240" w:lineRule="auto"/>
        <w:jc w:val="both"/>
        <w:rPr>
          <w:rFonts w:ascii="Montserrat" w:eastAsia="Arial" w:hAnsi="Montserrat" w:cs="Arial"/>
          <w:color w:val="000000"/>
        </w:rPr>
      </w:pPr>
    </w:p>
    <w:p w14:paraId="7ADA455C" w14:textId="77777777" w:rsidR="00456B99" w:rsidRDefault="00456B99" w:rsidP="00456B99">
      <w:pPr>
        <w:spacing w:after="0" w:line="240" w:lineRule="auto"/>
        <w:jc w:val="both"/>
        <w:rPr>
          <w:rFonts w:ascii="Montserrat" w:eastAsia="Arial" w:hAnsi="Montserrat" w:cs="Arial"/>
          <w:color w:val="000000" w:themeColor="text1"/>
        </w:rPr>
      </w:pPr>
      <w:r w:rsidRPr="00E962EB">
        <w:rPr>
          <w:rFonts w:ascii="Montserrat" w:eastAsia="Arial" w:hAnsi="Montserrat" w:cs="Arial"/>
          <w:color w:val="000000" w:themeColor="text1"/>
        </w:rPr>
        <w:t>Uno de los criterios que utilizó Mendeléyev</w:t>
      </w:r>
      <w:r w:rsidRPr="00E962EB" w:rsidDel="009F03CA">
        <w:rPr>
          <w:rFonts w:ascii="Montserrat" w:eastAsia="Arial" w:hAnsi="Montserrat" w:cs="Arial"/>
          <w:color w:val="000000" w:themeColor="text1"/>
        </w:rPr>
        <w:t xml:space="preserve"> </w:t>
      </w:r>
      <w:r w:rsidRPr="00E962EB">
        <w:rPr>
          <w:rFonts w:ascii="Montserrat" w:eastAsia="Arial" w:hAnsi="Montserrat" w:cs="Arial"/>
          <w:color w:val="000000" w:themeColor="text1"/>
        </w:rPr>
        <w:t>para clasificar a los elementos, fue el tipo de compuestos que forman con el hidrógeno y el oxígeno. Por ejemplo, los elementos del grupo 1, hidrógeno, litio, sodio, potasio, rubidio, cesio y</w:t>
      </w:r>
      <w:r>
        <w:rPr>
          <w:rFonts w:ascii="Montserrat" w:eastAsia="Arial" w:hAnsi="Montserrat" w:cs="Arial"/>
          <w:color w:val="000000" w:themeColor="text1"/>
        </w:rPr>
        <w:t xml:space="preserve"> francio, a los que representarás</w:t>
      </w:r>
      <w:r w:rsidRPr="00E962EB">
        <w:rPr>
          <w:rFonts w:ascii="Montserrat" w:eastAsia="Arial" w:hAnsi="Montserrat" w:cs="Arial"/>
          <w:color w:val="000000" w:themeColor="text1"/>
        </w:rPr>
        <w:t xml:space="preserve"> con la letra R, forman óxidos con el oxígeno, cuyo símbolo es O, formando compuestos con </w:t>
      </w:r>
      <w:r w:rsidRPr="00E962EB">
        <w:rPr>
          <w:rFonts w:ascii="Montserrat" w:eastAsia="Arial" w:hAnsi="Montserrat" w:cs="Arial"/>
          <w:bCs/>
          <w:color w:val="000000" w:themeColor="text1"/>
        </w:rPr>
        <w:t>fórmula R</w:t>
      </w:r>
      <w:r w:rsidRPr="00E962EB">
        <w:rPr>
          <w:rFonts w:ascii="Montserrat" w:eastAsia="Arial" w:hAnsi="Montserrat" w:cs="Arial"/>
          <w:bCs/>
          <w:color w:val="000000" w:themeColor="text1"/>
          <w:vertAlign w:val="subscript"/>
        </w:rPr>
        <w:t>2</w:t>
      </w:r>
      <w:r w:rsidRPr="00E962EB">
        <w:rPr>
          <w:rFonts w:ascii="Montserrat" w:eastAsia="Arial" w:hAnsi="Montserrat" w:cs="Arial"/>
          <w:bCs/>
          <w:color w:val="000000" w:themeColor="text1"/>
        </w:rPr>
        <w:t>O</w:t>
      </w:r>
      <w:r w:rsidRPr="00E962EB">
        <w:rPr>
          <w:rFonts w:ascii="Montserrat" w:eastAsia="Arial" w:hAnsi="Montserrat" w:cs="Arial"/>
          <w:color w:val="000000" w:themeColor="text1"/>
        </w:rPr>
        <w:t>, la cual, significa que un átomo de oxígeno se combina con dos átomos</w:t>
      </w:r>
      <w:r>
        <w:rPr>
          <w:rFonts w:ascii="Montserrat" w:eastAsia="Arial" w:hAnsi="Montserrat" w:cs="Arial"/>
          <w:color w:val="000000" w:themeColor="text1"/>
        </w:rPr>
        <w:t xml:space="preserve"> de los elementos de ese grupo.</w:t>
      </w:r>
    </w:p>
    <w:p w14:paraId="02210839" w14:textId="77777777" w:rsidR="00456B99" w:rsidRDefault="00456B99" w:rsidP="00456B99">
      <w:pPr>
        <w:spacing w:after="0" w:line="240" w:lineRule="auto"/>
        <w:jc w:val="both"/>
        <w:rPr>
          <w:rFonts w:ascii="Montserrat" w:eastAsia="Arial" w:hAnsi="Montserrat" w:cs="Arial"/>
          <w:color w:val="000000" w:themeColor="text1"/>
        </w:rPr>
      </w:pPr>
    </w:p>
    <w:p w14:paraId="339F949F" w14:textId="2C8B6116" w:rsidR="00456B99" w:rsidRPr="00E962EB" w:rsidRDefault="00456B99" w:rsidP="00456B99">
      <w:pPr>
        <w:spacing w:after="0" w:line="240" w:lineRule="auto"/>
        <w:jc w:val="both"/>
        <w:rPr>
          <w:rFonts w:ascii="Montserrat" w:eastAsia="Arial" w:hAnsi="Montserrat" w:cs="Arial"/>
          <w:color w:val="000000"/>
        </w:rPr>
      </w:pPr>
      <w:r w:rsidRPr="00E962EB">
        <w:rPr>
          <w:rFonts w:ascii="Montserrat" w:eastAsia="Arial" w:hAnsi="Montserrat" w:cs="Arial"/>
          <w:color w:val="000000" w:themeColor="text1"/>
        </w:rPr>
        <w:t>Si lo analizas permite obtener la valencia de los elementos involucrados.</w:t>
      </w:r>
    </w:p>
    <w:p w14:paraId="151E50D9" w14:textId="77777777" w:rsidR="00456B99" w:rsidRDefault="00456B99" w:rsidP="00456B99">
      <w:pPr>
        <w:spacing w:after="0" w:line="240" w:lineRule="auto"/>
        <w:jc w:val="both"/>
        <w:rPr>
          <w:rFonts w:ascii="Montserrat" w:eastAsia="Arial" w:hAnsi="Montserrat" w:cs="Arial"/>
          <w:color w:val="000000" w:themeColor="text1"/>
        </w:rPr>
      </w:pPr>
    </w:p>
    <w:p w14:paraId="0C15635E" w14:textId="75D5E715" w:rsidR="00456B99" w:rsidRPr="00E962EB" w:rsidRDefault="00456B99" w:rsidP="00456B99">
      <w:pPr>
        <w:spacing w:after="0" w:line="240" w:lineRule="auto"/>
        <w:jc w:val="both"/>
        <w:rPr>
          <w:rFonts w:ascii="Montserrat" w:eastAsia="Arial" w:hAnsi="Montserrat" w:cs="Arial"/>
          <w:color w:val="000000"/>
        </w:rPr>
      </w:pPr>
      <w:r w:rsidRPr="00E962EB">
        <w:rPr>
          <w:rFonts w:ascii="Montserrat" w:eastAsia="Arial" w:hAnsi="Montserrat" w:cs="Arial"/>
          <w:color w:val="000000" w:themeColor="text1"/>
        </w:rPr>
        <w:t>Cabe mencionar que el subíndice 1 del oxígeno por convención, no se escribe, pero se muestra en los siguientes ejemplos para hacer explícita la v</w:t>
      </w:r>
      <w:r>
        <w:rPr>
          <w:rFonts w:ascii="Montserrat" w:eastAsia="Arial" w:hAnsi="Montserrat" w:cs="Arial"/>
          <w:color w:val="000000" w:themeColor="text1"/>
        </w:rPr>
        <w:t>alencia del elemento positivo.</w:t>
      </w:r>
    </w:p>
    <w:p w14:paraId="3AA33D15" w14:textId="77777777" w:rsidR="00456B99" w:rsidRPr="00E962EB" w:rsidRDefault="00456B99" w:rsidP="00456B99">
      <w:pPr>
        <w:spacing w:after="0" w:line="240" w:lineRule="auto"/>
        <w:jc w:val="both"/>
        <w:rPr>
          <w:rFonts w:ascii="Montserrat" w:eastAsia="Arial" w:hAnsi="Montserrat" w:cs="Arial"/>
          <w:color w:val="000000"/>
        </w:rPr>
      </w:pPr>
    </w:p>
    <w:p w14:paraId="17BBA168" w14:textId="77777777" w:rsidR="00456B99" w:rsidRDefault="00456B99" w:rsidP="00456B99">
      <w:pPr>
        <w:spacing w:after="0" w:line="240" w:lineRule="auto"/>
        <w:jc w:val="both"/>
        <w:rPr>
          <w:rFonts w:ascii="Montserrat" w:eastAsia="Arial" w:hAnsi="Montserrat" w:cs="Arial"/>
          <w:color w:val="000000"/>
        </w:rPr>
      </w:pPr>
      <w:r>
        <w:rPr>
          <w:rFonts w:ascii="Montserrat" w:eastAsia="Arial" w:hAnsi="Montserrat" w:cs="Arial"/>
          <w:color w:val="000000"/>
        </w:rPr>
        <w:lastRenderedPageBreak/>
        <w:t>Por ejemplo, toma</w:t>
      </w:r>
      <w:r w:rsidRPr="00E962EB">
        <w:rPr>
          <w:rFonts w:ascii="Montserrat" w:eastAsia="Arial" w:hAnsi="Montserrat" w:cs="Arial"/>
          <w:color w:val="000000"/>
        </w:rPr>
        <w:t xml:space="preserve"> al hidrógeno, </w:t>
      </w:r>
      <w:r>
        <w:rPr>
          <w:rFonts w:ascii="Montserrat" w:eastAsia="Arial" w:hAnsi="Montserrat" w:cs="Arial"/>
          <w:color w:val="000000"/>
        </w:rPr>
        <w:t>que está en el grupo 1, recuerda</w:t>
      </w:r>
      <w:r w:rsidRPr="00E962EB">
        <w:rPr>
          <w:rFonts w:ascii="Montserrat" w:eastAsia="Arial" w:hAnsi="Montserrat" w:cs="Arial"/>
          <w:color w:val="000000"/>
        </w:rPr>
        <w:t xml:space="preserve"> que su símbolo es H. Al sustituir en la fórmula R</w:t>
      </w:r>
      <w:r w:rsidRPr="00E962EB">
        <w:rPr>
          <w:rFonts w:ascii="Montserrat" w:eastAsia="Arial" w:hAnsi="Montserrat" w:cs="Arial"/>
          <w:color w:val="000000"/>
          <w:vertAlign w:val="subscript"/>
        </w:rPr>
        <w:t>2</w:t>
      </w:r>
      <w:r w:rsidRPr="00E962EB">
        <w:rPr>
          <w:rFonts w:ascii="Montserrat" w:eastAsia="Arial" w:hAnsi="Montserrat" w:cs="Arial"/>
          <w:color w:val="000000"/>
        </w:rPr>
        <w:t>O, queda H</w:t>
      </w:r>
      <w:r w:rsidRPr="00E962EB">
        <w:rPr>
          <w:rFonts w:ascii="Montserrat" w:eastAsia="Arial" w:hAnsi="Montserrat" w:cs="Arial"/>
          <w:color w:val="000000"/>
          <w:vertAlign w:val="subscript"/>
        </w:rPr>
        <w:t>2</w:t>
      </w:r>
      <w:r w:rsidRPr="00E962EB">
        <w:rPr>
          <w:rFonts w:ascii="Montserrat" w:eastAsia="Arial" w:hAnsi="Montserrat" w:cs="Arial"/>
          <w:color w:val="000000"/>
        </w:rPr>
        <w:t>O, la fórmula del agua, tamb</w:t>
      </w:r>
      <w:r>
        <w:rPr>
          <w:rFonts w:ascii="Montserrat" w:eastAsia="Arial" w:hAnsi="Montserrat" w:cs="Arial"/>
          <w:color w:val="000000"/>
        </w:rPr>
        <w:t>ién llamado óxido de hidrógeno.</w:t>
      </w:r>
    </w:p>
    <w:p w14:paraId="6F9255F0" w14:textId="77777777" w:rsidR="00456B99" w:rsidRDefault="00456B99" w:rsidP="00456B99">
      <w:pPr>
        <w:spacing w:after="0" w:line="240" w:lineRule="auto"/>
        <w:jc w:val="both"/>
        <w:rPr>
          <w:rFonts w:ascii="Montserrat" w:eastAsia="Arial" w:hAnsi="Montserrat" w:cs="Arial"/>
          <w:color w:val="000000"/>
        </w:rPr>
      </w:pPr>
    </w:p>
    <w:p w14:paraId="236B2B51" w14:textId="5C6E1E7A" w:rsidR="00456B99" w:rsidRPr="00E962EB" w:rsidRDefault="00456B99" w:rsidP="00456B99">
      <w:pPr>
        <w:spacing w:after="0" w:line="240" w:lineRule="auto"/>
        <w:jc w:val="both"/>
        <w:rPr>
          <w:rFonts w:ascii="Montserrat" w:eastAsia="Arial" w:hAnsi="Montserrat" w:cs="Arial"/>
          <w:color w:val="000000"/>
        </w:rPr>
      </w:pPr>
      <w:r>
        <w:rPr>
          <w:rFonts w:ascii="Montserrat" w:eastAsia="Arial" w:hAnsi="Montserrat" w:cs="Arial"/>
          <w:color w:val="000000"/>
        </w:rPr>
        <w:t>Puedes</w:t>
      </w:r>
      <w:r w:rsidRPr="00E962EB">
        <w:rPr>
          <w:rFonts w:ascii="Montserrat" w:eastAsia="Arial" w:hAnsi="Montserrat" w:cs="Arial"/>
          <w:color w:val="000000"/>
        </w:rPr>
        <w:t xml:space="preserve"> encontrar con facilidad la valencia que tienen los elementos;</w:t>
      </w:r>
      <w:r>
        <w:rPr>
          <w:rFonts w:ascii="Montserrat" w:eastAsia="Arial" w:hAnsi="Montserrat" w:cs="Arial"/>
          <w:color w:val="000000"/>
        </w:rPr>
        <w:t xml:space="preserve"> observa</w:t>
      </w:r>
      <w:r w:rsidRPr="00E962EB">
        <w:rPr>
          <w:rFonts w:ascii="Montserrat" w:eastAsia="Arial" w:hAnsi="Montserrat" w:cs="Arial"/>
          <w:color w:val="000000"/>
        </w:rPr>
        <w:t>, el hidrógeno tiene el subíndice 2, que corresponde a la valencia del oxígeno y éste tiene subíndice 1, que corresponde a la valencia del hidrógeno.</w:t>
      </w:r>
    </w:p>
    <w:p w14:paraId="61699059" w14:textId="77777777" w:rsidR="00456B99" w:rsidRPr="00E962EB" w:rsidRDefault="00456B99" w:rsidP="00456B99">
      <w:pPr>
        <w:spacing w:after="0" w:line="240" w:lineRule="auto"/>
        <w:jc w:val="both"/>
        <w:rPr>
          <w:rFonts w:ascii="Montserrat" w:eastAsia="Arial" w:hAnsi="Montserrat" w:cs="Arial"/>
          <w:color w:val="000000"/>
        </w:rPr>
      </w:pPr>
    </w:p>
    <w:p w14:paraId="29D3A2F1" w14:textId="77777777" w:rsidR="00456B99" w:rsidRPr="00E962EB" w:rsidRDefault="00456B99" w:rsidP="00456B99">
      <w:pPr>
        <w:spacing w:after="0" w:line="240" w:lineRule="auto"/>
        <w:jc w:val="both"/>
        <w:rPr>
          <w:rFonts w:ascii="Montserrat" w:eastAsia="Arial" w:hAnsi="Montserrat" w:cs="Arial"/>
          <w:color w:val="000000"/>
        </w:rPr>
      </w:pPr>
      <w:r w:rsidRPr="00E962EB">
        <w:rPr>
          <w:rFonts w:ascii="Montserrat" w:eastAsia="Arial" w:hAnsi="Montserrat" w:cs="Arial"/>
          <w:color w:val="000000"/>
        </w:rPr>
        <w:t>Es importante verificar que el compuesto debe de ser eléctricamente neutro, lo cual le da estabilidad a una sustancia.</w:t>
      </w:r>
    </w:p>
    <w:p w14:paraId="371EADA6" w14:textId="77777777" w:rsidR="00456B99" w:rsidRPr="00E962EB" w:rsidRDefault="00456B99" w:rsidP="00456B99">
      <w:pPr>
        <w:spacing w:after="0" w:line="240" w:lineRule="auto"/>
        <w:jc w:val="both"/>
        <w:rPr>
          <w:rFonts w:ascii="Montserrat" w:eastAsia="Arial" w:hAnsi="Montserrat" w:cs="Arial"/>
          <w:color w:val="000000"/>
        </w:rPr>
      </w:pPr>
    </w:p>
    <w:p w14:paraId="2EF898B1" w14:textId="77777777" w:rsidR="00456B99" w:rsidRPr="00E962EB" w:rsidRDefault="00456B99" w:rsidP="00456B99">
      <w:pPr>
        <w:spacing w:after="0" w:line="240" w:lineRule="auto"/>
        <w:jc w:val="both"/>
        <w:rPr>
          <w:rFonts w:ascii="Montserrat" w:eastAsia="Arial" w:hAnsi="Montserrat" w:cs="Arial"/>
          <w:color w:val="000000"/>
        </w:rPr>
      </w:pPr>
      <w:r w:rsidRPr="00E962EB">
        <w:rPr>
          <w:rFonts w:ascii="Montserrat" w:eastAsia="Arial" w:hAnsi="Montserrat" w:cs="Arial"/>
          <w:color w:val="000000"/>
        </w:rPr>
        <w:t>Como en la fórmula primero se escribe el símbolo del elemento con carga positiva y después el símbolo del elemento con carga negativa, entonces los números de oxidación quedan de la siguiente manera.</w:t>
      </w:r>
    </w:p>
    <w:p w14:paraId="12067A8C" w14:textId="77777777" w:rsidR="00456B99" w:rsidRPr="00E962EB" w:rsidRDefault="00456B99" w:rsidP="00456B99">
      <w:pPr>
        <w:spacing w:after="0" w:line="240" w:lineRule="auto"/>
        <w:jc w:val="both"/>
        <w:rPr>
          <w:rFonts w:ascii="Montserrat" w:eastAsia="Arial" w:hAnsi="Montserrat" w:cs="Arial"/>
          <w:color w:val="000000"/>
        </w:rPr>
      </w:pPr>
    </w:p>
    <w:p w14:paraId="1D9801D6" w14:textId="77777777" w:rsidR="00456B99" w:rsidRPr="00A70FB3" w:rsidRDefault="00456B99" w:rsidP="00A70FB3">
      <w:pPr>
        <w:spacing w:after="0" w:line="240" w:lineRule="auto"/>
        <w:jc w:val="center"/>
        <w:rPr>
          <w:rFonts w:ascii="Montserrat" w:eastAsia="Arial" w:hAnsi="Montserrat" w:cs="Arial"/>
          <w:b/>
          <w:color w:val="000000"/>
        </w:rPr>
      </w:pPr>
      <w:r w:rsidRPr="00A70FB3">
        <w:rPr>
          <w:rFonts w:ascii="Montserrat" w:eastAsia="Arial" w:hAnsi="Montserrat" w:cs="Arial"/>
          <w:b/>
          <w:color w:val="000000"/>
        </w:rPr>
        <w:t>Hidrógeno +1</w:t>
      </w:r>
    </w:p>
    <w:p w14:paraId="6B8B3253" w14:textId="77777777" w:rsidR="00456B99" w:rsidRPr="00A70FB3" w:rsidRDefault="00456B99" w:rsidP="00A70FB3">
      <w:pPr>
        <w:spacing w:after="0" w:line="240" w:lineRule="auto"/>
        <w:jc w:val="center"/>
        <w:rPr>
          <w:rFonts w:ascii="Montserrat" w:eastAsia="Arial" w:hAnsi="Montserrat" w:cs="Arial"/>
          <w:b/>
          <w:color w:val="000000"/>
        </w:rPr>
      </w:pPr>
      <w:r w:rsidRPr="00A70FB3">
        <w:rPr>
          <w:rFonts w:ascii="Montserrat" w:eastAsia="Arial" w:hAnsi="Montserrat" w:cs="Arial"/>
          <w:b/>
          <w:color w:val="000000"/>
        </w:rPr>
        <w:t>Oxígeno -2.</w:t>
      </w:r>
    </w:p>
    <w:p w14:paraId="56169436" w14:textId="77777777" w:rsidR="00456B99" w:rsidRPr="00A70FB3" w:rsidRDefault="00456B99" w:rsidP="00A70FB3">
      <w:pPr>
        <w:spacing w:after="0" w:line="240" w:lineRule="auto"/>
        <w:jc w:val="center"/>
        <w:rPr>
          <w:rFonts w:ascii="Montserrat" w:eastAsia="Arial" w:hAnsi="Montserrat" w:cs="Arial"/>
          <w:b/>
          <w:color w:val="000000"/>
        </w:rPr>
      </w:pPr>
    </w:p>
    <w:p w14:paraId="3BE2E229" w14:textId="76E3C7E1" w:rsidR="00456B99" w:rsidRPr="00E962EB" w:rsidRDefault="00456B99" w:rsidP="00456B99">
      <w:pPr>
        <w:spacing w:after="0" w:line="240" w:lineRule="auto"/>
        <w:jc w:val="both"/>
        <w:rPr>
          <w:rFonts w:ascii="Montserrat" w:eastAsia="Arial" w:hAnsi="Montserrat" w:cs="Arial"/>
          <w:color w:val="000000"/>
        </w:rPr>
      </w:pPr>
      <w:r>
        <w:rPr>
          <w:rFonts w:ascii="Montserrat" w:eastAsia="Arial" w:hAnsi="Montserrat" w:cs="Arial"/>
          <w:color w:val="000000"/>
        </w:rPr>
        <w:t>T</w:t>
      </w:r>
      <w:r w:rsidRPr="00E962EB">
        <w:rPr>
          <w:rFonts w:ascii="Montserrat" w:eastAsia="Arial" w:hAnsi="Montserrat" w:cs="Arial"/>
          <w:color w:val="000000"/>
        </w:rPr>
        <w:t>rabaja el ejemplo del siguiente elemento que es el litio, para formar el óxido de litio. Recuerd</w:t>
      </w:r>
      <w:r w:rsidR="0068075B">
        <w:rPr>
          <w:rFonts w:ascii="Montserrat" w:eastAsia="Arial" w:hAnsi="Montserrat" w:cs="Arial"/>
          <w:color w:val="000000"/>
        </w:rPr>
        <w:t>a</w:t>
      </w:r>
      <w:r w:rsidRPr="00E962EB">
        <w:rPr>
          <w:rFonts w:ascii="Montserrat" w:eastAsia="Arial" w:hAnsi="Montserrat" w:cs="Arial"/>
          <w:color w:val="000000"/>
        </w:rPr>
        <w:t xml:space="preserve"> que la fórmula general es R</w:t>
      </w:r>
      <w:r w:rsidRPr="00E962EB">
        <w:rPr>
          <w:rFonts w:ascii="Montserrat" w:eastAsia="Arial" w:hAnsi="Montserrat" w:cs="Arial"/>
          <w:color w:val="000000"/>
          <w:vertAlign w:val="subscript"/>
        </w:rPr>
        <w:t>2</w:t>
      </w:r>
      <w:r w:rsidRPr="00E962EB">
        <w:rPr>
          <w:rFonts w:ascii="Montserrat" w:eastAsia="Arial" w:hAnsi="Montserrat" w:cs="Arial"/>
          <w:color w:val="000000"/>
        </w:rPr>
        <w:t>O, por lo tanto, sustitu</w:t>
      </w:r>
      <w:r w:rsidR="0068075B">
        <w:rPr>
          <w:rFonts w:ascii="Montserrat" w:eastAsia="Arial" w:hAnsi="Montserrat" w:cs="Arial"/>
          <w:color w:val="000000"/>
        </w:rPr>
        <w:t>yes</w:t>
      </w:r>
      <w:r w:rsidRPr="00E962EB">
        <w:rPr>
          <w:rFonts w:ascii="Montserrat" w:eastAsia="Arial" w:hAnsi="Montserrat" w:cs="Arial"/>
          <w:color w:val="000000"/>
        </w:rPr>
        <w:t xml:space="preserve"> R y colocas el símbolo del litio Li, anotas el subíndice 2 y después el símbolo del oxígeno.</w:t>
      </w:r>
    </w:p>
    <w:p w14:paraId="0A0B10A5" w14:textId="77777777" w:rsidR="00456B99" w:rsidRPr="00E962EB" w:rsidRDefault="00456B99" w:rsidP="00456B99">
      <w:pPr>
        <w:spacing w:after="0" w:line="240" w:lineRule="auto"/>
        <w:jc w:val="both"/>
        <w:rPr>
          <w:rFonts w:ascii="Montserrat" w:eastAsia="Arial" w:hAnsi="Montserrat" w:cs="Arial"/>
          <w:color w:val="000000"/>
        </w:rPr>
      </w:pPr>
    </w:p>
    <w:p w14:paraId="3CF563DE" w14:textId="77777777" w:rsidR="0068075B" w:rsidRDefault="00456B99" w:rsidP="00456B99">
      <w:pPr>
        <w:spacing w:after="0" w:line="240" w:lineRule="auto"/>
        <w:jc w:val="both"/>
        <w:rPr>
          <w:rFonts w:ascii="Montserrat" w:eastAsia="Arial" w:hAnsi="Montserrat" w:cs="Arial"/>
          <w:color w:val="000000"/>
        </w:rPr>
      </w:pPr>
      <w:r w:rsidRPr="00E962EB">
        <w:rPr>
          <w:rFonts w:ascii="Montserrat" w:eastAsia="Arial" w:hAnsi="Montserrat" w:cs="Arial"/>
          <w:color w:val="000000"/>
        </w:rPr>
        <w:t>Por lo tanto, la fórmula es Li</w:t>
      </w:r>
      <w:r w:rsidRPr="00E962EB">
        <w:rPr>
          <w:rFonts w:ascii="Montserrat" w:eastAsia="Arial" w:hAnsi="Montserrat" w:cs="Arial"/>
          <w:color w:val="000000"/>
          <w:vertAlign w:val="subscript"/>
        </w:rPr>
        <w:t>2</w:t>
      </w:r>
      <w:r w:rsidRPr="00E962EB">
        <w:rPr>
          <w:rFonts w:ascii="Montserrat" w:eastAsia="Arial" w:hAnsi="Montserrat" w:cs="Arial"/>
          <w:color w:val="000000"/>
        </w:rPr>
        <w:t xml:space="preserve">O, la valencia del oxígeno se puede deducir por el subíndice del litio que es dos, asimismo, la valencia del litio se puede deducir por el </w:t>
      </w:r>
      <w:r w:rsidR="0068075B">
        <w:rPr>
          <w:rFonts w:ascii="Montserrat" w:eastAsia="Arial" w:hAnsi="Montserrat" w:cs="Arial"/>
          <w:color w:val="000000"/>
        </w:rPr>
        <w:t>subíndice del oxígeno que es 1.</w:t>
      </w:r>
    </w:p>
    <w:p w14:paraId="351F24B7" w14:textId="77777777" w:rsidR="0068075B" w:rsidRDefault="0068075B" w:rsidP="00456B99">
      <w:pPr>
        <w:spacing w:after="0" w:line="240" w:lineRule="auto"/>
        <w:jc w:val="both"/>
        <w:rPr>
          <w:rFonts w:ascii="Montserrat" w:eastAsia="Arial" w:hAnsi="Montserrat" w:cs="Arial"/>
          <w:color w:val="000000"/>
        </w:rPr>
      </w:pPr>
    </w:p>
    <w:p w14:paraId="658A43EF" w14:textId="2D050860" w:rsidR="00456B99" w:rsidRPr="00E962EB" w:rsidRDefault="00456B99" w:rsidP="00456B99">
      <w:pPr>
        <w:spacing w:after="0" w:line="240" w:lineRule="auto"/>
        <w:jc w:val="both"/>
        <w:rPr>
          <w:rFonts w:ascii="Montserrat" w:eastAsia="Arial" w:hAnsi="Montserrat" w:cs="Arial"/>
          <w:color w:val="000000"/>
        </w:rPr>
      </w:pPr>
      <w:r w:rsidRPr="00E962EB">
        <w:rPr>
          <w:rFonts w:ascii="Montserrat" w:eastAsia="Arial" w:hAnsi="Montserrat" w:cs="Arial"/>
          <w:color w:val="000000"/>
        </w:rPr>
        <w:t xml:space="preserve">Como primero se escribe el símbolo del elemento con carga positiva, el número de oxidación del litio es de +1, después se escribe el símbolo del oxígeno al tener carga negativa, su número de oxidación es de -2. Sin embargo, puede variar dependiendo de los compuestos que forme el oxígeno con otros elementos. </w:t>
      </w:r>
    </w:p>
    <w:p w14:paraId="045D184C" w14:textId="77777777" w:rsidR="00456B99" w:rsidRPr="00E962EB" w:rsidRDefault="00456B99" w:rsidP="00456B99">
      <w:pPr>
        <w:spacing w:after="0" w:line="240" w:lineRule="auto"/>
        <w:jc w:val="both"/>
        <w:rPr>
          <w:rFonts w:ascii="Montserrat" w:eastAsia="Arial" w:hAnsi="Montserrat" w:cs="Arial"/>
          <w:color w:val="000000"/>
        </w:rPr>
      </w:pPr>
    </w:p>
    <w:p w14:paraId="0279C161" w14:textId="447DCA93" w:rsidR="00456B99" w:rsidRPr="00E962EB" w:rsidRDefault="00456B99" w:rsidP="00456B99">
      <w:pPr>
        <w:spacing w:after="0" w:line="240" w:lineRule="auto"/>
        <w:jc w:val="both"/>
        <w:rPr>
          <w:rFonts w:ascii="Montserrat" w:eastAsia="Arial" w:hAnsi="Montserrat" w:cs="Arial"/>
          <w:color w:val="000000"/>
        </w:rPr>
      </w:pPr>
      <w:r w:rsidRPr="00E962EB">
        <w:rPr>
          <w:rFonts w:ascii="Montserrat" w:eastAsia="Arial" w:hAnsi="Montserrat" w:cs="Arial"/>
          <w:color w:val="000000" w:themeColor="text1"/>
        </w:rPr>
        <w:t>Ahora ya puede</w:t>
      </w:r>
      <w:r w:rsidR="0068075B">
        <w:rPr>
          <w:rFonts w:ascii="Montserrat" w:eastAsia="Arial" w:hAnsi="Montserrat" w:cs="Arial"/>
          <w:color w:val="000000" w:themeColor="text1"/>
        </w:rPr>
        <w:t>s</w:t>
      </w:r>
      <w:r w:rsidRPr="00E962EB">
        <w:rPr>
          <w:rFonts w:ascii="Montserrat" w:eastAsia="Arial" w:hAnsi="Montserrat" w:cs="Arial"/>
          <w:color w:val="000000" w:themeColor="text1"/>
        </w:rPr>
        <w:t xml:space="preserve"> obtener la fórmula y las valencias de los elementos del grupo 1. En el caso de los elementos del siguiente grupo de la t</w:t>
      </w:r>
      <w:r w:rsidR="0068075B">
        <w:rPr>
          <w:rFonts w:ascii="Montserrat" w:eastAsia="Arial" w:hAnsi="Montserrat" w:cs="Arial"/>
          <w:color w:val="000000" w:themeColor="text1"/>
        </w:rPr>
        <w:t>abla periódica. Si interaccionas</w:t>
      </w:r>
      <w:r w:rsidRPr="00E962EB">
        <w:rPr>
          <w:rFonts w:ascii="Montserrat" w:eastAsia="Arial" w:hAnsi="Montserrat" w:cs="Arial"/>
          <w:color w:val="000000" w:themeColor="text1"/>
        </w:rPr>
        <w:t xml:space="preserve"> químicamente el oxígeno con los elementos de</w:t>
      </w:r>
      <w:r w:rsidR="0068075B">
        <w:rPr>
          <w:rFonts w:ascii="Montserrat" w:eastAsia="Arial" w:hAnsi="Montserrat" w:cs="Arial"/>
          <w:color w:val="000000" w:themeColor="text1"/>
        </w:rPr>
        <w:t>l grupo 2, la fórmula que puedes</w:t>
      </w:r>
      <w:r w:rsidRPr="00E962EB">
        <w:rPr>
          <w:rFonts w:ascii="Montserrat" w:eastAsia="Arial" w:hAnsi="Montserrat" w:cs="Arial"/>
          <w:color w:val="000000" w:themeColor="text1"/>
        </w:rPr>
        <w:t xml:space="preserve"> utilizar es RO</w:t>
      </w:r>
      <w:r w:rsidRPr="00E962EB">
        <w:rPr>
          <w:rFonts w:ascii="Montserrat" w:hAnsi="Montserrat"/>
        </w:rPr>
        <w:t>, d</w:t>
      </w:r>
      <w:r w:rsidRPr="00E962EB">
        <w:rPr>
          <w:rFonts w:ascii="Montserrat" w:eastAsia="Arial" w:hAnsi="Montserrat" w:cs="Arial"/>
          <w:color w:val="000000" w:themeColor="text1"/>
        </w:rPr>
        <w:t>ebido a que ambos tienen valencia 2 donde R puede ser berilio, magnesio, calcio, estroncio, bario o radio; el símbolo del oxígeno es O.</w:t>
      </w:r>
    </w:p>
    <w:p w14:paraId="13FC4855" w14:textId="77777777" w:rsidR="00456B99" w:rsidRPr="00E962EB" w:rsidRDefault="00456B99" w:rsidP="00456B99">
      <w:pPr>
        <w:spacing w:after="0" w:line="240" w:lineRule="auto"/>
        <w:jc w:val="both"/>
        <w:rPr>
          <w:rFonts w:ascii="Montserrat" w:eastAsia="Arial" w:hAnsi="Montserrat" w:cs="Arial"/>
          <w:color w:val="000000"/>
        </w:rPr>
      </w:pPr>
    </w:p>
    <w:p w14:paraId="6C50BD6D" w14:textId="50D46554" w:rsidR="00456B99" w:rsidRPr="00E962EB" w:rsidRDefault="0068075B" w:rsidP="00456B99">
      <w:pPr>
        <w:spacing w:after="0" w:line="240" w:lineRule="auto"/>
        <w:jc w:val="both"/>
        <w:rPr>
          <w:rFonts w:ascii="Montserrat" w:eastAsia="Arial" w:hAnsi="Montserrat" w:cs="Arial"/>
          <w:color w:val="000000"/>
        </w:rPr>
      </w:pPr>
      <w:r>
        <w:rPr>
          <w:rFonts w:ascii="Montserrat" w:eastAsia="Arial" w:hAnsi="Montserrat" w:cs="Arial"/>
          <w:color w:val="000000" w:themeColor="text1"/>
        </w:rPr>
        <w:t>Ahora a</w:t>
      </w:r>
      <w:r w:rsidR="00456B99" w:rsidRPr="00E962EB">
        <w:rPr>
          <w:rFonts w:ascii="Montserrat" w:eastAsia="Arial" w:hAnsi="Montserrat" w:cs="Arial"/>
          <w:color w:val="000000" w:themeColor="text1"/>
        </w:rPr>
        <w:t xml:space="preserve">rma la del óxido de berilio. </w:t>
      </w:r>
      <w:r>
        <w:rPr>
          <w:rFonts w:ascii="Montserrat" w:eastAsia="Arial" w:hAnsi="Montserrat" w:cs="Arial"/>
          <w:bCs/>
          <w:color w:val="000000" w:themeColor="text1"/>
        </w:rPr>
        <w:t>Considera</w:t>
      </w:r>
      <w:r w:rsidR="00456B99" w:rsidRPr="00E962EB">
        <w:rPr>
          <w:rFonts w:ascii="Montserrat" w:eastAsia="Arial" w:hAnsi="Montserrat" w:cs="Arial"/>
          <w:bCs/>
          <w:color w:val="000000" w:themeColor="text1"/>
        </w:rPr>
        <w:t xml:space="preserve"> la fórmula RO</w:t>
      </w:r>
      <w:r>
        <w:rPr>
          <w:rFonts w:ascii="Montserrat" w:eastAsia="Arial" w:hAnsi="Montserrat" w:cs="Arial"/>
          <w:color w:val="000000" w:themeColor="text1"/>
        </w:rPr>
        <w:t>, sustituye</w:t>
      </w:r>
      <w:r w:rsidR="00456B99" w:rsidRPr="00E962EB">
        <w:rPr>
          <w:rFonts w:ascii="Montserrat" w:eastAsia="Arial" w:hAnsi="Montserrat" w:cs="Arial"/>
          <w:color w:val="000000" w:themeColor="text1"/>
        </w:rPr>
        <w:t xml:space="preserve"> R por el símbolo del berilio que es Be, enseguida se escribe el símbolo del oxígeno que es O, y la fórmula queda como BeO. La fórmula queda así porque, como ya se mencionó anteriormente, ambos elementos tienen valencia 2, y al ser iguales se pueden omitir los subíndices</w:t>
      </w:r>
    </w:p>
    <w:p w14:paraId="707FFCED" w14:textId="77777777" w:rsidR="00456B99" w:rsidRPr="00E962EB" w:rsidRDefault="00456B99" w:rsidP="00456B99">
      <w:pPr>
        <w:spacing w:after="0" w:line="240" w:lineRule="auto"/>
        <w:jc w:val="both"/>
        <w:rPr>
          <w:rFonts w:ascii="Montserrat" w:eastAsia="Arial" w:hAnsi="Montserrat" w:cs="Arial"/>
          <w:color w:val="000000"/>
        </w:rPr>
      </w:pPr>
    </w:p>
    <w:p w14:paraId="7916F386" w14:textId="5BE1CC84" w:rsidR="00456B99" w:rsidRPr="00E962EB" w:rsidRDefault="0068075B" w:rsidP="00456B99">
      <w:pPr>
        <w:spacing w:after="0" w:line="240" w:lineRule="auto"/>
        <w:jc w:val="both"/>
        <w:rPr>
          <w:rFonts w:ascii="Montserrat" w:eastAsia="Arial" w:hAnsi="Montserrat" w:cs="Arial"/>
          <w:color w:val="000000"/>
        </w:rPr>
      </w:pPr>
      <w:r>
        <w:rPr>
          <w:rFonts w:ascii="Montserrat" w:eastAsia="Arial" w:hAnsi="Montserrat" w:cs="Arial"/>
          <w:color w:val="000000"/>
        </w:rPr>
        <w:t>Toma</w:t>
      </w:r>
      <w:r w:rsidR="00456B99" w:rsidRPr="00E962EB">
        <w:rPr>
          <w:rFonts w:ascii="Montserrat" w:eastAsia="Arial" w:hAnsi="Montserrat" w:cs="Arial"/>
          <w:color w:val="000000"/>
        </w:rPr>
        <w:t xml:space="preserve"> en cuenta cómo primero se escribe el símbolo del elemento con carga positiva y después el símbolo del elemento con carga negativa, el número de oxidación del berilio es +2 y el del oxígeno es de -2. </w:t>
      </w:r>
    </w:p>
    <w:p w14:paraId="00895D62" w14:textId="77777777" w:rsidR="00456B99" w:rsidRPr="00E962EB" w:rsidRDefault="00456B99" w:rsidP="00456B99">
      <w:pPr>
        <w:spacing w:after="0" w:line="240" w:lineRule="auto"/>
        <w:jc w:val="both"/>
        <w:rPr>
          <w:rFonts w:ascii="Montserrat" w:eastAsia="Arial" w:hAnsi="Montserrat" w:cs="Arial"/>
          <w:color w:val="000000"/>
        </w:rPr>
      </w:pPr>
    </w:p>
    <w:p w14:paraId="3FA4B101" w14:textId="26C948C1" w:rsidR="00456B99" w:rsidRDefault="00456B99" w:rsidP="00456B99">
      <w:pPr>
        <w:spacing w:after="0" w:line="240" w:lineRule="auto"/>
        <w:jc w:val="both"/>
        <w:rPr>
          <w:rFonts w:ascii="Montserrat" w:eastAsia="Arial" w:hAnsi="Montserrat" w:cs="Arial"/>
          <w:color w:val="000000" w:themeColor="text1"/>
        </w:rPr>
      </w:pPr>
      <w:r w:rsidRPr="00E962EB">
        <w:rPr>
          <w:rFonts w:ascii="Montserrat" w:eastAsia="Arial" w:hAnsi="Montserrat" w:cs="Arial"/>
          <w:bCs/>
          <w:color w:val="000000" w:themeColor="text1"/>
        </w:rPr>
        <w:lastRenderedPageBreak/>
        <w:t xml:space="preserve">En la tabla periódica </w:t>
      </w:r>
      <w:r w:rsidR="00A33A80">
        <w:rPr>
          <w:rFonts w:ascii="Montserrat" w:eastAsia="Arial" w:hAnsi="Montserrat" w:cs="Arial"/>
          <w:bCs/>
          <w:color w:val="000000" w:themeColor="text1"/>
        </w:rPr>
        <w:t>puedes encontrar</w:t>
      </w:r>
      <w:r w:rsidRPr="00E962EB">
        <w:rPr>
          <w:rFonts w:ascii="Montserrat" w:eastAsia="Arial" w:hAnsi="Montserrat" w:cs="Arial"/>
          <w:color w:val="000000" w:themeColor="text1"/>
        </w:rPr>
        <w:t xml:space="preserve"> muchos datos importantes. En esta </w:t>
      </w:r>
      <w:r w:rsidRPr="00A33A80">
        <w:rPr>
          <w:rFonts w:ascii="Montserrat" w:eastAsia="Arial" w:hAnsi="Montserrat" w:cs="Arial"/>
          <w:color w:val="000000" w:themeColor="text1"/>
        </w:rPr>
        <w:t xml:space="preserve">ocasión </w:t>
      </w:r>
      <w:r w:rsidR="00A33A80" w:rsidRPr="00A33A80">
        <w:rPr>
          <w:rFonts w:ascii="Montserrat" w:eastAsia="Arial" w:hAnsi="Montserrat" w:cs="Arial"/>
          <w:color w:val="000000" w:themeColor="text1"/>
        </w:rPr>
        <w:t>te</w:t>
      </w:r>
      <w:r w:rsidRPr="00A33A80">
        <w:rPr>
          <w:rFonts w:ascii="Montserrat" w:eastAsia="Arial" w:hAnsi="Montserrat" w:cs="Arial"/>
          <w:color w:val="000000" w:themeColor="text1"/>
        </w:rPr>
        <w:t xml:space="preserve"> enfocar</w:t>
      </w:r>
      <w:r w:rsidR="00A33A80" w:rsidRPr="00A33A80">
        <w:rPr>
          <w:rFonts w:ascii="Montserrat" w:eastAsia="Arial" w:hAnsi="Montserrat" w:cs="Arial"/>
          <w:color w:val="000000" w:themeColor="text1"/>
        </w:rPr>
        <w:t>ás</w:t>
      </w:r>
      <w:r w:rsidRPr="00A33A80">
        <w:rPr>
          <w:rFonts w:ascii="Montserrat" w:eastAsia="Arial" w:hAnsi="Montserrat" w:cs="Arial"/>
          <w:color w:val="000000" w:themeColor="text1"/>
        </w:rPr>
        <w:t xml:space="preserve"> </w:t>
      </w:r>
      <w:r w:rsidR="00A33A80" w:rsidRPr="00A33A80">
        <w:rPr>
          <w:rFonts w:ascii="Montserrat" w:eastAsia="Arial" w:hAnsi="Montserrat" w:cs="Arial"/>
          <w:color w:val="000000" w:themeColor="text1"/>
        </w:rPr>
        <w:t>en</w:t>
      </w:r>
      <w:r w:rsidRPr="00A33A80">
        <w:rPr>
          <w:rFonts w:ascii="Montserrat" w:eastAsia="Arial" w:hAnsi="Montserrat" w:cs="Arial"/>
          <w:color w:val="000000" w:themeColor="text1"/>
        </w:rPr>
        <w:t xml:space="preserve"> la valencia. P</w:t>
      </w:r>
      <w:r w:rsidR="00A33A80">
        <w:rPr>
          <w:rFonts w:ascii="Montserrat" w:eastAsia="Arial" w:hAnsi="Montserrat" w:cs="Arial"/>
          <w:color w:val="000000" w:themeColor="text1"/>
        </w:rPr>
        <w:t>uedes</w:t>
      </w:r>
      <w:r w:rsidRPr="00A33A80">
        <w:rPr>
          <w:rFonts w:ascii="Montserrat" w:eastAsia="Arial" w:hAnsi="Montserrat" w:cs="Arial"/>
          <w:color w:val="000000" w:themeColor="text1"/>
        </w:rPr>
        <w:t xml:space="preserve"> encontrar este dato en la siguiente</w:t>
      </w:r>
      <w:r w:rsidRPr="00E962EB">
        <w:rPr>
          <w:rFonts w:ascii="Montserrat" w:eastAsia="Arial" w:hAnsi="Montserrat" w:cs="Arial"/>
          <w:color w:val="000000" w:themeColor="text1"/>
        </w:rPr>
        <w:t xml:space="preserve"> tabla</w:t>
      </w:r>
      <w:r w:rsidR="00A33A80">
        <w:rPr>
          <w:rFonts w:ascii="Montserrat" w:eastAsia="Arial" w:hAnsi="Montserrat" w:cs="Arial"/>
          <w:color w:val="000000" w:themeColor="text1"/>
        </w:rPr>
        <w:t>.</w:t>
      </w:r>
    </w:p>
    <w:p w14:paraId="12F8E7E3" w14:textId="71E4A5C9" w:rsidR="00A33A80" w:rsidRDefault="00A33A80" w:rsidP="00456B99">
      <w:pPr>
        <w:spacing w:after="0" w:line="240" w:lineRule="auto"/>
        <w:jc w:val="both"/>
        <w:rPr>
          <w:rFonts w:ascii="Montserrat" w:eastAsia="Arial" w:hAnsi="Montserrat" w:cs="Arial"/>
          <w:color w:val="000000" w:themeColor="text1"/>
        </w:rPr>
      </w:pPr>
    </w:p>
    <w:p w14:paraId="6BB9044E" w14:textId="44E79A16" w:rsidR="00A33A80" w:rsidRPr="00E962EB" w:rsidRDefault="00A33A80" w:rsidP="00A33A80">
      <w:pPr>
        <w:spacing w:after="0" w:line="240" w:lineRule="auto"/>
        <w:jc w:val="center"/>
        <w:rPr>
          <w:rFonts w:ascii="Montserrat" w:eastAsia="Arial" w:hAnsi="Montserrat" w:cs="Arial"/>
          <w:color w:val="000000"/>
        </w:rPr>
      </w:pPr>
      <w:r>
        <w:rPr>
          <w:rFonts w:ascii="Montserrat" w:eastAsia="Arial" w:hAnsi="Montserrat" w:cs="Arial"/>
          <w:noProof/>
          <w:color w:val="000000"/>
          <w:lang w:val="en-US"/>
        </w:rPr>
        <w:drawing>
          <wp:inline distT="0" distB="0" distL="0" distR="0" wp14:anchorId="040F2459" wp14:editId="045A3E88">
            <wp:extent cx="5048250" cy="270748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051258" cy="2709093"/>
                    </a:xfrm>
                    <a:prstGeom prst="rect">
                      <a:avLst/>
                    </a:prstGeom>
                  </pic:spPr>
                </pic:pic>
              </a:graphicData>
            </a:graphic>
          </wp:inline>
        </w:drawing>
      </w:r>
    </w:p>
    <w:p w14:paraId="2C275077" w14:textId="77777777" w:rsidR="00456B99" w:rsidRPr="00E962EB" w:rsidRDefault="00456B99" w:rsidP="00456B99">
      <w:pPr>
        <w:spacing w:after="0" w:line="240" w:lineRule="auto"/>
        <w:jc w:val="both"/>
        <w:rPr>
          <w:rFonts w:ascii="Montserrat" w:eastAsia="Arial" w:hAnsi="Montserrat" w:cs="Arial"/>
          <w:color w:val="000000" w:themeColor="text1"/>
          <w:lang w:val="es-ES"/>
        </w:rPr>
      </w:pPr>
    </w:p>
    <w:p w14:paraId="7B469FF9" w14:textId="7F4D24D9" w:rsidR="00456B99" w:rsidRPr="00E962EB" w:rsidRDefault="00456B99" w:rsidP="00456B99">
      <w:pPr>
        <w:spacing w:after="0" w:line="240" w:lineRule="auto"/>
        <w:jc w:val="both"/>
        <w:rPr>
          <w:rFonts w:ascii="Montserrat" w:eastAsia="Arial" w:hAnsi="Montserrat" w:cs="Arial"/>
          <w:color w:val="000000" w:themeColor="text1"/>
          <w:lang w:val="es-ES"/>
        </w:rPr>
      </w:pPr>
      <w:r w:rsidRPr="00E962EB">
        <w:rPr>
          <w:rFonts w:ascii="Montserrat" w:eastAsia="Arial" w:hAnsi="Montserrat" w:cs="Arial"/>
          <w:color w:val="000000" w:themeColor="text1"/>
          <w:lang w:val="es-ES"/>
        </w:rPr>
        <w:t>Cabe señalar que valencia y número de oxidación no son lo mismo, la carga que presenta un elemento en un compuesto químico representa su número de oxidación, el cual depende o está relacionado con la valencia. Para un halógeno le es más fácil ganar un electrón que perder 7, por lo que al formar compuestos tiene a ganar un electrón y por lo tanto a adquirir una carga 1- Es por eso que p</w:t>
      </w:r>
      <w:r w:rsidR="00CE221C">
        <w:rPr>
          <w:rFonts w:ascii="Montserrat" w:eastAsia="Arial" w:hAnsi="Montserrat" w:cs="Arial"/>
          <w:color w:val="000000" w:themeColor="text1"/>
          <w:lang w:val="es-ES"/>
        </w:rPr>
        <w:t>uedes</w:t>
      </w:r>
      <w:r w:rsidRPr="00E962EB">
        <w:rPr>
          <w:rFonts w:ascii="Montserrat" w:eastAsia="Arial" w:hAnsi="Montserrat" w:cs="Arial"/>
          <w:color w:val="000000" w:themeColor="text1"/>
          <w:lang w:val="es-ES"/>
        </w:rPr>
        <w:t xml:space="preserve"> considerar que la valencia, definida como la capacidad para combinarse de los halógenos, es de 1.</w:t>
      </w:r>
    </w:p>
    <w:p w14:paraId="7FB93374" w14:textId="77777777" w:rsidR="00456B99" w:rsidRPr="00E962EB" w:rsidRDefault="00456B99" w:rsidP="00456B99">
      <w:pPr>
        <w:spacing w:after="0" w:line="240" w:lineRule="auto"/>
        <w:jc w:val="both"/>
        <w:rPr>
          <w:rFonts w:ascii="Montserrat" w:eastAsia="Arial" w:hAnsi="Montserrat" w:cs="Arial"/>
          <w:color w:val="000000"/>
        </w:rPr>
      </w:pPr>
    </w:p>
    <w:p w14:paraId="7EF7E2AC" w14:textId="77777777" w:rsidR="00456B99" w:rsidRPr="00E962EB" w:rsidRDefault="00456B99" w:rsidP="00456B99">
      <w:pPr>
        <w:spacing w:after="0" w:line="240" w:lineRule="auto"/>
        <w:jc w:val="both"/>
        <w:rPr>
          <w:rFonts w:ascii="Montserrat" w:eastAsia="Arial" w:hAnsi="Montserrat" w:cs="Arial"/>
          <w:color w:val="000000"/>
        </w:rPr>
      </w:pPr>
      <w:r w:rsidRPr="00E962EB">
        <w:rPr>
          <w:rFonts w:ascii="Montserrat" w:eastAsia="Arial" w:hAnsi="Montserrat" w:cs="Arial"/>
          <w:color w:val="000000"/>
        </w:rPr>
        <w:t>Cuando un metal interacciona químicamente con un halógeno se forma el halogenuro del metal, por ejemplo, el cloruro de sodio y el fluoruro de potasio, entre otros.</w:t>
      </w:r>
    </w:p>
    <w:p w14:paraId="06BFD24E" w14:textId="77777777" w:rsidR="00456B99" w:rsidRPr="00E962EB" w:rsidRDefault="00456B99" w:rsidP="00456B99">
      <w:pPr>
        <w:spacing w:after="0" w:line="240" w:lineRule="auto"/>
        <w:jc w:val="both"/>
        <w:rPr>
          <w:rFonts w:ascii="Montserrat" w:eastAsia="Arial" w:hAnsi="Montserrat" w:cs="Arial"/>
          <w:color w:val="000000"/>
        </w:rPr>
      </w:pPr>
    </w:p>
    <w:p w14:paraId="07F3AA85" w14:textId="59C8283F" w:rsidR="00456B99" w:rsidRPr="00E962EB" w:rsidRDefault="00CE221C" w:rsidP="00456B99">
      <w:pPr>
        <w:spacing w:after="0" w:line="240" w:lineRule="auto"/>
        <w:jc w:val="both"/>
        <w:rPr>
          <w:rFonts w:ascii="Montserrat" w:eastAsia="Arial" w:hAnsi="Montserrat" w:cs="Arial"/>
          <w:color w:val="000000"/>
        </w:rPr>
      </w:pPr>
      <w:r>
        <w:rPr>
          <w:rFonts w:ascii="Montserrat" w:eastAsia="Arial" w:hAnsi="Montserrat" w:cs="Arial"/>
          <w:color w:val="000000"/>
        </w:rPr>
        <w:t>Diseña</w:t>
      </w:r>
      <w:r w:rsidR="00456B99" w:rsidRPr="00E962EB">
        <w:rPr>
          <w:rFonts w:ascii="Montserrat" w:eastAsia="Arial" w:hAnsi="Montserrat" w:cs="Arial"/>
          <w:color w:val="000000"/>
        </w:rPr>
        <w:t xml:space="preserve"> un juego de memorama, para lo cual necesitar</w:t>
      </w:r>
      <w:r>
        <w:rPr>
          <w:rFonts w:ascii="Montserrat" w:eastAsia="Arial" w:hAnsi="Montserrat" w:cs="Arial"/>
          <w:color w:val="000000"/>
        </w:rPr>
        <w:t>ás</w:t>
      </w:r>
      <w:r w:rsidR="00456B99" w:rsidRPr="00E962EB">
        <w:rPr>
          <w:rFonts w:ascii="Montserrat" w:eastAsia="Arial" w:hAnsi="Montserrat" w:cs="Arial"/>
          <w:color w:val="000000"/>
        </w:rPr>
        <w:t xml:space="preserve"> el siguiente material.</w:t>
      </w:r>
    </w:p>
    <w:p w14:paraId="29E15BED" w14:textId="77777777" w:rsidR="00456B99" w:rsidRPr="00E962EB" w:rsidRDefault="00456B99" w:rsidP="00456B99">
      <w:pPr>
        <w:spacing w:after="0" w:line="240" w:lineRule="auto"/>
        <w:jc w:val="both"/>
        <w:rPr>
          <w:rFonts w:ascii="Montserrat" w:eastAsia="Arial" w:hAnsi="Montserrat" w:cs="Arial"/>
          <w:color w:val="000000"/>
        </w:rPr>
      </w:pPr>
    </w:p>
    <w:p w14:paraId="459061FF" w14:textId="77777777" w:rsidR="00456B99" w:rsidRPr="00E962EB" w:rsidRDefault="00456B99" w:rsidP="00456B99">
      <w:pPr>
        <w:pStyle w:val="Prrafodelista"/>
        <w:numPr>
          <w:ilvl w:val="0"/>
          <w:numId w:val="15"/>
        </w:numPr>
        <w:spacing w:after="0" w:line="240" w:lineRule="auto"/>
        <w:jc w:val="both"/>
        <w:rPr>
          <w:rFonts w:ascii="Montserrat" w:eastAsia="Arial" w:hAnsi="Montserrat" w:cs="Arial"/>
          <w:color w:val="000000"/>
        </w:rPr>
      </w:pPr>
      <w:r w:rsidRPr="00E962EB">
        <w:rPr>
          <w:rFonts w:ascii="Montserrat" w:eastAsia="Arial" w:hAnsi="Montserrat" w:cs="Arial"/>
          <w:color w:val="000000"/>
        </w:rPr>
        <w:t>14 tarjetas de 10 centímetros de cada lado en cartulina color blanco</w:t>
      </w:r>
    </w:p>
    <w:p w14:paraId="4F0C57BE" w14:textId="77777777" w:rsidR="00456B99" w:rsidRPr="00E962EB" w:rsidRDefault="00456B99" w:rsidP="00456B99">
      <w:pPr>
        <w:pStyle w:val="Prrafodelista"/>
        <w:spacing w:after="0" w:line="240" w:lineRule="auto"/>
        <w:jc w:val="both"/>
        <w:rPr>
          <w:rFonts w:ascii="Montserrat" w:eastAsia="Arial" w:hAnsi="Montserrat" w:cs="Arial"/>
          <w:color w:val="000000"/>
        </w:rPr>
      </w:pPr>
    </w:p>
    <w:p w14:paraId="278EE147" w14:textId="77777777" w:rsidR="00456B99" w:rsidRPr="00E962EB" w:rsidRDefault="00456B99" w:rsidP="00456B99">
      <w:pPr>
        <w:pStyle w:val="Prrafodelista"/>
        <w:numPr>
          <w:ilvl w:val="0"/>
          <w:numId w:val="14"/>
        </w:numPr>
        <w:spacing w:after="0" w:line="240" w:lineRule="auto"/>
        <w:jc w:val="both"/>
        <w:rPr>
          <w:rFonts w:ascii="Montserrat" w:eastAsia="Arial" w:hAnsi="Montserrat" w:cs="Arial"/>
          <w:color w:val="000000"/>
        </w:rPr>
      </w:pPr>
      <w:r w:rsidRPr="00E962EB">
        <w:rPr>
          <w:rFonts w:ascii="Montserrat" w:eastAsia="Arial" w:hAnsi="Montserrat" w:cs="Arial"/>
          <w:color w:val="000000"/>
        </w:rPr>
        <w:t>7 tarjetas de 10 centímetros de cada lado en cartulina color azul claro</w:t>
      </w:r>
    </w:p>
    <w:p w14:paraId="2F651EAF" w14:textId="77777777" w:rsidR="00456B99" w:rsidRPr="00E962EB" w:rsidRDefault="00456B99" w:rsidP="00456B99">
      <w:pPr>
        <w:pStyle w:val="Prrafodelista"/>
        <w:spacing w:after="0" w:line="240" w:lineRule="auto"/>
        <w:jc w:val="both"/>
        <w:rPr>
          <w:rFonts w:ascii="Montserrat" w:eastAsia="Arial" w:hAnsi="Montserrat" w:cs="Arial"/>
          <w:color w:val="000000"/>
        </w:rPr>
      </w:pPr>
    </w:p>
    <w:p w14:paraId="5556FAC3" w14:textId="13F1C763" w:rsidR="00456B99" w:rsidRPr="00E962EB" w:rsidRDefault="00456B99" w:rsidP="00456B99">
      <w:pPr>
        <w:pStyle w:val="Prrafodelista"/>
        <w:numPr>
          <w:ilvl w:val="0"/>
          <w:numId w:val="14"/>
        </w:numPr>
        <w:spacing w:after="0" w:line="240" w:lineRule="auto"/>
        <w:jc w:val="both"/>
        <w:rPr>
          <w:rFonts w:ascii="Montserrat" w:eastAsia="Arial" w:hAnsi="Montserrat" w:cs="Arial"/>
          <w:color w:val="000000"/>
        </w:rPr>
      </w:pPr>
      <w:r w:rsidRPr="00E962EB">
        <w:rPr>
          <w:rFonts w:ascii="Montserrat" w:eastAsia="Arial" w:hAnsi="Montserrat" w:cs="Arial"/>
          <w:color w:val="000000"/>
        </w:rPr>
        <w:t>Marcado</w:t>
      </w:r>
      <w:r w:rsidR="00CE221C">
        <w:rPr>
          <w:rFonts w:ascii="Montserrat" w:eastAsia="Arial" w:hAnsi="Montserrat" w:cs="Arial"/>
          <w:color w:val="000000"/>
        </w:rPr>
        <w:t>res de agua del color que desees</w:t>
      </w:r>
    </w:p>
    <w:p w14:paraId="04DEE6DB" w14:textId="77777777" w:rsidR="00456B99" w:rsidRPr="00E962EB" w:rsidRDefault="00456B99" w:rsidP="00456B99">
      <w:pPr>
        <w:spacing w:after="0" w:line="240" w:lineRule="auto"/>
        <w:jc w:val="both"/>
        <w:rPr>
          <w:rFonts w:ascii="Montserrat" w:eastAsia="Arial" w:hAnsi="Montserrat" w:cs="Arial"/>
          <w:color w:val="000000"/>
        </w:rPr>
      </w:pPr>
    </w:p>
    <w:p w14:paraId="764B1521" w14:textId="14DC36C0" w:rsidR="00456B99" w:rsidRPr="00E962EB" w:rsidRDefault="00456B99" w:rsidP="00456B99">
      <w:pPr>
        <w:spacing w:after="0" w:line="240" w:lineRule="auto"/>
        <w:jc w:val="both"/>
        <w:rPr>
          <w:rFonts w:ascii="Montserrat" w:eastAsia="Arial" w:hAnsi="Montserrat" w:cs="Arial"/>
          <w:color w:val="000000"/>
        </w:rPr>
      </w:pPr>
      <w:r w:rsidRPr="00E962EB">
        <w:rPr>
          <w:rFonts w:ascii="Montserrat" w:eastAsia="Arial" w:hAnsi="Montserrat" w:cs="Arial"/>
          <w:color w:val="000000"/>
        </w:rPr>
        <w:t>Primero coloca en siete tarjetas blancas a los halógenos con su símbolo, nombre y valencia; así como en otras siete su par, que será un metal que contendrá el nombre, símbolo y valencia de los elementos del grupo uno. Las tarjetas de color azul tendrán la formula y nombre del compuesto.</w:t>
      </w:r>
    </w:p>
    <w:p w14:paraId="39768E52" w14:textId="77777777" w:rsidR="00456B99" w:rsidRPr="00E962EB" w:rsidRDefault="00456B99" w:rsidP="00456B99">
      <w:pPr>
        <w:spacing w:after="0" w:line="240" w:lineRule="auto"/>
        <w:jc w:val="both"/>
        <w:rPr>
          <w:rFonts w:ascii="Montserrat" w:eastAsia="Arial" w:hAnsi="Montserrat" w:cs="Arial"/>
          <w:color w:val="000000"/>
        </w:rPr>
      </w:pPr>
    </w:p>
    <w:p w14:paraId="143EB908" w14:textId="77777777" w:rsidR="00456B99" w:rsidRPr="00E962EB" w:rsidRDefault="00456B99" w:rsidP="00456B99">
      <w:pPr>
        <w:spacing w:after="0" w:line="240" w:lineRule="auto"/>
        <w:jc w:val="both"/>
        <w:rPr>
          <w:rFonts w:ascii="Montserrat" w:eastAsia="Arial" w:hAnsi="Montserrat" w:cs="Arial"/>
          <w:color w:val="000000"/>
        </w:rPr>
      </w:pPr>
      <w:r w:rsidRPr="00E962EB">
        <w:rPr>
          <w:rFonts w:ascii="Montserrat" w:eastAsia="Arial" w:hAnsi="Montserrat" w:cs="Arial"/>
          <w:color w:val="000000"/>
        </w:rPr>
        <w:t xml:space="preserve">El juego comienza cuando uno de los jugadores destapa una tarjeta azul, la cual contiene el nombre y la fórmula del compuesto, después buscará en dos tarjetas </w:t>
      </w:r>
      <w:r w:rsidRPr="00E962EB">
        <w:rPr>
          <w:rFonts w:ascii="Montserrat" w:eastAsia="Arial" w:hAnsi="Montserrat" w:cs="Arial"/>
          <w:color w:val="000000"/>
        </w:rPr>
        <w:lastRenderedPageBreak/>
        <w:t xml:space="preserve">blancas a los elementos indicados en la fórmula, las levantará y las enseñará a los jugadores. Si acierta se quedará con las tarjetas y ganará un par de tarjetas blancas. </w:t>
      </w:r>
    </w:p>
    <w:p w14:paraId="454D2832" w14:textId="77777777" w:rsidR="00456B99" w:rsidRPr="00E962EB" w:rsidRDefault="00456B99" w:rsidP="00456B99">
      <w:pPr>
        <w:spacing w:after="0" w:line="240" w:lineRule="auto"/>
        <w:jc w:val="both"/>
        <w:rPr>
          <w:rFonts w:ascii="Montserrat" w:eastAsia="Arial" w:hAnsi="Montserrat" w:cs="Arial"/>
          <w:color w:val="000000"/>
        </w:rPr>
      </w:pPr>
    </w:p>
    <w:p w14:paraId="3C0BDA29" w14:textId="5F2D13C7" w:rsidR="00456B99" w:rsidRPr="00E962EB" w:rsidRDefault="00456B99" w:rsidP="00456B99">
      <w:pPr>
        <w:spacing w:after="0" w:line="240" w:lineRule="auto"/>
        <w:jc w:val="both"/>
        <w:rPr>
          <w:rFonts w:ascii="Montserrat" w:eastAsia="Arial" w:hAnsi="Montserrat" w:cs="Arial"/>
          <w:color w:val="000000"/>
        </w:rPr>
      </w:pPr>
      <w:r w:rsidRPr="00E962EB">
        <w:rPr>
          <w:rFonts w:ascii="Montserrat" w:eastAsia="Arial" w:hAnsi="Montserrat" w:cs="Arial"/>
          <w:color w:val="000000"/>
        </w:rPr>
        <w:t xml:space="preserve">Eventualmente el segundo jugador destapara una tarjeta azul, observará la fórmula y buscara en las tarjetas blancas a los elementos indicados en la fórmula. En caso de no coincidir con los elementos de la fórmula, volverá a voltear las tarjetas y continuará el juego hasta que los jugadores hayan completado con las tarjetas blancas las fórmulas indicadas en las tarjetas de color azul. </w:t>
      </w:r>
    </w:p>
    <w:p w14:paraId="2DBD2220" w14:textId="77777777" w:rsidR="00456B99" w:rsidRPr="00E962EB" w:rsidRDefault="00456B99" w:rsidP="00456B99">
      <w:pPr>
        <w:spacing w:after="0" w:line="240" w:lineRule="auto"/>
        <w:jc w:val="both"/>
        <w:rPr>
          <w:rFonts w:ascii="Montserrat" w:eastAsia="Arial" w:hAnsi="Montserrat" w:cs="Arial"/>
          <w:color w:val="000000"/>
        </w:rPr>
      </w:pPr>
    </w:p>
    <w:p w14:paraId="4BD2E730" w14:textId="55C43A62" w:rsidR="00456B99" w:rsidRPr="00E962EB" w:rsidRDefault="00456B99" w:rsidP="00456B99">
      <w:pPr>
        <w:spacing w:after="0" w:line="240" w:lineRule="auto"/>
        <w:jc w:val="both"/>
        <w:rPr>
          <w:rFonts w:ascii="Montserrat" w:eastAsia="Arial" w:hAnsi="Montserrat" w:cs="Arial"/>
          <w:color w:val="000000"/>
        </w:rPr>
      </w:pPr>
      <w:r w:rsidRPr="00E962EB">
        <w:rPr>
          <w:rFonts w:ascii="Montserrat" w:eastAsia="Arial" w:hAnsi="Montserrat" w:cs="Arial"/>
          <w:color w:val="000000"/>
        </w:rPr>
        <w:t>P</w:t>
      </w:r>
      <w:r w:rsidR="00635330">
        <w:rPr>
          <w:rFonts w:ascii="Montserrat" w:eastAsia="Arial" w:hAnsi="Montserrat" w:cs="Arial"/>
          <w:color w:val="000000"/>
        </w:rPr>
        <w:t>uedes</w:t>
      </w:r>
      <w:r w:rsidRPr="00E962EB">
        <w:rPr>
          <w:rFonts w:ascii="Montserrat" w:eastAsia="Arial" w:hAnsi="Montserrat" w:cs="Arial"/>
          <w:color w:val="000000"/>
        </w:rPr>
        <w:t xml:space="preserve"> modificar el juego con algunas variantes colocando el oxígeno para formar óxidos, con el azufre, para formar sulfuros y en la medida que </w:t>
      </w:r>
      <w:r w:rsidR="00635330">
        <w:rPr>
          <w:rFonts w:ascii="Montserrat" w:eastAsia="Arial" w:hAnsi="Montserrat" w:cs="Arial"/>
          <w:color w:val="000000"/>
        </w:rPr>
        <w:t>t</w:t>
      </w:r>
      <w:r w:rsidRPr="00E962EB">
        <w:rPr>
          <w:rFonts w:ascii="Montserrat" w:eastAsia="Arial" w:hAnsi="Montserrat" w:cs="Arial"/>
          <w:color w:val="000000"/>
        </w:rPr>
        <w:t>e familiarice</w:t>
      </w:r>
      <w:r w:rsidR="00635330">
        <w:rPr>
          <w:rFonts w:ascii="Montserrat" w:eastAsia="Arial" w:hAnsi="Montserrat" w:cs="Arial"/>
          <w:color w:val="000000"/>
        </w:rPr>
        <w:t>s con otros cationes y aniones.</w:t>
      </w:r>
    </w:p>
    <w:p w14:paraId="74FBF3CD" w14:textId="77777777" w:rsidR="00456B99" w:rsidRPr="00E962EB" w:rsidRDefault="00456B99" w:rsidP="00456B99">
      <w:pPr>
        <w:spacing w:after="0" w:line="240" w:lineRule="auto"/>
        <w:jc w:val="both"/>
        <w:rPr>
          <w:rFonts w:ascii="Montserrat" w:eastAsia="Arial" w:hAnsi="Montserrat" w:cs="Arial"/>
          <w:color w:val="000000"/>
        </w:rPr>
      </w:pPr>
    </w:p>
    <w:p w14:paraId="00C4F7BD" w14:textId="77777777" w:rsidR="00456B99" w:rsidRPr="00E962EB" w:rsidRDefault="00456B99" w:rsidP="00456B99">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E</w:t>
      </w:r>
      <w:r w:rsidRPr="00E962EB">
        <w:rPr>
          <w:rFonts w:ascii="Montserrat" w:eastAsia="Arial" w:hAnsi="Montserrat" w:cs="Arial"/>
          <w:color w:val="000000" w:themeColor="text1"/>
        </w:rPr>
        <w:t>s importante mencionar que esta fórmula para conocer las valencias de los elementos químicos sólo es aplicable para aquellas fórmulas químicas que están formadas por dos elementos, es decir, compuestos binarios.</w:t>
      </w:r>
    </w:p>
    <w:p w14:paraId="1F60AF4E" w14:textId="77777777" w:rsidR="00456B99" w:rsidRPr="00E962EB" w:rsidRDefault="00456B99" w:rsidP="00456B99">
      <w:pPr>
        <w:spacing w:after="0" w:line="240" w:lineRule="auto"/>
        <w:jc w:val="both"/>
        <w:rPr>
          <w:rFonts w:ascii="Montserrat" w:eastAsia="Arial" w:hAnsi="Montserrat" w:cs="Arial"/>
          <w:color w:val="000000" w:themeColor="text1"/>
        </w:rPr>
      </w:pPr>
    </w:p>
    <w:p w14:paraId="4E940536" w14:textId="077B165B" w:rsidR="00456B99" w:rsidRPr="00E962EB" w:rsidRDefault="00635330" w:rsidP="00456B99">
      <w:pPr>
        <w:spacing w:after="0" w:line="240" w:lineRule="auto"/>
        <w:jc w:val="both"/>
        <w:rPr>
          <w:rFonts w:ascii="Montserrat" w:eastAsia="Arial" w:hAnsi="Montserrat" w:cs="Arial"/>
        </w:rPr>
      </w:pPr>
      <w:r>
        <w:rPr>
          <w:rFonts w:ascii="Montserrat" w:eastAsia="Arial" w:hAnsi="Montserrat" w:cs="Arial"/>
        </w:rPr>
        <w:t xml:space="preserve">Se considerará la </w:t>
      </w:r>
      <w:r w:rsidR="00456B99" w:rsidRPr="00E962EB">
        <w:rPr>
          <w:rFonts w:ascii="Montserrat" w:eastAsia="Arial" w:hAnsi="Montserrat" w:cs="Arial"/>
        </w:rPr>
        <w:t xml:space="preserve">estructura de Lewis para </w:t>
      </w:r>
      <w:r>
        <w:rPr>
          <w:rFonts w:ascii="Montserrat" w:eastAsia="Arial" w:hAnsi="Montserrat" w:cs="Arial"/>
        </w:rPr>
        <w:t>explicar la valencia. C</w:t>
      </w:r>
      <w:r w:rsidR="00456B99" w:rsidRPr="00E962EB">
        <w:rPr>
          <w:rFonts w:ascii="Montserrat" w:eastAsia="Arial" w:hAnsi="Montserrat" w:cs="Arial"/>
        </w:rPr>
        <w:t>omenzar</w:t>
      </w:r>
      <w:r>
        <w:rPr>
          <w:rFonts w:ascii="Montserrat" w:eastAsia="Arial" w:hAnsi="Montserrat" w:cs="Arial"/>
        </w:rPr>
        <w:t>ás</w:t>
      </w:r>
      <w:r w:rsidR="00456B99" w:rsidRPr="00E962EB">
        <w:rPr>
          <w:rFonts w:ascii="Montserrat" w:eastAsia="Arial" w:hAnsi="Montserrat" w:cs="Arial"/>
        </w:rPr>
        <w:t xml:space="preserve"> con mencionar que los electrones que están en la órbita o nivel de energía más alejado del núcleo, son los que pueden representarse en la estructura de Lewis, ya que son los electrones de valencia los que intervienen en la formación de un compuesto.</w:t>
      </w:r>
    </w:p>
    <w:p w14:paraId="1F98C59B" w14:textId="77777777" w:rsidR="00456B99" w:rsidRPr="00E962EB" w:rsidRDefault="00456B99" w:rsidP="00456B99">
      <w:pPr>
        <w:spacing w:after="0" w:line="240" w:lineRule="auto"/>
        <w:jc w:val="both"/>
        <w:rPr>
          <w:rFonts w:ascii="Montserrat" w:eastAsia="Arial" w:hAnsi="Montserrat" w:cs="Arial"/>
        </w:rPr>
      </w:pPr>
    </w:p>
    <w:p w14:paraId="0DE2E165" w14:textId="3ACE21A7" w:rsidR="00456B99" w:rsidRPr="00E962EB" w:rsidRDefault="00456B99" w:rsidP="00456B99">
      <w:pPr>
        <w:spacing w:after="0" w:line="240" w:lineRule="auto"/>
        <w:jc w:val="both"/>
        <w:rPr>
          <w:rFonts w:ascii="Montserrat" w:eastAsia="Arial" w:hAnsi="Montserrat" w:cs="Arial"/>
        </w:rPr>
      </w:pPr>
      <w:r w:rsidRPr="00E962EB">
        <w:rPr>
          <w:rFonts w:ascii="Montserrat" w:eastAsia="Arial" w:hAnsi="Montserrat" w:cs="Arial"/>
        </w:rPr>
        <w:t>Rec</w:t>
      </w:r>
      <w:r w:rsidR="00635330">
        <w:rPr>
          <w:rFonts w:ascii="Montserrat" w:eastAsia="Arial" w:hAnsi="Montserrat" w:cs="Arial"/>
        </w:rPr>
        <w:t>uerda</w:t>
      </w:r>
      <w:r w:rsidRPr="00E962EB">
        <w:rPr>
          <w:rFonts w:ascii="Montserrat" w:eastAsia="Arial" w:hAnsi="Montserrat" w:cs="Arial"/>
        </w:rPr>
        <w:t xml:space="preserve"> que los grupos de los elementos representativos tienen el siguiente número de electrones de valencia que se encuentran en la órbita o nivel de energía más alejado del núcleo.</w:t>
      </w:r>
    </w:p>
    <w:p w14:paraId="53ED9C28" w14:textId="77777777" w:rsidR="00456B99" w:rsidRPr="00E962EB" w:rsidRDefault="00456B99" w:rsidP="00456B99">
      <w:pPr>
        <w:spacing w:after="0" w:line="240" w:lineRule="auto"/>
        <w:jc w:val="both"/>
        <w:rPr>
          <w:rFonts w:ascii="Montserrat" w:eastAsia="Arial" w:hAnsi="Montserrat" w:cs="Arial"/>
        </w:rPr>
      </w:pPr>
    </w:p>
    <w:p w14:paraId="5D8C9AC6" w14:textId="108E68FF" w:rsidR="00456B99" w:rsidRPr="00E962EB" w:rsidRDefault="00456B99" w:rsidP="00456B99">
      <w:pPr>
        <w:spacing w:after="0" w:line="240" w:lineRule="auto"/>
        <w:jc w:val="both"/>
        <w:rPr>
          <w:rFonts w:ascii="Montserrat" w:eastAsia="Arial" w:hAnsi="Montserrat" w:cs="Arial"/>
          <w:color w:val="000000"/>
        </w:rPr>
      </w:pPr>
      <w:r w:rsidRPr="00E962EB">
        <w:rPr>
          <w:rFonts w:ascii="Montserrat" w:eastAsia="Arial" w:hAnsi="Montserrat" w:cs="Arial"/>
          <w:color w:val="000000"/>
        </w:rPr>
        <w:t>Si qu</w:t>
      </w:r>
      <w:r w:rsidR="00635330">
        <w:rPr>
          <w:rFonts w:ascii="Montserrat" w:eastAsia="Arial" w:hAnsi="Montserrat" w:cs="Arial"/>
          <w:color w:val="000000"/>
        </w:rPr>
        <w:t>ieres</w:t>
      </w:r>
      <w:r w:rsidRPr="00E962EB">
        <w:rPr>
          <w:rFonts w:ascii="Montserrat" w:eastAsia="Arial" w:hAnsi="Montserrat" w:cs="Arial"/>
          <w:color w:val="000000"/>
        </w:rPr>
        <w:t xml:space="preserve"> que el carbono interaccione químicamente con el hidrógeno para formar metano, cuya fórmula es CH</w:t>
      </w:r>
      <w:r w:rsidRPr="00E962EB">
        <w:rPr>
          <w:rFonts w:ascii="Montserrat" w:eastAsia="Arial" w:hAnsi="Montserrat" w:cs="Arial"/>
          <w:color w:val="000000"/>
          <w:vertAlign w:val="subscript"/>
        </w:rPr>
        <w:t>4</w:t>
      </w:r>
      <w:r w:rsidRPr="00E962EB">
        <w:rPr>
          <w:rFonts w:ascii="Montserrat" w:eastAsia="Arial" w:hAnsi="Montserrat" w:cs="Arial"/>
          <w:color w:val="000000"/>
        </w:rPr>
        <w:t>, considera la estructura de Lewis de cada elemento.</w:t>
      </w:r>
    </w:p>
    <w:p w14:paraId="761A7B83" w14:textId="77777777" w:rsidR="00456B99" w:rsidRPr="00E962EB" w:rsidRDefault="00456B99" w:rsidP="00456B99">
      <w:pPr>
        <w:spacing w:after="0" w:line="240" w:lineRule="auto"/>
        <w:jc w:val="both"/>
        <w:rPr>
          <w:rFonts w:ascii="Montserrat" w:eastAsia="Arial" w:hAnsi="Montserrat" w:cs="Arial"/>
          <w:color w:val="000000"/>
        </w:rPr>
      </w:pPr>
    </w:p>
    <w:p w14:paraId="59C4B615" w14:textId="77777777" w:rsidR="00456B99" w:rsidRPr="00E962EB" w:rsidRDefault="00456B99" w:rsidP="00456B99">
      <w:pPr>
        <w:tabs>
          <w:tab w:val="left" w:pos="5143"/>
        </w:tabs>
        <w:spacing w:after="0" w:line="240" w:lineRule="auto"/>
        <w:jc w:val="both"/>
        <w:rPr>
          <w:rFonts w:ascii="Montserrat" w:eastAsia="Arial" w:hAnsi="Montserrat" w:cs="Arial"/>
          <w:color w:val="212529"/>
          <w:highlight w:val="white"/>
        </w:rPr>
      </w:pPr>
      <w:r w:rsidRPr="00E962EB">
        <w:rPr>
          <w:rFonts w:ascii="Montserrat" w:eastAsia="Arial" w:hAnsi="Montserrat" w:cs="Arial"/>
          <w:color w:val="212529"/>
          <w:highlight w:val="white"/>
        </w:rPr>
        <w:t>El carbono, al estar en el grupo catorce, tiene cuatro electrones de valencia representados con puntos; el hidrógeno, al estar en el grupo uno, tiene un electrón de valencia, representado con una “X”.</w:t>
      </w:r>
    </w:p>
    <w:p w14:paraId="6A8A24A9" w14:textId="77777777" w:rsidR="00456B99" w:rsidRPr="00E962EB" w:rsidRDefault="00456B99" w:rsidP="00456B99">
      <w:pPr>
        <w:tabs>
          <w:tab w:val="left" w:pos="5143"/>
        </w:tabs>
        <w:spacing w:after="0" w:line="240" w:lineRule="auto"/>
        <w:jc w:val="both"/>
        <w:rPr>
          <w:rFonts w:ascii="Montserrat" w:eastAsia="Arial" w:hAnsi="Montserrat" w:cs="Arial"/>
          <w:color w:val="212529"/>
          <w:highlight w:val="white"/>
        </w:rPr>
      </w:pPr>
    </w:p>
    <w:p w14:paraId="50AD49DA" w14:textId="77777777" w:rsidR="00456B99" w:rsidRPr="00E962EB" w:rsidRDefault="00456B99" w:rsidP="00456B99">
      <w:pPr>
        <w:tabs>
          <w:tab w:val="left" w:pos="5143"/>
        </w:tabs>
        <w:spacing w:after="0" w:line="240" w:lineRule="auto"/>
        <w:jc w:val="both"/>
        <w:rPr>
          <w:rFonts w:ascii="Montserrat" w:eastAsia="Arial" w:hAnsi="Montserrat" w:cs="Arial"/>
          <w:color w:val="212529"/>
          <w:highlight w:val="white"/>
        </w:rPr>
      </w:pPr>
      <w:r w:rsidRPr="00E962EB">
        <w:rPr>
          <w:rFonts w:ascii="Montserrat" w:eastAsia="Arial" w:hAnsi="Montserrat" w:cs="Arial"/>
          <w:color w:val="212529"/>
          <w:highlight w:val="white"/>
        </w:rPr>
        <w:t>Entonces, el carbono para completar su última órbita o nivel de energía con ocho electrones puede aceptar cuatro electrones de valencia que, en este ejemplo, compartirá con cada uno de los electrones de los cuatro átomos de hidrógeno; de esta manera logra su estabilidad alcanzando la configuración del neón y cumple así la regla del octeto. Lo anterior sucede porque el carbono tiene una valencia de 4, por lo que puede formar la molécula de metano CH</w:t>
      </w:r>
      <w:r w:rsidRPr="00E962EB">
        <w:rPr>
          <w:rFonts w:ascii="Montserrat" w:eastAsia="Arial" w:hAnsi="Montserrat" w:cs="Arial"/>
          <w:color w:val="212529"/>
          <w:highlight w:val="white"/>
          <w:vertAlign w:val="subscript"/>
        </w:rPr>
        <w:t>4</w:t>
      </w:r>
      <w:r w:rsidRPr="00E962EB">
        <w:rPr>
          <w:rFonts w:ascii="Montserrat" w:eastAsia="Arial" w:hAnsi="Montserrat" w:cs="Arial"/>
          <w:color w:val="212529"/>
          <w:highlight w:val="white"/>
        </w:rPr>
        <w:t>.</w:t>
      </w:r>
    </w:p>
    <w:p w14:paraId="22F6FD99" w14:textId="77777777" w:rsidR="00456B99" w:rsidRPr="00E962EB" w:rsidRDefault="00456B99" w:rsidP="00456B99">
      <w:pPr>
        <w:tabs>
          <w:tab w:val="left" w:pos="5143"/>
        </w:tabs>
        <w:spacing w:after="0" w:line="240" w:lineRule="auto"/>
        <w:jc w:val="both"/>
        <w:rPr>
          <w:rFonts w:ascii="Montserrat" w:eastAsia="Arial" w:hAnsi="Montserrat" w:cs="Arial"/>
          <w:color w:val="212529"/>
          <w:highlight w:val="white"/>
        </w:rPr>
      </w:pPr>
    </w:p>
    <w:p w14:paraId="786BA268" w14:textId="77777777" w:rsidR="00456B99" w:rsidRPr="00E962EB" w:rsidRDefault="00456B99" w:rsidP="00456B99">
      <w:pPr>
        <w:spacing w:after="0" w:line="240" w:lineRule="auto"/>
        <w:jc w:val="both"/>
        <w:rPr>
          <w:rFonts w:ascii="Montserrat" w:eastAsia="Arial" w:hAnsi="Montserrat" w:cs="Arial"/>
          <w:bCs/>
        </w:rPr>
      </w:pPr>
      <w:r w:rsidRPr="00E962EB">
        <w:rPr>
          <w:rFonts w:ascii="Montserrat" w:eastAsia="Arial" w:hAnsi="Montserrat" w:cs="Arial"/>
          <w:color w:val="212529"/>
          <w:highlight w:val="white"/>
        </w:rPr>
        <w:t xml:space="preserve">Como el hidrógeno tiene valencia de uno, entonces su único electrón de valencia que se encuentre en la órbita o nivel de energía, tiende a compartirlo con otro electrón de átomos iguales o diferentes para lograr su estabilidad. En este caso, comparte con los átomos del carbono, los correspondientes electrones de </w:t>
      </w:r>
      <w:r w:rsidRPr="00E962EB">
        <w:rPr>
          <w:rFonts w:ascii="Montserrat" w:eastAsia="Arial" w:hAnsi="Montserrat" w:cs="Arial"/>
          <w:color w:val="212529"/>
          <w:highlight w:val="white"/>
        </w:rPr>
        <w:lastRenderedPageBreak/>
        <w:t>valencia de manera que logra la configuración del helio con dos electrones de valencia en su nivel de energía.</w:t>
      </w:r>
    </w:p>
    <w:p w14:paraId="54426917" w14:textId="77777777" w:rsidR="00456B99" w:rsidRPr="00E962EB" w:rsidRDefault="00456B99" w:rsidP="00456B99">
      <w:pPr>
        <w:spacing w:after="0" w:line="240" w:lineRule="auto"/>
        <w:jc w:val="both"/>
        <w:rPr>
          <w:rFonts w:ascii="Montserrat" w:eastAsia="Arial" w:hAnsi="Montserrat" w:cs="Arial"/>
          <w:bCs/>
        </w:rPr>
      </w:pPr>
    </w:p>
    <w:p w14:paraId="12C67432" w14:textId="6FD18C87" w:rsidR="00456B99" w:rsidRPr="00E962EB" w:rsidRDefault="00663892" w:rsidP="00456B99">
      <w:pPr>
        <w:spacing w:after="0" w:line="240" w:lineRule="auto"/>
        <w:jc w:val="both"/>
        <w:rPr>
          <w:rFonts w:ascii="Montserrat" w:eastAsia="Arial" w:hAnsi="Montserrat" w:cs="Arial"/>
        </w:rPr>
      </w:pPr>
      <w:r>
        <w:rPr>
          <w:rFonts w:ascii="Montserrat" w:eastAsia="Arial" w:hAnsi="Montserrat" w:cs="Arial"/>
        </w:rPr>
        <w:t>R</w:t>
      </w:r>
      <w:r w:rsidR="00456B99" w:rsidRPr="00E962EB">
        <w:rPr>
          <w:rFonts w:ascii="Montserrat" w:eastAsia="Arial" w:hAnsi="Montserrat" w:cs="Arial"/>
        </w:rPr>
        <w:t>ecuerda que los átomos eléctricamente neutros cuentan con varias propiedades periódicas</w:t>
      </w:r>
      <w:r>
        <w:rPr>
          <w:rFonts w:ascii="Montserrat" w:eastAsia="Arial" w:hAnsi="Montserrat" w:cs="Arial"/>
        </w:rPr>
        <w:t>, u</w:t>
      </w:r>
      <w:r w:rsidR="00456B99" w:rsidRPr="00E962EB">
        <w:rPr>
          <w:rFonts w:ascii="Montserrat" w:eastAsia="Arial" w:hAnsi="Montserrat" w:cs="Arial"/>
        </w:rPr>
        <w:t>na de ellas es el radio atómico.</w:t>
      </w:r>
    </w:p>
    <w:p w14:paraId="626457A9" w14:textId="77777777" w:rsidR="00456B99" w:rsidRPr="00E962EB" w:rsidRDefault="00456B99" w:rsidP="00456B99">
      <w:pPr>
        <w:spacing w:after="0" w:line="240" w:lineRule="auto"/>
        <w:jc w:val="both"/>
        <w:rPr>
          <w:rFonts w:ascii="Montserrat" w:eastAsia="Arial" w:hAnsi="Montserrat" w:cs="Arial"/>
        </w:rPr>
      </w:pPr>
    </w:p>
    <w:p w14:paraId="44437D47" w14:textId="77777777" w:rsidR="00456B99" w:rsidRPr="00E962EB" w:rsidRDefault="00456B99" w:rsidP="00456B99">
      <w:pPr>
        <w:spacing w:after="0" w:line="240" w:lineRule="auto"/>
        <w:jc w:val="both"/>
        <w:rPr>
          <w:rFonts w:ascii="Montserrat" w:eastAsia="Arial" w:hAnsi="Montserrat" w:cs="Arial"/>
        </w:rPr>
      </w:pPr>
      <w:r w:rsidRPr="00E962EB">
        <w:rPr>
          <w:rFonts w:ascii="Montserrat" w:eastAsia="Arial" w:hAnsi="Montserrat" w:cs="Arial"/>
        </w:rPr>
        <w:t xml:space="preserve">El radio atómico se define como la mitad de la distancia ente dos núcleos atómicos adyacentes de un elemento. </w:t>
      </w:r>
    </w:p>
    <w:p w14:paraId="6C29EC8D" w14:textId="77777777" w:rsidR="00456B99" w:rsidRPr="00E962EB" w:rsidRDefault="00456B99" w:rsidP="00456B99">
      <w:pPr>
        <w:spacing w:after="0" w:line="240" w:lineRule="auto"/>
        <w:jc w:val="both"/>
        <w:rPr>
          <w:rFonts w:ascii="Montserrat" w:eastAsia="Arial" w:hAnsi="Montserrat" w:cs="Arial"/>
        </w:rPr>
      </w:pPr>
    </w:p>
    <w:p w14:paraId="6342ECA7" w14:textId="0CBC6AF0" w:rsidR="00456B99" w:rsidRPr="00E962EB" w:rsidRDefault="00663892" w:rsidP="00456B99">
      <w:pPr>
        <w:spacing w:after="0" w:line="240" w:lineRule="auto"/>
        <w:jc w:val="both"/>
        <w:rPr>
          <w:rFonts w:ascii="Montserrat" w:eastAsia="Arial" w:hAnsi="Montserrat" w:cs="Arial"/>
        </w:rPr>
      </w:pPr>
      <w:r>
        <w:rPr>
          <w:rFonts w:ascii="Montserrat" w:eastAsia="Arial" w:hAnsi="Montserrat" w:cs="Arial"/>
        </w:rPr>
        <w:t>Realiza la siguiente actividad</w:t>
      </w:r>
      <w:r w:rsidR="00456B99" w:rsidRPr="00E962EB">
        <w:rPr>
          <w:rFonts w:ascii="Montserrat" w:eastAsia="Arial" w:hAnsi="Montserrat" w:cs="Arial"/>
        </w:rPr>
        <w:t xml:space="preserve"> para organizar a estos elementos de mayor a menor radio atómico, serian aluminio, calcio y cesio  </w:t>
      </w:r>
    </w:p>
    <w:p w14:paraId="197DA700" w14:textId="77777777" w:rsidR="00456B99" w:rsidRPr="00E962EB" w:rsidRDefault="00456B99" w:rsidP="00456B99">
      <w:pPr>
        <w:spacing w:after="0" w:line="240" w:lineRule="auto"/>
        <w:jc w:val="both"/>
        <w:rPr>
          <w:rFonts w:ascii="Montserrat" w:eastAsia="Arial" w:hAnsi="Montserrat" w:cs="Arial"/>
        </w:rPr>
      </w:pPr>
    </w:p>
    <w:p w14:paraId="1B0F2A7E" w14:textId="235D991E" w:rsidR="00456B99" w:rsidRPr="00E962EB" w:rsidRDefault="00663892" w:rsidP="00456B99">
      <w:pPr>
        <w:spacing w:after="0" w:line="240" w:lineRule="auto"/>
        <w:jc w:val="both"/>
        <w:rPr>
          <w:rFonts w:ascii="Montserrat" w:eastAsia="Arial" w:hAnsi="Montserrat" w:cs="Arial"/>
        </w:rPr>
      </w:pPr>
      <w:r>
        <w:rPr>
          <w:rFonts w:ascii="Montserrat" w:eastAsia="Arial" w:hAnsi="Montserrat" w:cs="Arial"/>
        </w:rPr>
        <w:t>Primero debe</w:t>
      </w:r>
      <w:r w:rsidR="00456B99" w:rsidRPr="00E962EB">
        <w:rPr>
          <w:rFonts w:ascii="Montserrat" w:eastAsia="Arial" w:hAnsi="Montserrat" w:cs="Arial"/>
        </w:rPr>
        <w:t>s conocer qué es el radio atómico.  El radio atómico se define como la mitad de la distancia entre 2 núcleos atómicos adyacentes de un elemento.</w:t>
      </w:r>
    </w:p>
    <w:p w14:paraId="2FDDE842" w14:textId="77777777" w:rsidR="00456B99" w:rsidRPr="00E962EB" w:rsidRDefault="00456B99" w:rsidP="00456B99">
      <w:pPr>
        <w:spacing w:after="0" w:line="240" w:lineRule="auto"/>
        <w:jc w:val="both"/>
        <w:rPr>
          <w:rFonts w:ascii="Montserrat" w:eastAsia="Arial" w:hAnsi="Montserrat" w:cs="Arial"/>
        </w:rPr>
      </w:pPr>
    </w:p>
    <w:p w14:paraId="6C178DE0" w14:textId="44703634" w:rsidR="00456B99" w:rsidRPr="00E962EB" w:rsidRDefault="00663892" w:rsidP="00456B99">
      <w:pPr>
        <w:spacing w:after="0" w:line="240" w:lineRule="auto"/>
        <w:jc w:val="both"/>
        <w:rPr>
          <w:rFonts w:ascii="Montserrat" w:eastAsia="Arial" w:hAnsi="Montserrat" w:cs="Arial"/>
        </w:rPr>
      </w:pPr>
      <w:r>
        <w:rPr>
          <w:rFonts w:ascii="Montserrat" w:eastAsia="Arial" w:hAnsi="Montserrat" w:cs="Arial"/>
        </w:rPr>
        <w:t>Observa</w:t>
      </w:r>
      <w:r w:rsidR="00456B99" w:rsidRPr="00E962EB">
        <w:rPr>
          <w:rFonts w:ascii="Montserrat" w:eastAsia="Arial" w:hAnsi="Montserrat" w:cs="Arial"/>
        </w:rPr>
        <w:t xml:space="preserve"> de qué modo esta propiedad periódica depende de las interacciones entre el núcleo y los electrones de un átomo. </w:t>
      </w:r>
    </w:p>
    <w:p w14:paraId="5EAAC2B5" w14:textId="77777777" w:rsidR="00456B99" w:rsidRPr="00E962EB" w:rsidRDefault="00456B99" w:rsidP="00456B99">
      <w:pPr>
        <w:spacing w:after="0" w:line="240" w:lineRule="auto"/>
        <w:jc w:val="both"/>
        <w:rPr>
          <w:rFonts w:ascii="Montserrat" w:eastAsia="Arial" w:hAnsi="Montserrat" w:cs="Arial"/>
        </w:rPr>
      </w:pPr>
    </w:p>
    <w:p w14:paraId="63C558AB" w14:textId="77777777" w:rsidR="00663892" w:rsidRDefault="00456B99" w:rsidP="00456B99">
      <w:pPr>
        <w:spacing w:after="0" w:line="240" w:lineRule="auto"/>
        <w:jc w:val="both"/>
        <w:rPr>
          <w:rFonts w:ascii="Montserrat" w:eastAsia="Arial" w:hAnsi="Montserrat" w:cs="Arial"/>
        </w:rPr>
      </w:pPr>
      <w:r w:rsidRPr="00E962EB">
        <w:rPr>
          <w:rFonts w:ascii="Montserrat" w:eastAsia="Arial" w:hAnsi="Montserrat" w:cs="Arial"/>
        </w:rPr>
        <w:t>Recuerd</w:t>
      </w:r>
      <w:r w:rsidR="00663892">
        <w:rPr>
          <w:rFonts w:ascii="Montserrat" w:eastAsia="Arial" w:hAnsi="Montserrat" w:cs="Arial"/>
        </w:rPr>
        <w:t>a</w:t>
      </w:r>
      <w:r w:rsidRPr="00E962EB">
        <w:rPr>
          <w:rFonts w:ascii="Montserrat" w:eastAsia="Arial" w:hAnsi="Montserrat" w:cs="Arial"/>
        </w:rPr>
        <w:t xml:space="preserve"> que la tabla periódica de los elementos consta de 118 elementos reconocidos por la </w:t>
      </w:r>
      <w:sdt>
        <w:sdtPr>
          <w:rPr>
            <w:rFonts w:ascii="Montserrat" w:hAnsi="Montserrat"/>
          </w:rPr>
          <w:tag w:val="goog_rdk_508"/>
          <w:id w:val="-1018152214"/>
        </w:sdtPr>
        <w:sdtEndPr/>
        <w:sdtContent/>
      </w:sdt>
      <w:sdt>
        <w:sdtPr>
          <w:rPr>
            <w:rFonts w:ascii="Montserrat" w:hAnsi="Montserrat"/>
          </w:rPr>
          <w:tag w:val="goog_rdk_509"/>
          <w:id w:val="2072314777"/>
        </w:sdtPr>
        <w:sdtEndPr/>
        <w:sdtContent/>
      </w:sdt>
      <w:r w:rsidRPr="00E962EB">
        <w:rPr>
          <w:rFonts w:ascii="Montserrat" w:eastAsia="Arial" w:hAnsi="Montserrat" w:cs="Arial"/>
        </w:rPr>
        <w:t>IUPAC (la unión internacional de química pura y aplicada, por sus siglas en inglés).</w:t>
      </w:r>
    </w:p>
    <w:p w14:paraId="62784915" w14:textId="77777777" w:rsidR="00663892" w:rsidRDefault="00663892" w:rsidP="00456B99">
      <w:pPr>
        <w:spacing w:after="0" w:line="240" w:lineRule="auto"/>
        <w:jc w:val="both"/>
        <w:rPr>
          <w:rFonts w:ascii="Montserrat" w:eastAsia="Arial" w:hAnsi="Montserrat" w:cs="Arial"/>
        </w:rPr>
      </w:pPr>
    </w:p>
    <w:p w14:paraId="0F0D304D" w14:textId="2BE14413" w:rsidR="00456B99" w:rsidRDefault="00456B99" w:rsidP="00456B99">
      <w:pPr>
        <w:spacing w:after="0" w:line="240" w:lineRule="auto"/>
        <w:jc w:val="both"/>
        <w:rPr>
          <w:rFonts w:ascii="Montserrat" w:eastAsia="Arial" w:hAnsi="Montserrat" w:cs="Arial"/>
        </w:rPr>
      </w:pPr>
      <w:r w:rsidRPr="00E962EB">
        <w:rPr>
          <w:rFonts w:ascii="Montserrat" w:eastAsia="Arial" w:hAnsi="Montserrat" w:cs="Arial"/>
        </w:rPr>
        <w:t xml:space="preserve">Para las siguientes actividades </w:t>
      </w:r>
      <w:r w:rsidR="00663892">
        <w:rPr>
          <w:rFonts w:ascii="Montserrat" w:eastAsia="Arial" w:hAnsi="Montserrat" w:cs="Arial"/>
        </w:rPr>
        <w:t>te enfocarás</w:t>
      </w:r>
      <w:r w:rsidRPr="00E962EB">
        <w:rPr>
          <w:rFonts w:ascii="Montserrat" w:eastAsia="Arial" w:hAnsi="Montserrat" w:cs="Arial"/>
        </w:rPr>
        <w:t xml:space="preserve"> sólo en algunos de ellos. O</w:t>
      </w:r>
      <w:r w:rsidR="00663892">
        <w:rPr>
          <w:rFonts w:ascii="Montserrat" w:eastAsia="Arial" w:hAnsi="Montserrat" w:cs="Arial"/>
        </w:rPr>
        <w:t>bserva</w:t>
      </w:r>
      <w:r w:rsidRPr="00E962EB">
        <w:rPr>
          <w:rFonts w:ascii="Montserrat" w:eastAsia="Arial" w:hAnsi="Montserrat" w:cs="Arial"/>
        </w:rPr>
        <w:t xml:space="preserve"> la siguiente tabla, en la cual se muestran la mayoría de los elementos representativos, en particular, los grupos 1 y 2, así como los del 13 al 18, y los períodos del 1 al 6.</w:t>
      </w:r>
    </w:p>
    <w:p w14:paraId="7BFD483E" w14:textId="3EC96D55" w:rsidR="00663892" w:rsidRDefault="00663892" w:rsidP="00456B99">
      <w:pPr>
        <w:spacing w:after="0" w:line="240" w:lineRule="auto"/>
        <w:jc w:val="both"/>
        <w:rPr>
          <w:rFonts w:ascii="Montserrat" w:eastAsia="Arial" w:hAnsi="Montserrat" w:cs="Arial"/>
        </w:rPr>
      </w:pPr>
    </w:p>
    <w:p w14:paraId="507424A1" w14:textId="7E85E8CA" w:rsidR="00663892" w:rsidRPr="00E962EB" w:rsidRDefault="00663892" w:rsidP="00663892">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39DBA486" wp14:editId="28958C24">
            <wp:extent cx="4366260" cy="2455993"/>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74507" cy="2460632"/>
                    </a:xfrm>
                    <a:prstGeom prst="rect">
                      <a:avLst/>
                    </a:prstGeom>
                    <a:noFill/>
                  </pic:spPr>
                </pic:pic>
              </a:graphicData>
            </a:graphic>
          </wp:inline>
        </w:drawing>
      </w:r>
    </w:p>
    <w:p w14:paraId="0802BEFC" w14:textId="77777777" w:rsidR="00456B99" w:rsidRPr="00E962EB" w:rsidRDefault="00456B99" w:rsidP="00456B99">
      <w:pPr>
        <w:spacing w:after="0" w:line="240" w:lineRule="auto"/>
        <w:jc w:val="both"/>
        <w:rPr>
          <w:rFonts w:ascii="Montserrat" w:eastAsia="Arial" w:hAnsi="Montserrat" w:cs="Arial"/>
        </w:rPr>
      </w:pPr>
    </w:p>
    <w:p w14:paraId="6C65882F" w14:textId="5FC7B01D" w:rsidR="00456B99" w:rsidRPr="00E962EB" w:rsidRDefault="00456B99" w:rsidP="00456B99">
      <w:pPr>
        <w:spacing w:after="0" w:line="240" w:lineRule="auto"/>
        <w:jc w:val="both"/>
        <w:rPr>
          <w:rFonts w:ascii="Montserrat" w:eastAsia="Arial" w:hAnsi="Montserrat" w:cs="Arial"/>
        </w:rPr>
      </w:pPr>
      <w:r w:rsidRPr="00E962EB">
        <w:rPr>
          <w:rFonts w:ascii="Montserrat" w:eastAsia="Arial" w:hAnsi="Montserrat" w:cs="Arial"/>
        </w:rPr>
        <w:t>El radio atómico es una distancia, por lo tanto, tendrá unidades de longitud y como las distancias son tan pequeñas, empleas una unidad llamada picómetro (pm); esta es una unidad de longitud equivalente exactamente a la billonésima parte de un metro, que expresado en notación científica es de</w:t>
      </w:r>
      <w:r w:rsidR="00663892">
        <w:rPr>
          <w:rFonts w:ascii="Montserrat" w:eastAsia="Arial" w:hAnsi="Montserrat" w:cs="Arial"/>
        </w:rPr>
        <w:t xml:space="preserve"> </w:t>
      </w:r>
      <w:r w:rsidRPr="00E962EB">
        <w:rPr>
          <w:rFonts w:ascii="Montserrat" w:hAnsi="Montserrat" w:cs="Arial"/>
        </w:rPr>
        <w:t>1 x 10</w:t>
      </w:r>
      <w:r w:rsidRPr="00E962EB">
        <w:rPr>
          <w:rFonts w:ascii="Montserrat" w:hAnsi="Montserrat" w:cs="Arial"/>
          <w:vertAlign w:val="superscript"/>
        </w:rPr>
        <w:t>-12</w:t>
      </w:r>
      <w:r w:rsidRPr="00E962EB">
        <w:rPr>
          <w:rFonts w:ascii="Montserrat" w:hAnsi="Montserrat" w:cs="Arial"/>
        </w:rPr>
        <w:t xml:space="preserve"> m</w:t>
      </w:r>
      <w:r w:rsidRPr="00E962EB">
        <w:rPr>
          <w:rFonts w:ascii="Montserrat" w:eastAsia="Arial" w:hAnsi="Montserrat" w:cs="Arial"/>
        </w:rPr>
        <w:t>.</w:t>
      </w:r>
    </w:p>
    <w:p w14:paraId="0E266D96" w14:textId="77777777" w:rsidR="00456B99" w:rsidRPr="00E962EB" w:rsidRDefault="00456B99" w:rsidP="00456B99">
      <w:pPr>
        <w:spacing w:after="0" w:line="240" w:lineRule="auto"/>
        <w:jc w:val="both"/>
        <w:rPr>
          <w:rFonts w:ascii="Montserrat" w:eastAsia="Arial" w:hAnsi="Montserrat" w:cs="Arial"/>
        </w:rPr>
      </w:pPr>
    </w:p>
    <w:p w14:paraId="7346C65E" w14:textId="77777777" w:rsidR="00456B99" w:rsidRPr="00E962EB" w:rsidRDefault="00456B99" w:rsidP="00456B99">
      <w:pPr>
        <w:spacing w:after="0" w:line="240" w:lineRule="auto"/>
        <w:jc w:val="both"/>
        <w:rPr>
          <w:rFonts w:ascii="Montserrat" w:eastAsia="Arial" w:hAnsi="Montserrat" w:cs="Arial"/>
        </w:rPr>
      </w:pPr>
      <w:r w:rsidRPr="00E962EB">
        <w:rPr>
          <w:rFonts w:ascii="Montserrat" w:eastAsia="Arial" w:hAnsi="Montserrat" w:cs="Arial"/>
        </w:rPr>
        <w:lastRenderedPageBreak/>
        <w:t xml:space="preserve">Por ejemplo, la bacteria del </w:t>
      </w:r>
      <w:r w:rsidRPr="00E962EB">
        <w:rPr>
          <w:rFonts w:ascii="Montserrat" w:eastAsia="Arial" w:hAnsi="Montserrat" w:cs="Arial"/>
          <w:i/>
        </w:rPr>
        <w:t>escherichia</w:t>
      </w:r>
      <w:r w:rsidRPr="00E962EB">
        <w:rPr>
          <w:rFonts w:ascii="Montserrat" w:eastAsia="Arial" w:hAnsi="Montserrat" w:cs="Arial"/>
        </w:rPr>
        <w:t xml:space="preserve"> </w:t>
      </w:r>
      <w:r w:rsidRPr="00E962EB">
        <w:rPr>
          <w:rFonts w:ascii="Montserrat" w:eastAsia="Arial" w:hAnsi="Montserrat" w:cs="Arial"/>
          <w:i/>
        </w:rPr>
        <w:t>coli</w:t>
      </w:r>
      <w:r w:rsidRPr="00E962EB">
        <w:rPr>
          <w:rFonts w:ascii="Montserrat" w:eastAsia="Arial" w:hAnsi="Montserrat" w:cs="Arial"/>
        </w:rPr>
        <w:t xml:space="preserve"> tiene una longitud de 2 x 10</w:t>
      </w:r>
      <w:r w:rsidRPr="00E962EB">
        <w:rPr>
          <w:rFonts w:ascii="Montserrat" w:eastAsia="Arial" w:hAnsi="Montserrat" w:cs="Arial"/>
          <w:vertAlign w:val="superscript"/>
        </w:rPr>
        <w:t xml:space="preserve">-3 </w:t>
      </w:r>
      <w:r w:rsidRPr="00E962EB">
        <w:rPr>
          <w:rFonts w:ascii="Montserrat" w:eastAsia="Arial" w:hAnsi="Montserrat" w:cs="Arial"/>
        </w:rPr>
        <w:t>picómetros.</w:t>
      </w:r>
    </w:p>
    <w:p w14:paraId="7D34EACC" w14:textId="77777777" w:rsidR="00456B99" w:rsidRPr="00E962EB" w:rsidRDefault="00456B99" w:rsidP="00456B99">
      <w:pPr>
        <w:spacing w:after="0" w:line="240" w:lineRule="auto"/>
        <w:jc w:val="both"/>
        <w:rPr>
          <w:rFonts w:ascii="Montserrat" w:eastAsia="Arial" w:hAnsi="Montserrat" w:cs="Arial"/>
        </w:rPr>
      </w:pPr>
      <w:bookmarkStart w:id="0" w:name="_heading=h.1fob9te" w:colFirst="0" w:colLast="0"/>
      <w:bookmarkEnd w:id="0"/>
    </w:p>
    <w:p w14:paraId="72208E9D" w14:textId="47BB238A" w:rsidR="00456B99" w:rsidRPr="00E962EB" w:rsidRDefault="00456B99" w:rsidP="00456B99">
      <w:pPr>
        <w:spacing w:after="0" w:line="240" w:lineRule="auto"/>
        <w:jc w:val="both"/>
        <w:rPr>
          <w:rFonts w:ascii="Montserrat" w:eastAsia="Arial" w:hAnsi="Montserrat" w:cs="Arial"/>
        </w:rPr>
      </w:pPr>
      <w:r w:rsidRPr="00E962EB">
        <w:rPr>
          <w:rFonts w:ascii="Montserrat" w:eastAsia="Arial" w:hAnsi="Montserrat" w:cs="Arial"/>
        </w:rPr>
        <w:t xml:space="preserve">Así como algunas bacterias son tan pequeñas, ¿cómo </w:t>
      </w:r>
      <w:r w:rsidR="00663892">
        <w:rPr>
          <w:rFonts w:ascii="Montserrat" w:eastAsia="Arial" w:hAnsi="Montserrat" w:cs="Arial"/>
        </w:rPr>
        <w:t>crees</w:t>
      </w:r>
      <w:r w:rsidRPr="00E962EB">
        <w:rPr>
          <w:rFonts w:ascii="Montserrat" w:eastAsia="Arial" w:hAnsi="Montserrat" w:cs="Arial"/>
        </w:rPr>
        <w:t xml:space="preserve"> que son los tamaños de los radios atómicos de los elementos? </w:t>
      </w:r>
    </w:p>
    <w:p w14:paraId="660C1CA3" w14:textId="77777777" w:rsidR="00456B99" w:rsidRPr="00E962EB" w:rsidRDefault="00456B99" w:rsidP="00456B99">
      <w:pPr>
        <w:spacing w:after="0" w:line="240" w:lineRule="auto"/>
        <w:jc w:val="both"/>
        <w:rPr>
          <w:rFonts w:ascii="Montserrat" w:eastAsia="Arial" w:hAnsi="Montserrat" w:cs="Arial"/>
          <w:bCs/>
        </w:rPr>
      </w:pPr>
    </w:p>
    <w:p w14:paraId="79B37FF0" w14:textId="1BB04BBE" w:rsidR="00456B99" w:rsidRPr="00E962EB" w:rsidRDefault="00BD0213" w:rsidP="00456B99">
      <w:pPr>
        <w:spacing w:after="0" w:line="240" w:lineRule="auto"/>
        <w:jc w:val="both"/>
        <w:rPr>
          <w:rFonts w:ascii="Montserrat" w:eastAsia="Arial" w:hAnsi="Montserrat" w:cs="Arial"/>
        </w:rPr>
      </w:pPr>
      <w:r>
        <w:rPr>
          <w:rFonts w:ascii="Montserrat" w:eastAsia="Arial" w:hAnsi="Montserrat" w:cs="Arial"/>
        </w:rPr>
        <w:t>Analiza,</w:t>
      </w:r>
      <w:r w:rsidR="00456B99" w:rsidRPr="00E962EB">
        <w:rPr>
          <w:rFonts w:ascii="Montserrat" w:eastAsia="Arial" w:hAnsi="Montserrat" w:cs="Arial"/>
        </w:rPr>
        <w:t xml:space="preserve"> el cesio tiene un radio atómico de 343 pm, el litio de 152 pm y el helio de 31 </w:t>
      </w:r>
      <w:sdt>
        <w:sdtPr>
          <w:rPr>
            <w:rFonts w:ascii="Montserrat" w:hAnsi="Montserrat"/>
          </w:rPr>
          <w:tag w:val="goog_rdk_525"/>
          <w:id w:val="1755714093"/>
        </w:sdtPr>
        <w:sdtEndPr/>
        <w:sdtContent/>
      </w:sdt>
      <w:sdt>
        <w:sdtPr>
          <w:rPr>
            <w:rFonts w:ascii="Montserrat" w:hAnsi="Montserrat"/>
          </w:rPr>
          <w:tag w:val="goog_rdk_526"/>
          <w:id w:val="-1923560269"/>
        </w:sdtPr>
        <w:sdtEndPr/>
        <w:sdtContent/>
      </w:sdt>
      <w:r w:rsidR="00456B99" w:rsidRPr="00E962EB">
        <w:rPr>
          <w:rFonts w:ascii="Montserrat" w:eastAsia="Arial" w:hAnsi="Montserrat" w:cs="Arial"/>
        </w:rPr>
        <w:t>pm.</w:t>
      </w:r>
    </w:p>
    <w:p w14:paraId="76401B83" w14:textId="77777777" w:rsidR="00456B99" w:rsidRPr="00E962EB" w:rsidRDefault="00A70FB3" w:rsidP="00456B99">
      <w:pPr>
        <w:spacing w:after="0" w:line="240" w:lineRule="auto"/>
        <w:jc w:val="both"/>
        <w:rPr>
          <w:rFonts w:ascii="Montserrat" w:hAnsi="Montserrat"/>
        </w:rPr>
      </w:pPr>
      <w:sdt>
        <w:sdtPr>
          <w:rPr>
            <w:rFonts w:ascii="Montserrat" w:hAnsi="Montserrat"/>
          </w:rPr>
          <w:tag w:val="goog_rdk_529"/>
          <w:id w:val="-827975374"/>
        </w:sdtPr>
        <w:sdtEndPr/>
        <w:sdtContent>
          <w:sdt>
            <w:sdtPr>
              <w:rPr>
                <w:rFonts w:ascii="Montserrat" w:hAnsi="Montserrat"/>
              </w:rPr>
              <w:tag w:val="goog_rdk_528"/>
              <w:id w:val="1986742995"/>
            </w:sdtPr>
            <w:sdtEndPr/>
            <w:sdtContent/>
          </w:sdt>
        </w:sdtContent>
      </w:sdt>
    </w:p>
    <w:p w14:paraId="146C5E37" w14:textId="4C6134D8" w:rsidR="00456B99" w:rsidRDefault="00456B99" w:rsidP="00456B99">
      <w:pPr>
        <w:spacing w:after="0" w:line="240" w:lineRule="auto"/>
        <w:jc w:val="both"/>
        <w:rPr>
          <w:rFonts w:ascii="Montserrat" w:eastAsia="Arial" w:hAnsi="Montserrat" w:cs="Arial"/>
        </w:rPr>
      </w:pPr>
      <w:r w:rsidRPr="00E962EB">
        <w:rPr>
          <w:rFonts w:ascii="Montserrat" w:eastAsia="Arial" w:hAnsi="Montserrat" w:cs="Arial"/>
        </w:rPr>
        <w:t>Observ</w:t>
      </w:r>
      <w:r w:rsidR="00BD0213">
        <w:rPr>
          <w:rFonts w:ascii="Montserrat" w:eastAsia="Arial" w:hAnsi="Montserrat" w:cs="Arial"/>
        </w:rPr>
        <w:t>a</w:t>
      </w:r>
      <w:r w:rsidRPr="00E962EB">
        <w:rPr>
          <w:rFonts w:ascii="Montserrat" w:eastAsia="Arial" w:hAnsi="Montserrat" w:cs="Arial"/>
        </w:rPr>
        <w:t xml:space="preserve"> qué le sucede al radio atómico de algunos elementos del segundo período al ir desplazándonos de izquierda a derecha.</w:t>
      </w:r>
    </w:p>
    <w:p w14:paraId="483512A4" w14:textId="3719050E" w:rsidR="00BD0213" w:rsidRDefault="00BD0213" w:rsidP="00456B99">
      <w:pPr>
        <w:spacing w:after="0" w:line="240" w:lineRule="auto"/>
        <w:jc w:val="both"/>
        <w:rPr>
          <w:rFonts w:ascii="Montserrat" w:eastAsia="Arial" w:hAnsi="Montserrat" w:cs="Arial"/>
        </w:rPr>
      </w:pPr>
    </w:p>
    <w:p w14:paraId="55E3BE01" w14:textId="65223BBF" w:rsidR="00BD0213" w:rsidRPr="00E962EB" w:rsidRDefault="00BD0213" w:rsidP="00BD0213">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3467AD98" wp14:editId="7E007B35">
            <wp:extent cx="5191709" cy="292030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96226" cy="2922843"/>
                    </a:xfrm>
                    <a:prstGeom prst="rect">
                      <a:avLst/>
                    </a:prstGeom>
                    <a:noFill/>
                  </pic:spPr>
                </pic:pic>
              </a:graphicData>
            </a:graphic>
          </wp:inline>
        </w:drawing>
      </w:r>
    </w:p>
    <w:p w14:paraId="1C670D91" w14:textId="77777777" w:rsidR="00456B99" w:rsidRPr="00E962EB" w:rsidRDefault="00456B99" w:rsidP="00456B99">
      <w:pPr>
        <w:spacing w:after="0" w:line="240" w:lineRule="auto"/>
        <w:jc w:val="both"/>
        <w:rPr>
          <w:rFonts w:ascii="Montserrat" w:eastAsia="Arial" w:hAnsi="Montserrat" w:cs="Arial"/>
        </w:rPr>
      </w:pPr>
    </w:p>
    <w:p w14:paraId="0C99BE20" w14:textId="4BB543B7" w:rsidR="00456B99" w:rsidRPr="00E962EB" w:rsidRDefault="00BD0213" w:rsidP="00456B99">
      <w:pPr>
        <w:spacing w:after="0" w:line="240" w:lineRule="auto"/>
        <w:jc w:val="both"/>
        <w:rPr>
          <w:rFonts w:ascii="Montserrat" w:eastAsia="Arial" w:hAnsi="Montserrat" w:cs="Arial"/>
        </w:rPr>
      </w:pPr>
      <w:r>
        <w:rPr>
          <w:rFonts w:ascii="Montserrat" w:eastAsia="Arial" w:hAnsi="Montserrat" w:cs="Arial"/>
        </w:rPr>
        <w:t>Se tiene</w:t>
      </w:r>
      <w:r w:rsidR="00456B99" w:rsidRPr="00E962EB">
        <w:rPr>
          <w:rFonts w:ascii="Montserrat" w:eastAsia="Arial" w:hAnsi="Montserrat" w:cs="Arial"/>
        </w:rPr>
        <w:t xml:space="preserve"> al litio en el grupo 1, período 2, con un radio de 152 pm.</w:t>
      </w:r>
    </w:p>
    <w:p w14:paraId="011F7B84" w14:textId="77777777" w:rsidR="00456B99" w:rsidRPr="00E962EB" w:rsidRDefault="00456B99" w:rsidP="00456B99">
      <w:pPr>
        <w:spacing w:after="0" w:line="240" w:lineRule="auto"/>
        <w:jc w:val="both"/>
        <w:rPr>
          <w:rFonts w:ascii="Montserrat" w:eastAsia="Arial" w:hAnsi="Montserrat" w:cs="Arial"/>
        </w:rPr>
      </w:pPr>
    </w:p>
    <w:p w14:paraId="420D16A8" w14:textId="7BCE6A35" w:rsidR="00456B99" w:rsidRPr="00E962EB" w:rsidRDefault="00456B99" w:rsidP="00456B99">
      <w:pPr>
        <w:spacing w:after="0" w:line="240" w:lineRule="auto"/>
        <w:jc w:val="both"/>
        <w:rPr>
          <w:rFonts w:ascii="Montserrat" w:eastAsia="Arial" w:hAnsi="Montserrat" w:cs="Arial"/>
        </w:rPr>
      </w:pPr>
      <w:r w:rsidRPr="00E962EB">
        <w:rPr>
          <w:rFonts w:ascii="Montserrat" w:eastAsia="Arial" w:hAnsi="Montserrat" w:cs="Arial"/>
        </w:rPr>
        <w:t>S</w:t>
      </w:r>
      <w:r w:rsidR="00BD0213">
        <w:rPr>
          <w:rFonts w:ascii="Montserrat" w:eastAsia="Arial" w:hAnsi="Montserrat" w:cs="Arial"/>
        </w:rPr>
        <w:t xml:space="preserve">igue </w:t>
      </w:r>
      <w:r w:rsidRPr="00E962EB">
        <w:rPr>
          <w:rFonts w:ascii="Montserrat" w:eastAsia="Arial" w:hAnsi="Montserrat" w:cs="Arial"/>
        </w:rPr>
        <w:t>con el berilio en el grupo 2, período 2, y un radio de 112 pm.</w:t>
      </w:r>
    </w:p>
    <w:p w14:paraId="0B2AFBD8" w14:textId="77777777" w:rsidR="00456B99" w:rsidRPr="00E962EB" w:rsidRDefault="00456B99" w:rsidP="00456B99">
      <w:pPr>
        <w:spacing w:after="0" w:line="240" w:lineRule="auto"/>
        <w:jc w:val="both"/>
        <w:rPr>
          <w:rFonts w:ascii="Montserrat" w:eastAsia="Arial" w:hAnsi="Montserrat" w:cs="Arial"/>
        </w:rPr>
      </w:pPr>
    </w:p>
    <w:p w14:paraId="0B570079" w14:textId="63615851" w:rsidR="00456B99" w:rsidRPr="00E962EB" w:rsidRDefault="00456B99" w:rsidP="00456B99">
      <w:pPr>
        <w:spacing w:after="0" w:line="240" w:lineRule="auto"/>
        <w:jc w:val="both"/>
        <w:rPr>
          <w:rFonts w:ascii="Montserrat" w:eastAsia="Arial" w:hAnsi="Montserrat" w:cs="Arial"/>
        </w:rPr>
      </w:pPr>
      <w:r w:rsidRPr="00E962EB">
        <w:rPr>
          <w:rFonts w:ascii="Montserrat" w:eastAsia="Arial" w:hAnsi="Montserrat" w:cs="Arial"/>
        </w:rPr>
        <w:t xml:space="preserve">Ahora </w:t>
      </w:r>
      <w:r w:rsidR="00BD0213">
        <w:rPr>
          <w:rFonts w:ascii="Montserrat" w:eastAsia="Arial" w:hAnsi="Montserrat" w:cs="Arial"/>
        </w:rPr>
        <w:t>e</w:t>
      </w:r>
      <w:r w:rsidRPr="00E962EB">
        <w:rPr>
          <w:rFonts w:ascii="Montserrat" w:eastAsia="Arial" w:hAnsi="Montserrat" w:cs="Arial"/>
        </w:rPr>
        <w:t>l boro, en el grupo 13, período 2, y un radio atómico de 85 pm.</w:t>
      </w:r>
    </w:p>
    <w:p w14:paraId="23B9CA0C" w14:textId="77777777" w:rsidR="00456B99" w:rsidRPr="00E962EB" w:rsidRDefault="00456B99" w:rsidP="00456B99">
      <w:pPr>
        <w:spacing w:after="0" w:line="240" w:lineRule="auto"/>
        <w:jc w:val="both"/>
        <w:rPr>
          <w:rFonts w:ascii="Montserrat" w:eastAsia="Arial" w:hAnsi="Montserrat" w:cs="Arial"/>
        </w:rPr>
      </w:pPr>
    </w:p>
    <w:p w14:paraId="2988E8A8" w14:textId="317E5B68" w:rsidR="00456B99" w:rsidRPr="00E962EB" w:rsidRDefault="00456B99" w:rsidP="00456B99">
      <w:pPr>
        <w:spacing w:after="0" w:line="240" w:lineRule="auto"/>
        <w:jc w:val="both"/>
        <w:rPr>
          <w:rFonts w:ascii="Montserrat" w:eastAsia="Arial" w:hAnsi="Montserrat" w:cs="Arial"/>
        </w:rPr>
      </w:pPr>
      <w:r w:rsidRPr="00E962EB">
        <w:rPr>
          <w:rFonts w:ascii="Montserrat" w:eastAsia="Arial" w:hAnsi="Montserrat" w:cs="Arial"/>
        </w:rPr>
        <w:t xml:space="preserve">¿Qué es lo que </w:t>
      </w:r>
      <w:r w:rsidR="00BD0213">
        <w:rPr>
          <w:rFonts w:ascii="Montserrat" w:eastAsia="Arial" w:hAnsi="Montserrat" w:cs="Arial"/>
        </w:rPr>
        <w:t>observas</w:t>
      </w:r>
      <w:r w:rsidRPr="00E962EB">
        <w:rPr>
          <w:rFonts w:ascii="Montserrat" w:eastAsia="Arial" w:hAnsi="Montserrat" w:cs="Arial"/>
        </w:rPr>
        <w:t>?</w:t>
      </w:r>
    </w:p>
    <w:p w14:paraId="045234A6" w14:textId="77777777" w:rsidR="00456B99" w:rsidRPr="00E962EB" w:rsidRDefault="00456B99" w:rsidP="00456B99">
      <w:pPr>
        <w:spacing w:after="0" w:line="240" w:lineRule="auto"/>
        <w:jc w:val="both"/>
        <w:rPr>
          <w:rFonts w:ascii="Montserrat" w:eastAsia="Arial" w:hAnsi="Montserrat" w:cs="Arial"/>
        </w:rPr>
      </w:pPr>
    </w:p>
    <w:p w14:paraId="2CDE56FD" w14:textId="141DA894" w:rsidR="00456B99" w:rsidRPr="00E962EB" w:rsidRDefault="00456B99" w:rsidP="00456B99">
      <w:pPr>
        <w:spacing w:after="0" w:line="240" w:lineRule="auto"/>
        <w:jc w:val="both"/>
        <w:rPr>
          <w:rFonts w:ascii="Montserrat" w:eastAsia="Arial" w:hAnsi="Montserrat" w:cs="Arial"/>
        </w:rPr>
      </w:pPr>
      <w:r w:rsidRPr="00E962EB">
        <w:rPr>
          <w:rFonts w:ascii="Montserrat" w:eastAsia="Arial" w:hAnsi="Montserrat" w:cs="Arial"/>
        </w:rPr>
        <w:t xml:space="preserve">¿Qué sucede conforme </w:t>
      </w:r>
      <w:r w:rsidR="00BD0213">
        <w:rPr>
          <w:rFonts w:ascii="Montserrat" w:eastAsia="Arial" w:hAnsi="Montserrat" w:cs="Arial"/>
        </w:rPr>
        <w:t>te</w:t>
      </w:r>
      <w:r w:rsidRPr="00E962EB">
        <w:rPr>
          <w:rFonts w:ascii="Montserrat" w:eastAsia="Arial" w:hAnsi="Montserrat" w:cs="Arial"/>
        </w:rPr>
        <w:t xml:space="preserve"> m</w:t>
      </w:r>
      <w:r w:rsidR="00BD0213">
        <w:rPr>
          <w:rFonts w:ascii="Montserrat" w:eastAsia="Arial" w:hAnsi="Montserrat" w:cs="Arial"/>
        </w:rPr>
        <w:t>ueves</w:t>
      </w:r>
      <w:r w:rsidRPr="00E962EB">
        <w:rPr>
          <w:rFonts w:ascii="Montserrat" w:eastAsia="Arial" w:hAnsi="Montserrat" w:cs="Arial"/>
        </w:rPr>
        <w:t xml:space="preserve"> a la derecha en el período? Disminuye el radio atómico.</w:t>
      </w:r>
    </w:p>
    <w:p w14:paraId="68BBF8C1" w14:textId="77777777" w:rsidR="00456B99" w:rsidRPr="00E962EB" w:rsidRDefault="00456B99" w:rsidP="00456B99">
      <w:pPr>
        <w:spacing w:after="0" w:line="240" w:lineRule="auto"/>
        <w:jc w:val="both"/>
        <w:rPr>
          <w:rFonts w:ascii="Montserrat" w:eastAsia="Arial" w:hAnsi="Montserrat" w:cs="Arial"/>
        </w:rPr>
      </w:pPr>
    </w:p>
    <w:p w14:paraId="0E4303F2" w14:textId="23171636" w:rsidR="00456B99" w:rsidRPr="00E962EB" w:rsidRDefault="00BD0213" w:rsidP="00456B99">
      <w:pPr>
        <w:spacing w:after="0" w:line="240" w:lineRule="auto"/>
        <w:jc w:val="both"/>
        <w:rPr>
          <w:rFonts w:ascii="Montserrat" w:eastAsia="Arial" w:hAnsi="Montserrat" w:cs="Arial"/>
        </w:rPr>
      </w:pPr>
      <w:r>
        <w:rPr>
          <w:rFonts w:ascii="Montserrat" w:eastAsia="Arial" w:hAnsi="Montserrat" w:cs="Arial"/>
        </w:rPr>
        <w:t>A</w:t>
      </w:r>
      <w:r w:rsidR="00456B99" w:rsidRPr="00E962EB">
        <w:rPr>
          <w:rFonts w:ascii="Montserrat" w:eastAsia="Arial" w:hAnsi="Montserrat" w:cs="Arial"/>
        </w:rPr>
        <w:t>l aumentar el número de protones en el núcleo, también se agregan electrones para que el átomo sea eléctricamente neutro. En un mismo período los electrones se agregan en la misma capa, es decir, a la misma distancia del núcleo y, por lo tanto, al aumentar el número de protones en el núcleo aumenta la fuerza con la que el núcleo atrae a los electrones, ocasionando que disminuya el radio atómico.</w:t>
      </w:r>
    </w:p>
    <w:p w14:paraId="3BFB09BF" w14:textId="77777777" w:rsidR="00456B99" w:rsidRPr="00E962EB" w:rsidRDefault="00456B99" w:rsidP="00456B99">
      <w:pPr>
        <w:spacing w:after="0" w:line="240" w:lineRule="auto"/>
        <w:jc w:val="both"/>
        <w:rPr>
          <w:rFonts w:ascii="Montserrat" w:eastAsia="Arial" w:hAnsi="Montserrat" w:cs="Arial"/>
        </w:rPr>
      </w:pPr>
    </w:p>
    <w:p w14:paraId="668D8362" w14:textId="77777777" w:rsidR="00456B99" w:rsidRPr="00E962EB" w:rsidRDefault="00456B99" w:rsidP="00456B99">
      <w:pPr>
        <w:spacing w:after="0" w:line="240" w:lineRule="auto"/>
        <w:jc w:val="both"/>
        <w:rPr>
          <w:rFonts w:ascii="Montserrat" w:eastAsia="Arial" w:hAnsi="Montserrat" w:cs="Arial"/>
        </w:rPr>
      </w:pPr>
      <w:r w:rsidRPr="00E962EB">
        <w:rPr>
          <w:rFonts w:ascii="Montserrat" w:eastAsia="Arial" w:hAnsi="Montserrat" w:cs="Arial"/>
        </w:rPr>
        <w:lastRenderedPageBreak/>
        <w:t>Los radios atómicos de los elementos situados en el lado izquierdo de la tabla periódica son mayores que los radios atómicos de los elementos situados del lado derecho en un mismo período.</w:t>
      </w:r>
    </w:p>
    <w:p w14:paraId="5DF6266F" w14:textId="77777777" w:rsidR="00456B99" w:rsidRPr="00E962EB" w:rsidRDefault="00456B99" w:rsidP="00456B99">
      <w:pPr>
        <w:spacing w:after="0" w:line="240" w:lineRule="auto"/>
        <w:jc w:val="both"/>
        <w:rPr>
          <w:rFonts w:ascii="Montserrat" w:eastAsia="Arial" w:hAnsi="Montserrat" w:cs="Arial"/>
        </w:rPr>
      </w:pPr>
    </w:p>
    <w:p w14:paraId="472D5660" w14:textId="476257AE" w:rsidR="00456B99" w:rsidRDefault="00456B99" w:rsidP="00456B99">
      <w:pPr>
        <w:spacing w:after="0" w:line="240" w:lineRule="auto"/>
        <w:jc w:val="both"/>
        <w:rPr>
          <w:rFonts w:ascii="Montserrat" w:eastAsia="Arial" w:hAnsi="Montserrat" w:cs="Arial"/>
        </w:rPr>
      </w:pPr>
      <w:r w:rsidRPr="00E962EB">
        <w:rPr>
          <w:rFonts w:ascii="Montserrat" w:eastAsia="Arial" w:hAnsi="Montserrat" w:cs="Arial"/>
        </w:rPr>
        <w:t xml:space="preserve">Ahora </w:t>
      </w:r>
      <w:r w:rsidR="00BD0213">
        <w:rPr>
          <w:rFonts w:ascii="Montserrat" w:eastAsia="Arial" w:hAnsi="Montserrat" w:cs="Arial"/>
        </w:rPr>
        <w:t>observa</w:t>
      </w:r>
      <w:r w:rsidRPr="00E962EB">
        <w:rPr>
          <w:rFonts w:ascii="Montserrat" w:eastAsia="Arial" w:hAnsi="Montserrat" w:cs="Arial"/>
        </w:rPr>
        <w:t xml:space="preserve"> qué pasa con el radio atómico si </w:t>
      </w:r>
      <w:r w:rsidR="00BD0213">
        <w:rPr>
          <w:rFonts w:ascii="Montserrat" w:eastAsia="Arial" w:hAnsi="Montserrat" w:cs="Arial"/>
        </w:rPr>
        <w:t>se mueve</w:t>
      </w:r>
      <w:r w:rsidRPr="00E962EB">
        <w:rPr>
          <w:rFonts w:ascii="Montserrat" w:eastAsia="Arial" w:hAnsi="Montserrat" w:cs="Arial"/>
        </w:rPr>
        <w:t xml:space="preserve"> del período 1 al período 6, dentro de un mismo grupo. Revis</w:t>
      </w:r>
      <w:r w:rsidR="00BD0213">
        <w:rPr>
          <w:rFonts w:ascii="Montserrat" w:eastAsia="Arial" w:hAnsi="Montserrat" w:cs="Arial"/>
        </w:rPr>
        <w:t>a</w:t>
      </w:r>
      <w:r w:rsidRPr="00E962EB">
        <w:rPr>
          <w:rFonts w:ascii="Montserrat" w:eastAsia="Arial" w:hAnsi="Montserrat" w:cs="Arial"/>
        </w:rPr>
        <w:t xml:space="preserve"> el grupo 1.</w:t>
      </w:r>
    </w:p>
    <w:p w14:paraId="22CA95D7" w14:textId="77777777" w:rsidR="00BD0213" w:rsidRPr="00E962EB" w:rsidRDefault="00BD0213" w:rsidP="00456B99">
      <w:pPr>
        <w:spacing w:after="0" w:line="240" w:lineRule="auto"/>
        <w:jc w:val="both"/>
        <w:rPr>
          <w:rFonts w:ascii="Montserrat" w:eastAsia="Arial" w:hAnsi="Montserrat" w:cs="Arial"/>
        </w:rPr>
      </w:pPr>
    </w:p>
    <w:p w14:paraId="06503608" w14:textId="12AA697F" w:rsidR="00456B99" w:rsidRDefault="00BD0213" w:rsidP="00BD0213">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0CFE8575" wp14:editId="20A81366">
            <wp:extent cx="4355955" cy="2451473"/>
            <wp:effectExtent l="0" t="0" r="6985"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63853" cy="2455918"/>
                    </a:xfrm>
                    <a:prstGeom prst="rect">
                      <a:avLst/>
                    </a:prstGeom>
                    <a:noFill/>
                  </pic:spPr>
                </pic:pic>
              </a:graphicData>
            </a:graphic>
          </wp:inline>
        </w:drawing>
      </w:r>
    </w:p>
    <w:p w14:paraId="329A13F7" w14:textId="77777777" w:rsidR="00BD0213" w:rsidRPr="00E962EB" w:rsidRDefault="00BD0213" w:rsidP="00456B99">
      <w:pPr>
        <w:spacing w:after="0" w:line="240" w:lineRule="auto"/>
        <w:jc w:val="both"/>
        <w:rPr>
          <w:rFonts w:ascii="Montserrat" w:eastAsia="Arial" w:hAnsi="Montserrat" w:cs="Arial"/>
        </w:rPr>
      </w:pPr>
    </w:p>
    <w:p w14:paraId="4E358F79" w14:textId="650B22F9" w:rsidR="00456B99" w:rsidRPr="00E962EB" w:rsidRDefault="00456B99" w:rsidP="00456B99">
      <w:pPr>
        <w:spacing w:after="0" w:line="240" w:lineRule="auto"/>
        <w:jc w:val="both"/>
        <w:rPr>
          <w:rFonts w:ascii="Montserrat" w:eastAsia="Arial" w:hAnsi="Montserrat" w:cs="Arial"/>
        </w:rPr>
      </w:pPr>
      <w:r w:rsidRPr="00E962EB">
        <w:rPr>
          <w:rFonts w:ascii="Montserrat" w:eastAsia="Arial" w:hAnsi="Montserrat" w:cs="Arial"/>
        </w:rPr>
        <w:t>T</w:t>
      </w:r>
      <w:r w:rsidR="00BD0213">
        <w:rPr>
          <w:rFonts w:ascii="Montserrat" w:eastAsia="Arial" w:hAnsi="Montserrat" w:cs="Arial"/>
        </w:rPr>
        <w:t>ienes</w:t>
      </w:r>
      <w:r w:rsidRPr="00E962EB">
        <w:rPr>
          <w:rFonts w:ascii="Montserrat" w:eastAsia="Arial" w:hAnsi="Montserrat" w:cs="Arial"/>
        </w:rPr>
        <w:t xml:space="preserve"> hidrógeno, situado en el grupo 1, período 1, con un radio de 37 pm.</w:t>
      </w:r>
    </w:p>
    <w:p w14:paraId="77CDE221" w14:textId="77777777" w:rsidR="00456B99" w:rsidRPr="00E962EB" w:rsidRDefault="00456B99" w:rsidP="00456B99">
      <w:pPr>
        <w:spacing w:after="0" w:line="240" w:lineRule="auto"/>
        <w:jc w:val="both"/>
        <w:rPr>
          <w:rFonts w:ascii="Montserrat" w:eastAsia="Arial" w:hAnsi="Montserrat" w:cs="Arial"/>
          <w:highlight w:val="yellow"/>
        </w:rPr>
      </w:pPr>
    </w:p>
    <w:p w14:paraId="4989BF99" w14:textId="77777777" w:rsidR="00456B99" w:rsidRPr="00E962EB" w:rsidRDefault="00456B99" w:rsidP="00456B99">
      <w:pPr>
        <w:spacing w:after="0" w:line="240" w:lineRule="auto"/>
        <w:jc w:val="both"/>
        <w:rPr>
          <w:rFonts w:ascii="Montserrat" w:eastAsia="Arial" w:hAnsi="Montserrat" w:cs="Arial"/>
        </w:rPr>
      </w:pPr>
      <w:r w:rsidRPr="00E962EB">
        <w:rPr>
          <w:rFonts w:ascii="Montserrat" w:eastAsia="Arial" w:hAnsi="Montserrat" w:cs="Arial"/>
        </w:rPr>
        <w:t>Luego en el grupo 1, período 2, está el litio, con un radio atómico de 152 pm.</w:t>
      </w:r>
    </w:p>
    <w:p w14:paraId="44883330" w14:textId="77777777" w:rsidR="00456B99" w:rsidRPr="00E962EB" w:rsidRDefault="00456B99" w:rsidP="00456B99">
      <w:pPr>
        <w:spacing w:after="0" w:line="240" w:lineRule="auto"/>
        <w:jc w:val="both"/>
        <w:rPr>
          <w:rFonts w:ascii="Montserrat" w:eastAsia="Arial" w:hAnsi="Montserrat" w:cs="Arial"/>
        </w:rPr>
      </w:pPr>
    </w:p>
    <w:p w14:paraId="54D1FCE1" w14:textId="77777777" w:rsidR="00456B99" w:rsidRPr="00E962EB" w:rsidRDefault="00456B99" w:rsidP="00456B99">
      <w:pPr>
        <w:spacing w:after="0" w:line="240" w:lineRule="auto"/>
        <w:jc w:val="both"/>
        <w:rPr>
          <w:rFonts w:ascii="Montserrat" w:eastAsia="Arial" w:hAnsi="Montserrat" w:cs="Arial"/>
        </w:rPr>
      </w:pPr>
      <w:r w:rsidRPr="00E962EB">
        <w:rPr>
          <w:rFonts w:ascii="Montserrat" w:eastAsia="Arial" w:hAnsi="Montserrat" w:cs="Arial"/>
        </w:rPr>
        <w:t>Después el sodio en el período 3, grupo 1, con un radio atómico de 186 pm.</w:t>
      </w:r>
    </w:p>
    <w:p w14:paraId="16DF1770" w14:textId="77777777" w:rsidR="00456B99" w:rsidRPr="00E962EB" w:rsidRDefault="00456B99" w:rsidP="00456B99">
      <w:pPr>
        <w:spacing w:after="0" w:line="240" w:lineRule="auto"/>
        <w:jc w:val="both"/>
        <w:rPr>
          <w:rFonts w:ascii="Montserrat" w:eastAsia="Arial" w:hAnsi="Montserrat" w:cs="Arial"/>
        </w:rPr>
      </w:pPr>
    </w:p>
    <w:p w14:paraId="0792D30C" w14:textId="59D081AC" w:rsidR="00456B99" w:rsidRPr="00E962EB" w:rsidRDefault="00456B99" w:rsidP="00456B99">
      <w:pPr>
        <w:spacing w:after="0" w:line="240" w:lineRule="auto"/>
        <w:jc w:val="both"/>
        <w:rPr>
          <w:rFonts w:ascii="Montserrat" w:eastAsia="Arial" w:hAnsi="Montserrat" w:cs="Arial"/>
        </w:rPr>
      </w:pPr>
      <w:r w:rsidRPr="00E962EB">
        <w:rPr>
          <w:rFonts w:ascii="Montserrat" w:eastAsia="Arial" w:hAnsi="Montserrat" w:cs="Arial"/>
        </w:rPr>
        <w:t>¿Qué nota</w:t>
      </w:r>
      <w:r w:rsidR="00BD0213">
        <w:rPr>
          <w:rFonts w:ascii="Montserrat" w:eastAsia="Arial" w:hAnsi="Montserrat" w:cs="Arial"/>
        </w:rPr>
        <w:t>s</w:t>
      </w:r>
      <w:r w:rsidRPr="00E962EB">
        <w:rPr>
          <w:rFonts w:ascii="Montserrat" w:eastAsia="Arial" w:hAnsi="Montserrat" w:cs="Arial"/>
        </w:rPr>
        <w:t xml:space="preserve">? </w:t>
      </w:r>
    </w:p>
    <w:p w14:paraId="26B71F0B" w14:textId="77777777" w:rsidR="00456B99" w:rsidRPr="00E962EB" w:rsidRDefault="00456B99" w:rsidP="00456B99">
      <w:pPr>
        <w:spacing w:after="0" w:line="240" w:lineRule="auto"/>
        <w:jc w:val="both"/>
        <w:rPr>
          <w:rFonts w:ascii="Montserrat" w:eastAsia="Arial" w:hAnsi="Montserrat" w:cs="Arial"/>
        </w:rPr>
      </w:pPr>
    </w:p>
    <w:p w14:paraId="5A2EBEDD" w14:textId="08504293" w:rsidR="00456B99" w:rsidRPr="00E962EB" w:rsidRDefault="00456B99" w:rsidP="00456B99">
      <w:pPr>
        <w:spacing w:after="0" w:line="240" w:lineRule="auto"/>
        <w:jc w:val="both"/>
        <w:rPr>
          <w:rFonts w:ascii="Montserrat" w:eastAsia="Arial" w:hAnsi="Montserrat" w:cs="Arial"/>
        </w:rPr>
      </w:pPr>
      <w:r w:rsidRPr="00E962EB">
        <w:rPr>
          <w:rFonts w:ascii="Montserrat" w:eastAsia="Arial" w:hAnsi="Montserrat" w:cs="Arial"/>
        </w:rPr>
        <w:t xml:space="preserve">Que fue aumentando el radio atómico conforme </w:t>
      </w:r>
      <w:r w:rsidR="00FE27F3" w:rsidRPr="00E962EB">
        <w:rPr>
          <w:rFonts w:ascii="Montserrat" w:eastAsia="Arial" w:hAnsi="Montserrat" w:cs="Arial"/>
        </w:rPr>
        <w:t>ibas</w:t>
      </w:r>
      <w:r w:rsidRPr="00E962EB">
        <w:rPr>
          <w:rFonts w:ascii="Montserrat" w:eastAsia="Arial" w:hAnsi="Montserrat" w:cs="Arial"/>
        </w:rPr>
        <w:t xml:space="preserve"> bajando de periodos dentro del mismo grupo.</w:t>
      </w:r>
    </w:p>
    <w:p w14:paraId="4E5D0445" w14:textId="77777777" w:rsidR="00456B99" w:rsidRPr="00E962EB" w:rsidRDefault="00456B99" w:rsidP="00456B99">
      <w:pPr>
        <w:spacing w:after="0" w:line="240" w:lineRule="auto"/>
        <w:jc w:val="both"/>
        <w:rPr>
          <w:rFonts w:ascii="Montserrat" w:eastAsia="Arial" w:hAnsi="Montserrat" w:cs="Arial"/>
        </w:rPr>
      </w:pPr>
    </w:p>
    <w:p w14:paraId="10E39F09" w14:textId="77777777" w:rsidR="00456B99" w:rsidRPr="00E962EB" w:rsidRDefault="00456B99" w:rsidP="00456B99">
      <w:pPr>
        <w:spacing w:after="0" w:line="240" w:lineRule="auto"/>
        <w:jc w:val="both"/>
        <w:rPr>
          <w:rFonts w:ascii="Montserrat" w:eastAsia="Arial" w:hAnsi="Montserrat" w:cs="Arial"/>
        </w:rPr>
      </w:pPr>
      <w:r w:rsidRPr="00E962EB">
        <w:rPr>
          <w:rFonts w:ascii="Montserrat" w:eastAsia="Arial" w:hAnsi="Montserrat" w:cs="Arial"/>
        </w:rPr>
        <w:t>En efecto, los radios atómicos de los elementos que se encuentran en la parte inferior de la tabla periódica normalmente son mayores a los radios de los elementos situados en la parte superior de la tabla.</w:t>
      </w:r>
    </w:p>
    <w:p w14:paraId="0758E2DB" w14:textId="77777777" w:rsidR="00456B99" w:rsidRDefault="00456B99" w:rsidP="00456B99">
      <w:pPr>
        <w:spacing w:after="0" w:line="240" w:lineRule="auto"/>
        <w:jc w:val="both"/>
        <w:rPr>
          <w:rFonts w:ascii="Montserrat" w:eastAsia="Arial" w:hAnsi="Montserrat" w:cs="Arial"/>
        </w:rPr>
      </w:pPr>
    </w:p>
    <w:p w14:paraId="7803A314" w14:textId="6B9073F4" w:rsidR="00456B99" w:rsidRPr="00E962EB" w:rsidRDefault="00456B99" w:rsidP="00456B99">
      <w:pPr>
        <w:spacing w:after="0" w:line="240" w:lineRule="auto"/>
        <w:jc w:val="both"/>
        <w:rPr>
          <w:rFonts w:ascii="Montserrat" w:eastAsia="Arial" w:hAnsi="Montserrat" w:cs="Arial"/>
        </w:rPr>
      </w:pPr>
      <w:r w:rsidRPr="00E962EB">
        <w:rPr>
          <w:rFonts w:ascii="Montserrat" w:eastAsia="Arial" w:hAnsi="Montserrat" w:cs="Arial"/>
        </w:rPr>
        <w:t>Por eso el radio atómico es una de las propiedades periódicas de los elementos, ya que presenta cambios constantes y consistentes a lo largo de la tabla periódica. Esto lo pudi</w:t>
      </w:r>
      <w:r w:rsidR="00FE27F3">
        <w:rPr>
          <w:rFonts w:ascii="Montserrat" w:eastAsia="Arial" w:hAnsi="Montserrat" w:cs="Arial"/>
        </w:rPr>
        <w:t>ste</w:t>
      </w:r>
      <w:r w:rsidRPr="00E962EB">
        <w:rPr>
          <w:rFonts w:ascii="Montserrat" w:eastAsia="Arial" w:hAnsi="Montserrat" w:cs="Arial"/>
        </w:rPr>
        <w:t xml:space="preserve"> observar en el aumento constante del radio al bajar en un mismo grupo y su disminución constante a lo largo de un mismo periodo.</w:t>
      </w:r>
    </w:p>
    <w:p w14:paraId="3E9426F5" w14:textId="77777777" w:rsidR="00456B99" w:rsidRPr="00E962EB" w:rsidRDefault="00456B99" w:rsidP="00456B99">
      <w:pPr>
        <w:spacing w:after="0" w:line="240" w:lineRule="auto"/>
        <w:jc w:val="both"/>
        <w:rPr>
          <w:rFonts w:ascii="Montserrat" w:eastAsia="Arial" w:hAnsi="Montserrat" w:cs="Arial"/>
        </w:rPr>
      </w:pPr>
    </w:p>
    <w:p w14:paraId="4830E949" w14:textId="39BB1B03" w:rsidR="00456B99" w:rsidRPr="00E962EB" w:rsidRDefault="00456B99" w:rsidP="00456B99">
      <w:pPr>
        <w:spacing w:after="0" w:line="240" w:lineRule="auto"/>
        <w:jc w:val="both"/>
        <w:rPr>
          <w:rFonts w:ascii="Montserrat" w:eastAsia="Arial" w:hAnsi="Montserrat" w:cs="Arial"/>
        </w:rPr>
      </w:pPr>
      <w:bookmarkStart w:id="1" w:name="_heading=h.30j0zll" w:colFirst="0" w:colLast="0"/>
      <w:bookmarkEnd w:id="1"/>
      <w:r w:rsidRPr="00E962EB">
        <w:rPr>
          <w:rFonts w:ascii="Montserrat" w:eastAsia="Arial" w:hAnsi="Montserrat" w:cs="Arial"/>
        </w:rPr>
        <w:t>Entonces, sólo por la posición de los elementos en la tabla periódica podrías saber qué elementos tienen mayor radio atómico. Por ejemplo, quedarían de mayor a menor radio atómico, el cesio, el calcio y el aluminio.</w:t>
      </w:r>
    </w:p>
    <w:p w14:paraId="17726878" w14:textId="77777777" w:rsidR="00456B99" w:rsidRPr="00E962EB" w:rsidRDefault="00456B99" w:rsidP="00456B99">
      <w:pPr>
        <w:spacing w:after="0" w:line="240" w:lineRule="auto"/>
        <w:jc w:val="both"/>
        <w:rPr>
          <w:rFonts w:ascii="Montserrat" w:eastAsia="Arial" w:hAnsi="Montserrat" w:cs="Arial"/>
        </w:rPr>
      </w:pPr>
    </w:p>
    <w:p w14:paraId="2741D6DD" w14:textId="37965E46" w:rsidR="00456B99" w:rsidRPr="00E962EB" w:rsidRDefault="00456B99" w:rsidP="00456B99">
      <w:pPr>
        <w:spacing w:after="0" w:line="240" w:lineRule="auto"/>
        <w:jc w:val="both"/>
        <w:rPr>
          <w:rFonts w:ascii="Montserrat" w:eastAsia="Arial" w:hAnsi="Montserrat" w:cs="Arial"/>
        </w:rPr>
      </w:pPr>
      <w:r w:rsidRPr="00E962EB">
        <w:rPr>
          <w:rFonts w:ascii="Montserrat" w:eastAsia="Arial" w:hAnsi="Montserrat" w:cs="Arial"/>
          <w:highlight w:val="white"/>
        </w:rPr>
        <w:t>Imagín</w:t>
      </w:r>
      <w:r w:rsidR="00FE27F3">
        <w:rPr>
          <w:rFonts w:ascii="Montserrat" w:eastAsia="Arial" w:hAnsi="Montserrat" w:cs="Arial"/>
          <w:highlight w:val="white"/>
        </w:rPr>
        <w:t>ate</w:t>
      </w:r>
      <w:r w:rsidRPr="00E962EB">
        <w:rPr>
          <w:rFonts w:ascii="Montserrat" w:eastAsia="Arial" w:hAnsi="Montserrat" w:cs="Arial"/>
          <w:highlight w:val="white"/>
        </w:rPr>
        <w:t xml:space="preserve"> el enlace</w:t>
      </w:r>
      <w:r w:rsidR="00FE27F3">
        <w:rPr>
          <w:rFonts w:ascii="Montserrat" w:eastAsia="Arial" w:hAnsi="Montserrat" w:cs="Arial"/>
          <w:highlight w:val="white"/>
        </w:rPr>
        <w:t xml:space="preserve"> entre </w:t>
      </w:r>
      <w:r w:rsidRPr="00E962EB">
        <w:rPr>
          <w:rFonts w:ascii="Montserrat" w:eastAsia="Arial" w:hAnsi="Montserrat" w:cs="Arial"/>
          <w:highlight w:val="white"/>
        </w:rPr>
        <w:t>átomos diferentes como una “lucha de tira y afloja” por los</w:t>
      </w:r>
      <w:r w:rsidRPr="00E962EB">
        <w:rPr>
          <w:rFonts w:ascii="Montserrat" w:eastAsia="Arial" w:hAnsi="Montserrat" w:cs="Arial"/>
        </w:rPr>
        <w:t xml:space="preserve"> </w:t>
      </w:r>
      <w:hyperlink r:id="rId9" w:anchor="Electrones_de_valencia">
        <w:r w:rsidRPr="00E962EB">
          <w:rPr>
            <w:rFonts w:ascii="Montserrat" w:eastAsia="Arial" w:hAnsi="Montserrat" w:cs="Arial"/>
            <w:highlight w:val="white"/>
          </w:rPr>
          <w:t>electrones de valencia</w:t>
        </w:r>
      </w:hyperlink>
      <w:r w:rsidRPr="00E962EB">
        <w:rPr>
          <w:rFonts w:ascii="Montserrat" w:eastAsia="Arial" w:hAnsi="Montserrat" w:cs="Arial"/>
          <w:highlight w:val="white"/>
        </w:rPr>
        <w:t xml:space="preserve">. Para usar este modelo de reparto de electrones </w:t>
      </w:r>
      <w:r w:rsidRPr="00E962EB">
        <w:rPr>
          <w:rFonts w:ascii="Montserrat" w:eastAsia="Arial" w:hAnsi="Montserrat" w:cs="Arial"/>
          <w:highlight w:val="white"/>
        </w:rPr>
        <w:lastRenderedPageBreak/>
        <w:t>necesita</w:t>
      </w:r>
      <w:r w:rsidR="00FE27F3">
        <w:rPr>
          <w:rFonts w:ascii="Montserrat" w:eastAsia="Arial" w:hAnsi="Montserrat" w:cs="Arial"/>
          <w:highlight w:val="white"/>
        </w:rPr>
        <w:t>s</w:t>
      </w:r>
      <w:r w:rsidRPr="00E962EB">
        <w:rPr>
          <w:rFonts w:ascii="Montserrat" w:eastAsia="Arial" w:hAnsi="Montserrat" w:cs="Arial"/>
          <w:highlight w:val="white"/>
        </w:rPr>
        <w:t xml:space="preserve"> tener una forma de determinar la fuerza de atracción que ejerce cada átomo sobre los electrones compartidos, a la medida de esa fuerza se denomina electronegatividad.</w:t>
      </w:r>
    </w:p>
    <w:p w14:paraId="23DC91C9" w14:textId="77777777" w:rsidR="00456B99" w:rsidRPr="00E962EB" w:rsidRDefault="00456B99" w:rsidP="00456B99">
      <w:pPr>
        <w:spacing w:after="0" w:line="240" w:lineRule="auto"/>
        <w:jc w:val="both"/>
        <w:rPr>
          <w:rFonts w:ascii="Montserrat" w:eastAsia="Arial" w:hAnsi="Montserrat" w:cs="Arial"/>
        </w:rPr>
      </w:pPr>
    </w:p>
    <w:p w14:paraId="5FD19A05" w14:textId="77777777" w:rsidR="00456B99" w:rsidRPr="00E962EB" w:rsidRDefault="00456B99" w:rsidP="00456B99">
      <w:pPr>
        <w:spacing w:after="0" w:line="240" w:lineRule="auto"/>
        <w:jc w:val="both"/>
        <w:rPr>
          <w:rFonts w:ascii="Montserrat" w:eastAsia="Arial" w:hAnsi="Montserrat" w:cs="Arial"/>
          <w:highlight w:val="white"/>
        </w:rPr>
      </w:pPr>
      <w:r w:rsidRPr="00E962EB">
        <w:rPr>
          <w:rFonts w:ascii="Montserrat" w:eastAsia="Arial" w:hAnsi="Montserrat" w:cs="Arial"/>
          <w:highlight w:val="white"/>
        </w:rPr>
        <w:t>La electronegatividad de un elemento se define como la capacidad relativa de un átomo para atraer electrones de otro átomo al enlazarse químicamente y formar un compuesto.</w:t>
      </w:r>
    </w:p>
    <w:p w14:paraId="070E8F08" w14:textId="77777777" w:rsidR="00456B99" w:rsidRPr="00E962EB" w:rsidRDefault="00456B99" w:rsidP="00456B99">
      <w:pPr>
        <w:spacing w:after="0" w:line="240" w:lineRule="auto"/>
        <w:jc w:val="both"/>
        <w:rPr>
          <w:rFonts w:ascii="Montserrat" w:eastAsia="Arial" w:hAnsi="Montserrat" w:cs="Arial"/>
          <w:highlight w:val="white"/>
        </w:rPr>
      </w:pPr>
    </w:p>
    <w:p w14:paraId="7A13D8DB" w14:textId="77777777" w:rsidR="00456B99" w:rsidRPr="00E962EB" w:rsidRDefault="00456B99" w:rsidP="00456B99">
      <w:pPr>
        <w:tabs>
          <w:tab w:val="left" w:pos="5143"/>
        </w:tabs>
        <w:spacing w:after="0" w:line="240" w:lineRule="auto"/>
        <w:jc w:val="both"/>
        <w:rPr>
          <w:rFonts w:ascii="Montserrat" w:eastAsia="Arial" w:hAnsi="Montserrat" w:cs="Arial"/>
          <w:highlight w:val="white"/>
        </w:rPr>
      </w:pPr>
      <w:r w:rsidRPr="00E962EB">
        <w:rPr>
          <w:rFonts w:ascii="Montserrat" w:eastAsia="Arial" w:hAnsi="Montserrat" w:cs="Arial"/>
          <w:highlight w:val="white"/>
        </w:rPr>
        <w:t xml:space="preserve">La electronegatividad es una propiedad periódica. </w:t>
      </w:r>
    </w:p>
    <w:p w14:paraId="66734F01" w14:textId="77777777" w:rsidR="00456B99" w:rsidRPr="00E962EB" w:rsidRDefault="00456B99" w:rsidP="00456B99">
      <w:pPr>
        <w:tabs>
          <w:tab w:val="left" w:pos="5143"/>
        </w:tabs>
        <w:spacing w:after="0" w:line="240" w:lineRule="auto"/>
        <w:jc w:val="both"/>
        <w:rPr>
          <w:rFonts w:ascii="Montserrat" w:eastAsia="Arial" w:hAnsi="Montserrat" w:cs="Arial"/>
          <w:highlight w:val="white"/>
        </w:rPr>
      </w:pPr>
    </w:p>
    <w:p w14:paraId="70AAC688" w14:textId="36833A06" w:rsidR="00456B99" w:rsidRPr="00E962EB" w:rsidRDefault="00456B99" w:rsidP="00456B99">
      <w:pPr>
        <w:tabs>
          <w:tab w:val="left" w:pos="5143"/>
        </w:tabs>
        <w:spacing w:after="0" w:line="240" w:lineRule="auto"/>
        <w:jc w:val="both"/>
        <w:rPr>
          <w:rFonts w:ascii="Montserrat" w:eastAsia="Arial" w:hAnsi="Montserrat" w:cs="Arial"/>
          <w:highlight w:val="white"/>
        </w:rPr>
      </w:pPr>
      <w:r w:rsidRPr="00E962EB">
        <w:rPr>
          <w:rFonts w:ascii="Montserrat" w:eastAsia="Arial" w:hAnsi="Montserrat" w:cs="Arial"/>
          <w:highlight w:val="white"/>
        </w:rPr>
        <w:t>Observ</w:t>
      </w:r>
      <w:r w:rsidR="00FE27F3">
        <w:rPr>
          <w:rFonts w:ascii="Montserrat" w:eastAsia="Arial" w:hAnsi="Montserrat" w:cs="Arial"/>
          <w:highlight w:val="white"/>
        </w:rPr>
        <w:t>a</w:t>
      </w:r>
      <w:r w:rsidRPr="00E962EB">
        <w:rPr>
          <w:rFonts w:ascii="Montserrat" w:eastAsia="Arial" w:hAnsi="Montserrat" w:cs="Arial"/>
          <w:highlight w:val="white"/>
        </w:rPr>
        <w:t xml:space="preserve"> la variación de la electronegatividad; ésta va aumentando de izquierda a derecha a lo largo de los períodos, y de abajo hacia arriba dentro de cada grupo.</w:t>
      </w:r>
    </w:p>
    <w:p w14:paraId="628F4232" w14:textId="77777777" w:rsidR="00456B99" w:rsidRPr="00E962EB" w:rsidRDefault="00456B99" w:rsidP="00456B99">
      <w:pPr>
        <w:tabs>
          <w:tab w:val="left" w:pos="5143"/>
        </w:tabs>
        <w:spacing w:after="0" w:line="240" w:lineRule="auto"/>
        <w:jc w:val="both"/>
        <w:rPr>
          <w:rFonts w:ascii="Montserrat" w:eastAsia="Arial" w:hAnsi="Montserrat" w:cs="Arial"/>
          <w:bCs/>
          <w:highlight w:val="white"/>
        </w:rPr>
      </w:pPr>
    </w:p>
    <w:p w14:paraId="2CEB5C7F" w14:textId="77777777" w:rsidR="00456B99" w:rsidRPr="00E962EB" w:rsidRDefault="00456B99" w:rsidP="00456B99">
      <w:pPr>
        <w:tabs>
          <w:tab w:val="left" w:pos="5143"/>
        </w:tabs>
        <w:spacing w:after="0" w:line="240" w:lineRule="auto"/>
        <w:jc w:val="both"/>
        <w:rPr>
          <w:rFonts w:ascii="Montserrat" w:eastAsia="Arial" w:hAnsi="Montserrat" w:cs="Arial"/>
          <w:highlight w:val="white"/>
        </w:rPr>
      </w:pPr>
      <w:r w:rsidRPr="00E962EB">
        <w:rPr>
          <w:rFonts w:ascii="Montserrat" w:eastAsia="Arial" w:hAnsi="Montserrat" w:cs="Arial"/>
          <w:highlight w:val="white"/>
        </w:rPr>
        <w:t>Los valores de electronegatividad fueron asignados con base en una escala denominada “escala Pauling”.</w:t>
      </w:r>
    </w:p>
    <w:p w14:paraId="5C482FEE" w14:textId="77777777" w:rsidR="00456B99" w:rsidRPr="00E962EB" w:rsidRDefault="00456B99" w:rsidP="00456B99">
      <w:pPr>
        <w:spacing w:after="0" w:line="240" w:lineRule="auto"/>
        <w:jc w:val="both"/>
        <w:rPr>
          <w:rFonts w:ascii="Montserrat" w:eastAsia="Arial" w:hAnsi="Montserrat" w:cs="Arial"/>
          <w:highlight w:val="yellow"/>
        </w:rPr>
      </w:pPr>
    </w:p>
    <w:p w14:paraId="5DC00891" w14:textId="77777777" w:rsidR="00FE27F3" w:rsidRDefault="00456B99" w:rsidP="00456B99">
      <w:pPr>
        <w:tabs>
          <w:tab w:val="left" w:pos="5143"/>
        </w:tabs>
        <w:spacing w:after="0" w:line="240" w:lineRule="auto"/>
        <w:jc w:val="both"/>
        <w:rPr>
          <w:rFonts w:ascii="Montserrat" w:eastAsia="Arial" w:hAnsi="Montserrat" w:cs="Arial"/>
          <w:highlight w:val="white"/>
        </w:rPr>
      </w:pPr>
      <w:r w:rsidRPr="00E962EB">
        <w:rPr>
          <w:rFonts w:ascii="Montserrat" w:eastAsia="Arial" w:hAnsi="Montserrat" w:cs="Arial"/>
          <w:highlight w:val="white"/>
        </w:rPr>
        <w:t>Observ</w:t>
      </w:r>
      <w:r w:rsidR="00FE27F3">
        <w:rPr>
          <w:rFonts w:ascii="Montserrat" w:eastAsia="Arial" w:hAnsi="Montserrat" w:cs="Arial"/>
          <w:highlight w:val="white"/>
        </w:rPr>
        <w:t>a</w:t>
      </w:r>
      <w:r w:rsidRPr="00E962EB">
        <w:rPr>
          <w:rFonts w:ascii="Montserrat" w:eastAsia="Arial" w:hAnsi="Montserrat" w:cs="Arial"/>
          <w:highlight w:val="white"/>
        </w:rPr>
        <w:t xml:space="preserve"> la siguiente tabla</w:t>
      </w:r>
      <w:r w:rsidR="00FE27F3">
        <w:rPr>
          <w:rFonts w:ascii="Montserrat" w:eastAsia="Arial" w:hAnsi="Montserrat" w:cs="Arial"/>
          <w:highlight w:val="white"/>
        </w:rPr>
        <w:t>:</w:t>
      </w:r>
    </w:p>
    <w:p w14:paraId="74846389" w14:textId="77777777" w:rsidR="00FE27F3" w:rsidRDefault="00FE27F3" w:rsidP="00456B99">
      <w:pPr>
        <w:tabs>
          <w:tab w:val="left" w:pos="5143"/>
        </w:tabs>
        <w:spacing w:after="0" w:line="240" w:lineRule="auto"/>
        <w:jc w:val="both"/>
        <w:rPr>
          <w:rFonts w:ascii="Montserrat" w:eastAsia="Arial" w:hAnsi="Montserrat" w:cs="Arial"/>
          <w:highlight w:val="white"/>
        </w:rPr>
      </w:pPr>
    </w:p>
    <w:p w14:paraId="05F18E1A" w14:textId="405556E5" w:rsidR="00FE27F3" w:rsidRDefault="00FE27F3" w:rsidP="00FE27F3">
      <w:pPr>
        <w:tabs>
          <w:tab w:val="left" w:pos="5143"/>
        </w:tabs>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73254978" wp14:editId="79EAA1AD">
            <wp:extent cx="5414443" cy="3047176"/>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31258" cy="3056639"/>
                    </a:xfrm>
                    <a:prstGeom prst="rect">
                      <a:avLst/>
                    </a:prstGeom>
                    <a:noFill/>
                  </pic:spPr>
                </pic:pic>
              </a:graphicData>
            </a:graphic>
          </wp:inline>
        </w:drawing>
      </w:r>
    </w:p>
    <w:p w14:paraId="5A56F91E" w14:textId="77777777" w:rsidR="00FE27F3" w:rsidRDefault="00FE27F3" w:rsidP="00456B99">
      <w:pPr>
        <w:tabs>
          <w:tab w:val="left" w:pos="5143"/>
        </w:tabs>
        <w:spacing w:after="0" w:line="240" w:lineRule="auto"/>
        <w:jc w:val="both"/>
        <w:rPr>
          <w:rFonts w:ascii="Montserrat" w:eastAsia="Arial" w:hAnsi="Montserrat" w:cs="Arial"/>
          <w:highlight w:val="white"/>
        </w:rPr>
      </w:pPr>
    </w:p>
    <w:p w14:paraId="7306702C" w14:textId="1EE5360B" w:rsidR="00456B99" w:rsidRPr="00E962EB" w:rsidRDefault="00456B99" w:rsidP="00456B99">
      <w:pPr>
        <w:tabs>
          <w:tab w:val="left" w:pos="5143"/>
        </w:tabs>
        <w:spacing w:after="0" w:line="240" w:lineRule="auto"/>
        <w:jc w:val="both"/>
        <w:rPr>
          <w:rFonts w:ascii="Montserrat" w:eastAsia="Arial" w:hAnsi="Montserrat" w:cs="Arial"/>
          <w:highlight w:val="white"/>
        </w:rPr>
      </w:pPr>
      <w:r w:rsidRPr="00E962EB">
        <w:rPr>
          <w:rFonts w:ascii="Montserrat" w:eastAsia="Arial" w:hAnsi="Montserrat" w:cs="Arial"/>
          <w:highlight w:val="white"/>
        </w:rPr>
        <w:t>El elemento que presenta el valor más alto, es decir, mayor electronegatividad, es el flúor, que se localiza en el período 2, grupo 17, con 4 unidades Pauling; mientras que los valores más bajos, es decir, con menor electronegatividad, corresponden al cesio y al francio con 0.7 Pauling, cuyos elementos se localizan en el grupo 1, períodos 6 y 7 respectivamente.</w:t>
      </w:r>
      <w:sdt>
        <w:sdtPr>
          <w:rPr>
            <w:rFonts w:ascii="Montserrat" w:hAnsi="Montserrat"/>
          </w:rPr>
          <w:tag w:val="goog_rdk_543"/>
          <w:id w:val="-1822337860"/>
        </w:sdtPr>
        <w:sdtEndPr/>
        <w:sdtContent/>
      </w:sdt>
    </w:p>
    <w:p w14:paraId="590A32E8" w14:textId="77777777" w:rsidR="00456B99" w:rsidRPr="00E962EB" w:rsidRDefault="00456B99" w:rsidP="00456B99">
      <w:pPr>
        <w:tabs>
          <w:tab w:val="left" w:pos="5143"/>
        </w:tabs>
        <w:spacing w:after="0" w:line="240" w:lineRule="auto"/>
        <w:jc w:val="both"/>
        <w:rPr>
          <w:rFonts w:ascii="Montserrat" w:eastAsia="Arial" w:hAnsi="Montserrat" w:cs="Arial"/>
          <w:bCs/>
          <w:highlight w:val="white"/>
        </w:rPr>
      </w:pPr>
    </w:p>
    <w:p w14:paraId="774FCFE9" w14:textId="77777777" w:rsidR="00456B99" w:rsidRPr="00E962EB" w:rsidRDefault="00456B99" w:rsidP="00456B99">
      <w:pPr>
        <w:tabs>
          <w:tab w:val="left" w:pos="5143"/>
        </w:tabs>
        <w:spacing w:after="0" w:line="240" w:lineRule="auto"/>
        <w:jc w:val="both"/>
        <w:rPr>
          <w:rFonts w:ascii="Montserrat" w:eastAsia="Arial" w:hAnsi="Montserrat" w:cs="Arial"/>
          <w:highlight w:val="white"/>
        </w:rPr>
      </w:pPr>
      <w:r w:rsidRPr="00E962EB">
        <w:rPr>
          <w:rFonts w:ascii="Montserrat" w:eastAsia="Arial" w:hAnsi="Montserrat" w:cs="Arial"/>
          <w:highlight w:val="white"/>
        </w:rPr>
        <w:t>¿Entonces quiere decir que la electronegatividad de los elementos en la tabla periódica va aumentando de izquierda a derecha y de abajo hacia arriba y por lo tanto disminuye de derecha a izquierda y de arriba hacia abajo?</w:t>
      </w:r>
    </w:p>
    <w:p w14:paraId="4BE8117C" w14:textId="77777777" w:rsidR="00456B99" w:rsidRPr="00E962EB" w:rsidRDefault="00456B99" w:rsidP="00456B99">
      <w:pPr>
        <w:tabs>
          <w:tab w:val="left" w:pos="5143"/>
        </w:tabs>
        <w:spacing w:after="0" w:line="240" w:lineRule="auto"/>
        <w:jc w:val="both"/>
        <w:rPr>
          <w:rFonts w:ascii="Montserrat" w:eastAsia="Arial" w:hAnsi="Montserrat" w:cs="Arial"/>
          <w:bCs/>
          <w:highlight w:val="white"/>
        </w:rPr>
      </w:pPr>
    </w:p>
    <w:p w14:paraId="20F394FF" w14:textId="5733C335" w:rsidR="00456B99" w:rsidRPr="00E962EB" w:rsidRDefault="00FE27F3" w:rsidP="00456B99">
      <w:pPr>
        <w:tabs>
          <w:tab w:val="left" w:pos="5143"/>
        </w:tabs>
        <w:spacing w:after="0" w:line="240" w:lineRule="auto"/>
        <w:jc w:val="both"/>
        <w:rPr>
          <w:rFonts w:ascii="Montserrat" w:eastAsia="Arial" w:hAnsi="Montserrat" w:cs="Arial"/>
          <w:highlight w:val="white"/>
        </w:rPr>
      </w:pPr>
      <w:r>
        <w:rPr>
          <w:rFonts w:ascii="Montserrat" w:eastAsia="Arial" w:hAnsi="Montserrat" w:cs="Arial"/>
          <w:highlight w:val="white"/>
        </w:rPr>
        <w:lastRenderedPageBreak/>
        <w:t>Ordena</w:t>
      </w:r>
      <w:r w:rsidR="00456B99" w:rsidRPr="00E962EB">
        <w:rPr>
          <w:rFonts w:ascii="Montserrat" w:eastAsia="Arial" w:hAnsi="Montserrat" w:cs="Arial"/>
          <w:highlight w:val="white"/>
        </w:rPr>
        <w:t xml:space="preserve"> de mayor a menor electronegatividad los siguientes elementos en la tabla periódica.</w:t>
      </w:r>
    </w:p>
    <w:p w14:paraId="3BA7B109" w14:textId="77777777" w:rsidR="00456B99" w:rsidRPr="00E962EB" w:rsidRDefault="00456B99" w:rsidP="00456B99">
      <w:pPr>
        <w:tabs>
          <w:tab w:val="left" w:pos="5143"/>
        </w:tabs>
        <w:spacing w:after="0" w:line="240" w:lineRule="auto"/>
        <w:jc w:val="both"/>
        <w:rPr>
          <w:rFonts w:ascii="Montserrat" w:eastAsia="Arial" w:hAnsi="Montserrat" w:cs="Arial"/>
          <w:bCs/>
          <w:highlight w:val="white"/>
        </w:rPr>
      </w:pPr>
    </w:p>
    <w:p w14:paraId="5F018213" w14:textId="7596232D" w:rsidR="00456B99" w:rsidRPr="00E962EB" w:rsidRDefault="00FE27F3" w:rsidP="00456B99">
      <w:pPr>
        <w:tabs>
          <w:tab w:val="left" w:pos="5143"/>
        </w:tabs>
        <w:spacing w:after="0" w:line="240" w:lineRule="auto"/>
        <w:jc w:val="both"/>
        <w:rPr>
          <w:rFonts w:ascii="Montserrat" w:eastAsia="Arial" w:hAnsi="Montserrat" w:cs="Arial"/>
          <w:highlight w:val="white"/>
        </w:rPr>
      </w:pPr>
      <w:r>
        <w:rPr>
          <w:rFonts w:ascii="Montserrat" w:eastAsia="Arial" w:hAnsi="Montserrat" w:cs="Arial"/>
          <w:highlight w:val="white"/>
        </w:rPr>
        <w:t>Los elementos son s</w:t>
      </w:r>
      <w:r w:rsidR="00456B99" w:rsidRPr="00E962EB">
        <w:rPr>
          <w:rFonts w:ascii="Montserrat" w:eastAsia="Arial" w:hAnsi="Montserrat" w:cs="Arial"/>
          <w:highlight w:val="white"/>
        </w:rPr>
        <w:t>ilicio, bario, oxígeno y galio.</w:t>
      </w:r>
    </w:p>
    <w:p w14:paraId="57E7EEC3" w14:textId="77777777" w:rsidR="00456B99" w:rsidRPr="00E962EB" w:rsidRDefault="00456B99" w:rsidP="00456B99">
      <w:pPr>
        <w:tabs>
          <w:tab w:val="left" w:pos="5143"/>
        </w:tabs>
        <w:spacing w:after="0" w:line="240" w:lineRule="auto"/>
        <w:jc w:val="both"/>
        <w:rPr>
          <w:rFonts w:ascii="Montserrat" w:eastAsia="Arial" w:hAnsi="Montserrat" w:cs="Arial"/>
          <w:bCs/>
          <w:highlight w:val="white"/>
        </w:rPr>
      </w:pPr>
    </w:p>
    <w:p w14:paraId="77BFA333" w14:textId="50F27460" w:rsidR="00456B99" w:rsidRDefault="00FE27F3" w:rsidP="00456B99">
      <w:pPr>
        <w:tabs>
          <w:tab w:val="left" w:pos="5143"/>
        </w:tabs>
        <w:spacing w:after="0" w:line="240" w:lineRule="auto"/>
        <w:jc w:val="both"/>
        <w:rPr>
          <w:rFonts w:ascii="Montserrat" w:eastAsia="Arial" w:hAnsi="Montserrat" w:cs="Arial"/>
          <w:highlight w:val="white"/>
        </w:rPr>
      </w:pPr>
      <w:r>
        <w:rPr>
          <w:rFonts w:ascii="Montserrat" w:eastAsia="Arial" w:hAnsi="Montserrat" w:cs="Arial"/>
          <w:highlight w:val="white"/>
        </w:rPr>
        <w:t>U</w:t>
      </w:r>
      <w:r w:rsidR="00456B99" w:rsidRPr="00E962EB">
        <w:rPr>
          <w:rFonts w:ascii="Montserrat" w:eastAsia="Arial" w:hAnsi="Montserrat" w:cs="Arial"/>
          <w:highlight w:val="white"/>
        </w:rPr>
        <w:t>bica cada elemento en la tabla periódica;</w:t>
      </w:r>
      <w:r>
        <w:rPr>
          <w:rFonts w:ascii="Montserrat" w:eastAsia="Arial" w:hAnsi="Montserrat" w:cs="Arial"/>
          <w:highlight w:val="white"/>
        </w:rPr>
        <w:t xml:space="preserve"> observa</w:t>
      </w:r>
      <w:r w:rsidR="00456B99" w:rsidRPr="00E962EB">
        <w:rPr>
          <w:rFonts w:ascii="Montserrat" w:eastAsia="Arial" w:hAnsi="Montserrat" w:cs="Arial"/>
          <w:highlight w:val="white"/>
        </w:rPr>
        <w:t xml:space="preserve"> que</w:t>
      </w:r>
      <w:r>
        <w:rPr>
          <w:rFonts w:ascii="Montserrat" w:eastAsia="Arial" w:hAnsi="Montserrat" w:cs="Arial"/>
          <w:highlight w:val="white"/>
        </w:rPr>
        <w:t>:</w:t>
      </w:r>
    </w:p>
    <w:p w14:paraId="0067788C" w14:textId="1C883507" w:rsidR="00FE27F3" w:rsidRDefault="00FE27F3" w:rsidP="00456B99">
      <w:pPr>
        <w:tabs>
          <w:tab w:val="left" w:pos="5143"/>
        </w:tabs>
        <w:spacing w:after="0" w:line="240" w:lineRule="auto"/>
        <w:jc w:val="both"/>
        <w:rPr>
          <w:rFonts w:ascii="Montserrat" w:eastAsia="Arial" w:hAnsi="Montserrat" w:cs="Arial"/>
          <w:highlight w:val="white"/>
        </w:rPr>
      </w:pPr>
    </w:p>
    <w:p w14:paraId="306720CB" w14:textId="5F512792" w:rsidR="00FE27F3" w:rsidRPr="00E962EB" w:rsidRDefault="00FE27F3" w:rsidP="00FE27F3">
      <w:pPr>
        <w:tabs>
          <w:tab w:val="left" w:pos="5143"/>
        </w:tabs>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64F7539C" wp14:editId="6519FCF0">
            <wp:extent cx="4624705" cy="2603312"/>
            <wp:effectExtent l="0" t="0" r="4445"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34886" cy="2609043"/>
                    </a:xfrm>
                    <a:prstGeom prst="rect">
                      <a:avLst/>
                    </a:prstGeom>
                    <a:noFill/>
                  </pic:spPr>
                </pic:pic>
              </a:graphicData>
            </a:graphic>
          </wp:inline>
        </w:drawing>
      </w:r>
    </w:p>
    <w:p w14:paraId="0DE4DF1B" w14:textId="77777777" w:rsidR="00456B99" w:rsidRPr="00E962EB" w:rsidRDefault="00456B99" w:rsidP="00456B99">
      <w:pPr>
        <w:tabs>
          <w:tab w:val="left" w:pos="5143"/>
        </w:tabs>
        <w:spacing w:after="0" w:line="240" w:lineRule="auto"/>
        <w:jc w:val="both"/>
        <w:rPr>
          <w:rFonts w:ascii="Montserrat" w:eastAsia="Arial" w:hAnsi="Montserrat" w:cs="Arial"/>
          <w:highlight w:val="white"/>
        </w:rPr>
      </w:pPr>
    </w:p>
    <w:p w14:paraId="2EA3BEC7" w14:textId="77777777" w:rsidR="00456B99" w:rsidRPr="00E962EB" w:rsidRDefault="00456B99" w:rsidP="00456B99">
      <w:pPr>
        <w:tabs>
          <w:tab w:val="left" w:pos="5143"/>
        </w:tabs>
        <w:spacing w:after="0" w:line="240" w:lineRule="auto"/>
        <w:jc w:val="both"/>
        <w:rPr>
          <w:rFonts w:ascii="Montserrat" w:eastAsia="Arial" w:hAnsi="Montserrat" w:cs="Arial"/>
          <w:highlight w:val="white"/>
        </w:rPr>
      </w:pPr>
      <w:r w:rsidRPr="00E962EB">
        <w:rPr>
          <w:rFonts w:ascii="Montserrat" w:eastAsia="Arial" w:hAnsi="Montserrat" w:cs="Arial"/>
          <w:highlight w:val="white"/>
        </w:rPr>
        <w:t xml:space="preserve">El </w:t>
      </w:r>
      <w:sdt>
        <w:sdtPr>
          <w:rPr>
            <w:rFonts w:ascii="Montserrat" w:hAnsi="Montserrat"/>
          </w:rPr>
          <w:tag w:val="goog_rdk_550"/>
          <w:id w:val="-1242257904"/>
        </w:sdtPr>
        <w:sdtEndPr/>
        <w:sdtContent/>
      </w:sdt>
      <w:r w:rsidRPr="00E962EB">
        <w:rPr>
          <w:rFonts w:ascii="Montserrat" w:eastAsia="Arial" w:hAnsi="Montserrat" w:cs="Arial"/>
          <w:highlight w:val="white"/>
        </w:rPr>
        <w:t>oxígeno sería el de mayor electronegatividad ya que es el que está más arriba y a la derecha que los otros elementos en la tabla periódica. Luego sigue el silicio, porque está más a la derecha y hasta arriba que el bario y el galio.</w:t>
      </w:r>
    </w:p>
    <w:p w14:paraId="5ADAB760" w14:textId="77777777" w:rsidR="00456B99" w:rsidRPr="00E962EB" w:rsidRDefault="00456B99" w:rsidP="00456B99">
      <w:pPr>
        <w:tabs>
          <w:tab w:val="left" w:pos="5143"/>
        </w:tabs>
        <w:spacing w:after="0" w:line="240" w:lineRule="auto"/>
        <w:jc w:val="both"/>
        <w:rPr>
          <w:rFonts w:ascii="Montserrat" w:eastAsia="Arial" w:hAnsi="Montserrat" w:cs="Arial"/>
          <w:bCs/>
          <w:highlight w:val="white"/>
        </w:rPr>
      </w:pPr>
    </w:p>
    <w:p w14:paraId="1FC64E4A" w14:textId="062D5291" w:rsidR="00456B99" w:rsidRPr="00E962EB" w:rsidRDefault="00FE27F3" w:rsidP="00456B99">
      <w:pPr>
        <w:tabs>
          <w:tab w:val="left" w:pos="5143"/>
        </w:tabs>
        <w:spacing w:after="0" w:line="240" w:lineRule="auto"/>
        <w:jc w:val="both"/>
        <w:rPr>
          <w:rFonts w:ascii="Montserrat" w:eastAsia="Arial" w:hAnsi="Montserrat" w:cs="Arial"/>
          <w:highlight w:val="white"/>
        </w:rPr>
      </w:pPr>
      <w:r>
        <w:rPr>
          <w:rFonts w:ascii="Montserrat" w:eastAsia="Arial" w:hAnsi="Montserrat" w:cs="Arial"/>
          <w:highlight w:val="white"/>
        </w:rPr>
        <w:t>E</w:t>
      </w:r>
      <w:r w:rsidR="00456B99" w:rsidRPr="00E962EB">
        <w:rPr>
          <w:rFonts w:ascii="Montserrat" w:eastAsia="Arial" w:hAnsi="Montserrat" w:cs="Arial"/>
          <w:highlight w:val="white"/>
        </w:rPr>
        <w:t xml:space="preserve">l siguiente elemento sería el </w:t>
      </w:r>
      <w:r w:rsidR="00456B99" w:rsidRPr="00E962EB">
        <w:rPr>
          <w:rFonts w:ascii="Montserrat" w:eastAsia="Arial" w:hAnsi="Montserrat" w:cs="Arial"/>
          <w:bCs/>
          <w:highlight w:val="white"/>
        </w:rPr>
        <w:t>galio</w:t>
      </w:r>
      <w:r w:rsidR="00456B99" w:rsidRPr="00E962EB">
        <w:rPr>
          <w:rFonts w:ascii="Montserrat" w:eastAsia="Arial" w:hAnsi="Montserrat" w:cs="Arial"/>
          <w:highlight w:val="white"/>
        </w:rPr>
        <w:t>, que ubicas en la tabla periódica, está en el grupo 13, periodo 4, y el de menor electronegatividad sería el bario, por estar en el grupo 2, período 6, y en la tabla de electronegatividad a la izquierda y abajo, disminuyendo su valor de la electronegatividad.</w:t>
      </w:r>
    </w:p>
    <w:p w14:paraId="15B621EF" w14:textId="77777777" w:rsidR="00456B99" w:rsidRPr="00E962EB" w:rsidRDefault="00456B99" w:rsidP="00456B99">
      <w:pPr>
        <w:tabs>
          <w:tab w:val="left" w:pos="5143"/>
        </w:tabs>
        <w:spacing w:after="0" w:line="240" w:lineRule="auto"/>
        <w:jc w:val="both"/>
        <w:rPr>
          <w:rFonts w:ascii="Montserrat" w:eastAsia="Arial" w:hAnsi="Montserrat" w:cs="Arial"/>
          <w:bCs/>
          <w:highlight w:val="white"/>
        </w:rPr>
      </w:pPr>
    </w:p>
    <w:p w14:paraId="07409862" w14:textId="224770D7" w:rsidR="00456B99" w:rsidRPr="00E962EB" w:rsidRDefault="00FE27F3" w:rsidP="00456B99">
      <w:pPr>
        <w:tabs>
          <w:tab w:val="left" w:pos="5143"/>
        </w:tabs>
        <w:spacing w:after="0" w:line="240" w:lineRule="auto"/>
        <w:jc w:val="both"/>
        <w:rPr>
          <w:rFonts w:ascii="Montserrat" w:eastAsia="Arial" w:hAnsi="Montserrat" w:cs="Arial"/>
          <w:highlight w:val="white"/>
        </w:rPr>
      </w:pPr>
      <w:r>
        <w:rPr>
          <w:rFonts w:ascii="Montserrat" w:eastAsia="Arial" w:hAnsi="Montserrat" w:cs="Arial"/>
          <w:highlight w:val="white"/>
        </w:rPr>
        <w:t>N</w:t>
      </w:r>
      <w:r w:rsidR="00456B99" w:rsidRPr="00E962EB">
        <w:rPr>
          <w:rFonts w:ascii="Montserrat" w:eastAsia="Arial" w:hAnsi="Montserrat" w:cs="Arial"/>
          <w:highlight w:val="white"/>
        </w:rPr>
        <w:t>o es tan difícil saber cuáles elementos tienen menor o mayor electronegatividad, sólo es cuestión de recordar hacia qué dirección aumenta o disminuye observando la tabla periódica.</w:t>
      </w:r>
    </w:p>
    <w:p w14:paraId="542290D0" w14:textId="77777777" w:rsidR="00456B99" w:rsidRPr="00E962EB" w:rsidRDefault="00456B99" w:rsidP="00456B99">
      <w:pPr>
        <w:tabs>
          <w:tab w:val="left" w:pos="5143"/>
        </w:tabs>
        <w:spacing w:after="0" w:line="240" w:lineRule="auto"/>
        <w:jc w:val="both"/>
        <w:rPr>
          <w:rFonts w:ascii="Montserrat" w:eastAsia="Arial" w:hAnsi="Montserrat" w:cs="Arial"/>
          <w:bCs/>
          <w:highlight w:val="white"/>
        </w:rPr>
      </w:pPr>
    </w:p>
    <w:p w14:paraId="4D1A51A8" w14:textId="2664A411" w:rsidR="00456B99" w:rsidRPr="00E962EB" w:rsidRDefault="00FE27F3" w:rsidP="00456B99">
      <w:pPr>
        <w:tabs>
          <w:tab w:val="left" w:pos="5143"/>
        </w:tabs>
        <w:spacing w:after="0" w:line="240" w:lineRule="auto"/>
        <w:jc w:val="both"/>
        <w:rPr>
          <w:rFonts w:ascii="Montserrat" w:eastAsia="Arial" w:hAnsi="Montserrat" w:cs="Arial"/>
        </w:rPr>
      </w:pPr>
      <w:r>
        <w:rPr>
          <w:rFonts w:ascii="Montserrat" w:eastAsia="Arial" w:hAnsi="Montserrat" w:cs="Arial"/>
          <w:highlight w:val="white"/>
        </w:rPr>
        <w:t>L</w:t>
      </w:r>
      <w:r w:rsidR="00456B99" w:rsidRPr="00E962EB">
        <w:rPr>
          <w:rFonts w:ascii="Montserrat" w:eastAsia="Arial" w:hAnsi="Montserrat" w:cs="Arial"/>
          <w:highlight w:val="white"/>
        </w:rPr>
        <w:t xml:space="preserve">a electronegatividad varía en forma periódica, puedes predecir la diferencia de electronegatividad que existe entre los átomos enlazados observando la distancia que los separa en la tabla. </w:t>
      </w:r>
      <w:sdt>
        <w:sdtPr>
          <w:rPr>
            <w:rFonts w:ascii="Montserrat" w:hAnsi="Montserrat"/>
          </w:rPr>
          <w:tag w:val="goog_rdk_574"/>
          <w:id w:val="-1194911161"/>
        </w:sdtPr>
        <w:sdtEndPr/>
        <w:sdtContent/>
      </w:sdt>
      <w:sdt>
        <w:sdtPr>
          <w:rPr>
            <w:rFonts w:ascii="Montserrat" w:hAnsi="Montserrat"/>
          </w:rPr>
          <w:tag w:val="goog_rdk_575"/>
          <w:id w:val="1913657230"/>
        </w:sdtPr>
        <w:sdtEndPr/>
        <w:sdtContent/>
      </w:sdt>
      <w:r w:rsidR="00456B99" w:rsidRPr="00E962EB">
        <w:rPr>
          <w:rFonts w:ascii="Montserrat" w:eastAsia="Arial" w:hAnsi="Montserrat" w:cs="Arial"/>
          <w:highlight w:val="white"/>
        </w:rPr>
        <w:t xml:space="preserve">En general, mientras más separados se encuentren en la tabla </w:t>
      </w:r>
      <w:sdt>
        <w:sdtPr>
          <w:rPr>
            <w:rFonts w:ascii="Montserrat" w:hAnsi="Montserrat"/>
          </w:rPr>
          <w:tag w:val="goog_rdk_576"/>
          <w:id w:val="-188677048"/>
        </w:sdtPr>
        <w:sdtEndPr/>
        <w:sdtContent/>
      </w:sdt>
      <w:sdt>
        <w:sdtPr>
          <w:rPr>
            <w:rFonts w:ascii="Montserrat" w:hAnsi="Montserrat"/>
          </w:rPr>
          <w:tag w:val="goog_rdk_577"/>
          <w:id w:val="-1921774880"/>
        </w:sdtPr>
        <w:sdtEndPr/>
        <w:sdtContent/>
      </w:sdt>
      <w:r w:rsidR="00456B99" w:rsidRPr="00E962EB">
        <w:rPr>
          <w:rFonts w:ascii="Montserrat" w:eastAsia="Arial" w:hAnsi="Montserrat" w:cs="Arial"/>
          <w:highlight w:val="white"/>
        </w:rPr>
        <w:t>periódica, mayor será la diferencia de electronegatividades entre los átomos.</w:t>
      </w:r>
    </w:p>
    <w:p w14:paraId="05BB688F" w14:textId="77777777" w:rsidR="00456B99" w:rsidRPr="00E962EB" w:rsidRDefault="00456B99" w:rsidP="00456B99">
      <w:pPr>
        <w:tabs>
          <w:tab w:val="left" w:pos="5143"/>
        </w:tabs>
        <w:spacing w:after="0" w:line="240" w:lineRule="auto"/>
        <w:jc w:val="both"/>
        <w:rPr>
          <w:rFonts w:ascii="Montserrat" w:eastAsia="Arial" w:hAnsi="Montserrat" w:cs="Arial"/>
          <w:bCs/>
        </w:rPr>
      </w:pPr>
    </w:p>
    <w:p w14:paraId="7D66B478" w14:textId="5B73AF7F" w:rsidR="00456B99" w:rsidRPr="00E962EB" w:rsidRDefault="00456B99" w:rsidP="00456B99">
      <w:pPr>
        <w:tabs>
          <w:tab w:val="left" w:pos="5143"/>
        </w:tabs>
        <w:spacing w:after="0" w:line="240" w:lineRule="auto"/>
        <w:jc w:val="both"/>
        <w:rPr>
          <w:rFonts w:ascii="Montserrat" w:eastAsia="Arial" w:hAnsi="Montserrat" w:cs="Arial"/>
        </w:rPr>
      </w:pPr>
      <w:r w:rsidRPr="00E962EB">
        <w:rPr>
          <w:rFonts w:ascii="Montserrat" w:eastAsia="Arial" w:hAnsi="Montserrat" w:cs="Arial"/>
        </w:rPr>
        <w:t>Recuerd</w:t>
      </w:r>
      <w:r w:rsidR="00FE27F3">
        <w:rPr>
          <w:rFonts w:ascii="Montserrat" w:eastAsia="Arial" w:hAnsi="Montserrat" w:cs="Arial"/>
        </w:rPr>
        <w:t>a</w:t>
      </w:r>
      <w:r w:rsidRPr="00E962EB">
        <w:rPr>
          <w:rFonts w:ascii="Montserrat" w:eastAsia="Arial" w:hAnsi="Montserrat" w:cs="Arial"/>
        </w:rPr>
        <w:t xml:space="preserve"> que en la formación de compuestos las diferencias de electronegatividades </w:t>
      </w:r>
      <w:r w:rsidR="00FE27F3">
        <w:rPr>
          <w:rFonts w:ascii="Montserrat" w:eastAsia="Arial" w:hAnsi="Montserrat" w:cs="Arial"/>
        </w:rPr>
        <w:t>te</w:t>
      </w:r>
      <w:r w:rsidRPr="00E962EB">
        <w:rPr>
          <w:rFonts w:ascii="Montserrat" w:eastAsia="Arial" w:hAnsi="Montserrat" w:cs="Arial"/>
        </w:rPr>
        <w:t xml:space="preserve"> pueden indicar qué tipo de enlace químico se está formando, ya sea una covalente polar, covalente no polar o iónico.  </w:t>
      </w:r>
    </w:p>
    <w:p w14:paraId="68266856" w14:textId="77777777" w:rsidR="00456B99" w:rsidRPr="00E962EB" w:rsidRDefault="00456B99" w:rsidP="00456B99">
      <w:pPr>
        <w:tabs>
          <w:tab w:val="left" w:pos="5143"/>
        </w:tabs>
        <w:spacing w:after="0" w:line="240" w:lineRule="auto"/>
        <w:jc w:val="both"/>
        <w:rPr>
          <w:rFonts w:ascii="Montserrat" w:eastAsia="Arial" w:hAnsi="Montserrat" w:cs="Arial"/>
        </w:rPr>
      </w:pPr>
    </w:p>
    <w:p w14:paraId="247DA3A7" w14:textId="751AC3A0" w:rsidR="00456B99" w:rsidRPr="00E962EB" w:rsidRDefault="00456B99" w:rsidP="00456B99">
      <w:pPr>
        <w:tabs>
          <w:tab w:val="left" w:pos="5143"/>
        </w:tabs>
        <w:spacing w:after="0" w:line="240" w:lineRule="auto"/>
        <w:jc w:val="both"/>
        <w:rPr>
          <w:rFonts w:ascii="Montserrat" w:eastAsia="Arial" w:hAnsi="Montserrat" w:cs="Arial"/>
        </w:rPr>
      </w:pPr>
      <w:r w:rsidRPr="00E962EB">
        <w:rPr>
          <w:rFonts w:ascii="Montserrat" w:eastAsia="Arial" w:hAnsi="Montserrat" w:cs="Arial"/>
        </w:rPr>
        <w:t xml:space="preserve">Esto tiene una consecuencia en la formación de compuestos, </w:t>
      </w:r>
      <w:r w:rsidR="00FE27F3">
        <w:rPr>
          <w:rFonts w:ascii="Montserrat" w:eastAsia="Arial" w:hAnsi="Montserrat" w:cs="Arial"/>
        </w:rPr>
        <w:t xml:space="preserve">por </w:t>
      </w:r>
      <w:r w:rsidRPr="00E962EB">
        <w:rPr>
          <w:rFonts w:ascii="Montserrat" w:eastAsia="Arial" w:hAnsi="Montserrat" w:cs="Arial"/>
        </w:rPr>
        <w:t xml:space="preserve">ejemplo, se forma un enlace iónico entre dos elementos cuando la diferencia de </w:t>
      </w:r>
      <w:r w:rsidRPr="00E962EB">
        <w:rPr>
          <w:rFonts w:ascii="Montserrat" w:eastAsia="Arial" w:hAnsi="Montserrat" w:cs="Arial"/>
        </w:rPr>
        <w:lastRenderedPageBreak/>
        <w:t xml:space="preserve">electronegatividad es mayor a 1.7 en la escala de Pauling; tal es el caso del cloruro de sodio, buscas en la escala de Pauling el valor de la electronegatividad de los elementos involucrados, para este caso el sodio y el cloro. </w:t>
      </w:r>
    </w:p>
    <w:p w14:paraId="02FC138A" w14:textId="77777777" w:rsidR="00456B99" w:rsidRPr="00E962EB" w:rsidRDefault="00456B99" w:rsidP="00456B99">
      <w:pPr>
        <w:tabs>
          <w:tab w:val="left" w:pos="5143"/>
        </w:tabs>
        <w:spacing w:after="0" w:line="240" w:lineRule="auto"/>
        <w:jc w:val="both"/>
        <w:rPr>
          <w:rFonts w:ascii="Montserrat" w:eastAsia="Arial" w:hAnsi="Montserrat" w:cs="Arial"/>
        </w:rPr>
      </w:pPr>
    </w:p>
    <w:p w14:paraId="1B864EC1" w14:textId="18FFA68B" w:rsidR="00456B99" w:rsidRPr="00E962EB" w:rsidRDefault="00456B99" w:rsidP="00456B99">
      <w:pPr>
        <w:spacing w:after="0" w:line="240" w:lineRule="auto"/>
        <w:jc w:val="both"/>
        <w:rPr>
          <w:rFonts w:ascii="Montserrat" w:eastAsia="Arial" w:hAnsi="Montserrat" w:cs="Arial"/>
        </w:rPr>
      </w:pPr>
      <w:r w:rsidRPr="00E962EB">
        <w:rPr>
          <w:rFonts w:ascii="Montserrat" w:eastAsia="Arial" w:hAnsi="Montserrat" w:cs="Arial"/>
        </w:rPr>
        <w:t>Observa que el cloro tiene un valor en la escala de Pauling de 3.0 y el sodio de 0.9, al restar estos valores obt</w:t>
      </w:r>
      <w:r w:rsidR="00FE27F3">
        <w:rPr>
          <w:rFonts w:ascii="Montserrat" w:eastAsia="Arial" w:hAnsi="Montserrat" w:cs="Arial"/>
        </w:rPr>
        <w:t>ienes</w:t>
      </w:r>
      <w:r w:rsidRPr="00E962EB">
        <w:rPr>
          <w:rFonts w:ascii="Montserrat" w:eastAsia="Arial" w:hAnsi="Montserrat" w:cs="Arial"/>
        </w:rPr>
        <w:t xml:space="preserve"> un resultado de 2.1, por lo que el enlace que se forma es iónico.</w:t>
      </w:r>
    </w:p>
    <w:p w14:paraId="0A880FBF" w14:textId="77777777" w:rsidR="00456B99" w:rsidRPr="00E962EB" w:rsidRDefault="00456B99" w:rsidP="00456B99">
      <w:pPr>
        <w:spacing w:after="0" w:line="240" w:lineRule="auto"/>
        <w:jc w:val="both"/>
        <w:rPr>
          <w:rFonts w:ascii="Montserrat" w:eastAsia="Arial" w:hAnsi="Montserrat" w:cs="Arial"/>
        </w:rPr>
      </w:pPr>
    </w:p>
    <w:p w14:paraId="02FEAF93" w14:textId="77777777" w:rsidR="00456B99" w:rsidRPr="00E962EB" w:rsidRDefault="00456B99" w:rsidP="00456B99">
      <w:pPr>
        <w:tabs>
          <w:tab w:val="left" w:pos="5143"/>
        </w:tabs>
        <w:spacing w:after="0" w:line="240" w:lineRule="auto"/>
        <w:jc w:val="both"/>
        <w:rPr>
          <w:rFonts w:ascii="Montserrat" w:eastAsia="Arial" w:hAnsi="Montserrat" w:cs="Arial"/>
        </w:rPr>
      </w:pPr>
      <w:r w:rsidRPr="00E962EB">
        <w:rPr>
          <w:rFonts w:ascii="Montserrat" w:eastAsia="Arial" w:hAnsi="Montserrat" w:cs="Arial"/>
        </w:rPr>
        <w:t xml:space="preserve">Linus Pauling se interesó desde muy joven por la naturaleza del enlace químico, inspirado por los artículos de Langmuir y los trabajos de Lewis acerca del comportamiento de los electrones entre átomos. Trabajó en Europa con Sommerfeld y Bohr. </w:t>
      </w:r>
    </w:p>
    <w:p w14:paraId="7FA252BF" w14:textId="77777777" w:rsidR="00456B99" w:rsidRPr="00E962EB" w:rsidRDefault="00456B99" w:rsidP="00456B99">
      <w:pPr>
        <w:tabs>
          <w:tab w:val="left" w:pos="5143"/>
        </w:tabs>
        <w:spacing w:after="0" w:line="240" w:lineRule="auto"/>
        <w:jc w:val="both"/>
        <w:rPr>
          <w:rFonts w:ascii="Montserrat" w:eastAsia="Arial" w:hAnsi="Montserrat" w:cs="Arial"/>
        </w:rPr>
      </w:pPr>
    </w:p>
    <w:p w14:paraId="114D5A02" w14:textId="77777777" w:rsidR="00456B99" w:rsidRPr="00E962EB" w:rsidRDefault="00456B99" w:rsidP="00456B99">
      <w:pPr>
        <w:tabs>
          <w:tab w:val="left" w:pos="5143"/>
        </w:tabs>
        <w:spacing w:after="0" w:line="240" w:lineRule="auto"/>
        <w:jc w:val="both"/>
        <w:rPr>
          <w:rFonts w:ascii="Montserrat" w:eastAsia="Arial" w:hAnsi="Montserrat" w:cs="Arial"/>
          <w:i/>
        </w:rPr>
      </w:pPr>
      <w:r w:rsidRPr="00E962EB">
        <w:rPr>
          <w:rFonts w:ascii="Montserrat" w:eastAsia="Arial" w:hAnsi="Montserrat" w:cs="Arial"/>
        </w:rPr>
        <w:t xml:space="preserve">Escribió varios libros, entre ellos </w:t>
      </w:r>
      <w:r w:rsidRPr="00E962EB">
        <w:rPr>
          <w:rFonts w:ascii="Montserrat" w:eastAsia="Arial" w:hAnsi="Montserrat" w:cs="Arial"/>
          <w:i/>
        </w:rPr>
        <w:t>La naturaleza del enlace químico.</w:t>
      </w:r>
    </w:p>
    <w:p w14:paraId="5F82C96E" w14:textId="77777777" w:rsidR="00456B99" w:rsidRPr="00E962EB" w:rsidRDefault="00456B99" w:rsidP="00456B99">
      <w:pPr>
        <w:tabs>
          <w:tab w:val="left" w:pos="5143"/>
        </w:tabs>
        <w:spacing w:after="0" w:line="240" w:lineRule="auto"/>
        <w:jc w:val="both"/>
        <w:rPr>
          <w:rFonts w:ascii="Montserrat" w:eastAsia="Arial" w:hAnsi="Montserrat" w:cs="Arial"/>
          <w:bCs/>
        </w:rPr>
      </w:pPr>
    </w:p>
    <w:p w14:paraId="37765E79" w14:textId="77777777" w:rsidR="00456B99" w:rsidRPr="00E962EB" w:rsidRDefault="00456B99" w:rsidP="00456B99">
      <w:pPr>
        <w:spacing w:after="0" w:line="240" w:lineRule="auto"/>
        <w:jc w:val="both"/>
        <w:rPr>
          <w:rFonts w:ascii="Montserrat" w:eastAsia="Arial" w:hAnsi="Montserrat" w:cs="Arial"/>
        </w:rPr>
      </w:pPr>
      <w:r w:rsidRPr="00E962EB">
        <w:rPr>
          <w:rFonts w:ascii="Montserrat" w:eastAsia="Arial" w:hAnsi="Montserrat" w:cs="Arial"/>
        </w:rPr>
        <w:t>Se interesó en campos tan diversos como la determinación de la estructura de los cristales, de las proteínas y de los anticuerpos, así como la de la hemoglobina. Por otro lado, luchó para que no hubiera guerras y se opuso a la utilización de armas nucleares. Obtuvo el Premio Nobel de Química en 1954 y el de la Paz, en 1965. Puede considerarse como uno de los químicos más destacados del siglo XX.</w:t>
      </w:r>
    </w:p>
    <w:p w14:paraId="531315CF" w14:textId="77777777" w:rsidR="00456B99" w:rsidRPr="00E962EB" w:rsidRDefault="00456B99" w:rsidP="00456B99">
      <w:pPr>
        <w:spacing w:after="0" w:line="240" w:lineRule="auto"/>
        <w:jc w:val="both"/>
        <w:rPr>
          <w:rFonts w:ascii="Montserrat" w:eastAsia="Arial" w:hAnsi="Montserrat" w:cs="Arial"/>
        </w:rPr>
      </w:pPr>
    </w:p>
    <w:p w14:paraId="1E38757A" w14:textId="05834954" w:rsidR="00456B99" w:rsidRPr="00E962EB" w:rsidRDefault="00B27338" w:rsidP="00456B99">
      <w:pPr>
        <w:spacing w:after="0" w:line="240" w:lineRule="auto"/>
        <w:jc w:val="both"/>
        <w:rPr>
          <w:rFonts w:ascii="Montserrat" w:eastAsia="Arial" w:hAnsi="Montserrat" w:cs="Arial"/>
          <w:color w:val="000000"/>
        </w:rPr>
      </w:pPr>
      <w:r>
        <w:rPr>
          <w:rFonts w:ascii="Montserrat" w:eastAsia="Arial" w:hAnsi="Montserrat" w:cs="Arial"/>
          <w:color w:val="000000"/>
        </w:rPr>
        <w:t>En esta sesión recordaste</w:t>
      </w:r>
      <w:r w:rsidR="00456B99" w:rsidRPr="00E962EB">
        <w:rPr>
          <w:rFonts w:ascii="Montserrat" w:eastAsia="Arial" w:hAnsi="Montserrat" w:cs="Arial"/>
          <w:color w:val="000000"/>
        </w:rPr>
        <w:t xml:space="preserve"> que la valencia es el número de enlaces que un átomo de cualquier elemento puede formar al unirse con otros átomos. La valencia de un elemento es la capacidad de combinación de un átomo con otro similar o diferente.</w:t>
      </w:r>
    </w:p>
    <w:p w14:paraId="76FF8389" w14:textId="77777777" w:rsidR="00456B99" w:rsidRPr="00E962EB" w:rsidRDefault="00456B99" w:rsidP="00456B99">
      <w:pPr>
        <w:spacing w:after="0" w:line="240" w:lineRule="auto"/>
        <w:jc w:val="both"/>
        <w:rPr>
          <w:rFonts w:ascii="Montserrat" w:eastAsia="Arial" w:hAnsi="Montserrat" w:cs="Arial"/>
          <w:color w:val="000000"/>
        </w:rPr>
      </w:pPr>
    </w:p>
    <w:p w14:paraId="43662424" w14:textId="138D424A" w:rsidR="00456B99" w:rsidRPr="00E962EB" w:rsidRDefault="00456B99" w:rsidP="00456B99">
      <w:pPr>
        <w:spacing w:after="0" w:line="240" w:lineRule="auto"/>
        <w:jc w:val="both"/>
        <w:rPr>
          <w:rFonts w:ascii="Montserrat" w:eastAsia="Arial" w:hAnsi="Montserrat" w:cs="Arial"/>
          <w:color w:val="000000"/>
        </w:rPr>
      </w:pPr>
      <w:r w:rsidRPr="00E962EB">
        <w:rPr>
          <w:rFonts w:ascii="Montserrat" w:eastAsia="Arial" w:hAnsi="Montserrat" w:cs="Arial"/>
          <w:color w:val="000000"/>
        </w:rPr>
        <w:t xml:space="preserve">La tabla periódica permite predecir las propiedades de los elementos con sólo </w:t>
      </w:r>
      <w:r w:rsidR="00B27338">
        <w:rPr>
          <w:rFonts w:ascii="Montserrat" w:eastAsia="Arial" w:hAnsi="Montserrat" w:cs="Arial"/>
          <w:color w:val="000000"/>
        </w:rPr>
        <w:t>observar</w:t>
      </w:r>
      <w:r w:rsidRPr="00E962EB">
        <w:rPr>
          <w:rFonts w:ascii="Montserrat" w:eastAsia="Arial" w:hAnsi="Montserrat" w:cs="Arial"/>
          <w:color w:val="000000"/>
        </w:rPr>
        <w:t xml:space="preserve"> su posición dentro de ella, así como realizar comparaciones entre las diferentes propiedades de los elementos.</w:t>
      </w:r>
    </w:p>
    <w:p w14:paraId="40855F35" w14:textId="77777777" w:rsidR="00456B99" w:rsidRPr="00E962EB" w:rsidRDefault="00456B99" w:rsidP="00456B99">
      <w:pPr>
        <w:spacing w:after="0" w:line="240" w:lineRule="auto"/>
        <w:jc w:val="both"/>
        <w:rPr>
          <w:rFonts w:ascii="Montserrat" w:eastAsia="Arial" w:hAnsi="Montserrat" w:cs="Arial"/>
          <w:color w:val="000000"/>
        </w:rPr>
      </w:pPr>
    </w:p>
    <w:p w14:paraId="57A23DD5" w14:textId="77777777" w:rsidR="00456B99" w:rsidRPr="00E962EB" w:rsidRDefault="00456B99" w:rsidP="00456B99">
      <w:pPr>
        <w:spacing w:after="0" w:line="240" w:lineRule="auto"/>
        <w:jc w:val="both"/>
        <w:rPr>
          <w:rFonts w:ascii="Montserrat" w:eastAsia="Arial" w:hAnsi="Montserrat" w:cs="Arial"/>
          <w:color w:val="000000"/>
        </w:rPr>
      </w:pPr>
      <w:r w:rsidRPr="00E962EB">
        <w:rPr>
          <w:rFonts w:ascii="Montserrat" w:eastAsia="Arial" w:hAnsi="Montserrat" w:cs="Arial"/>
          <w:color w:val="000000"/>
        </w:rPr>
        <w:t xml:space="preserve">Por ejemplo, el radio atómico, que aumenta en los períodos de arriba hacia abajo dentro de los grupos y disminuye de izquierda hacia la derecha dentro de los períodos. </w:t>
      </w:r>
    </w:p>
    <w:p w14:paraId="062AFC75" w14:textId="77777777" w:rsidR="00456B99" w:rsidRPr="00E962EB" w:rsidRDefault="00456B99" w:rsidP="00456B99">
      <w:pPr>
        <w:spacing w:after="0" w:line="240" w:lineRule="auto"/>
        <w:jc w:val="both"/>
        <w:rPr>
          <w:rFonts w:ascii="Montserrat" w:eastAsia="Arial" w:hAnsi="Montserrat" w:cs="Arial"/>
          <w:color w:val="000000"/>
        </w:rPr>
      </w:pPr>
    </w:p>
    <w:p w14:paraId="3A23D372" w14:textId="710C1613" w:rsidR="00456B99" w:rsidRPr="00E962EB" w:rsidRDefault="00456B99" w:rsidP="00456B99">
      <w:pPr>
        <w:spacing w:after="0" w:line="240" w:lineRule="auto"/>
        <w:jc w:val="both"/>
        <w:rPr>
          <w:rFonts w:ascii="Montserrat" w:eastAsia="Arial" w:hAnsi="Montserrat" w:cs="Arial"/>
          <w:color w:val="000000"/>
        </w:rPr>
      </w:pPr>
      <w:r w:rsidRPr="00E962EB">
        <w:rPr>
          <w:rFonts w:ascii="Montserrat" w:eastAsia="Arial" w:hAnsi="Montserrat" w:cs="Arial"/>
          <w:color w:val="000000"/>
        </w:rPr>
        <w:t>La electronegatividad, que utiliza la escala Pauling de 0 a 4. En la tabla periódica p</w:t>
      </w:r>
      <w:r w:rsidR="00B27338">
        <w:rPr>
          <w:rFonts w:ascii="Montserrat" w:eastAsia="Arial" w:hAnsi="Montserrat" w:cs="Arial"/>
          <w:color w:val="000000"/>
        </w:rPr>
        <w:t>uedes</w:t>
      </w:r>
      <w:r w:rsidRPr="00E962EB">
        <w:rPr>
          <w:rFonts w:ascii="Montserrat" w:eastAsia="Arial" w:hAnsi="Montserrat" w:cs="Arial"/>
          <w:color w:val="000000"/>
        </w:rPr>
        <w:t xml:space="preserve"> observar cómo aumenta de izquierda a derecha y de abajo hacia arriba.</w:t>
      </w:r>
    </w:p>
    <w:p w14:paraId="0B738612" w14:textId="77777777" w:rsidR="00456B99" w:rsidRPr="00E962EB" w:rsidRDefault="00456B99" w:rsidP="00456B99">
      <w:pPr>
        <w:spacing w:after="0" w:line="240" w:lineRule="auto"/>
        <w:jc w:val="both"/>
        <w:rPr>
          <w:rFonts w:ascii="Montserrat" w:eastAsia="Arial" w:hAnsi="Montserrat" w:cs="Arial"/>
          <w:color w:val="000000"/>
        </w:rPr>
      </w:pPr>
    </w:p>
    <w:p w14:paraId="69EB2938" w14:textId="05537105" w:rsidR="00456B99" w:rsidRPr="00E962EB" w:rsidRDefault="00AC7451" w:rsidP="00456B99">
      <w:pPr>
        <w:spacing w:after="0" w:line="240" w:lineRule="auto"/>
        <w:jc w:val="both"/>
        <w:rPr>
          <w:rFonts w:ascii="Montserrat" w:eastAsia="Arial" w:hAnsi="Montserrat" w:cs="Arial"/>
          <w:color w:val="000000"/>
        </w:rPr>
      </w:pPr>
      <w:r>
        <w:rPr>
          <w:rFonts w:ascii="Montserrat" w:eastAsia="Arial" w:hAnsi="Montserrat" w:cs="Arial"/>
          <w:color w:val="000000"/>
        </w:rPr>
        <w:t xml:space="preserve">Se te sugiere que </w:t>
      </w:r>
      <w:r w:rsidR="00456B99" w:rsidRPr="00E962EB">
        <w:rPr>
          <w:rFonts w:ascii="Montserrat" w:eastAsia="Arial" w:hAnsi="Montserrat" w:cs="Arial"/>
          <w:color w:val="000000"/>
        </w:rPr>
        <w:t>observe</w:t>
      </w:r>
      <w:r>
        <w:rPr>
          <w:rFonts w:ascii="Montserrat" w:eastAsia="Arial" w:hAnsi="Montserrat" w:cs="Arial"/>
          <w:color w:val="000000"/>
        </w:rPr>
        <w:t>s</w:t>
      </w:r>
      <w:r w:rsidR="00456B99" w:rsidRPr="00E962EB">
        <w:rPr>
          <w:rFonts w:ascii="Montserrat" w:eastAsia="Arial" w:hAnsi="Montserrat" w:cs="Arial"/>
          <w:color w:val="000000"/>
        </w:rPr>
        <w:t xml:space="preserve"> la sesión del día jueves 29 de octubre para tener más referencias de estos temas. A</w:t>
      </w:r>
      <w:r>
        <w:rPr>
          <w:rFonts w:ascii="Montserrat" w:eastAsia="Arial" w:hAnsi="Montserrat" w:cs="Arial"/>
          <w:color w:val="000000"/>
        </w:rPr>
        <w:t>nota</w:t>
      </w:r>
      <w:r w:rsidR="00456B99" w:rsidRPr="00E962EB">
        <w:rPr>
          <w:rFonts w:ascii="Montserrat" w:eastAsia="Arial" w:hAnsi="Montserrat" w:cs="Arial"/>
          <w:color w:val="000000"/>
        </w:rPr>
        <w:t xml:space="preserve"> en </w:t>
      </w:r>
      <w:r>
        <w:rPr>
          <w:rFonts w:ascii="Montserrat" w:eastAsia="Arial" w:hAnsi="Montserrat" w:cs="Arial"/>
          <w:color w:val="000000"/>
        </w:rPr>
        <w:t>t</w:t>
      </w:r>
      <w:r w:rsidR="00456B99" w:rsidRPr="00E962EB">
        <w:rPr>
          <w:rFonts w:ascii="Montserrat" w:eastAsia="Arial" w:hAnsi="Montserrat" w:cs="Arial"/>
          <w:color w:val="000000"/>
        </w:rPr>
        <w:t>u quimi-glosario las ideas clave.</w:t>
      </w:r>
    </w:p>
    <w:p w14:paraId="7D992A86" w14:textId="0AE44E7D" w:rsidR="00456B99" w:rsidRDefault="00456B99" w:rsidP="00456B99">
      <w:pPr>
        <w:spacing w:after="0" w:line="240" w:lineRule="auto"/>
        <w:jc w:val="both"/>
        <w:rPr>
          <w:rFonts w:ascii="Montserrat" w:eastAsia="Arial" w:hAnsi="Montserrat" w:cs="Arial"/>
          <w:color w:val="000000"/>
        </w:rPr>
      </w:pPr>
    </w:p>
    <w:p w14:paraId="73A3C961" w14:textId="77777777" w:rsidR="00AC7451" w:rsidRPr="00E962EB" w:rsidRDefault="00AC7451" w:rsidP="00456B99">
      <w:pPr>
        <w:spacing w:after="0" w:line="240" w:lineRule="auto"/>
        <w:jc w:val="both"/>
        <w:rPr>
          <w:rFonts w:ascii="Montserrat" w:eastAsia="Arial" w:hAnsi="Montserrat" w:cs="Arial"/>
          <w:color w:val="000000"/>
        </w:rPr>
      </w:pPr>
    </w:p>
    <w:p w14:paraId="7B6BD997" w14:textId="77777777" w:rsidR="002E7039" w:rsidRPr="00DB626A" w:rsidRDefault="002E7039" w:rsidP="002E7039">
      <w:pPr>
        <w:spacing w:after="0" w:line="240" w:lineRule="auto"/>
        <w:jc w:val="both"/>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El Reto de Hoy:</w:t>
      </w:r>
    </w:p>
    <w:p w14:paraId="7387669F" w14:textId="77777777" w:rsidR="002E7039" w:rsidRPr="00DB626A" w:rsidRDefault="002E7039" w:rsidP="002E7039">
      <w:pPr>
        <w:spacing w:after="0" w:line="240" w:lineRule="auto"/>
        <w:jc w:val="both"/>
        <w:rPr>
          <w:rFonts w:ascii="Montserrat" w:eastAsia="Times New Roman" w:hAnsi="Montserrat" w:cs="Arial"/>
        </w:rPr>
      </w:pPr>
    </w:p>
    <w:p w14:paraId="0E924CEA" w14:textId="77777777" w:rsidR="00AC7451" w:rsidRDefault="00AC7451" w:rsidP="00AC7451">
      <w:pPr>
        <w:spacing w:after="0" w:line="240" w:lineRule="auto"/>
        <w:jc w:val="both"/>
        <w:rPr>
          <w:rFonts w:ascii="Montserrat" w:eastAsia="Arial" w:hAnsi="Montserrat" w:cs="Arial"/>
          <w:color w:val="000000"/>
        </w:rPr>
      </w:pPr>
      <w:r>
        <w:rPr>
          <w:rFonts w:ascii="Montserrat" w:eastAsia="Arial" w:hAnsi="Montserrat" w:cs="Arial"/>
          <w:color w:val="000000"/>
        </w:rPr>
        <w:t>Para que puedas</w:t>
      </w:r>
      <w:r w:rsidRPr="00E962EB">
        <w:rPr>
          <w:rFonts w:ascii="Montserrat" w:eastAsia="Arial" w:hAnsi="Montserrat" w:cs="Arial"/>
          <w:color w:val="000000"/>
        </w:rPr>
        <w:t xml:space="preserve"> reafirmar lo aprendido en esta sesión, </w:t>
      </w:r>
      <w:r>
        <w:rPr>
          <w:rFonts w:ascii="Montserrat" w:eastAsia="Arial" w:hAnsi="Montserrat" w:cs="Arial"/>
          <w:color w:val="000000"/>
        </w:rPr>
        <w:t>se te propone</w:t>
      </w:r>
      <w:r w:rsidRPr="00E962EB">
        <w:rPr>
          <w:rFonts w:ascii="Montserrat" w:eastAsia="Arial" w:hAnsi="Montserrat" w:cs="Arial"/>
          <w:color w:val="000000"/>
        </w:rPr>
        <w:t xml:space="preserve"> llenar la siguiente tabla. En ella colocará</w:t>
      </w:r>
      <w:r>
        <w:rPr>
          <w:rFonts w:ascii="Montserrat" w:eastAsia="Arial" w:hAnsi="Montserrat" w:cs="Arial"/>
          <w:color w:val="000000"/>
        </w:rPr>
        <w:t>s</w:t>
      </w:r>
      <w:r w:rsidRPr="00E962EB">
        <w:rPr>
          <w:rFonts w:ascii="Montserrat" w:eastAsia="Arial" w:hAnsi="Montserrat" w:cs="Arial"/>
          <w:color w:val="000000"/>
        </w:rPr>
        <w:t xml:space="preserve"> la valencia, el radio atómico y la electronegatividad.</w:t>
      </w:r>
    </w:p>
    <w:p w14:paraId="1D9D6C66" w14:textId="77777777" w:rsidR="00AC7451" w:rsidRDefault="00AC7451" w:rsidP="00AC7451">
      <w:pPr>
        <w:spacing w:after="0" w:line="240" w:lineRule="auto"/>
        <w:jc w:val="both"/>
        <w:rPr>
          <w:rFonts w:ascii="Montserrat" w:eastAsia="Arial" w:hAnsi="Montserrat" w:cs="Arial"/>
          <w:color w:val="000000"/>
        </w:rPr>
      </w:pPr>
    </w:p>
    <w:p w14:paraId="3B545228" w14:textId="77777777" w:rsidR="00AC7451" w:rsidRPr="00E962EB" w:rsidRDefault="00AC7451" w:rsidP="00AC7451">
      <w:pPr>
        <w:spacing w:after="0" w:line="240" w:lineRule="auto"/>
        <w:jc w:val="center"/>
        <w:rPr>
          <w:rFonts w:ascii="Montserrat" w:eastAsia="Arial" w:hAnsi="Montserrat" w:cs="Arial"/>
          <w:color w:val="000000"/>
        </w:rPr>
      </w:pPr>
      <w:bookmarkStart w:id="2" w:name="_GoBack"/>
      <w:r>
        <w:rPr>
          <w:rFonts w:ascii="Montserrat" w:eastAsia="Arial" w:hAnsi="Montserrat" w:cs="Arial"/>
          <w:noProof/>
          <w:color w:val="000000"/>
          <w:lang w:val="en-US"/>
        </w:rPr>
        <w:lastRenderedPageBreak/>
        <w:drawing>
          <wp:inline distT="0" distB="0" distL="0" distR="0" wp14:anchorId="2B07BB9B" wp14:editId="62B4E5EC">
            <wp:extent cx="5297658" cy="26955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03127" cy="2698358"/>
                    </a:xfrm>
                    <a:prstGeom prst="rect">
                      <a:avLst/>
                    </a:prstGeom>
                    <a:noFill/>
                  </pic:spPr>
                </pic:pic>
              </a:graphicData>
            </a:graphic>
          </wp:inline>
        </w:drawing>
      </w:r>
      <w:bookmarkEnd w:id="2"/>
    </w:p>
    <w:p w14:paraId="2CE09EDA" w14:textId="77777777" w:rsidR="00AC7451" w:rsidRPr="00E962EB" w:rsidRDefault="00AC7451" w:rsidP="00AC7451">
      <w:pPr>
        <w:spacing w:after="0" w:line="240" w:lineRule="auto"/>
        <w:jc w:val="both"/>
        <w:rPr>
          <w:rFonts w:ascii="Montserrat" w:eastAsia="Arial" w:hAnsi="Montserrat" w:cs="Arial"/>
          <w:color w:val="000000"/>
        </w:rPr>
      </w:pPr>
    </w:p>
    <w:p w14:paraId="403ACE43" w14:textId="77777777" w:rsidR="00AC7451" w:rsidRPr="00E962EB" w:rsidRDefault="00AC7451" w:rsidP="00AC7451">
      <w:pPr>
        <w:spacing w:after="0" w:line="240" w:lineRule="auto"/>
        <w:jc w:val="both"/>
        <w:rPr>
          <w:rFonts w:ascii="Montserrat" w:eastAsia="Arial" w:hAnsi="Montserrat" w:cs="Arial"/>
          <w:color w:val="000000"/>
        </w:rPr>
      </w:pPr>
      <w:r w:rsidRPr="00E962EB">
        <w:rPr>
          <w:rFonts w:ascii="Montserrat" w:eastAsia="Arial" w:hAnsi="Montserrat" w:cs="Arial"/>
          <w:color w:val="000000"/>
        </w:rPr>
        <w:t>Res</w:t>
      </w:r>
      <w:r>
        <w:rPr>
          <w:rFonts w:ascii="Montserrat" w:eastAsia="Arial" w:hAnsi="Montserrat" w:cs="Arial"/>
          <w:color w:val="000000"/>
        </w:rPr>
        <w:t>uelve</w:t>
      </w:r>
      <w:r w:rsidRPr="00E962EB">
        <w:rPr>
          <w:rFonts w:ascii="Montserrat" w:eastAsia="Arial" w:hAnsi="Montserrat" w:cs="Arial"/>
          <w:color w:val="000000"/>
        </w:rPr>
        <w:t xml:space="preserve"> el primer elemento químico, que es el sodio; </w:t>
      </w:r>
      <w:sdt>
        <w:sdtPr>
          <w:rPr>
            <w:rFonts w:ascii="Montserrat" w:hAnsi="Montserrat"/>
          </w:rPr>
          <w:tag w:val="goog_rdk_610"/>
          <w:id w:val="452524837"/>
        </w:sdtPr>
        <w:sdtEndPr/>
        <w:sdtContent/>
      </w:sdt>
      <w:sdt>
        <w:sdtPr>
          <w:rPr>
            <w:rFonts w:ascii="Montserrat" w:hAnsi="Montserrat"/>
          </w:rPr>
          <w:tag w:val="goog_rdk_611"/>
          <w:id w:val="731961146"/>
        </w:sdtPr>
        <w:sdtEndPr/>
        <w:sdtContent/>
      </w:sdt>
      <w:r w:rsidRPr="00E962EB">
        <w:rPr>
          <w:rFonts w:ascii="Montserrat" w:eastAsia="Arial" w:hAnsi="Montserrat" w:cs="Arial"/>
          <w:color w:val="000000"/>
        </w:rPr>
        <w:t>su valencia es de uno, su radio atómico es de 186 pm y su electronegatividad de 0.9, ahora continú</w:t>
      </w:r>
      <w:r>
        <w:rPr>
          <w:rFonts w:ascii="Montserrat" w:eastAsia="Arial" w:hAnsi="Montserrat" w:cs="Arial"/>
          <w:color w:val="000000"/>
        </w:rPr>
        <w:t>a</w:t>
      </w:r>
      <w:r w:rsidRPr="00E962EB">
        <w:rPr>
          <w:rFonts w:ascii="Montserrat" w:eastAsia="Arial" w:hAnsi="Montserrat" w:cs="Arial"/>
          <w:color w:val="000000"/>
        </w:rPr>
        <w:t xml:space="preserve"> con el llenado de la tabla.</w:t>
      </w:r>
    </w:p>
    <w:p w14:paraId="6AB717A5" w14:textId="77777777" w:rsidR="00CC324B" w:rsidRPr="00F267E6" w:rsidRDefault="00CC324B" w:rsidP="00CC324B">
      <w:pPr>
        <w:spacing w:after="0" w:line="240" w:lineRule="auto"/>
        <w:jc w:val="both"/>
        <w:textAlignment w:val="baseline"/>
        <w:rPr>
          <w:rFonts w:ascii="Montserrat" w:eastAsia="Arial" w:hAnsi="Montserrat" w:cs="Arial"/>
          <w:bCs/>
        </w:rPr>
      </w:pPr>
    </w:p>
    <w:p w14:paraId="2C78C9D7" w14:textId="77777777" w:rsidR="002E7039" w:rsidRPr="00DB626A" w:rsidRDefault="002E7039" w:rsidP="002E7039">
      <w:pPr>
        <w:spacing w:after="0" w:line="240" w:lineRule="auto"/>
        <w:jc w:val="both"/>
        <w:rPr>
          <w:rFonts w:ascii="Montserrat" w:eastAsia="Times New Roman" w:hAnsi="Montserrat" w:cs="Arial"/>
        </w:rPr>
      </w:pPr>
    </w:p>
    <w:p w14:paraId="30E3FC1F" w14:textId="77777777" w:rsidR="002E7039" w:rsidRPr="002B2FCB" w:rsidRDefault="002E7039" w:rsidP="002E7039">
      <w:pPr>
        <w:spacing w:after="0" w:line="240" w:lineRule="auto"/>
        <w:jc w:val="center"/>
        <w:textAlignment w:val="baseline"/>
        <w:rPr>
          <w:rFonts w:ascii="Montserrat" w:eastAsia="Times New Roman" w:hAnsi="Montserrat" w:cs="Times New Roman"/>
          <w:sz w:val="24"/>
          <w:szCs w:val="24"/>
          <w:lang w:eastAsia="es-MX"/>
        </w:rPr>
      </w:pPr>
      <w:r w:rsidRPr="002B2FCB">
        <w:rPr>
          <w:rFonts w:ascii="Montserrat" w:eastAsia="Times New Roman" w:hAnsi="Montserrat" w:cs="Times New Roman"/>
          <w:b/>
          <w:bCs/>
          <w:sz w:val="24"/>
          <w:szCs w:val="24"/>
          <w:lang w:eastAsia="es-MX"/>
        </w:rPr>
        <w:t>¡Buen trabajo!</w:t>
      </w:r>
    </w:p>
    <w:p w14:paraId="354C01E3" w14:textId="77777777" w:rsidR="002E7039" w:rsidRPr="002B2FCB" w:rsidRDefault="002E7039" w:rsidP="002E7039">
      <w:pPr>
        <w:spacing w:after="0" w:line="240" w:lineRule="auto"/>
        <w:jc w:val="center"/>
        <w:textAlignment w:val="baseline"/>
        <w:rPr>
          <w:rFonts w:ascii="Montserrat" w:eastAsia="Times New Roman" w:hAnsi="Montserrat" w:cs="Times New Roman"/>
          <w:sz w:val="24"/>
          <w:szCs w:val="24"/>
          <w:lang w:eastAsia="es-MX"/>
        </w:rPr>
      </w:pPr>
    </w:p>
    <w:p w14:paraId="3FF12606" w14:textId="77777777" w:rsidR="002E7039" w:rsidRPr="002B2FCB" w:rsidRDefault="002E7039" w:rsidP="002E7039">
      <w:pPr>
        <w:spacing w:after="0" w:line="240" w:lineRule="auto"/>
        <w:jc w:val="center"/>
        <w:textAlignment w:val="baseline"/>
        <w:rPr>
          <w:rFonts w:ascii="Montserrat" w:eastAsia="Times New Roman" w:hAnsi="Montserrat" w:cs="Times New Roman"/>
          <w:sz w:val="24"/>
          <w:szCs w:val="24"/>
          <w:lang w:eastAsia="es-MX"/>
        </w:rPr>
      </w:pPr>
    </w:p>
    <w:p w14:paraId="5DFC4E19" w14:textId="0D1023A2" w:rsidR="00C7207E" w:rsidRPr="002E7039" w:rsidRDefault="002E7039" w:rsidP="00F612AD">
      <w:pPr>
        <w:spacing w:after="0" w:line="240" w:lineRule="auto"/>
        <w:jc w:val="center"/>
        <w:textAlignment w:val="baseline"/>
        <w:rPr>
          <w:rFonts w:ascii="Montserrat" w:eastAsia="Times New Roman" w:hAnsi="Montserrat" w:cs="Times New Roman"/>
          <w:b/>
          <w:bCs/>
          <w:sz w:val="24"/>
          <w:szCs w:val="24"/>
          <w:lang w:eastAsia="es-MX"/>
        </w:rPr>
      </w:pPr>
      <w:r w:rsidRPr="002B2FCB">
        <w:rPr>
          <w:rFonts w:ascii="Montserrat" w:eastAsia="Times New Roman" w:hAnsi="Montserrat" w:cs="Times New Roman"/>
          <w:b/>
          <w:bCs/>
          <w:sz w:val="24"/>
          <w:szCs w:val="24"/>
          <w:lang w:eastAsia="es-MX"/>
        </w:rPr>
        <w:t>Gracias por tu esfuerzo.</w:t>
      </w:r>
    </w:p>
    <w:sectPr w:rsidR="00C7207E" w:rsidRPr="002E7039">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3147D"/>
    <w:multiLevelType w:val="hybridMultilevel"/>
    <w:tmpl w:val="58B2FB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704E8E"/>
    <w:multiLevelType w:val="hybridMultilevel"/>
    <w:tmpl w:val="A18CFE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4317C9"/>
    <w:multiLevelType w:val="hybridMultilevel"/>
    <w:tmpl w:val="1466EBB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0E272408"/>
    <w:multiLevelType w:val="hybridMultilevel"/>
    <w:tmpl w:val="9F4A733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0FA5723B"/>
    <w:multiLevelType w:val="multilevel"/>
    <w:tmpl w:val="5A1C5C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03F1BEC"/>
    <w:multiLevelType w:val="multilevel"/>
    <w:tmpl w:val="C3E8435E"/>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5820B9E"/>
    <w:multiLevelType w:val="multilevel"/>
    <w:tmpl w:val="54CEC4D4"/>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0203BB4"/>
    <w:multiLevelType w:val="hybridMultilevel"/>
    <w:tmpl w:val="6BD2CB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24F7A12"/>
    <w:multiLevelType w:val="multilevel"/>
    <w:tmpl w:val="48823A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95B0EFD"/>
    <w:multiLevelType w:val="multilevel"/>
    <w:tmpl w:val="C3E8435E"/>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D714958"/>
    <w:multiLevelType w:val="multilevel"/>
    <w:tmpl w:val="F4FAB7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F2E7D85"/>
    <w:multiLevelType w:val="multilevel"/>
    <w:tmpl w:val="321485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26B443C"/>
    <w:multiLevelType w:val="hybridMultilevel"/>
    <w:tmpl w:val="ECF65F5E"/>
    <w:lvl w:ilvl="0" w:tplc="2CAAD476">
      <w:start w:val="1"/>
      <w:numFmt w:val="bullet"/>
      <w:lvlText w:val="?"/>
      <w:lvlJc w:val="left"/>
      <w:pPr>
        <w:tabs>
          <w:tab w:val="num" w:pos="720"/>
        </w:tabs>
        <w:ind w:left="720" w:hanging="360"/>
      </w:pPr>
      <w:rPr>
        <w:rFonts w:ascii="Noto Sans Symbols" w:hAnsi="Noto Sans Symbols" w:hint="default"/>
      </w:rPr>
    </w:lvl>
    <w:lvl w:ilvl="1" w:tplc="33A6C860" w:tentative="1">
      <w:start w:val="1"/>
      <w:numFmt w:val="bullet"/>
      <w:lvlText w:val="?"/>
      <w:lvlJc w:val="left"/>
      <w:pPr>
        <w:tabs>
          <w:tab w:val="num" w:pos="1440"/>
        </w:tabs>
        <w:ind w:left="1440" w:hanging="360"/>
      </w:pPr>
      <w:rPr>
        <w:rFonts w:ascii="Noto Sans Symbols" w:hAnsi="Noto Sans Symbols" w:hint="default"/>
      </w:rPr>
    </w:lvl>
    <w:lvl w:ilvl="2" w:tplc="BC407884" w:tentative="1">
      <w:start w:val="1"/>
      <w:numFmt w:val="bullet"/>
      <w:lvlText w:val="?"/>
      <w:lvlJc w:val="left"/>
      <w:pPr>
        <w:tabs>
          <w:tab w:val="num" w:pos="2160"/>
        </w:tabs>
        <w:ind w:left="2160" w:hanging="360"/>
      </w:pPr>
      <w:rPr>
        <w:rFonts w:ascii="Noto Sans Symbols" w:hAnsi="Noto Sans Symbols" w:hint="default"/>
      </w:rPr>
    </w:lvl>
    <w:lvl w:ilvl="3" w:tplc="BBCAE09E" w:tentative="1">
      <w:start w:val="1"/>
      <w:numFmt w:val="bullet"/>
      <w:lvlText w:val="?"/>
      <w:lvlJc w:val="left"/>
      <w:pPr>
        <w:tabs>
          <w:tab w:val="num" w:pos="2880"/>
        </w:tabs>
        <w:ind w:left="2880" w:hanging="360"/>
      </w:pPr>
      <w:rPr>
        <w:rFonts w:ascii="Noto Sans Symbols" w:hAnsi="Noto Sans Symbols" w:hint="default"/>
      </w:rPr>
    </w:lvl>
    <w:lvl w:ilvl="4" w:tplc="C1ECF37A" w:tentative="1">
      <w:start w:val="1"/>
      <w:numFmt w:val="bullet"/>
      <w:lvlText w:val="?"/>
      <w:lvlJc w:val="left"/>
      <w:pPr>
        <w:tabs>
          <w:tab w:val="num" w:pos="3600"/>
        </w:tabs>
        <w:ind w:left="3600" w:hanging="360"/>
      </w:pPr>
      <w:rPr>
        <w:rFonts w:ascii="Noto Sans Symbols" w:hAnsi="Noto Sans Symbols" w:hint="default"/>
      </w:rPr>
    </w:lvl>
    <w:lvl w:ilvl="5" w:tplc="16923F20" w:tentative="1">
      <w:start w:val="1"/>
      <w:numFmt w:val="bullet"/>
      <w:lvlText w:val="?"/>
      <w:lvlJc w:val="left"/>
      <w:pPr>
        <w:tabs>
          <w:tab w:val="num" w:pos="4320"/>
        </w:tabs>
        <w:ind w:left="4320" w:hanging="360"/>
      </w:pPr>
      <w:rPr>
        <w:rFonts w:ascii="Noto Sans Symbols" w:hAnsi="Noto Sans Symbols" w:hint="default"/>
      </w:rPr>
    </w:lvl>
    <w:lvl w:ilvl="6" w:tplc="2848B5D8" w:tentative="1">
      <w:start w:val="1"/>
      <w:numFmt w:val="bullet"/>
      <w:lvlText w:val="?"/>
      <w:lvlJc w:val="left"/>
      <w:pPr>
        <w:tabs>
          <w:tab w:val="num" w:pos="5040"/>
        </w:tabs>
        <w:ind w:left="5040" w:hanging="360"/>
      </w:pPr>
      <w:rPr>
        <w:rFonts w:ascii="Noto Sans Symbols" w:hAnsi="Noto Sans Symbols" w:hint="default"/>
      </w:rPr>
    </w:lvl>
    <w:lvl w:ilvl="7" w:tplc="CB006B20" w:tentative="1">
      <w:start w:val="1"/>
      <w:numFmt w:val="bullet"/>
      <w:lvlText w:val="?"/>
      <w:lvlJc w:val="left"/>
      <w:pPr>
        <w:tabs>
          <w:tab w:val="num" w:pos="5760"/>
        </w:tabs>
        <w:ind w:left="5760" w:hanging="360"/>
      </w:pPr>
      <w:rPr>
        <w:rFonts w:ascii="Noto Sans Symbols" w:hAnsi="Noto Sans Symbols" w:hint="default"/>
      </w:rPr>
    </w:lvl>
    <w:lvl w:ilvl="8" w:tplc="258E37D0" w:tentative="1">
      <w:start w:val="1"/>
      <w:numFmt w:val="bullet"/>
      <w:lvlText w:val="?"/>
      <w:lvlJc w:val="left"/>
      <w:pPr>
        <w:tabs>
          <w:tab w:val="num" w:pos="6480"/>
        </w:tabs>
        <w:ind w:left="6480" w:hanging="360"/>
      </w:pPr>
      <w:rPr>
        <w:rFonts w:ascii="Noto Sans Symbols" w:hAnsi="Noto Sans Symbols" w:hint="default"/>
      </w:rPr>
    </w:lvl>
  </w:abstractNum>
  <w:abstractNum w:abstractNumId="13" w15:restartNumberingAfterBreak="0">
    <w:nsid w:val="787A2365"/>
    <w:multiLevelType w:val="multilevel"/>
    <w:tmpl w:val="13945D8C"/>
    <w:lvl w:ilvl="0">
      <w:start w:val="4"/>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7FAB092A"/>
    <w:multiLevelType w:val="multilevel"/>
    <w:tmpl w:val="54CEC4D4"/>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12"/>
  </w:num>
  <w:num w:numId="3">
    <w:abstractNumId w:val="0"/>
  </w:num>
  <w:num w:numId="4">
    <w:abstractNumId w:val="8"/>
  </w:num>
  <w:num w:numId="5">
    <w:abstractNumId w:val="2"/>
  </w:num>
  <w:num w:numId="6">
    <w:abstractNumId w:val="3"/>
  </w:num>
  <w:num w:numId="7">
    <w:abstractNumId w:val="10"/>
  </w:num>
  <w:num w:numId="8">
    <w:abstractNumId w:val="5"/>
  </w:num>
  <w:num w:numId="9">
    <w:abstractNumId w:val="1"/>
  </w:num>
  <w:num w:numId="10">
    <w:abstractNumId w:val="13"/>
  </w:num>
  <w:num w:numId="11">
    <w:abstractNumId w:val="9"/>
  </w:num>
  <w:num w:numId="12">
    <w:abstractNumId w:val="7"/>
  </w:num>
  <w:num w:numId="13">
    <w:abstractNumId w:val="11"/>
  </w:num>
  <w:num w:numId="14">
    <w:abstractNumId w:val="14"/>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7039"/>
    <w:rsid w:val="000B4E1A"/>
    <w:rsid w:val="00146361"/>
    <w:rsid w:val="002E7039"/>
    <w:rsid w:val="00304ADE"/>
    <w:rsid w:val="003B175D"/>
    <w:rsid w:val="003C049C"/>
    <w:rsid w:val="003C0AF9"/>
    <w:rsid w:val="00456B99"/>
    <w:rsid w:val="004F268C"/>
    <w:rsid w:val="00567EFA"/>
    <w:rsid w:val="00585028"/>
    <w:rsid w:val="005D61BB"/>
    <w:rsid w:val="005F5285"/>
    <w:rsid w:val="00635330"/>
    <w:rsid w:val="00663892"/>
    <w:rsid w:val="0068075B"/>
    <w:rsid w:val="00693CE3"/>
    <w:rsid w:val="006E4C88"/>
    <w:rsid w:val="006F1903"/>
    <w:rsid w:val="007465DF"/>
    <w:rsid w:val="00747C9A"/>
    <w:rsid w:val="00756BE0"/>
    <w:rsid w:val="00765F02"/>
    <w:rsid w:val="00887E51"/>
    <w:rsid w:val="008945AF"/>
    <w:rsid w:val="008E2C7D"/>
    <w:rsid w:val="00A33A80"/>
    <w:rsid w:val="00A70FB3"/>
    <w:rsid w:val="00A877D0"/>
    <w:rsid w:val="00AC7451"/>
    <w:rsid w:val="00AF72C0"/>
    <w:rsid w:val="00B27338"/>
    <w:rsid w:val="00B3506B"/>
    <w:rsid w:val="00BB4A45"/>
    <w:rsid w:val="00BD0213"/>
    <w:rsid w:val="00C21220"/>
    <w:rsid w:val="00C7207E"/>
    <w:rsid w:val="00CC15CE"/>
    <w:rsid w:val="00CC324B"/>
    <w:rsid w:val="00CE221C"/>
    <w:rsid w:val="00DE4EE1"/>
    <w:rsid w:val="00E05AC4"/>
    <w:rsid w:val="00E515BF"/>
    <w:rsid w:val="00E962EB"/>
    <w:rsid w:val="00F00FF2"/>
    <w:rsid w:val="00F267E6"/>
    <w:rsid w:val="00F612AD"/>
    <w:rsid w:val="00FE27F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18767"/>
  <w15:chartTrackingRefBased/>
  <w15:docId w15:val="{BBD38DA4-3A4E-4A5F-B99E-534121323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7039"/>
  </w:style>
  <w:style w:type="paragraph" w:styleId="Ttulo2">
    <w:name w:val="heading 2"/>
    <w:basedOn w:val="Normal"/>
    <w:next w:val="Normal"/>
    <w:link w:val="Ttulo2Car"/>
    <w:uiPriority w:val="9"/>
    <w:unhideWhenUsed/>
    <w:qFormat/>
    <w:rsid w:val="00693CE3"/>
    <w:pPr>
      <w:keepNext/>
      <w:keepLines/>
      <w:spacing w:before="40" w:after="0"/>
      <w:outlineLvl w:val="1"/>
    </w:pPr>
    <w:rPr>
      <w:rFonts w:ascii="Calibri" w:eastAsia="Calibri" w:hAnsi="Calibri" w:cs="Calibri"/>
      <w:color w:val="2F5496"/>
      <w:sz w:val="26"/>
      <w:szCs w:val="2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2E7039"/>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qFormat/>
    <w:rsid w:val="00693CE3"/>
    <w:pPr>
      <w:ind w:left="720"/>
      <w:contextualSpacing/>
    </w:pPr>
    <w:rPr>
      <w:rFonts w:ascii="Calibri" w:eastAsia="Calibri" w:hAnsi="Calibri" w:cs="Calibri"/>
      <w:lang w:eastAsia="es-MX"/>
    </w:rPr>
  </w:style>
  <w:style w:type="character" w:customStyle="1" w:styleId="Ttulo2Car">
    <w:name w:val="Título 2 Car"/>
    <w:basedOn w:val="Fuentedeprrafopredeter"/>
    <w:link w:val="Ttulo2"/>
    <w:uiPriority w:val="9"/>
    <w:rsid w:val="00693CE3"/>
    <w:rPr>
      <w:rFonts w:ascii="Calibri" w:eastAsia="Calibri" w:hAnsi="Calibri" w:cs="Calibri"/>
      <w:color w:val="2F5496"/>
      <w:sz w:val="26"/>
      <w:szCs w:val="26"/>
      <w:lang w:eastAsia="es-MX"/>
    </w:rPr>
  </w:style>
  <w:style w:type="character" w:styleId="Hipervnculo">
    <w:name w:val="Hyperlink"/>
    <w:basedOn w:val="Fuentedeprrafopredeter"/>
    <w:uiPriority w:val="99"/>
    <w:unhideWhenUsed/>
    <w:rsid w:val="00F00FF2"/>
    <w:rPr>
      <w:color w:val="0563C1" w:themeColor="hyperlink"/>
      <w:u w:val="single"/>
    </w:rPr>
  </w:style>
  <w:style w:type="character" w:customStyle="1" w:styleId="UnresolvedMention">
    <w:name w:val="Unresolved Mention"/>
    <w:basedOn w:val="Fuentedeprrafopredeter"/>
    <w:uiPriority w:val="99"/>
    <w:semiHidden/>
    <w:unhideWhenUsed/>
    <w:rsid w:val="00F00FF2"/>
    <w:rPr>
      <w:color w:val="605E5C"/>
      <w:shd w:val="clear" w:color="auto" w:fill="E1DFDD"/>
    </w:rPr>
  </w:style>
  <w:style w:type="character" w:styleId="Hipervnculovisitado">
    <w:name w:val="FollowedHyperlink"/>
    <w:basedOn w:val="Fuentedeprrafopredeter"/>
    <w:uiPriority w:val="99"/>
    <w:semiHidden/>
    <w:unhideWhenUsed/>
    <w:rsid w:val="00F00FF2"/>
    <w:rPr>
      <w:color w:val="954F72" w:themeColor="followedHyperlink"/>
      <w:u w:val="single"/>
    </w:rPr>
  </w:style>
  <w:style w:type="character" w:customStyle="1" w:styleId="normaltextrun">
    <w:name w:val="normaltextrun"/>
    <w:basedOn w:val="Fuentedeprrafopredeter"/>
    <w:rsid w:val="00F267E6"/>
  </w:style>
  <w:style w:type="paragraph" w:styleId="Textodeglobo">
    <w:name w:val="Balloon Text"/>
    <w:basedOn w:val="Normal"/>
    <w:link w:val="TextodegloboCar"/>
    <w:uiPriority w:val="99"/>
    <w:semiHidden/>
    <w:unhideWhenUsed/>
    <w:rsid w:val="00E962E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62EB"/>
    <w:rPr>
      <w:rFonts w:ascii="Segoe UI" w:hAnsi="Segoe UI" w:cs="Segoe UI"/>
      <w:sz w:val="18"/>
      <w:szCs w:val="18"/>
    </w:rPr>
  </w:style>
  <w:style w:type="character" w:styleId="Refdecomentario">
    <w:name w:val="annotation reference"/>
    <w:basedOn w:val="Fuentedeprrafopredeter"/>
    <w:uiPriority w:val="99"/>
    <w:semiHidden/>
    <w:unhideWhenUsed/>
    <w:rsid w:val="00AC7451"/>
    <w:rPr>
      <w:sz w:val="16"/>
      <w:szCs w:val="16"/>
    </w:rPr>
  </w:style>
  <w:style w:type="paragraph" w:styleId="Textocomentario">
    <w:name w:val="annotation text"/>
    <w:basedOn w:val="Normal"/>
    <w:link w:val="TextocomentarioCar"/>
    <w:uiPriority w:val="99"/>
    <w:semiHidden/>
    <w:unhideWhenUsed/>
    <w:rsid w:val="00AC745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C7451"/>
    <w:rPr>
      <w:sz w:val="20"/>
      <w:szCs w:val="20"/>
    </w:rPr>
  </w:style>
  <w:style w:type="paragraph" w:styleId="Asuntodelcomentario">
    <w:name w:val="annotation subject"/>
    <w:basedOn w:val="Textocomentario"/>
    <w:next w:val="Textocomentario"/>
    <w:link w:val="AsuntodelcomentarioCar"/>
    <w:uiPriority w:val="99"/>
    <w:semiHidden/>
    <w:unhideWhenUsed/>
    <w:rsid w:val="00AC7451"/>
    <w:rPr>
      <w:b/>
      <w:bCs/>
    </w:rPr>
  </w:style>
  <w:style w:type="character" w:customStyle="1" w:styleId="AsuntodelcomentarioCar">
    <w:name w:val="Asunto del comentario Car"/>
    <w:basedOn w:val="TextocomentarioCar"/>
    <w:link w:val="Asuntodelcomentario"/>
    <w:uiPriority w:val="99"/>
    <w:semiHidden/>
    <w:rsid w:val="00AC745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5848730">
      <w:bodyDiv w:val="1"/>
      <w:marLeft w:val="0"/>
      <w:marRight w:val="0"/>
      <w:marTop w:val="0"/>
      <w:marBottom w:val="0"/>
      <w:divBdr>
        <w:top w:val="none" w:sz="0" w:space="0" w:color="auto"/>
        <w:left w:val="none" w:sz="0" w:space="0" w:color="auto"/>
        <w:bottom w:val="none" w:sz="0" w:space="0" w:color="auto"/>
        <w:right w:val="none" w:sz="0" w:space="0" w:color="auto"/>
      </w:divBdr>
      <w:divsChild>
        <w:div w:id="1215191568">
          <w:marLeft w:val="547"/>
          <w:marRight w:val="0"/>
          <w:marTop w:val="192"/>
          <w:marBottom w:val="0"/>
          <w:divBdr>
            <w:top w:val="none" w:sz="0" w:space="0" w:color="auto"/>
            <w:left w:val="none" w:sz="0" w:space="0" w:color="auto"/>
            <w:bottom w:val="none" w:sz="0" w:space="0" w:color="auto"/>
            <w:right w:val="none" w:sz="0" w:space="0" w:color="auto"/>
          </w:divBdr>
        </w:div>
        <w:div w:id="1192257702">
          <w:marLeft w:val="547"/>
          <w:marRight w:val="0"/>
          <w:marTop w:val="192"/>
          <w:marBottom w:val="0"/>
          <w:divBdr>
            <w:top w:val="none" w:sz="0" w:space="0" w:color="auto"/>
            <w:left w:val="none" w:sz="0" w:space="0" w:color="auto"/>
            <w:bottom w:val="none" w:sz="0" w:space="0" w:color="auto"/>
            <w:right w:val="none" w:sz="0" w:space="0" w:color="auto"/>
          </w:divBdr>
        </w:div>
      </w:divsChild>
    </w:div>
    <w:div w:id="1786192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e1.portalacademico.cch.unam.mx/glosario/quimica" TargetMode="Externa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2910</Words>
  <Characters>16592</Characters>
  <Application>Microsoft Office Word</Application>
  <DocSecurity>0</DocSecurity>
  <Lines>138</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2021-05-08T23:45:00Z</dcterms:created>
  <dcterms:modified xsi:type="dcterms:W3CDTF">2021-05-08T23:45:00Z</dcterms:modified>
</cp:coreProperties>
</file>