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7DDE436D" w:rsidR="00CF67CC" w:rsidRPr="007B5214" w:rsidRDefault="0067281F" w:rsidP="00CF67CC">
      <w:pPr>
        <w:spacing w:after="0" w:line="240" w:lineRule="auto"/>
        <w:jc w:val="center"/>
        <w:rPr>
          <w:rFonts w:ascii="Montserrat" w:hAnsi="Montserrat"/>
          <w:b/>
          <w:sz w:val="56"/>
          <w:szCs w:val="56"/>
        </w:rPr>
      </w:pPr>
      <w:r>
        <w:rPr>
          <w:rFonts w:ascii="Montserrat" w:hAnsi="Montserrat"/>
          <w:b/>
          <w:sz w:val="56"/>
          <w:szCs w:val="56"/>
        </w:rPr>
        <w:t>1</w:t>
      </w:r>
      <w:r w:rsidR="000D780F">
        <w:rPr>
          <w:rFonts w:ascii="Montserrat" w:hAnsi="Montserrat"/>
          <w:b/>
          <w:sz w:val="56"/>
          <w:szCs w:val="56"/>
        </w:rPr>
        <w:t>0</w:t>
      </w:r>
    </w:p>
    <w:p w14:paraId="4D7DA985" w14:textId="676AFB7D"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0D780F">
        <w:rPr>
          <w:rFonts w:ascii="Montserrat" w:hAnsi="Montserrat"/>
          <w:b/>
          <w:sz w:val="48"/>
          <w:szCs w:val="48"/>
        </w:rPr>
        <w:t>Mayo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6C410BAE" w:rsidR="006338D9" w:rsidRPr="00F17955" w:rsidRDefault="0067281F" w:rsidP="00F17955">
      <w:pPr>
        <w:spacing w:after="0" w:line="240" w:lineRule="auto"/>
        <w:jc w:val="center"/>
        <w:rPr>
          <w:rFonts w:ascii="Montserrat" w:hAnsi="Montserrat"/>
          <w:i/>
          <w:sz w:val="48"/>
          <w:szCs w:val="48"/>
        </w:rPr>
      </w:pPr>
      <w:r w:rsidRPr="0067281F">
        <w:rPr>
          <w:rFonts w:ascii="Montserrat" w:hAnsi="Montserrat"/>
          <w:i/>
          <w:sz w:val="48"/>
          <w:szCs w:val="48"/>
        </w:rPr>
        <w:t>Hagamos una campaña escolar</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7972A658" w:rsidR="00CF43CB" w:rsidRPr="00AC4750" w:rsidRDefault="005202BB" w:rsidP="00CF43CB">
      <w:pPr>
        <w:pStyle w:val="Default"/>
        <w:jc w:val="both"/>
        <w:rPr>
          <w:i/>
          <w:iCs/>
          <w:sz w:val="22"/>
          <w:szCs w:val="22"/>
        </w:rPr>
      </w:pPr>
      <w:r w:rsidRPr="00AC4750">
        <w:rPr>
          <w:b/>
          <w:i/>
          <w:sz w:val="22"/>
          <w:szCs w:val="22"/>
        </w:rPr>
        <w:t xml:space="preserve">Aprendizaje esperado: </w:t>
      </w:r>
      <w:r w:rsidR="0067281F" w:rsidRPr="0067281F">
        <w:rPr>
          <w:i/>
          <w:iCs/>
          <w:sz w:val="22"/>
          <w:szCs w:val="22"/>
        </w:rPr>
        <w:t>Diseña una campaña escolar para proponer soluciones a un problema de la escuela.</w:t>
      </w:r>
    </w:p>
    <w:p w14:paraId="07767F09" w14:textId="77777777" w:rsidR="00CF43CB" w:rsidRPr="00AC4750" w:rsidRDefault="00CF43CB" w:rsidP="00CF43CB">
      <w:pPr>
        <w:pStyle w:val="Default"/>
        <w:jc w:val="both"/>
        <w:rPr>
          <w:i/>
          <w:iCs/>
          <w:sz w:val="22"/>
          <w:szCs w:val="22"/>
        </w:rPr>
      </w:pPr>
    </w:p>
    <w:p w14:paraId="5EF4088D" w14:textId="7B11E532" w:rsidR="00094158" w:rsidRPr="00F17955" w:rsidRDefault="008C1D0C" w:rsidP="00F17955">
      <w:pPr>
        <w:pStyle w:val="Default"/>
        <w:jc w:val="both"/>
        <w:rPr>
          <w:bCs/>
          <w:i/>
          <w:sz w:val="22"/>
          <w:szCs w:val="22"/>
        </w:rPr>
      </w:pPr>
      <w:r w:rsidRPr="00AC4750">
        <w:rPr>
          <w:b/>
          <w:i/>
          <w:sz w:val="22"/>
          <w:szCs w:val="22"/>
        </w:rPr>
        <w:t xml:space="preserve">Énfasis: </w:t>
      </w:r>
      <w:r w:rsidR="0067281F" w:rsidRPr="0067281F">
        <w:rPr>
          <w:bCs/>
          <w:i/>
          <w:sz w:val="22"/>
          <w:szCs w:val="22"/>
        </w:rPr>
        <w:t>Planificar una campaña escolar.</w:t>
      </w: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C018341" w14:textId="77777777" w:rsidR="0067281F" w:rsidRPr="0067281F" w:rsidRDefault="0067281F" w:rsidP="0067281F">
      <w:pPr>
        <w:spacing w:after="0" w:line="240" w:lineRule="auto"/>
        <w:jc w:val="both"/>
        <w:rPr>
          <w:rFonts w:ascii="Montserrat" w:hAnsi="Montserrat" w:cs="Arial"/>
        </w:rPr>
      </w:pPr>
    </w:p>
    <w:p w14:paraId="225FEB52" w14:textId="58DE33C8" w:rsidR="0067281F" w:rsidRDefault="00B51634" w:rsidP="0067281F">
      <w:pPr>
        <w:spacing w:after="0" w:line="240" w:lineRule="auto"/>
        <w:jc w:val="both"/>
        <w:rPr>
          <w:rFonts w:ascii="Montserrat" w:hAnsi="Montserrat" w:cs="Arial"/>
        </w:rPr>
      </w:pPr>
      <w:r>
        <w:rPr>
          <w:rFonts w:ascii="Montserrat" w:hAnsi="Montserrat" w:cs="Arial"/>
        </w:rPr>
        <w:t>El día de hoy aprenderás a p</w:t>
      </w:r>
      <w:r w:rsidR="0067281F" w:rsidRPr="0067281F">
        <w:rPr>
          <w:rFonts w:ascii="Montserrat" w:hAnsi="Montserrat" w:cs="Arial"/>
        </w:rPr>
        <w:t>lanificar una campaña escolar; es decir, todo lo que debes tomar en cuenta antes de poner en marcha una campaña escolar.</w:t>
      </w:r>
    </w:p>
    <w:p w14:paraId="4DC65482" w14:textId="77777777" w:rsidR="0067281F" w:rsidRPr="00F17955" w:rsidRDefault="0067281F" w:rsidP="00F17955">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9B6379F" w14:textId="2119029E" w:rsidR="00F17955" w:rsidRDefault="00F17955" w:rsidP="00F17955">
      <w:pPr>
        <w:spacing w:after="0" w:line="240" w:lineRule="auto"/>
        <w:jc w:val="both"/>
        <w:rPr>
          <w:rFonts w:ascii="Montserrat" w:hAnsi="Montserrat" w:cs="Arial"/>
        </w:rPr>
      </w:pPr>
    </w:p>
    <w:p w14:paraId="40FE7AC4" w14:textId="3849E857"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Seguramente en algún momento de </w:t>
      </w:r>
      <w:r w:rsidR="00157124">
        <w:rPr>
          <w:rFonts w:ascii="Montserrat" w:hAnsi="Montserrat" w:cs="Arial"/>
        </w:rPr>
        <w:t>t</w:t>
      </w:r>
      <w:r w:rsidRPr="0067281F">
        <w:rPr>
          <w:rFonts w:ascii="Montserrat" w:hAnsi="Montserrat" w:cs="Arial"/>
        </w:rPr>
        <w:t xml:space="preserve">u vida estudiantil </w:t>
      </w:r>
      <w:r w:rsidR="00157124">
        <w:rPr>
          <w:rFonts w:ascii="Montserrat" w:hAnsi="Montserrat" w:cs="Arial"/>
        </w:rPr>
        <w:t>t</w:t>
      </w:r>
      <w:r w:rsidRPr="0067281F">
        <w:rPr>
          <w:rFonts w:ascii="Montserrat" w:hAnsi="Montserrat" w:cs="Arial"/>
        </w:rPr>
        <w:t>e ha</w:t>
      </w:r>
      <w:r w:rsidR="00157124">
        <w:rPr>
          <w:rFonts w:ascii="Montserrat" w:hAnsi="Montserrat" w:cs="Arial"/>
        </w:rPr>
        <w:t>s</w:t>
      </w:r>
      <w:r w:rsidRPr="0067281F">
        <w:rPr>
          <w:rFonts w:ascii="Montserrat" w:hAnsi="Montserrat" w:cs="Arial"/>
        </w:rPr>
        <w:t xml:space="preserve"> encontrado con problemáticas que afectan a un grupo determinado de la comunidad, o a la comunidad en su conjunto.</w:t>
      </w:r>
    </w:p>
    <w:p w14:paraId="7DB88319" w14:textId="77777777" w:rsidR="0067281F" w:rsidRPr="0067281F" w:rsidRDefault="0067281F" w:rsidP="0067281F">
      <w:pPr>
        <w:spacing w:after="0" w:line="240" w:lineRule="auto"/>
        <w:jc w:val="both"/>
        <w:rPr>
          <w:rFonts w:ascii="Montserrat" w:hAnsi="Montserrat" w:cs="Arial"/>
        </w:rPr>
      </w:pPr>
    </w:p>
    <w:p w14:paraId="2A8A4461" w14:textId="3088D581" w:rsidR="0067281F" w:rsidRPr="0067281F" w:rsidRDefault="0067281F" w:rsidP="0067281F">
      <w:pPr>
        <w:spacing w:after="0" w:line="240" w:lineRule="auto"/>
        <w:jc w:val="both"/>
        <w:rPr>
          <w:rFonts w:ascii="Montserrat" w:hAnsi="Montserrat" w:cs="Arial"/>
        </w:rPr>
      </w:pPr>
      <w:r w:rsidRPr="0067281F">
        <w:rPr>
          <w:rFonts w:ascii="Montserrat" w:hAnsi="Montserrat" w:cs="Arial"/>
        </w:rPr>
        <w:t>¿Recuerda</w:t>
      </w:r>
      <w:r w:rsidR="00157124">
        <w:rPr>
          <w:rFonts w:ascii="Montserrat" w:hAnsi="Montserrat" w:cs="Arial"/>
        </w:rPr>
        <w:t>s</w:t>
      </w:r>
      <w:r w:rsidRPr="0067281F">
        <w:rPr>
          <w:rFonts w:ascii="Montserrat" w:hAnsi="Montserrat" w:cs="Arial"/>
        </w:rPr>
        <w:t xml:space="preserve"> alguna situación en particular que hubiera requerido de la participación de toda la comunidad para resolverse? Si es así, </w:t>
      </w:r>
      <w:r w:rsidR="00157124" w:rsidRPr="0067281F">
        <w:rPr>
          <w:rFonts w:ascii="Montserrat" w:hAnsi="Montserrat" w:cs="Arial"/>
        </w:rPr>
        <w:t>tenla</w:t>
      </w:r>
      <w:r w:rsidRPr="0067281F">
        <w:rPr>
          <w:rFonts w:ascii="Montserrat" w:hAnsi="Montserrat" w:cs="Arial"/>
        </w:rPr>
        <w:t xml:space="preserve"> en mente, pues </w:t>
      </w:r>
      <w:r w:rsidR="0021198C">
        <w:rPr>
          <w:rFonts w:ascii="Montserrat" w:hAnsi="Montserrat" w:cs="Arial"/>
        </w:rPr>
        <w:t xml:space="preserve">te </w:t>
      </w:r>
      <w:r w:rsidRPr="0067281F">
        <w:rPr>
          <w:rFonts w:ascii="Montserrat" w:hAnsi="Montserrat" w:cs="Arial"/>
        </w:rPr>
        <w:t>será de utilidad para atender el propósito de esta sesión.</w:t>
      </w:r>
    </w:p>
    <w:p w14:paraId="185F13FA" w14:textId="77777777" w:rsidR="0067281F" w:rsidRPr="0067281F" w:rsidRDefault="0067281F" w:rsidP="0067281F">
      <w:pPr>
        <w:spacing w:after="0" w:line="240" w:lineRule="auto"/>
        <w:jc w:val="both"/>
        <w:rPr>
          <w:rFonts w:ascii="Montserrat" w:hAnsi="Montserrat" w:cs="Arial"/>
        </w:rPr>
      </w:pPr>
    </w:p>
    <w:p w14:paraId="128E2ED2" w14:textId="0C10CCC7" w:rsidR="0067281F" w:rsidRPr="0067281F" w:rsidRDefault="00157124" w:rsidP="0067281F">
      <w:pPr>
        <w:spacing w:after="0" w:line="240" w:lineRule="auto"/>
        <w:jc w:val="both"/>
        <w:rPr>
          <w:rFonts w:ascii="Montserrat" w:hAnsi="Montserrat" w:cs="Arial"/>
        </w:rPr>
      </w:pPr>
      <w:r>
        <w:rPr>
          <w:rFonts w:ascii="Montserrat" w:hAnsi="Montserrat" w:cs="Arial"/>
        </w:rPr>
        <w:t>P</w:t>
      </w:r>
      <w:r w:rsidRPr="0067281F">
        <w:rPr>
          <w:rFonts w:ascii="Montserrat" w:hAnsi="Montserrat" w:cs="Arial"/>
        </w:rPr>
        <w:t>ara ir entrando en materia</w:t>
      </w:r>
      <w:r>
        <w:rPr>
          <w:rFonts w:ascii="Montserrat" w:hAnsi="Montserrat" w:cs="Arial"/>
        </w:rPr>
        <w:t xml:space="preserve">, observa el siguiente </w:t>
      </w:r>
      <w:r w:rsidR="0067281F" w:rsidRPr="0067281F">
        <w:rPr>
          <w:rFonts w:ascii="Montserrat" w:hAnsi="Montserrat" w:cs="Arial"/>
        </w:rPr>
        <w:t>video</w:t>
      </w:r>
      <w:r>
        <w:rPr>
          <w:rFonts w:ascii="Montserrat" w:hAnsi="Montserrat" w:cs="Arial"/>
        </w:rPr>
        <w:t>:</w:t>
      </w:r>
    </w:p>
    <w:p w14:paraId="73A6EF53" w14:textId="77777777" w:rsidR="0067281F" w:rsidRPr="0067281F" w:rsidRDefault="0067281F" w:rsidP="0067281F">
      <w:pPr>
        <w:spacing w:after="0" w:line="240" w:lineRule="auto"/>
        <w:jc w:val="both"/>
        <w:rPr>
          <w:rFonts w:ascii="Montserrat" w:hAnsi="Montserrat" w:cs="Arial"/>
        </w:rPr>
      </w:pPr>
    </w:p>
    <w:p w14:paraId="0A8F98B9" w14:textId="77777777" w:rsidR="00157124"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Planifica tu campaña</w:t>
      </w:r>
    </w:p>
    <w:p w14:paraId="21CA0641"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t>Lengua Materna</w:t>
      </w:r>
      <w:r w:rsidR="00157124" w:rsidRPr="00BC5904">
        <w:rPr>
          <w:rFonts w:ascii="Montserrat" w:hAnsi="Montserrat" w:cs="Arial"/>
        </w:rPr>
        <w:t>, Segundo grado,</w:t>
      </w:r>
      <w:r w:rsidRPr="00BC5904">
        <w:rPr>
          <w:rFonts w:ascii="Montserrat" w:hAnsi="Montserrat" w:cs="Arial"/>
        </w:rPr>
        <w:t xml:space="preserve"> Bloque 3</w:t>
      </w:r>
    </w:p>
    <w:p w14:paraId="609268BC"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lastRenderedPageBreak/>
        <w:t>Del</w:t>
      </w:r>
      <w:r w:rsidR="00157124" w:rsidRPr="00BC5904">
        <w:rPr>
          <w:rFonts w:ascii="Montserrat" w:hAnsi="Montserrat" w:cs="Arial"/>
        </w:rPr>
        <w:t xml:space="preserve"> minuto</w:t>
      </w:r>
      <w:r w:rsidRPr="00BC5904">
        <w:rPr>
          <w:rFonts w:ascii="Montserrat" w:hAnsi="Montserrat" w:cs="Arial"/>
        </w:rPr>
        <w:t xml:space="preserve"> 1</w:t>
      </w:r>
      <w:r w:rsidR="00157124" w:rsidRPr="00BC5904">
        <w:rPr>
          <w:rFonts w:ascii="Montserrat" w:hAnsi="Montserrat" w:cs="Arial"/>
        </w:rPr>
        <w:t>:</w:t>
      </w:r>
      <w:r w:rsidRPr="00BC5904">
        <w:rPr>
          <w:rFonts w:ascii="Montserrat" w:hAnsi="Montserrat" w:cs="Arial"/>
        </w:rPr>
        <w:t xml:space="preserve">08 </w:t>
      </w:r>
      <w:proofErr w:type="spellStart"/>
      <w:r w:rsidRPr="00BC5904">
        <w:rPr>
          <w:rFonts w:ascii="Montserrat" w:hAnsi="Montserrat" w:cs="Arial"/>
        </w:rPr>
        <w:t>al</w:t>
      </w:r>
      <w:proofErr w:type="spellEnd"/>
      <w:r w:rsidRPr="00BC5904">
        <w:rPr>
          <w:rFonts w:ascii="Montserrat" w:hAnsi="Montserrat" w:cs="Arial"/>
        </w:rPr>
        <w:t xml:space="preserve"> 2</w:t>
      </w:r>
      <w:r w:rsidR="00157124" w:rsidRPr="00BC5904">
        <w:rPr>
          <w:rFonts w:ascii="Montserrat" w:hAnsi="Montserrat" w:cs="Arial"/>
        </w:rPr>
        <w:t>:</w:t>
      </w:r>
      <w:r w:rsidRPr="00BC5904">
        <w:rPr>
          <w:rFonts w:ascii="Montserrat" w:hAnsi="Montserrat" w:cs="Arial"/>
        </w:rPr>
        <w:t>40</w:t>
      </w:r>
    </w:p>
    <w:p w14:paraId="26706AAA" w14:textId="03161600" w:rsidR="00F17955" w:rsidRPr="00BC5904" w:rsidRDefault="008259B6" w:rsidP="00157124">
      <w:pPr>
        <w:pStyle w:val="Prrafodelista"/>
        <w:spacing w:after="0" w:line="240" w:lineRule="auto"/>
        <w:jc w:val="both"/>
        <w:rPr>
          <w:rFonts w:ascii="Montserrat" w:hAnsi="Montserrat" w:cs="Arial"/>
          <w:b/>
          <w:bCs/>
        </w:rPr>
      </w:pPr>
      <w:hyperlink r:id="rId8" w:history="1">
        <w:r w:rsidRPr="000A7DE2">
          <w:rPr>
            <w:rStyle w:val="Hipervnculo"/>
            <w:rFonts w:ascii="Montserrat" w:hAnsi="Montserrat" w:cs="Arial"/>
          </w:rPr>
          <w:t>https://youtu.be/dVU-Jy-kkYY</w:t>
        </w:r>
      </w:hyperlink>
      <w:r>
        <w:rPr>
          <w:rFonts w:ascii="Montserrat" w:hAnsi="Montserrat" w:cs="Arial"/>
        </w:rPr>
        <w:t xml:space="preserve"> </w:t>
      </w:r>
    </w:p>
    <w:p w14:paraId="556C9801" w14:textId="42103940" w:rsidR="0067281F" w:rsidRDefault="0067281F" w:rsidP="00F17955">
      <w:pPr>
        <w:spacing w:after="0" w:line="240" w:lineRule="auto"/>
        <w:jc w:val="both"/>
        <w:rPr>
          <w:rFonts w:ascii="Montserrat" w:hAnsi="Montserrat" w:cs="Arial"/>
        </w:rPr>
      </w:pPr>
    </w:p>
    <w:p w14:paraId="037132C2" w14:textId="11FCB9CC" w:rsidR="0067281F" w:rsidRDefault="00157124" w:rsidP="0067281F">
      <w:pPr>
        <w:spacing w:after="0" w:line="240" w:lineRule="auto"/>
        <w:jc w:val="both"/>
        <w:rPr>
          <w:rFonts w:ascii="Montserrat" w:hAnsi="Montserrat" w:cs="Arial"/>
        </w:rPr>
      </w:pPr>
      <w:r>
        <w:rPr>
          <w:rFonts w:ascii="Montserrat" w:hAnsi="Montserrat" w:cs="Arial"/>
        </w:rPr>
        <w:t>Al</w:t>
      </w:r>
      <w:r w:rsidR="0067281F" w:rsidRPr="0067281F">
        <w:rPr>
          <w:rFonts w:ascii="Montserrat" w:hAnsi="Montserrat" w:cs="Arial"/>
        </w:rPr>
        <w:t xml:space="preserve"> momento de planificar una campaña es conveniente tener presentes los diferentes elementos que nos garantizarán que sea un éxito y pueda lograr su cometido. Ahora ir</w:t>
      </w:r>
      <w:r>
        <w:rPr>
          <w:rFonts w:ascii="Montserrat" w:hAnsi="Montserrat" w:cs="Arial"/>
        </w:rPr>
        <w:t>á</w:t>
      </w:r>
      <w:r w:rsidR="0067281F" w:rsidRPr="0067281F">
        <w:rPr>
          <w:rFonts w:ascii="Montserrat" w:hAnsi="Montserrat" w:cs="Arial"/>
        </w:rPr>
        <w:t>s viendo esos aspectos uno por uno.</w:t>
      </w:r>
    </w:p>
    <w:p w14:paraId="3D6F5774" w14:textId="737AE450" w:rsidR="0067281F" w:rsidRDefault="0067281F" w:rsidP="00F17955">
      <w:pPr>
        <w:spacing w:after="0" w:line="240" w:lineRule="auto"/>
        <w:jc w:val="both"/>
        <w:rPr>
          <w:rFonts w:ascii="Montserrat" w:hAnsi="Montserrat" w:cs="Arial"/>
        </w:rPr>
      </w:pPr>
    </w:p>
    <w:p w14:paraId="12A55437" w14:textId="2503F129" w:rsidR="0067281F" w:rsidRPr="0067281F" w:rsidRDefault="00157124" w:rsidP="0067281F">
      <w:pPr>
        <w:spacing w:after="0" w:line="240" w:lineRule="auto"/>
        <w:jc w:val="both"/>
        <w:rPr>
          <w:rFonts w:ascii="Montserrat" w:hAnsi="Montserrat" w:cs="Arial"/>
        </w:rPr>
      </w:pPr>
      <w:r>
        <w:rPr>
          <w:rFonts w:ascii="Montserrat" w:hAnsi="Montserrat" w:cs="Arial"/>
        </w:rPr>
        <w:t>L</w:t>
      </w:r>
      <w:r w:rsidR="0067281F" w:rsidRPr="0067281F">
        <w:rPr>
          <w:rFonts w:ascii="Montserrat" w:hAnsi="Montserrat" w:cs="Arial"/>
        </w:rPr>
        <w:t>a planificación está presente en la vida diaria. Si bien es cierto que hay ciertas acciones que realizamos en automático, sin pensarlas mucho, hay otras que no. Piensa, por ejemplo: ¿cómo te preparas para recibir a tus familiares? ¿O qué acciones debes seguir para realizar un trabajo en conjunto?</w:t>
      </w:r>
    </w:p>
    <w:p w14:paraId="6B9C7CA6" w14:textId="77777777" w:rsidR="0067281F" w:rsidRPr="0067281F" w:rsidRDefault="0067281F" w:rsidP="0067281F">
      <w:pPr>
        <w:spacing w:after="0" w:line="240" w:lineRule="auto"/>
        <w:jc w:val="both"/>
        <w:rPr>
          <w:rFonts w:ascii="Montserrat" w:hAnsi="Montserrat" w:cs="Arial"/>
        </w:rPr>
      </w:pPr>
    </w:p>
    <w:p w14:paraId="6D66CEC2" w14:textId="15837682"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Así, la planificación es la estructuración de una serie de acciones que se llevan a cabo para cumplir determinados objetivos. La planificación es, entonces, en términos generales, la definición de los procedimientos y estrategias a seguir para alcanzar ciertas metas. Planificar significa anticiparnos a eventos que pueden representar una amenaza u oportunidad. </w:t>
      </w:r>
      <w:r w:rsidR="00157124">
        <w:rPr>
          <w:rFonts w:ascii="Montserrat" w:hAnsi="Montserrat" w:cs="Arial"/>
        </w:rPr>
        <w:t>Observa</w:t>
      </w:r>
      <w:r w:rsidRPr="0067281F">
        <w:rPr>
          <w:rFonts w:ascii="Montserrat" w:hAnsi="Montserrat" w:cs="Arial"/>
        </w:rPr>
        <w:t xml:space="preserve"> la siguiente imagen para aterrizarlo.</w:t>
      </w:r>
    </w:p>
    <w:p w14:paraId="2852BD4B" w14:textId="14D23A1E" w:rsidR="0067281F" w:rsidRDefault="0067281F" w:rsidP="0067281F">
      <w:pPr>
        <w:spacing w:after="0" w:line="240" w:lineRule="auto"/>
        <w:jc w:val="both"/>
        <w:rPr>
          <w:rFonts w:ascii="Montserrat" w:hAnsi="Montserrat" w:cs="Arial"/>
        </w:rPr>
      </w:pPr>
    </w:p>
    <w:p w14:paraId="600C56BB" w14:textId="2A78584E" w:rsidR="0067281F" w:rsidRDefault="002D0369" w:rsidP="00157124">
      <w:pPr>
        <w:spacing w:after="0" w:line="240" w:lineRule="auto"/>
        <w:jc w:val="center"/>
        <w:rPr>
          <w:rFonts w:ascii="Montserrat" w:hAnsi="Montserrat" w:cs="Arial"/>
        </w:rPr>
      </w:pPr>
      <w:r w:rsidRPr="002D0369">
        <w:rPr>
          <w:noProof/>
        </w:rPr>
        <w:drawing>
          <wp:inline distT="0" distB="0" distL="0" distR="0" wp14:anchorId="65E06567" wp14:editId="332907F9">
            <wp:extent cx="5082956" cy="282632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0678" cy="2858423"/>
                    </a:xfrm>
                    <a:prstGeom prst="rect">
                      <a:avLst/>
                    </a:prstGeom>
                  </pic:spPr>
                </pic:pic>
              </a:graphicData>
            </a:graphic>
          </wp:inline>
        </w:drawing>
      </w:r>
    </w:p>
    <w:p w14:paraId="3AF47376" w14:textId="77777777" w:rsidR="0067281F" w:rsidRPr="0067281F" w:rsidRDefault="0067281F" w:rsidP="0067281F">
      <w:pPr>
        <w:spacing w:after="0" w:line="240" w:lineRule="auto"/>
        <w:jc w:val="both"/>
        <w:rPr>
          <w:rFonts w:ascii="Montserrat" w:hAnsi="Montserrat" w:cs="Arial"/>
        </w:rPr>
      </w:pPr>
    </w:p>
    <w:p w14:paraId="47A89E71" w14:textId="6C71C5FF" w:rsidR="0067281F" w:rsidRPr="0067281F" w:rsidRDefault="00157124" w:rsidP="0067281F">
      <w:pPr>
        <w:spacing w:after="0" w:line="240" w:lineRule="auto"/>
        <w:jc w:val="both"/>
        <w:rPr>
          <w:rFonts w:ascii="Montserrat" w:hAnsi="Montserrat" w:cs="Arial"/>
        </w:rPr>
      </w:pPr>
      <w:r>
        <w:rPr>
          <w:rFonts w:ascii="Montserrat" w:hAnsi="Montserrat" w:cs="Arial"/>
        </w:rPr>
        <w:t>P</w:t>
      </w:r>
      <w:r w:rsidR="0067281F" w:rsidRPr="0067281F">
        <w:rPr>
          <w:rFonts w:ascii="Montserrat" w:hAnsi="Montserrat" w:cs="Arial"/>
        </w:rPr>
        <w:t xml:space="preserve">lanificar no sólo significa definir un programa de acción, sino minimizar daños y maximizar la eficiencia. Implica prever, identificar los recursos, organizar las acciones y pensar en lo que </w:t>
      </w:r>
      <w:r>
        <w:rPr>
          <w:rFonts w:ascii="Montserrat" w:hAnsi="Montserrat" w:cs="Arial"/>
        </w:rPr>
        <w:t xml:space="preserve">se </w:t>
      </w:r>
      <w:r w:rsidR="0067281F" w:rsidRPr="0067281F">
        <w:rPr>
          <w:rFonts w:ascii="Montserrat" w:hAnsi="Montserrat" w:cs="Arial"/>
        </w:rPr>
        <w:t>qu</w:t>
      </w:r>
      <w:r>
        <w:rPr>
          <w:rFonts w:ascii="Montserrat" w:hAnsi="Montserrat" w:cs="Arial"/>
        </w:rPr>
        <w:t>i</w:t>
      </w:r>
      <w:r w:rsidR="0067281F" w:rsidRPr="0067281F">
        <w:rPr>
          <w:rFonts w:ascii="Montserrat" w:hAnsi="Montserrat" w:cs="Arial"/>
        </w:rPr>
        <w:t>ere lograr.</w:t>
      </w:r>
    </w:p>
    <w:p w14:paraId="2AD320CE" w14:textId="77777777" w:rsidR="0067281F" w:rsidRPr="0067281F" w:rsidRDefault="0067281F" w:rsidP="0067281F">
      <w:pPr>
        <w:spacing w:after="0" w:line="240" w:lineRule="auto"/>
        <w:jc w:val="both"/>
        <w:rPr>
          <w:rFonts w:ascii="Montserrat" w:hAnsi="Montserrat" w:cs="Arial"/>
        </w:rPr>
      </w:pPr>
    </w:p>
    <w:p w14:paraId="53A8EE72" w14:textId="6FC5C464" w:rsidR="0067281F" w:rsidRPr="0067281F" w:rsidRDefault="00157124" w:rsidP="0067281F">
      <w:pPr>
        <w:spacing w:after="0" w:line="240" w:lineRule="auto"/>
        <w:jc w:val="both"/>
        <w:rPr>
          <w:rFonts w:ascii="Montserrat" w:hAnsi="Montserrat" w:cs="Arial"/>
        </w:rPr>
      </w:pPr>
      <w:r>
        <w:rPr>
          <w:rFonts w:ascii="Montserrat" w:hAnsi="Montserrat" w:cs="Arial"/>
        </w:rPr>
        <w:t>L</w:t>
      </w:r>
      <w:r w:rsidR="0067281F" w:rsidRPr="0067281F">
        <w:rPr>
          <w:rFonts w:ascii="Montserrat" w:hAnsi="Montserrat" w:cs="Arial"/>
        </w:rPr>
        <w:t xml:space="preserve">a planificación tiene muchas aplicaciones en </w:t>
      </w:r>
      <w:r>
        <w:rPr>
          <w:rFonts w:ascii="Montserrat" w:hAnsi="Montserrat" w:cs="Arial"/>
        </w:rPr>
        <w:t>l</w:t>
      </w:r>
      <w:r w:rsidR="0067281F" w:rsidRPr="0067281F">
        <w:rPr>
          <w:rFonts w:ascii="Montserrat" w:hAnsi="Montserrat" w:cs="Arial"/>
        </w:rPr>
        <w:t xml:space="preserve">a vida diaria, y más allá de verlo como una carga o un trabajo excesivo, es una herramienta que </w:t>
      </w:r>
      <w:r>
        <w:rPr>
          <w:rFonts w:ascii="Montserrat" w:hAnsi="Montserrat" w:cs="Arial"/>
        </w:rPr>
        <w:t>te</w:t>
      </w:r>
      <w:r w:rsidR="0067281F" w:rsidRPr="0067281F">
        <w:rPr>
          <w:rFonts w:ascii="Montserrat" w:hAnsi="Montserrat" w:cs="Arial"/>
        </w:rPr>
        <w:t xml:space="preserve"> ayuda a realizar un uso óptimo de tiempos y recursos.</w:t>
      </w:r>
    </w:p>
    <w:p w14:paraId="12D05FF0" w14:textId="77777777" w:rsidR="0067281F" w:rsidRPr="0067281F" w:rsidRDefault="0067281F" w:rsidP="0067281F">
      <w:pPr>
        <w:spacing w:after="0" w:line="240" w:lineRule="auto"/>
        <w:jc w:val="both"/>
        <w:rPr>
          <w:rFonts w:ascii="Montserrat" w:hAnsi="Montserrat" w:cs="Arial"/>
        </w:rPr>
      </w:pPr>
    </w:p>
    <w:p w14:paraId="5EFD34EE" w14:textId="23D86129"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Vas a estudiar varios ejemplos de campañas para entender mejor los conceptos, pero antes de proseguir, </w:t>
      </w:r>
      <w:r w:rsidR="00531AD4">
        <w:rPr>
          <w:rFonts w:ascii="Montserrat" w:hAnsi="Montserrat" w:cs="Arial"/>
        </w:rPr>
        <w:t>hay que</w:t>
      </w:r>
      <w:r w:rsidRPr="0067281F">
        <w:rPr>
          <w:rFonts w:ascii="Montserrat" w:hAnsi="Montserrat" w:cs="Arial"/>
        </w:rPr>
        <w:t xml:space="preserve"> dej</w:t>
      </w:r>
      <w:r w:rsidR="00531AD4">
        <w:rPr>
          <w:rFonts w:ascii="Montserrat" w:hAnsi="Montserrat" w:cs="Arial"/>
        </w:rPr>
        <w:t>a</w:t>
      </w:r>
      <w:r w:rsidRPr="0067281F">
        <w:rPr>
          <w:rFonts w:ascii="Montserrat" w:hAnsi="Montserrat" w:cs="Arial"/>
        </w:rPr>
        <w:t>r</w:t>
      </w:r>
      <w:r w:rsidR="00531AD4">
        <w:rPr>
          <w:rFonts w:ascii="Montserrat" w:hAnsi="Montserrat" w:cs="Arial"/>
        </w:rPr>
        <w:t xml:space="preserve"> </w:t>
      </w:r>
      <w:r w:rsidRPr="0067281F">
        <w:rPr>
          <w:rFonts w:ascii="Montserrat" w:hAnsi="Montserrat" w:cs="Arial"/>
        </w:rPr>
        <w:t>claro lo que</w:t>
      </w:r>
      <w:r w:rsidR="00531AD4">
        <w:rPr>
          <w:rFonts w:ascii="Montserrat" w:hAnsi="Montserrat" w:cs="Arial"/>
        </w:rPr>
        <w:t xml:space="preserve"> es</w:t>
      </w:r>
      <w:r w:rsidRPr="0067281F">
        <w:rPr>
          <w:rFonts w:ascii="Montserrat" w:hAnsi="Montserrat" w:cs="Arial"/>
        </w:rPr>
        <w:t xml:space="preserve"> una campaña escolar: se trata de un </w:t>
      </w:r>
      <w:r w:rsidRPr="0067281F">
        <w:rPr>
          <w:rFonts w:ascii="Montserrat" w:hAnsi="Montserrat" w:cs="Arial"/>
        </w:rPr>
        <w:lastRenderedPageBreak/>
        <w:t xml:space="preserve">conjunto de actividades que hace una persona o un grupo de personas para alcanzar un fin en un plazo determinado o hasta que se logre el objetivo propuesto en </w:t>
      </w:r>
      <w:r w:rsidR="0021198C">
        <w:rPr>
          <w:rFonts w:ascii="Montserrat" w:hAnsi="Montserrat" w:cs="Arial"/>
        </w:rPr>
        <w:t>la</w:t>
      </w:r>
      <w:r w:rsidRPr="0067281F">
        <w:rPr>
          <w:rFonts w:ascii="Montserrat" w:hAnsi="Montserrat" w:cs="Arial"/>
        </w:rPr>
        <w:t xml:space="preserve"> comunidad.</w:t>
      </w:r>
    </w:p>
    <w:p w14:paraId="07979749" w14:textId="77777777" w:rsidR="0067281F" w:rsidRPr="0067281F" w:rsidRDefault="0067281F" w:rsidP="0067281F">
      <w:pPr>
        <w:spacing w:after="0" w:line="240" w:lineRule="auto"/>
        <w:jc w:val="both"/>
        <w:rPr>
          <w:rFonts w:ascii="Montserrat" w:hAnsi="Montserrat" w:cs="Arial"/>
        </w:rPr>
      </w:pPr>
    </w:p>
    <w:p w14:paraId="7F47E51F" w14:textId="3BFD9CEB" w:rsidR="0067281F" w:rsidRPr="0067281F" w:rsidRDefault="00531AD4" w:rsidP="0067281F">
      <w:pPr>
        <w:spacing w:after="0" w:line="240" w:lineRule="auto"/>
        <w:jc w:val="both"/>
        <w:rPr>
          <w:rFonts w:ascii="Montserrat" w:hAnsi="Montserrat" w:cs="Arial"/>
        </w:rPr>
      </w:pPr>
      <w:r>
        <w:rPr>
          <w:rFonts w:ascii="Montserrat" w:hAnsi="Montserrat" w:cs="Arial"/>
        </w:rPr>
        <w:t>Analiza</w:t>
      </w:r>
      <w:r w:rsidR="0067281F" w:rsidRPr="0067281F">
        <w:rPr>
          <w:rFonts w:ascii="Montserrat" w:hAnsi="Montserrat" w:cs="Arial"/>
        </w:rPr>
        <w:t xml:space="preserve"> </w:t>
      </w:r>
      <w:r>
        <w:rPr>
          <w:rFonts w:ascii="Montserrat" w:hAnsi="Montserrat" w:cs="Arial"/>
        </w:rPr>
        <w:t xml:space="preserve">algunos </w:t>
      </w:r>
      <w:r w:rsidR="0067281F" w:rsidRPr="0067281F">
        <w:rPr>
          <w:rFonts w:ascii="Montserrat" w:hAnsi="Montserrat" w:cs="Arial"/>
        </w:rPr>
        <w:t>ejemplos para que quede más claro.</w:t>
      </w:r>
    </w:p>
    <w:p w14:paraId="780E76C5" w14:textId="5DEF52FC" w:rsidR="0067281F" w:rsidRDefault="0067281F" w:rsidP="0067281F">
      <w:pPr>
        <w:spacing w:after="0" w:line="240" w:lineRule="auto"/>
        <w:jc w:val="both"/>
        <w:rPr>
          <w:rFonts w:ascii="Montserrat" w:hAnsi="Montserrat" w:cs="Arial"/>
        </w:rPr>
      </w:pPr>
    </w:p>
    <w:p w14:paraId="77ABA9ED" w14:textId="28CCF688" w:rsidR="0067281F" w:rsidRDefault="0067281F" w:rsidP="0067281F">
      <w:pPr>
        <w:spacing w:after="0" w:line="240" w:lineRule="auto"/>
        <w:jc w:val="both"/>
        <w:rPr>
          <w:rFonts w:ascii="Montserrat" w:hAnsi="Montserrat" w:cs="Arial"/>
        </w:rPr>
      </w:pPr>
      <w:r w:rsidRPr="0067281F">
        <w:rPr>
          <w:rFonts w:ascii="Montserrat" w:hAnsi="Montserrat" w:cs="Arial"/>
        </w:rPr>
        <w:t>En una escuela secundaria realizaron una campaña sobre el cuidado del agua, lo que observas es uno de sus carteles, pero, para llegar a ello, lo primero que hicieron fue determinar el motivo y la meta.</w:t>
      </w:r>
    </w:p>
    <w:p w14:paraId="66F5A6A7" w14:textId="77777777" w:rsidR="00531AD4" w:rsidRPr="0067281F" w:rsidRDefault="00531AD4" w:rsidP="0067281F">
      <w:pPr>
        <w:spacing w:after="0" w:line="240" w:lineRule="auto"/>
        <w:jc w:val="both"/>
        <w:rPr>
          <w:rFonts w:ascii="Montserrat" w:hAnsi="Montserrat" w:cs="Arial"/>
        </w:rPr>
      </w:pPr>
    </w:p>
    <w:p w14:paraId="0FA2F298" w14:textId="4C5C2C91" w:rsidR="0067281F" w:rsidRPr="0067281F" w:rsidRDefault="002D0369" w:rsidP="00F01DC3">
      <w:pPr>
        <w:spacing w:after="0" w:line="240" w:lineRule="auto"/>
        <w:jc w:val="center"/>
        <w:rPr>
          <w:rFonts w:ascii="Montserrat" w:hAnsi="Montserrat" w:cs="Arial"/>
        </w:rPr>
      </w:pPr>
      <w:r w:rsidRPr="002D0369">
        <w:rPr>
          <w:noProof/>
        </w:rPr>
        <w:drawing>
          <wp:inline distT="0" distB="0" distL="0" distR="0" wp14:anchorId="072692FE" wp14:editId="319F60AE">
            <wp:extent cx="5820736" cy="3515096"/>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736" cy="3515096"/>
                    </a:xfrm>
                    <a:prstGeom prst="rect">
                      <a:avLst/>
                    </a:prstGeom>
                  </pic:spPr>
                </pic:pic>
              </a:graphicData>
            </a:graphic>
          </wp:inline>
        </w:drawing>
      </w:r>
    </w:p>
    <w:p w14:paraId="483F6587" w14:textId="77777777" w:rsidR="00531AD4" w:rsidRDefault="00531AD4" w:rsidP="0067281F">
      <w:pPr>
        <w:spacing w:after="0" w:line="240" w:lineRule="auto"/>
        <w:jc w:val="both"/>
        <w:rPr>
          <w:rFonts w:ascii="Montserrat" w:hAnsi="Montserrat" w:cs="Arial"/>
        </w:rPr>
      </w:pPr>
    </w:p>
    <w:p w14:paraId="58543549" w14:textId="3F269BEF"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t>El motivo: es la razón por la cual se genera la campaña. Responde a la pregunta “¿por qué?”.</w:t>
      </w:r>
      <w:r w:rsidR="00531AD4" w:rsidRPr="00531AD4">
        <w:rPr>
          <w:rFonts w:ascii="Montserrat" w:hAnsi="Montserrat" w:cs="Arial"/>
        </w:rPr>
        <w:t xml:space="preserve"> </w:t>
      </w:r>
      <w:r w:rsidRPr="00531AD4">
        <w:rPr>
          <w:rFonts w:ascii="Montserrat" w:hAnsi="Montserrat" w:cs="Arial"/>
        </w:rPr>
        <w:t>En este caso, el motivo fue el desperdicio del agua por parte de la comunidad escolar.</w:t>
      </w:r>
    </w:p>
    <w:p w14:paraId="6D33DE6E" w14:textId="77777777" w:rsidR="00531AD4" w:rsidRDefault="00531AD4" w:rsidP="0067281F">
      <w:pPr>
        <w:spacing w:after="0" w:line="240" w:lineRule="auto"/>
        <w:jc w:val="both"/>
        <w:rPr>
          <w:rFonts w:ascii="Montserrat" w:hAnsi="Montserrat" w:cs="Arial"/>
        </w:rPr>
      </w:pPr>
    </w:p>
    <w:p w14:paraId="0E8E90D8" w14:textId="7F4C3CF3"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t>La meta, generalmente, es el resultado esperado o imaginado de una acción o una trayectoria. Debe ser alcanzable, ser observable y darse en un tiempo finito.</w:t>
      </w:r>
      <w:r w:rsidR="00531AD4" w:rsidRPr="00531AD4">
        <w:rPr>
          <w:rFonts w:ascii="Montserrat" w:hAnsi="Montserrat" w:cs="Arial"/>
        </w:rPr>
        <w:t xml:space="preserve"> </w:t>
      </w:r>
      <w:r w:rsidRPr="00531AD4">
        <w:rPr>
          <w:rFonts w:ascii="Montserrat" w:hAnsi="Montserrat" w:cs="Arial"/>
        </w:rPr>
        <w:t>Así, la meta que se planteó la comunidad educativa fue aprovechar sin desperdiciar el agua.</w:t>
      </w:r>
    </w:p>
    <w:p w14:paraId="0E57573C" w14:textId="77777777" w:rsidR="0067281F" w:rsidRPr="0067281F" w:rsidRDefault="0067281F" w:rsidP="0067281F">
      <w:pPr>
        <w:spacing w:after="0" w:line="240" w:lineRule="auto"/>
        <w:jc w:val="both"/>
        <w:rPr>
          <w:rFonts w:ascii="Montserrat" w:hAnsi="Montserrat" w:cs="Arial"/>
        </w:rPr>
      </w:pPr>
    </w:p>
    <w:p w14:paraId="4FF8F784" w14:textId="09F94D20"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Para poder comenzar a planificar, debes tener bien claros estos dos elementos: el motivo, que será la necesidad que se busca resolver, y la meta, que tiene que ver con a dónde </w:t>
      </w:r>
      <w:r w:rsidR="007B292A">
        <w:rPr>
          <w:rFonts w:ascii="Montserrat" w:hAnsi="Montserrat" w:cs="Arial"/>
        </w:rPr>
        <w:t>se espera</w:t>
      </w:r>
      <w:r w:rsidRPr="0067281F">
        <w:rPr>
          <w:rFonts w:ascii="Montserrat" w:hAnsi="Montserrat" w:cs="Arial"/>
        </w:rPr>
        <w:t xml:space="preserve"> llegar. Por ejemplo, retomando la campaña de la empatía, ¿cuál crees que podría ser un motivo para realizarla?</w:t>
      </w:r>
    </w:p>
    <w:p w14:paraId="638BFA6C" w14:textId="17974EAC" w:rsidR="0067281F" w:rsidRDefault="0067281F" w:rsidP="0067281F">
      <w:pPr>
        <w:spacing w:after="0" w:line="240" w:lineRule="auto"/>
        <w:jc w:val="both"/>
        <w:rPr>
          <w:rFonts w:ascii="Montserrat" w:hAnsi="Montserrat" w:cs="Arial"/>
        </w:rPr>
      </w:pPr>
    </w:p>
    <w:p w14:paraId="22B1E3F8" w14:textId="52BDBF63"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546421A4" wp14:editId="102522DA">
            <wp:extent cx="4724519" cy="2592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93124" cy="2630251"/>
                    </a:xfrm>
                    <a:prstGeom prst="rect">
                      <a:avLst/>
                    </a:prstGeom>
                    <a:ln>
                      <a:noFill/>
                    </a:ln>
                    <a:extLst>
                      <a:ext uri="{53640926-AAD7-44D8-BBD7-CCE9431645EC}">
                        <a14:shadowObscured xmlns:a14="http://schemas.microsoft.com/office/drawing/2010/main"/>
                      </a:ext>
                    </a:extLst>
                  </pic:spPr>
                </pic:pic>
              </a:graphicData>
            </a:graphic>
          </wp:inline>
        </w:drawing>
      </w:r>
    </w:p>
    <w:p w14:paraId="53F3E3D4" w14:textId="77777777" w:rsidR="0067281F" w:rsidRPr="0067281F" w:rsidRDefault="0067281F" w:rsidP="0067281F">
      <w:pPr>
        <w:spacing w:after="0" w:line="240" w:lineRule="auto"/>
        <w:jc w:val="both"/>
        <w:rPr>
          <w:rFonts w:ascii="Montserrat" w:hAnsi="Montserrat" w:cs="Arial"/>
        </w:rPr>
      </w:pPr>
    </w:p>
    <w:p w14:paraId="7074754A" w14:textId="600FE14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ser que en algunos planteles ocurran conflictos entre los miembros de la comunidad escolar, sobre todo al momento de trabajar en equipo.</w:t>
      </w:r>
      <w:r w:rsidR="007B292A">
        <w:rPr>
          <w:rFonts w:ascii="Montserrat" w:hAnsi="Montserrat" w:cs="Arial"/>
        </w:rPr>
        <w:t xml:space="preserve"> </w:t>
      </w:r>
      <w:r w:rsidRPr="0067281F">
        <w:rPr>
          <w:rFonts w:ascii="Montserrat" w:hAnsi="Montserrat" w:cs="Arial"/>
        </w:rPr>
        <w:t>A partir de ese motivo, ¿qué meta plantearías?</w:t>
      </w:r>
    </w:p>
    <w:p w14:paraId="15E7B3B4" w14:textId="77777777" w:rsidR="0067281F" w:rsidRPr="0067281F" w:rsidRDefault="0067281F" w:rsidP="0067281F">
      <w:pPr>
        <w:spacing w:after="0" w:line="240" w:lineRule="auto"/>
        <w:jc w:val="both"/>
        <w:rPr>
          <w:rFonts w:ascii="Montserrat" w:hAnsi="Montserrat" w:cs="Arial"/>
        </w:rPr>
      </w:pPr>
    </w:p>
    <w:p w14:paraId="2C9C4D07" w14:textId="7A37F30D" w:rsidR="0067281F" w:rsidRPr="0067281F" w:rsidRDefault="0067281F" w:rsidP="0067281F">
      <w:pPr>
        <w:spacing w:after="0" w:line="240" w:lineRule="auto"/>
        <w:jc w:val="both"/>
        <w:rPr>
          <w:rFonts w:ascii="Montserrat" w:hAnsi="Montserrat" w:cs="Arial"/>
        </w:rPr>
      </w:pPr>
      <w:r w:rsidRPr="0067281F">
        <w:rPr>
          <w:rFonts w:ascii="Montserrat" w:hAnsi="Montserrat" w:cs="Arial"/>
        </w:rPr>
        <w:t>¿</w:t>
      </w:r>
      <w:r w:rsidR="007B292A">
        <w:rPr>
          <w:rFonts w:ascii="Montserrat" w:hAnsi="Montserrat" w:cs="Arial"/>
        </w:rPr>
        <w:t>M</w:t>
      </w:r>
      <w:r w:rsidRPr="0067281F">
        <w:rPr>
          <w:rFonts w:ascii="Montserrat" w:hAnsi="Montserrat" w:cs="Arial"/>
        </w:rPr>
        <w:t>eta es lo mismo que objetivo?</w:t>
      </w:r>
    </w:p>
    <w:p w14:paraId="0343CA68" w14:textId="77777777" w:rsidR="0067281F" w:rsidRPr="0067281F" w:rsidRDefault="0067281F" w:rsidP="0067281F">
      <w:pPr>
        <w:spacing w:after="0" w:line="240" w:lineRule="auto"/>
        <w:jc w:val="both"/>
        <w:rPr>
          <w:rFonts w:ascii="Montserrat" w:hAnsi="Montserrat" w:cs="Arial"/>
        </w:rPr>
      </w:pPr>
    </w:p>
    <w:p w14:paraId="7924796F"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Aunque son a menudo usados como sinónimos, no son exactamente lo mismo una meta y un objetivo, aunque los dos conceptos se utilizan en la planificación de la campaña. Lo que los distingue radica en el carácter medible, concreto, específico de los objetivos, en contraste con la visión más amplia y general de la meta.</w:t>
      </w:r>
    </w:p>
    <w:p w14:paraId="075386BF" w14:textId="77777777" w:rsidR="0067281F" w:rsidRPr="0067281F" w:rsidRDefault="0067281F" w:rsidP="0067281F">
      <w:pPr>
        <w:spacing w:after="0" w:line="240" w:lineRule="auto"/>
        <w:jc w:val="both"/>
        <w:rPr>
          <w:rFonts w:ascii="Montserrat" w:hAnsi="Montserrat" w:cs="Arial"/>
        </w:rPr>
      </w:pPr>
    </w:p>
    <w:p w14:paraId="2A6504C3" w14:textId="4F74281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considerarse que los objetivos son pasos que se dan para alcanzar la meta, como si ésta fuera llegar al tope de una escalera y éstos subir cada uno de los peldaños de ella.</w:t>
      </w:r>
    </w:p>
    <w:p w14:paraId="03979E5A" w14:textId="77777777" w:rsidR="0067281F" w:rsidRPr="0067281F" w:rsidRDefault="0067281F" w:rsidP="0067281F">
      <w:pPr>
        <w:spacing w:after="0" w:line="240" w:lineRule="auto"/>
        <w:jc w:val="both"/>
        <w:rPr>
          <w:rFonts w:ascii="Montserrat" w:hAnsi="Montserrat" w:cs="Arial"/>
        </w:rPr>
      </w:pPr>
    </w:p>
    <w:p w14:paraId="3E050C8B" w14:textId="4B6FF05A" w:rsidR="0067281F" w:rsidRPr="0067281F" w:rsidRDefault="0067281F" w:rsidP="0067281F">
      <w:pPr>
        <w:spacing w:after="0" w:line="240" w:lineRule="auto"/>
        <w:jc w:val="both"/>
        <w:rPr>
          <w:rFonts w:ascii="Montserrat" w:hAnsi="Montserrat" w:cs="Arial"/>
        </w:rPr>
      </w:pPr>
      <w:r w:rsidRPr="0067281F">
        <w:rPr>
          <w:rFonts w:ascii="Montserrat" w:hAnsi="Montserrat" w:cs="Arial"/>
        </w:rPr>
        <w:t>Para continuar la planificación de la campaña escolar, debes responder a los siguientes cuestionamientos: ¿quiénes serían los destinatarios de la campaña?, ¿cuál sería su lema? y ¿cuál el mensaje que se desea trasmitir?</w:t>
      </w:r>
    </w:p>
    <w:p w14:paraId="34D73B80" w14:textId="0042D260" w:rsidR="0067281F" w:rsidRDefault="0067281F" w:rsidP="0067281F">
      <w:pPr>
        <w:spacing w:after="0" w:line="240" w:lineRule="auto"/>
        <w:jc w:val="both"/>
        <w:rPr>
          <w:rFonts w:ascii="Montserrat" w:hAnsi="Montserrat" w:cs="Arial"/>
        </w:rPr>
      </w:pPr>
    </w:p>
    <w:p w14:paraId="1E8D6107" w14:textId="5160C2CF" w:rsidR="0067281F" w:rsidRDefault="00F01DC3" w:rsidP="00F01DC3">
      <w:pPr>
        <w:spacing w:after="0" w:line="240" w:lineRule="auto"/>
        <w:jc w:val="center"/>
        <w:rPr>
          <w:rFonts w:ascii="Montserrat" w:hAnsi="Montserrat" w:cs="Arial"/>
        </w:rPr>
      </w:pPr>
      <w:r w:rsidRPr="00F01DC3">
        <w:rPr>
          <w:noProof/>
        </w:rPr>
        <w:drawing>
          <wp:inline distT="0" distB="0" distL="0" distR="0" wp14:anchorId="081E5C90" wp14:editId="14087D50">
            <wp:extent cx="3883831" cy="174101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43821" cy="1767909"/>
                    </a:xfrm>
                    <a:prstGeom prst="rect">
                      <a:avLst/>
                    </a:prstGeom>
                    <a:ln>
                      <a:noFill/>
                    </a:ln>
                    <a:extLst>
                      <a:ext uri="{53640926-AAD7-44D8-BBD7-CCE9431645EC}">
                        <a14:shadowObscured xmlns:a14="http://schemas.microsoft.com/office/drawing/2010/main"/>
                      </a:ext>
                    </a:extLst>
                  </pic:spPr>
                </pic:pic>
              </a:graphicData>
            </a:graphic>
          </wp:inline>
        </w:drawing>
      </w:r>
    </w:p>
    <w:p w14:paraId="38976CF1" w14:textId="77777777" w:rsidR="0067281F" w:rsidRPr="0067281F" w:rsidRDefault="0067281F" w:rsidP="0067281F">
      <w:pPr>
        <w:spacing w:after="0" w:line="240" w:lineRule="auto"/>
        <w:jc w:val="both"/>
        <w:rPr>
          <w:rFonts w:ascii="Montserrat" w:hAnsi="Montserrat" w:cs="Arial"/>
        </w:rPr>
      </w:pPr>
    </w:p>
    <w:p w14:paraId="20A9C892" w14:textId="28946036"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Destinatarios: es decir, definir el público a quien va dirigida la campaña, que en este caso pueden ser las y los alumnos, profesoras y profesores, padres de familia o comunidad en general.</w:t>
      </w:r>
    </w:p>
    <w:p w14:paraId="2C805398" w14:textId="4CE5D7CB"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Lema: es la frase que acompaña a la campaña con la cual se busca que el receptor se familiarice. Un buen lema ayuda a que la campaña sea un éxito.</w:t>
      </w:r>
    </w:p>
    <w:p w14:paraId="5213BDCB" w14:textId="20648F9A"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Mensaje: se refiere a lo que se desea comunicar; aquí se define si se desea convencer, persuadir o disuadir, pues con ello se elegirá la información que acompañará a la campaña.</w:t>
      </w:r>
    </w:p>
    <w:p w14:paraId="6F6B77FF" w14:textId="4EE8259E" w:rsidR="0067281F" w:rsidRDefault="0067281F" w:rsidP="0067281F">
      <w:pPr>
        <w:spacing w:after="0" w:line="240" w:lineRule="auto"/>
        <w:jc w:val="both"/>
        <w:rPr>
          <w:rFonts w:ascii="Montserrat" w:hAnsi="Montserrat" w:cs="Arial"/>
        </w:rPr>
      </w:pPr>
    </w:p>
    <w:p w14:paraId="3AF7F17F" w14:textId="45FC9CC3" w:rsidR="00BC5904" w:rsidRDefault="00BC5904" w:rsidP="0067281F">
      <w:pPr>
        <w:spacing w:after="0" w:line="240" w:lineRule="auto"/>
        <w:jc w:val="both"/>
        <w:rPr>
          <w:rFonts w:ascii="Montserrat" w:hAnsi="Montserrat" w:cs="Arial"/>
        </w:rPr>
      </w:pPr>
      <w:r>
        <w:rPr>
          <w:rFonts w:ascii="Montserrat" w:hAnsi="Montserrat" w:cs="Arial"/>
        </w:rPr>
        <w:t>Para que quede mas claro, observa el siguiente video:</w:t>
      </w:r>
    </w:p>
    <w:p w14:paraId="0716C1AE" w14:textId="77777777" w:rsidR="00BC5904" w:rsidRPr="0067281F" w:rsidRDefault="00BC5904" w:rsidP="0067281F">
      <w:pPr>
        <w:spacing w:after="0" w:line="240" w:lineRule="auto"/>
        <w:jc w:val="both"/>
        <w:rPr>
          <w:rFonts w:ascii="Montserrat" w:hAnsi="Montserrat" w:cs="Arial"/>
        </w:rPr>
      </w:pPr>
    </w:p>
    <w:p w14:paraId="46854994" w14:textId="77777777" w:rsidR="00AA5DFA"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VIDEO 01 ALUMNOS</w:t>
      </w:r>
    </w:p>
    <w:p w14:paraId="6B2ACB3D" w14:textId="1F32C2A2" w:rsidR="0067281F" w:rsidRDefault="008259B6" w:rsidP="0067281F">
      <w:pPr>
        <w:spacing w:after="0" w:line="240" w:lineRule="auto"/>
        <w:jc w:val="both"/>
        <w:rPr>
          <w:rFonts w:ascii="Montserrat" w:hAnsi="Montserrat" w:cs="Arial"/>
        </w:rPr>
      </w:pPr>
      <w:hyperlink r:id="rId13" w:history="1">
        <w:r w:rsidRPr="000A7DE2">
          <w:rPr>
            <w:rStyle w:val="Hipervnculo"/>
            <w:rFonts w:ascii="Montserrat" w:hAnsi="Montserrat" w:cs="Arial"/>
          </w:rPr>
          <w:t>https://youtu.be/wWu5zVefjBQ</w:t>
        </w:r>
      </w:hyperlink>
      <w:r>
        <w:rPr>
          <w:rFonts w:ascii="Montserrat" w:hAnsi="Montserrat" w:cs="Arial"/>
        </w:rPr>
        <w:t xml:space="preserve"> </w:t>
      </w:r>
    </w:p>
    <w:p w14:paraId="79619212" w14:textId="77777777" w:rsidR="008259B6" w:rsidRPr="0067281F" w:rsidRDefault="008259B6" w:rsidP="0067281F">
      <w:pPr>
        <w:spacing w:after="0" w:line="240" w:lineRule="auto"/>
        <w:jc w:val="both"/>
        <w:rPr>
          <w:rFonts w:ascii="Montserrat" w:hAnsi="Montserrat" w:cs="Arial"/>
        </w:rPr>
      </w:pPr>
    </w:p>
    <w:p w14:paraId="0DA309CA" w14:textId="769740AD" w:rsidR="0067281F" w:rsidRPr="0067281F" w:rsidRDefault="0067281F" w:rsidP="0067281F">
      <w:pPr>
        <w:spacing w:after="0" w:line="240" w:lineRule="auto"/>
        <w:jc w:val="both"/>
        <w:rPr>
          <w:rFonts w:ascii="Montserrat" w:hAnsi="Montserrat" w:cs="Arial"/>
        </w:rPr>
      </w:pPr>
      <w:r w:rsidRPr="0067281F">
        <w:rPr>
          <w:rFonts w:ascii="Montserrat" w:hAnsi="Montserrat" w:cs="Arial"/>
        </w:rPr>
        <w:t>Cuando se consideran las acciones que han de llevarse a cabo para poder realizar una campaña, es conveniente utilizar un cronograma de actividades, pues de este modo p</w:t>
      </w:r>
      <w:r w:rsidR="00972F6F">
        <w:rPr>
          <w:rFonts w:ascii="Montserrat" w:hAnsi="Montserrat" w:cs="Arial"/>
        </w:rPr>
        <w:t>ue</w:t>
      </w:r>
      <w:r w:rsidRPr="0067281F">
        <w:rPr>
          <w:rFonts w:ascii="Montserrat" w:hAnsi="Montserrat" w:cs="Arial"/>
        </w:rPr>
        <w:t>des dividir y organizar las tareas para medir avances y analizar su pertinencia. Con ello se busca establecer el plan de acción de la campaña, detallando las distintas acciones que la compondrán, escogiendo el momento más oportuno y definiendo su duración.</w:t>
      </w:r>
    </w:p>
    <w:p w14:paraId="42BB43B4" w14:textId="77777777" w:rsidR="0067281F" w:rsidRPr="0067281F" w:rsidRDefault="0067281F" w:rsidP="0067281F">
      <w:pPr>
        <w:spacing w:after="0" w:line="240" w:lineRule="auto"/>
        <w:jc w:val="both"/>
        <w:rPr>
          <w:rFonts w:ascii="Montserrat" w:hAnsi="Montserrat" w:cs="Arial"/>
        </w:rPr>
      </w:pPr>
    </w:p>
    <w:p w14:paraId="1CD22C62" w14:textId="04CB4730" w:rsidR="0067281F" w:rsidRPr="0067281F" w:rsidRDefault="00972F6F" w:rsidP="0067281F">
      <w:pPr>
        <w:spacing w:after="0" w:line="240" w:lineRule="auto"/>
        <w:jc w:val="both"/>
        <w:rPr>
          <w:rFonts w:ascii="Montserrat" w:hAnsi="Montserrat" w:cs="Arial"/>
        </w:rPr>
      </w:pPr>
      <w:r>
        <w:rPr>
          <w:rFonts w:ascii="Montserrat" w:hAnsi="Montserrat" w:cs="Arial"/>
        </w:rPr>
        <w:t>Para elaborar un cronograma, l</w:t>
      </w:r>
      <w:r w:rsidR="0067281F" w:rsidRPr="0067281F">
        <w:rPr>
          <w:rFonts w:ascii="Montserrat" w:hAnsi="Montserrat" w:cs="Arial"/>
        </w:rPr>
        <w:t>o primero es elaborar una lista de actividades que son necesarias para poder alcanzar los objetivos. Una vez definido el conjunto de actividades que componen el proyecto, deben ordenarse en función de las relaciones de precedencia y antecedencia oportunas, es decir, cuál va antes y cuál después, las cuales pueden ser de carácter obligatorio. De esta forma, las tareas pueden ordenarse según cuatro tipos de relaciones:</w:t>
      </w:r>
    </w:p>
    <w:p w14:paraId="73C85003" w14:textId="1C1B1A10" w:rsidR="0067281F" w:rsidRDefault="0067281F" w:rsidP="0067281F">
      <w:pPr>
        <w:spacing w:after="0" w:line="240" w:lineRule="auto"/>
        <w:jc w:val="both"/>
        <w:rPr>
          <w:rFonts w:ascii="Montserrat" w:hAnsi="Montserrat" w:cs="Arial"/>
        </w:rPr>
      </w:pPr>
    </w:p>
    <w:p w14:paraId="56C3A536" w14:textId="3A6ADEE7" w:rsidR="0067281F" w:rsidRDefault="00F01DC3" w:rsidP="00F01DC3">
      <w:pPr>
        <w:spacing w:after="0" w:line="240" w:lineRule="auto"/>
        <w:jc w:val="center"/>
        <w:rPr>
          <w:rFonts w:ascii="Montserrat" w:hAnsi="Montserrat" w:cs="Arial"/>
        </w:rPr>
      </w:pPr>
      <w:r w:rsidRPr="00F01DC3">
        <w:rPr>
          <w:noProof/>
        </w:rPr>
        <w:drawing>
          <wp:inline distT="0" distB="0" distL="0" distR="0" wp14:anchorId="30F60CD3" wp14:editId="66C6BE5D">
            <wp:extent cx="2318918" cy="143317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7157" cy="1475346"/>
                    </a:xfrm>
                    <a:prstGeom prst="rect">
                      <a:avLst/>
                    </a:prstGeom>
                  </pic:spPr>
                </pic:pic>
              </a:graphicData>
            </a:graphic>
          </wp:inline>
        </w:drawing>
      </w:r>
    </w:p>
    <w:p w14:paraId="3C93AA25" w14:textId="07F32A35" w:rsidR="0067281F" w:rsidRDefault="0067281F" w:rsidP="0067281F">
      <w:pPr>
        <w:spacing w:after="0" w:line="240" w:lineRule="auto"/>
        <w:jc w:val="both"/>
        <w:rPr>
          <w:rFonts w:ascii="Montserrat" w:hAnsi="Montserrat" w:cs="Arial"/>
        </w:rPr>
      </w:pPr>
    </w:p>
    <w:p w14:paraId="676C9C8C" w14:textId="0576BE74" w:rsidR="0067281F" w:rsidRDefault="0067281F" w:rsidP="0067281F">
      <w:pPr>
        <w:spacing w:after="0" w:line="240" w:lineRule="auto"/>
        <w:jc w:val="both"/>
        <w:rPr>
          <w:rFonts w:ascii="Montserrat" w:hAnsi="Montserrat" w:cs="Arial"/>
        </w:rPr>
      </w:pPr>
      <w:r w:rsidRPr="0067281F">
        <w:rPr>
          <w:rFonts w:ascii="Montserrat" w:hAnsi="Montserrat" w:cs="Arial"/>
        </w:rPr>
        <w:t>Fin–Comienzo: la segunda tarea no puede empezar hasta que acaba la primera. Es la relación más habitual.</w:t>
      </w:r>
    </w:p>
    <w:p w14:paraId="37751C97" w14:textId="77777777" w:rsidR="00972F6F" w:rsidRPr="0067281F" w:rsidRDefault="00972F6F" w:rsidP="0067281F">
      <w:pPr>
        <w:spacing w:after="0" w:line="240" w:lineRule="auto"/>
        <w:jc w:val="both"/>
        <w:rPr>
          <w:rFonts w:ascii="Montserrat" w:hAnsi="Montserrat" w:cs="Arial"/>
        </w:rPr>
      </w:pPr>
    </w:p>
    <w:p w14:paraId="4CBE9EE5" w14:textId="22D6AC64" w:rsidR="0067281F" w:rsidRDefault="0067281F" w:rsidP="0067281F">
      <w:pPr>
        <w:spacing w:after="0" w:line="240" w:lineRule="auto"/>
        <w:jc w:val="both"/>
        <w:rPr>
          <w:rFonts w:ascii="Montserrat" w:hAnsi="Montserrat" w:cs="Arial"/>
        </w:rPr>
      </w:pPr>
      <w:r w:rsidRPr="0067281F">
        <w:rPr>
          <w:rFonts w:ascii="Montserrat" w:hAnsi="Montserrat" w:cs="Arial"/>
        </w:rPr>
        <w:t>Comienzo–Comienzo: la segunda tarea empieza al mismo tiempo o con un cierto desfase que la primera.</w:t>
      </w:r>
    </w:p>
    <w:p w14:paraId="20A04282" w14:textId="77777777" w:rsidR="00972F6F" w:rsidRPr="0067281F" w:rsidRDefault="00972F6F" w:rsidP="0067281F">
      <w:pPr>
        <w:spacing w:after="0" w:line="240" w:lineRule="auto"/>
        <w:jc w:val="both"/>
        <w:rPr>
          <w:rFonts w:ascii="Montserrat" w:hAnsi="Montserrat" w:cs="Arial"/>
        </w:rPr>
      </w:pPr>
    </w:p>
    <w:p w14:paraId="47E29095" w14:textId="3F244853" w:rsidR="0067281F" w:rsidRDefault="0067281F" w:rsidP="0067281F">
      <w:pPr>
        <w:spacing w:after="0" w:line="240" w:lineRule="auto"/>
        <w:jc w:val="both"/>
        <w:rPr>
          <w:rFonts w:ascii="Montserrat" w:hAnsi="Montserrat" w:cs="Arial"/>
        </w:rPr>
      </w:pPr>
      <w:r w:rsidRPr="0067281F">
        <w:rPr>
          <w:rFonts w:ascii="Montserrat" w:hAnsi="Montserrat" w:cs="Arial"/>
        </w:rPr>
        <w:lastRenderedPageBreak/>
        <w:t>Comienzo–Fin: la primera tarea comienza al mismo tiempo o con un cierto desfase respecto al final de la segunda.</w:t>
      </w:r>
    </w:p>
    <w:p w14:paraId="6DF75C7C" w14:textId="77777777" w:rsidR="00972F6F" w:rsidRPr="0067281F" w:rsidRDefault="00972F6F" w:rsidP="0067281F">
      <w:pPr>
        <w:spacing w:after="0" w:line="240" w:lineRule="auto"/>
        <w:jc w:val="both"/>
        <w:rPr>
          <w:rFonts w:ascii="Montserrat" w:hAnsi="Montserrat" w:cs="Arial"/>
        </w:rPr>
      </w:pPr>
    </w:p>
    <w:p w14:paraId="59D1725A" w14:textId="20F1D4F7" w:rsidR="0067281F" w:rsidRDefault="0067281F" w:rsidP="0067281F">
      <w:pPr>
        <w:spacing w:after="0" w:line="240" w:lineRule="auto"/>
        <w:jc w:val="both"/>
        <w:rPr>
          <w:rFonts w:ascii="Montserrat" w:hAnsi="Montserrat" w:cs="Arial"/>
        </w:rPr>
      </w:pPr>
      <w:r w:rsidRPr="0067281F">
        <w:rPr>
          <w:rFonts w:ascii="Montserrat" w:hAnsi="Montserrat" w:cs="Arial"/>
        </w:rPr>
        <w:t>Fin–Fin: la segunda tarea finaliza al mismo tiempo o con un cierto desfase que la primera.</w:t>
      </w:r>
    </w:p>
    <w:p w14:paraId="7883B91B" w14:textId="77777777" w:rsidR="00972F6F" w:rsidRPr="0067281F" w:rsidRDefault="00972F6F" w:rsidP="0067281F">
      <w:pPr>
        <w:spacing w:after="0" w:line="240" w:lineRule="auto"/>
        <w:jc w:val="both"/>
        <w:rPr>
          <w:rFonts w:ascii="Montserrat" w:hAnsi="Montserrat" w:cs="Arial"/>
        </w:rPr>
      </w:pPr>
    </w:p>
    <w:p w14:paraId="531CD8CF" w14:textId="204A9D4A" w:rsidR="0067281F" w:rsidRPr="0067281F" w:rsidRDefault="0067281F" w:rsidP="0067281F">
      <w:pPr>
        <w:spacing w:after="0" w:line="240" w:lineRule="auto"/>
        <w:jc w:val="both"/>
        <w:rPr>
          <w:rFonts w:ascii="Montserrat" w:hAnsi="Montserrat" w:cs="Arial"/>
        </w:rPr>
      </w:pPr>
      <w:r w:rsidRPr="0067281F">
        <w:rPr>
          <w:rFonts w:ascii="Montserrat" w:hAnsi="Montserrat" w:cs="Arial"/>
        </w:rPr>
        <w:t>Estas relaciones permitirán ordenar las tareas en el momento de planificar las actividades del proyecto.</w:t>
      </w:r>
    </w:p>
    <w:p w14:paraId="14B66F8B" w14:textId="77777777" w:rsidR="0067281F" w:rsidRPr="0067281F" w:rsidRDefault="0067281F" w:rsidP="0067281F">
      <w:pPr>
        <w:spacing w:after="0" w:line="240" w:lineRule="auto"/>
        <w:jc w:val="both"/>
        <w:rPr>
          <w:rFonts w:ascii="Montserrat" w:hAnsi="Montserrat" w:cs="Arial"/>
        </w:rPr>
      </w:pPr>
    </w:p>
    <w:p w14:paraId="35A887F9" w14:textId="6B4DF1D1" w:rsidR="0067281F" w:rsidRPr="0067281F" w:rsidRDefault="0067281F" w:rsidP="0067281F">
      <w:pPr>
        <w:spacing w:after="0" w:line="240" w:lineRule="auto"/>
        <w:jc w:val="both"/>
        <w:rPr>
          <w:rFonts w:ascii="Montserrat" w:hAnsi="Montserrat" w:cs="Arial"/>
        </w:rPr>
      </w:pPr>
      <w:r w:rsidRPr="0067281F">
        <w:rPr>
          <w:rFonts w:ascii="Montserrat" w:hAnsi="Montserrat" w:cs="Arial"/>
        </w:rPr>
        <w:t>Entonces, las actividades en las campañas deben de ordenarse de acuerdo con estos criterios para que de ese modo se cumplan en tiempos.</w:t>
      </w:r>
    </w:p>
    <w:p w14:paraId="1D75311A" w14:textId="77777777" w:rsidR="0067281F" w:rsidRPr="0067281F" w:rsidRDefault="0067281F" w:rsidP="0067281F">
      <w:pPr>
        <w:spacing w:after="0" w:line="240" w:lineRule="auto"/>
        <w:jc w:val="both"/>
        <w:rPr>
          <w:rFonts w:ascii="Montserrat" w:hAnsi="Montserrat" w:cs="Arial"/>
        </w:rPr>
      </w:pPr>
    </w:p>
    <w:p w14:paraId="1F8157AC" w14:textId="78F8A878"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¿Qué te parece si ordenas algunas actividades que podrían realizar </w:t>
      </w:r>
      <w:r w:rsidR="00972F6F">
        <w:rPr>
          <w:rFonts w:ascii="Montserrat" w:hAnsi="Montserrat" w:cs="Arial"/>
        </w:rPr>
        <w:t>unos</w:t>
      </w:r>
      <w:r w:rsidRPr="0067281F">
        <w:rPr>
          <w:rFonts w:ascii="Montserrat" w:hAnsi="Montserrat" w:cs="Arial"/>
        </w:rPr>
        <w:t xml:space="preserve"> alumnos para poner en marcha su proyecto de azoteas verdes?</w:t>
      </w:r>
    </w:p>
    <w:p w14:paraId="654B799A" w14:textId="6E782F01" w:rsidR="0067281F" w:rsidRDefault="0067281F" w:rsidP="0067281F">
      <w:pPr>
        <w:spacing w:after="0" w:line="240" w:lineRule="auto"/>
        <w:jc w:val="both"/>
        <w:rPr>
          <w:rFonts w:ascii="Montserrat" w:hAnsi="Montserrat" w:cs="Arial"/>
        </w:rPr>
      </w:pPr>
    </w:p>
    <w:p w14:paraId="13B02A49" w14:textId="2B34AB3D" w:rsidR="0067281F" w:rsidRDefault="00F01DC3" w:rsidP="00F01DC3">
      <w:pPr>
        <w:spacing w:after="0" w:line="240" w:lineRule="auto"/>
        <w:jc w:val="center"/>
        <w:rPr>
          <w:rFonts w:ascii="Montserrat" w:hAnsi="Montserrat" w:cs="Arial"/>
        </w:rPr>
      </w:pPr>
      <w:r w:rsidRPr="00F01DC3">
        <w:rPr>
          <w:noProof/>
        </w:rPr>
        <w:drawing>
          <wp:inline distT="0" distB="0" distL="0" distR="0" wp14:anchorId="1E9A00D4" wp14:editId="6B93C3BA">
            <wp:extent cx="4465122" cy="24956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422" cy="2514777"/>
                    </a:xfrm>
                    <a:prstGeom prst="rect">
                      <a:avLst/>
                    </a:prstGeom>
                  </pic:spPr>
                </pic:pic>
              </a:graphicData>
            </a:graphic>
          </wp:inline>
        </w:drawing>
      </w:r>
    </w:p>
    <w:p w14:paraId="11AE951A" w14:textId="77777777" w:rsidR="0067281F" w:rsidRPr="0067281F" w:rsidRDefault="0067281F" w:rsidP="0067281F">
      <w:pPr>
        <w:spacing w:after="0" w:line="240" w:lineRule="auto"/>
        <w:jc w:val="both"/>
        <w:rPr>
          <w:rFonts w:ascii="Montserrat" w:hAnsi="Montserrat" w:cs="Arial"/>
        </w:rPr>
      </w:pPr>
    </w:p>
    <w:p w14:paraId="5925F588"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De las acciones anteriores, ¿cuáles tendrían que realizarse al mismo tiempo?</w:t>
      </w:r>
    </w:p>
    <w:p w14:paraId="7DC7C2EE" w14:textId="77777777" w:rsidR="0067281F" w:rsidRPr="0067281F" w:rsidRDefault="0067281F" w:rsidP="0067281F">
      <w:pPr>
        <w:spacing w:after="0" w:line="240" w:lineRule="auto"/>
        <w:jc w:val="both"/>
        <w:rPr>
          <w:rFonts w:ascii="Montserrat" w:hAnsi="Montserrat" w:cs="Arial"/>
        </w:rPr>
      </w:pPr>
    </w:p>
    <w:p w14:paraId="1117ACB3" w14:textId="6331FB1C" w:rsidR="0067281F" w:rsidRPr="0067281F" w:rsidRDefault="00972F6F" w:rsidP="0067281F">
      <w:pPr>
        <w:spacing w:after="0" w:line="240" w:lineRule="auto"/>
        <w:jc w:val="both"/>
        <w:rPr>
          <w:rFonts w:ascii="Montserrat" w:hAnsi="Montserrat" w:cs="Arial"/>
        </w:rPr>
      </w:pPr>
      <w:r>
        <w:rPr>
          <w:rFonts w:ascii="Montserrat" w:hAnsi="Montserrat" w:cs="Arial"/>
        </w:rPr>
        <w:t>U</w:t>
      </w:r>
      <w:r w:rsidR="0067281F" w:rsidRPr="0067281F">
        <w:rPr>
          <w:rFonts w:ascii="Montserrat" w:hAnsi="Montserrat" w:cs="Arial"/>
        </w:rPr>
        <w:t xml:space="preserve">na vez que </w:t>
      </w:r>
      <w:r>
        <w:rPr>
          <w:rFonts w:ascii="Montserrat" w:hAnsi="Montserrat" w:cs="Arial"/>
        </w:rPr>
        <w:t xml:space="preserve">se </w:t>
      </w:r>
      <w:r w:rsidR="0067281F" w:rsidRPr="0067281F">
        <w:rPr>
          <w:rFonts w:ascii="Montserrat" w:hAnsi="Montserrat" w:cs="Arial"/>
        </w:rPr>
        <w:t>defin</w:t>
      </w:r>
      <w:r>
        <w:rPr>
          <w:rFonts w:ascii="Montserrat" w:hAnsi="Montserrat" w:cs="Arial"/>
        </w:rPr>
        <w:t>en</w:t>
      </w:r>
      <w:r w:rsidR="0067281F" w:rsidRPr="0067281F">
        <w:rPr>
          <w:rFonts w:ascii="Montserrat" w:hAnsi="Montserrat" w:cs="Arial"/>
        </w:rPr>
        <w:t xml:space="preserve"> las actividades a realizar y el orden en el que deben de realizarse, </w:t>
      </w:r>
      <w:r>
        <w:rPr>
          <w:rFonts w:ascii="Montserrat" w:hAnsi="Montserrat" w:cs="Arial"/>
        </w:rPr>
        <w:t xml:space="preserve">se </w:t>
      </w:r>
      <w:r w:rsidR="0067281F" w:rsidRPr="0067281F">
        <w:rPr>
          <w:rFonts w:ascii="Montserrat" w:hAnsi="Montserrat" w:cs="Arial"/>
        </w:rPr>
        <w:t>debe</w:t>
      </w:r>
      <w:r>
        <w:rPr>
          <w:rFonts w:ascii="Montserrat" w:hAnsi="Montserrat" w:cs="Arial"/>
        </w:rPr>
        <w:t>n</w:t>
      </w:r>
      <w:r w:rsidR="0067281F" w:rsidRPr="0067281F">
        <w:rPr>
          <w:rFonts w:ascii="Montserrat" w:hAnsi="Montserrat" w:cs="Arial"/>
        </w:rPr>
        <w:t xml:space="preserve"> de asignar tiempos en las actividades. Este paso consiste en estimar el número de horas, días, semanas, etc. que se requieren para completar cada una de las actividades del proyecto.</w:t>
      </w:r>
      <w:r>
        <w:rPr>
          <w:rFonts w:ascii="Montserrat" w:hAnsi="Montserrat" w:cs="Arial"/>
        </w:rPr>
        <w:t xml:space="preserve"> </w:t>
      </w:r>
      <w:r w:rsidR="0067281F" w:rsidRPr="0067281F">
        <w:rPr>
          <w:rFonts w:ascii="Montserrat" w:hAnsi="Montserrat" w:cs="Arial"/>
        </w:rPr>
        <w:t>Retomando las acciones anteriores, ¿qué tiempo le asignarías a cada una? Considera que debes evaluar la pertinencia y tener en mente los objetivos.</w:t>
      </w:r>
    </w:p>
    <w:p w14:paraId="27AF3FF5" w14:textId="77777777" w:rsidR="0067281F" w:rsidRPr="0067281F" w:rsidRDefault="0067281F" w:rsidP="0067281F">
      <w:pPr>
        <w:spacing w:after="0" w:line="240" w:lineRule="auto"/>
        <w:jc w:val="both"/>
        <w:rPr>
          <w:rFonts w:ascii="Montserrat" w:hAnsi="Montserrat" w:cs="Arial"/>
        </w:rPr>
      </w:pPr>
    </w:p>
    <w:p w14:paraId="5E31EA9C" w14:textId="1A4D1DE3" w:rsidR="0067281F" w:rsidRPr="0067281F" w:rsidRDefault="0067281F" w:rsidP="0067281F">
      <w:pPr>
        <w:spacing w:after="0" w:line="240" w:lineRule="auto"/>
        <w:jc w:val="both"/>
        <w:rPr>
          <w:rFonts w:ascii="Montserrat" w:hAnsi="Montserrat" w:cs="Arial"/>
        </w:rPr>
      </w:pPr>
      <w:r w:rsidRPr="0067281F">
        <w:rPr>
          <w:rFonts w:ascii="Montserrat" w:hAnsi="Montserrat" w:cs="Arial"/>
        </w:rPr>
        <w:t>¿Nota</w:t>
      </w:r>
      <w:r w:rsidR="00972F6F">
        <w:rPr>
          <w:rFonts w:ascii="Montserrat" w:hAnsi="Montserrat" w:cs="Arial"/>
        </w:rPr>
        <w:t>s</w:t>
      </w:r>
      <w:r w:rsidRPr="0067281F">
        <w:rPr>
          <w:rFonts w:ascii="Montserrat" w:hAnsi="Montserrat" w:cs="Arial"/>
        </w:rPr>
        <w:t xml:space="preserve"> cómo organizar las actividades de esta forma </w:t>
      </w:r>
      <w:r w:rsidR="00972F6F">
        <w:rPr>
          <w:rFonts w:ascii="Montserrat" w:hAnsi="Montserrat" w:cs="Arial"/>
        </w:rPr>
        <w:t>te</w:t>
      </w:r>
      <w:r w:rsidRPr="0067281F">
        <w:rPr>
          <w:rFonts w:ascii="Montserrat" w:hAnsi="Montserrat" w:cs="Arial"/>
        </w:rPr>
        <w:t xml:space="preserve"> ayuda a tener mayor claridad acerca de su relación? </w:t>
      </w:r>
      <w:r w:rsidR="00972F6F">
        <w:rPr>
          <w:rFonts w:ascii="Montserrat" w:hAnsi="Montserrat" w:cs="Arial"/>
        </w:rPr>
        <w:t xml:space="preserve">Observa </w:t>
      </w:r>
      <w:r w:rsidRPr="0067281F">
        <w:rPr>
          <w:rFonts w:ascii="Montserrat" w:hAnsi="Montserrat" w:cs="Arial"/>
        </w:rPr>
        <w:t>un ejemplo de cómo podrían organizarse las actividades de acuerdo con tiempos.</w:t>
      </w:r>
    </w:p>
    <w:p w14:paraId="7F84F52E" w14:textId="392E61B3" w:rsidR="0067281F" w:rsidRDefault="0067281F" w:rsidP="0067281F">
      <w:pPr>
        <w:spacing w:after="0" w:line="240" w:lineRule="auto"/>
        <w:jc w:val="both"/>
        <w:rPr>
          <w:rFonts w:ascii="Montserrat" w:hAnsi="Montserrat" w:cs="Arial"/>
        </w:rPr>
      </w:pPr>
    </w:p>
    <w:p w14:paraId="4366F3D5" w14:textId="10723229"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07FAFFD4" wp14:editId="6278FCAA">
            <wp:extent cx="4915467" cy="241069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727" cy="2429454"/>
                    </a:xfrm>
                    <a:prstGeom prst="rect">
                      <a:avLst/>
                    </a:prstGeom>
                  </pic:spPr>
                </pic:pic>
              </a:graphicData>
            </a:graphic>
          </wp:inline>
        </w:drawing>
      </w:r>
    </w:p>
    <w:p w14:paraId="598215A3" w14:textId="77777777" w:rsidR="0067281F" w:rsidRPr="0067281F" w:rsidRDefault="0067281F" w:rsidP="0067281F">
      <w:pPr>
        <w:spacing w:after="0" w:line="240" w:lineRule="auto"/>
        <w:jc w:val="both"/>
        <w:rPr>
          <w:rFonts w:ascii="Montserrat" w:hAnsi="Montserrat" w:cs="Arial"/>
        </w:rPr>
      </w:pPr>
    </w:p>
    <w:p w14:paraId="75201ADD" w14:textId="795CC481" w:rsidR="0067281F" w:rsidRPr="0067281F" w:rsidRDefault="00972F6F" w:rsidP="0067281F">
      <w:pPr>
        <w:spacing w:after="0" w:line="240" w:lineRule="auto"/>
        <w:jc w:val="both"/>
        <w:rPr>
          <w:rFonts w:ascii="Montserrat" w:hAnsi="Montserrat" w:cs="Arial"/>
        </w:rPr>
      </w:pPr>
      <w:r>
        <w:rPr>
          <w:rFonts w:ascii="Montserrat" w:hAnsi="Montserrat" w:cs="Arial"/>
        </w:rPr>
        <w:t>En la imagen puedes ver</w:t>
      </w:r>
      <w:r w:rsidR="0067281F" w:rsidRPr="0067281F">
        <w:rPr>
          <w:rFonts w:ascii="Montserrat" w:hAnsi="Montserrat" w:cs="Arial"/>
        </w:rPr>
        <w:t xml:space="preserve"> el orden de las actividades de acuerdo con un tiempo establecido; </w:t>
      </w:r>
      <w:r>
        <w:rPr>
          <w:rFonts w:ascii="Montserrat" w:hAnsi="Montserrat" w:cs="Arial"/>
        </w:rPr>
        <w:t>observa</w:t>
      </w:r>
      <w:r w:rsidR="0067281F" w:rsidRPr="0067281F">
        <w:rPr>
          <w:rFonts w:ascii="Montserrat" w:hAnsi="Montserrat" w:cs="Arial"/>
        </w:rPr>
        <w:t xml:space="preserve"> que algunas ocurren al mismo tiempo y otras, aunque no ocurren al mismo tiempo, finalizan en el mismo plazo. Todo debe alinearse con el resto de los planes del proyecto y contrastarse con las limitaciones y requerimientos del proyecto, lo que puede implicar cambios en los pasos anteriores y volver a hacer el cronograma. </w:t>
      </w:r>
    </w:p>
    <w:p w14:paraId="6BB37EBA" w14:textId="77777777" w:rsidR="0067281F" w:rsidRPr="0067281F" w:rsidRDefault="0067281F" w:rsidP="0067281F">
      <w:pPr>
        <w:spacing w:after="0" w:line="240" w:lineRule="auto"/>
        <w:jc w:val="both"/>
        <w:rPr>
          <w:rFonts w:ascii="Montserrat" w:hAnsi="Montserrat" w:cs="Arial"/>
        </w:rPr>
      </w:pPr>
    </w:p>
    <w:p w14:paraId="1E95FFC0"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El último punto a considerar es la evaluación y seguimiento de resultados. </w:t>
      </w:r>
    </w:p>
    <w:p w14:paraId="6C8C92EA" w14:textId="4F4C8331" w:rsidR="0067281F" w:rsidRDefault="0067281F" w:rsidP="0067281F">
      <w:pPr>
        <w:spacing w:after="0" w:line="240" w:lineRule="auto"/>
        <w:jc w:val="both"/>
        <w:rPr>
          <w:rFonts w:ascii="Montserrat" w:hAnsi="Montserrat" w:cs="Arial"/>
        </w:rPr>
      </w:pPr>
    </w:p>
    <w:p w14:paraId="4551D42E" w14:textId="424CFA25" w:rsidR="0067281F" w:rsidRDefault="00F01DC3" w:rsidP="00F01DC3">
      <w:pPr>
        <w:spacing w:after="0" w:line="240" w:lineRule="auto"/>
        <w:jc w:val="center"/>
        <w:rPr>
          <w:rFonts w:ascii="Montserrat" w:hAnsi="Montserrat" w:cs="Arial"/>
        </w:rPr>
      </w:pPr>
      <w:r w:rsidRPr="00F01DC3">
        <w:rPr>
          <w:noProof/>
        </w:rPr>
        <w:drawing>
          <wp:inline distT="0" distB="0" distL="0" distR="0" wp14:anchorId="1E2544FF" wp14:editId="2DAECF06">
            <wp:extent cx="2955494" cy="138257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786" cy="1415922"/>
                    </a:xfrm>
                    <a:prstGeom prst="rect">
                      <a:avLst/>
                    </a:prstGeom>
                  </pic:spPr>
                </pic:pic>
              </a:graphicData>
            </a:graphic>
          </wp:inline>
        </w:drawing>
      </w:r>
    </w:p>
    <w:p w14:paraId="60E3DCCD" w14:textId="209A861B" w:rsidR="0067281F" w:rsidRDefault="0067281F" w:rsidP="0067281F">
      <w:pPr>
        <w:spacing w:after="0" w:line="240" w:lineRule="auto"/>
        <w:jc w:val="both"/>
        <w:rPr>
          <w:rFonts w:ascii="Montserrat" w:hAnsi="Montserrat" w:cs="Arial"/>
        </w:rPr>
      </w:pPr>
    </w:p>
    <w:p w14:paraId="7540C6BB" w14:textId="77777777" w:rsidR="001B4B4F" w:rsidRDefault="0067281F" w:rsidP="0067281F">
      <w:pPr>
        <w:spacing w:after="0" w:line="240" w:lineRule="auto"/>
        <w:jc w:val="both"/>
        <w:rPr>
          <w:rFonts w:ascii="Montserrat" w:hAnsi="Montserrat" w:cs="Arial"/>
        </w:rPr>
      </w:pPr>
      <w:r w:rsidRPr="0067281F">
        <w:rPr>
          <w:rFonts w:ascii="Montserrat" w:hAnsi="Montserrat" w:cs="Arial"/>
        </w:rPr>
        <w:t>Las evaluaciones de una campaña pueden distinguirse por su propósito principal.</w:t>
      </w:r>
    </w:p>
    <w:p w14:paraId="2B513B30" w14:textId="77777777" w:rsidR="001B4B4F" w:rsidRDefault="001B4B4F" w:rsidP="0067281F">
      <w:pPr>
        <w:spacing w:after="0" w:line="240" w:lineRule="auto"/>
        <w:jc w:val="both"/>
        <w:rPr>
          <w:rFonts w:ascii="Montserrat" w:hAnsi="Montserrat" w:cs="Arial"/>
        </w:rPr>
      </w:pPr>
    </w:p>
    <w:p w14:paraId="10D6C729" w14:textId="5F9A8455"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En el caso de la formativa, se evalúan los puntos fuertes y débiles de la campaña y su posible puesta en práctica.</w:t>
      </w:r>
    </w:p>
    <w:p w14:paraId="410AE044" w14:textId="0923E44A" w:rsidR="001B4B4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de desarrollo ayuda a desarrollar los enfoques de la campaña</w:t>
      </w:r>
      <w:r w:rsidR="001B4B4F" w:rsidRPr="001B4B4F">
        <w:rPr>
          <w:rFonts w:ascii="Montserrat" w:hAnsi="Montserrat" w:cs="Arial"/>
        </w:rPr>
        <w:t>.</w:t>
      </w:r>
    </w:p>
    <w:p w14:paraId="7E99904D" w14:textId="34F65AD9"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del proceso examina cómo se ha dado la ejecución de la campaña, midiendo los esfuerzos y productos.</w:t>
      </w:r>
    </w:p>
    <w:p w14:paraId="4EA93318" w14:textId="7871FD4E"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 resultados tiene que ver con los cambios de comportamiento en los receptores.</w:t>
      </w:r>
    </w:p>
    <w:p w14:paraId="4C19EE65" w14:textId="77777777" w:rsidR="0067281F" w:rsidRPr="001B4B4F" w:rsidRDefault="0067281F" w:rsidP="001B4B4F">
      <w:pPr>
        <w:pStyle w:val="Prrafodelista"/>
        <w:numPr>
          <w:ilvl w:val="0"/>
          <w:numId w:val="23"/>
        </w:numPr>
        <w:spacing w:after="0" w:line="240" w:lineRule="auto"/>
        <w:jc w:val="both"/>
        <w:rPr>
          <w:rFonts w:ascii="Montserrat" w:hAnsi="Montserrat" w:cs="Arial"/>
        </w:rPr>
      </w:pPr>
      <w:r w:rsidRPr="001B4B4F">
        <w:rPr>
          <w:rFonts w:ascii="Montserrat" w:hAnsi="Montserrat" w:cs="Arial"/>
        </w:rPr>
        <w:t>Y la evaluación de impacto mide el cambio comunitario a largo plazo.</w:t>
      </w:r>
    </w:p>
    <w:p w14:paraId="3D07F70B" w14:textId="77777777" w:rsidR="001B4B4F" w:rsidRPr="0067281F" w:rsidRDefault="001B4B4F" w:rsidP="0067281F">
      <w:pPr>
        <w:spacing w:after="0" w:line="240" w:lineRule="auto"/>
        <w:jc w:val="both"/>
        <w:rPr>
          <w:rFonts w:ascii="Montserrat" w:hAnsi="Montserrat" w:cs="Arial"/>
        </w:rPr>
      </w:pPr>
    </w:p>
    <w:p w14:paraId="5A138C14" w14:textId="5352EA05" w:rsidR="0067281F" w:rsidRDefault="0067281F" w:rsidP="00F17955">
      <w:pPr>
        <w:spacing w:after="0" w:line="240" w:lineRule="auto"/>
        <w:jc w:val="both"/>
        <w:rPr>
          <w:rFonts w:ascii="Montserrat" w:hAnsi="Montserrat" w:cs="Arial"/>
        </w:rPr>
      </w:pPr>
      <w:r w:rsidRPr="0067281F">
        <w:rPr>
          <w:rFonts w:ascii="Montserrat" w:hAnsi="Montserrat" w:cs="Arial"/>
        </w:rPr>
        <w:t>Recuerd</w:t>
      </w:r>
      <w:r w:rsidR="001B4B4F">
        <w:rPr>
          <w:rFonts w:ascii="Montserrat" w:hAnsi="Montserrat" w:cs="Arial"/>
        </w:rPr>
        <w:t>a</w:t>
      </w:r>
      <w:r w:rsidRPr="0067281F">
        <w:rPr>
          <w:rFonts w:ascii="Montserrat" w:hAnsi="Montserrat" w:cs="Arial"/>
        </w:rPr>
        <w:t xml:space="preserve"> que puede</w:t>
      </w:r>
      <w:r w:rsidR="001B4B4F">
        <w:rPr>
          <w:rFonts w:ascii="Montserrat" w:hAnsi="Montserrat" w:cs="Arial"/>
        </w:rPr>
        <w:t>s</w:t>
      </w:r>
      <w:r w:rsidRPr="0067281F">
        <w:rPr>
          <w:rFonts w:ascii="Montserrat" w:hAnsi="Montserrat" w:cs="Arial"/>
        </w:rPr>
        <w:t xml:space="preserve"> buscar en </w:t>
      </w:r>
      <w:r w:rsidR="001B4B4F">
        <w:rPr>
          <w:rFonts w:ascii="Montserrat" w:hAnsi="Montserrat" w:cs="Arial"/>
        </w:rPr>
        <w:t>t</w:t>
      </w:r>
      <w:r w:rsidRPr="0067281F">
        <w:rPr>
          <w:rFonts w:ascii="Montserrat" w:hAnsi="Montserrat" w:cs="Arial"/>
        </w:rPr>
        <w:t xml:space="preserve">u libro de Lengua Materna 2 más información que </w:t>
      </w:r>
      <w:r w:rsidR="001B4B4F">
        <w:rPr>
          <w:rFonts w:ascii="Montserrat" w:hAnsi="Montserrat" w:cs="Arial"/>
        </w:rPr>
        <w:t>t</w:t>
      </w:r>
      <w:r w:rsidRPr="0067281F">
        <w:rPr>
          <w:rFonts w:ascii="Montserrat" w:hAnsi="Montserrat" w:cs="Arial"/>
        </w:rPr>
        <w:t xml:space="preserve">e ayude a realizar la planificación de </w:t>
      </w:r>
      <w:r w:rsidR="001B4B4F">
        <w:rPr>
          <w:rFonts w:ascii="Montserrat" w:hAnsi="Montserrat" w:cs="Arial"/>
        </w:rPr>
        <w:t>t</w:t>
      </w:r>
      <w:r w:rsidRPr="0067281F">
        <w:rPr>
          <w:rFonts w:ascii="Montserrat" w:hAnsi="Montserrat" w:cs="Arial"/>
        </w:rPr>
        <w:t xml:space="preserve">u campaña. </w:t>
      </w:r>
    </w:p>
    <w:p w14:paraId="2EE8A0AD" w14:textId="77777777" w:rsidR="00F01DC3" w:rsidRPr="00F17955" w:rsidRDefault="00F01DC3"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5237752B" w14:textId="4E2AAC90" w:rsidR="002D0369" w:rsidRDefault="002D0369" w:rsidP="00D33783">
      <w:pPr>
        <w:pStyle w:val="Sinespaciado"/>
        <w:jc w:val="both"/>
        <w:rPr>
          <w:rFonts w:ascii="Montserrat" w:hAnsi="Montserrat" w:cs="Arial"/>
        </w:rPr>
      </w:pPr>
    </w:p>
    <w:p w14:paraId="0703EBDB" w14:textId="77777777" w:rsidR="002D0369" w:rsidRDefault="002D0369" w:rsidP="002D0369">
      <w:pPr>
        <w:spacing w:after="0" w:line="240" w:lineRule="auto"/>
        <w:jc w:val="both"/>
        <w:rPr>
          <w:rFonts w:ascii="Montserrat" w:hAnsi="Montserrat" w:cs="Arial"/>
        </w:rPr>
      </w:pPr>
      <w:r w:rsidRPr="0067281F">
        <w:rPr>
          <w:rFonts w:ascii="Montserrat" w:hAnsi="Montserrat" w:cs="Arial"/>
        </w:rPr>
        <w:t>Seleccion</w:t>
      </w:r>
      <w:r>
        <w:rPr>
          <w:rFonts w:ascii="Montserrat" w:hAnsi="Montserrat" w:cs="Arial"/>
        </w:rPr>
        <w:t>a</w:t>
      </w:r>
      <w:r w:rsidRPr="0067281F">
        <w:rPr>
          <w:rFonts w:ascii="Montserrat" w:hAnsi="Montserrat" w:cs="Arial"/>
        </w:rPr>
        <w:t xml:space="preserve"> una problemática o situación que considere</w:t>
      </w:r>
      <w:r>
        <w:rPr>
          <w:rFonts w:ascii="Montserrat" w:hAnsi="Montserrat" w:cs="Arial"/>
        </w:rPr>
        <w:t>s</w:t>
      </w:r>
      <w:r w:rsidRPr="0067281F">
        <w:rPr>
          <w:rFonts w:ascii="Montserrat" w:hAnsi="Montserrat" w:cs="Arial"/>
        </w:rPr>
        <w:t xml:space="preserve"> que debe ser atendida por la comunidad escolar y anot</w:t>
      </w:r>
      <w:r>
        <w:rPr>
          <w:rFonts w:ascii="Montserrat" w:hAnsi="Montserrat" w:cs="Arial"/>
        </w:rPr>
        <w:t>a</w:t>
      </w:r>
      <w:r w:rsidRPr="0067281F">
        <w:rPr>
          <w:rFonts w:ascii="Montserrat" w:hAnsi="Montserrat" w:cs="Arial"/>
        </w:rPr>
        <w:t xml:space="preserve"> lo siguiente:</w:t>
      </w:r>
    </w:p>
    <w:p w14:paraId="3C7BEC6D" w14:textId="77777777" w:rsidR="002D0369" w:rsidRDefault="002D0369" w:rsidP="002D0369">
      <w:pPr>
        <w:spacing w:after="0" w:line="240" w:lineRule="auto"/>
        <w:jc w:val="both"/>
        <w:rPr>
          <w:rFonts w:ascii="Montserrat" w:hAnsi="Montserrat" w:cs="Arial"/>
        </w:rPr>
      </w:pPr>
    </w:p>
    <w:p w14:paraId="7929F074"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Motivo:</w:t>
      </w:r>
    </w:p>
    <w:p w14:paraId="58FA90B1"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Meta:</w:t>
      </w:r>
    </w:p>
    <w:p w14:paraId="1F8DCE9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Objetivos:</w:t>
      </w:r>
    </w:p>
    <w:p w14:paraId="1E3A323F"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Destinatarios:</w:t>
      </w:r>
    </w:p>
    <w:p w14:paraId="39A65CC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Lema:</w:t>
      </w:r>
    </w:p>
    <w:p w14:paraId="3E40FEA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Mensaje:</w:t>
      </w:r>
    </w:p>
    <w:p w14:paraId="5E7527E6" w14:textId="77777777" w:rsidR="002D0369" w:rsidRPr="0067281F" w:rsidRDefault="002D0369" w:rsidP="002D0369">
      <w:pPr>
        <w:spacing w:after="0" w:line="240" w:lineRule="auto"/>
        <w:jc w:val="both"/>
        <w:rPr>
          <w:rFonts w:ascii="Montserrat" w:hAnsi="Montserrat" w:cs="Arial"/>
        </w:rPr>
      </w:pPr>
    </w:p>
    <w:p w14:paraId="4F889259" w14:textId="77777777" w:rsidR="002D0369" w:rsidRPr="0067281F" w:rsidRDefault="002D0369" w:rsidP="002D0369">
      <w:pPr>
        <w:spacing w:after="0" w:line="240" w:lineRule="auto"/>
        <w:jc w:val="both"/>
        <w:rPr>
          <w:rFonts w:ascii="Montserrat" w:hAnsi="Montserrat" w:cs="Arial"/>
        </w:rPr>
      </w:pPr>
      <w:r w:rsidRPr="0067281F">
        <w:rPr>
          <w:rFonts w:ascii="Montserrat" w:hAnsi="Montserrat" w:cs="Arial"/>
        </w:rPr>
        <w:t>Identifi</w:t>
      </w:r>
      <w:r>
        <w:rPr>
          <w:rFonts w:ascii="Montserrat" w:hAnsi="Montserrat" w:cs="Arial"/>
        </w:rPr>
        <w:t>ca</w:t>
      </w:r>
      <w:r w:rsidRPr="0067281F">
        <w:rPr>
          <w:rFonts w:ascii="Montserrat" w:hAnsi="Montserrat" w:cs="Arial"/>
        </w:rPr>
        <w:t xml:space="preserve"> el motivo por el cual es importante atender esa problemática, así como la meta y los objetivos que </w:t>
      </w:r>
      <w:r>
        <w:rPr>
          <w:rFonts w:ascii="Montserrat" w:hAnsi="Montserrat" w:cs="Arial"/>
        </w:rPr>
        <w:t>t</w:t>
      </w:r>
      <w:r w:rsidRPr="0067281F">
        <w:rPr>
          <w:rFonts w:ascii="Montserrat" w:hAnsi="Montserrat" w:cs="Arial"/>
        </w:rPr>
        <w:t>e ayudarán a alcanzar lo que desea</w:t>
      </w:r>
      <w:r>
        <w:rPr>
          <w:rFonts w:ascii="Montserrat" w:hAnsi="Montserrat" w:cs="Arial"/>
        </w:rPr>
        <w:t>s</w:t>
      </w:r>
      <w:r w:rsidRPr="0067281F">
        <w:rPr>
          <w:rFonts w:ascii="Montserrat" w:hAnsi="Montserrat" w:cs="Arial"/>
        </w:rPr>
        <w:t xml:space="preserve"> lograr. Recuerd</w:t>
      </w:r>
      <w:r>
        <w:rPr>
          <w:rFonts w:ascii="Montserrat" w:hAnsi="Montserrat" w:cs="Arial"/>
        </w:rPr>
        <w:t>a</w:t>
      </w:r>
      <w:r w:rsidRPr="0067281F">
        <w:rPr>
          <w:rFonts w:ascii="Montserrat" w:hAnsi="Montserrat" w:cs="Arial"/>
        </w:rPr>
        <w:t xml:space="preserve"> tener claro quiénes son </w:t>
      </w:r>
      <w:r>
        <w:rPr>
          <w:rFonts w:ascii="Montserrat" w:hAnsi="Montserrat" w:cs="Arial"/>
        </w:rPr>
        <w:t>t</w:t>
      </w:r>
      <w:r w:rsidRPr="0067281F">
        <w:rPr>
          <w:rFonts w:ascii="Montserrat" w:hAnsi="Montserrat" w:cs="Arial"/>
        </w:rPr>
        <w:t xml:space="preserve">us destinarios, pues ello </w:t>
      </w:r>
      <w:r>
        <w:rPr>
          <w:rFonts w:ascii="Montserrat" w:hAnsi="Montserrat" w:cs="Arial"/>
        </w:rPr>
        <w:t>t</w:t>
      </w:r>
      <w:r w:rsidRPr="0067281F">
        <w:rPr>
          <w:rFonts w:ascii="Montserrat" w:hAnsi="Montserrat" w:cs="Arial"/>
        </w:rPr>
        <w:t>e ayudará a elegir el lema y el mensaje; piens</w:t>
      </w:r>
      <w:r>
        <w:rPr>
          <w:rFonts w:ascii="Montserrat" w:hAnsi="Montserrat" w:cs="Arial"/>
        </w:rPr>
        <w:t>a</w:t>
      </w:r>
      <w:r w:rsidRPr="0067281F">
        <w:rPr>
          <w:rFonts w:ascii="Montserrat" w:hAnsi="Montserrat" w:cs="Arial"/>
        </w:rPr>
        <w:t xml:space="preserve"> que no es lo mismo dirigir una campaña a niños de primaria que a jóvenes de secundaria.</w:t>
      </w:r>
    </w:p>
    <w:p w14:paraId="45633A79" w14:textId="77777777" w:rsidR="002D0369" w:rsidRPr="0067281F" w:rsidRDefault="002D0369" w:rsidP="002D0369">
      <w:pPr>
        <w:spacing w:after="0" w:line="240" w:lineRule="auto"/>
        <w:jc w:val="both"/>
        <w:rPr>
          <w:rFonts w:ascii="Montserrat" w:hAnsi="Montserrat" w:cs="Arial"/>
        </w:rPr>
      </w:pPr>
    </w:p>
    <w:p w14:paraId="0AC6FB24" w14:textId="77777777" w:rsidR="002D0369" w:rsidRDefault="002D0369" w:rsidP="002D0369">
      <w:pPr>
        <w:spacing w:after="0" w:line="240" w:lineRule="auto"/>
        <w:jc w:val="both"/>
        <w:rPr>
          <w:rFonts w:ascii="Montserrat" w:hAnsi="Montserrat" w:cs="Arial"/>
        </w:rPr>
      </w:pPr>
      <w:r w:rsidRPr="0067281F">
        <w:rPr>
          <w:rFonts w:ascii="Montserrat" w:hAnsi="Montserrat" w:cs="Arial"/>
        </w:rPr>
        <w:t>No olvide</w:t>
      </w:r>
      <w:r>
        <w:rPr>
          <w:rFonts w:ascii="Montserrat" w:hAnsi="Montserrat" w:cs="Arial"/>
        </w:rPr>
        <w:t>s</w:t>
      </w:r>
      <w:r w:rsidRPr="0067281F">
        <w:rPr>
          <w:rFonts w:ascii="Montserrat" w:hAnsi="Montserrat" w:cs="Arial"/>
        </w:rPr>
        <w:t xml:space="preserve"> compartir </w:t>
      </w:r>
      <w:r>
        <w:rPr>
          <w:rFonts w:ascii="Montserrat" w:hAnsi="Montserrat" w:cs="Arial"/>
        </w:rPr>
        <w:t>t</w:t>
      </w:r>
      <w:r w:rsidRPr="0067281F">
        <w:rPr>
          <w:rFonts w:ascii="Montserrat" w:hAnsi="Montserrat" w:cs="Arial"/>
        </w:rPr>
        <w:t>us respuestas, recuerd</w:t>
      </w:r>
      <w:r>
        <w:rPr>
          <w:rFonts w:ascii="Montserrat" w:hAnsi="Montserrat" w:cs="Arial"/>
        </w:rPr>
        <w:t>a</w:t>
      </w:r>
      <w:r w:rsidRPr="0067281F">
        <w:rPr>
          <w:rFonts w:ascii="Montserrat" w:hAnsi="Montserrat" w:cs="Arial"/>
        </w:rPr>
        <w:t xml:space="preserve"> que en conjunto se </w:t>
      </w:r>
      <w:r>
        <w:rPr>
          <w:rFonts w:ascii="Montserrat" w:hAnsi="Montserrat" w:cs="Arial"/>
        </w:rPr>
        <w:t>les</w:t>
      </w:r>
      <w:r w:rsidRPr="0067281F">
        <w:rPr>
          <w:rFonts w:ascii="Montserrat" w:hAnsi="Montserrat" w:cs="Arial"/>
        </w:rPr>
        <w:t xml:space="preserve"> pueden ocurrir nuevas propuestas.</w:t>
      </w:r>
    </w:p>
    <w:p w14:paraId="1EB6D184" w14:textId="061265DA" w:rsidR="00B572BE" w:rsidRDefault="00B572BE" w:rsidP="00B572BE">
      <w:pPr>
        <w:spacing w:after="0" w:line="240" w:lineRule="auto"/>
        <w:jc w:val="both"/>
        <w:rPr>
          <w:rFonts w:ascii="Montserrat" w:hAnsi="Montserrat" w:cs="Arial"/>
        </w:rPr>
      </w:pPr>
    </w:p>
    <w:p w14:paraId="661E0241" w14:textId="42800E03" w:rsidR="001B4B4F" w:rsidRPr="0067281F" w:rsidRDefault="00F656A0" w:rsidP="001B4B4F">
      <w:pPr>
        <w:spacing w:after="0" w:line="240" w:lineRule="auto"/>
        <w:jc w:val="both"/>
        <w:rPr>
          <w:rFonts w:ascii="Montserrat" w:hAnsi="Montserrat" w:cs="Arial"/>
        </w:rPr>
      </w:pPr>
      <w:r>
        <w:rPr>
          <w:rFonts w:ascii="Montserrat" w:hAnsi="Montserrat" w:cs="Arial"/>
        </w:rPr>
        <w:t>S</w:t>
      </w:r>
      <w:r w:rsidRPr="0067281F">
        <w:rPr>
          <w:rFonts w:ascii="Montserrat" w:hAnsi="Montserrat" w:cs="Arial"/>
        </w:rPr>
        <w:t>iguiente reto</w:t>
      </w:r>
      <w:r>
        <w:rPr>
          <w:rFonts w:ascii="Montserrat" w:hAnsi="Montserrat" w:cs="Arial"/>
        </w:rPr>
        <w:t>: t</w:t>
      </w:r>
      <w:r w:rsidR="001B4B4F" w:rsidRPr="0067281F">
        <w:rPr>
          <w:rFonts w:ascii="Montserrat" w:hAnsi="Montserrat" w:cs="Arial"/>
        </w:rPr>
        <w:t>e propon</w:t>
      </w:r>
      <w:r w:rsidR="001B4B4F">
        <w:rPr>
          <w:rFonts w:ascii="Montserrat" w:hAnsi="Montserrat" w:cs="Arial"/>
        </w:rPr>
        <w:t>emos</w:t>
      </w:r>
      <w:r w:rsidR="001B4B4F" w:rsidRPr="0067281F">
        <w:rPr>
          <w:rFonts w:ascii="Montserrat" w:hAnsi="Montserrat" w:cs="Arial"/>
        </w:rPr>
        <w:t xml:space="preserve"> el siguiente reto: le</w:t>
      </w:r>
      <w:r w:rsidR="001B4B4F">
        <w:rPr>
          <w:rFonts w:ascii="Montserrat" w:hAnsi="Montserrat" w:cs="Arial"/>
        </w:rPr>
        <w:t>e</w:t>
      </w:r>
      <w:r w:rsidR="001B4B4F" w:rsidRPr="0067281F">
        <w:rPr>
          <w:rFonts w:ascii="Montserrat" w:hAnsi="Montserrat" w:cs="Arial"/>
        </w:rPr>
        <w:t xml:space="preserve"> los esquemas de campaña e identifi</w:t>
      </w:r>
      <w:r w:rsidR="001B4B4F">
        <w:rPr>
          <w:rFonts w:ascii="Montserrat" w:hAnsi="Montserrat" w:cs="Arial"/>
        </w:rPr>
        <w:t>ca</w:t>
      </w:r>
      <w:r w:rsidR="001B4B4F" w:rsidRPr="0067281F">
        <w:rPr>
          <w:rFonts w:ascii="Montserrat" w:hAnsi="Montserrat" w:cs="Arial"/>
        </w:rPr>
        <w:t xml:space="preserve"> con base en la meta las acciones que deben considerarse para llegar a ella.</w:t>
      </w:r>
    </w:p>
    <w:p w14:paraId="2849561A" w14:textId="77777777" w:rsidR="001B4B4F" w:rsidRDefault="001B4B4F" w:rsidP="001B4B4F">
      <w:pPr>
        <w:spacing w:after="0" w:line="240" w:lineRule="auto"/>
        <w:jc w:val="both"/>
        <w:rPr>
          <w:rFonts w:ascii="Montserrat" w:hAnsi="Montserrat" w:cs="Arial"/>
        </w:rPr>
      </w:pPr>
    </w:p>
    <w:p w14:paraId="2078D8CC" w14:textId="73CEA5E7" w:rsidR="001B4B4F" w:rsidRDefault="00F01DC3" w:rsidP="00F01DC3">
      <w:pPr>
        <w:spacing w:after="0" w:line="240" w:lineRule="auto"/>
        <w:jc w:val="center"/>
        <w:rPr>
          <w:rFonts w:ascii="Montserrat" w:hAnsi="Montserrat" w:cs="Arial"/>
        </w:rPr>
      </w:pPr>
      <w:r w:rsidRPr="00F01DC3">
        <w:rPr>
          <w:noProof/>
        </w:rPr>
        <w:drawing>
          <wp:inline distT="0" distB="0" distL="0" distR="0" wp14:anchorId="59BF7305" wp14:editId="12D0223B">
            <wp:extent cx="4322618" cy="2304262"/>
            <wp:effectExtent l="0" t="0" r="190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126" cy="2311996"/>
                    </a:xfrm>
                    <a:prstGeom prst="rect">
                      <a:avLst/>
                    </a:prstGeom>
                  </pic:spPr>
                </pic:pic>
              </a:graphicData>
            </a:graphic>
          </wp:inline>
        </w:drawing>
      </w:r>
    </w:p>
    <w:p w14:paraId="5721CA2C" w14:textId="77777777" w:rsidR="001B4B4F" w:rsidRPr="0067281F" w:rsidRDefault="001B4B4F" w:rsidP="001B4B4F">
      <w:pPr>
        <w:spacing w:after="0" w:line="240" w:lineRule="auto"/>
        <w:jc w:val="both"/>
        <w:rPr>
          <w:rFonts w:ascii="Montserrat" w:hAnsi="Montserrat" w:cs="Arial"/>
        </w:rPr>
      </w:pPr>
    </w:p>
    <w:p w14:paraId="4655DF70"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t>¿Qué acciones son acordes a la meta? Para alcanzar la meta, es conveniente elaborar carteles acerca de la convivencia escolar y una feria de la convivencia escolar.</w:t>
      </w:r>
    </w:p>
    <w:p w14:paraId="6769A347" w14:textId="77777777" w:rsidR="001B4B4F" w:rsidRPr="0067281F" w:rsidRDefault="001B4B4F" w:rsidP="001B4B4F">
      <w:pPr>
        <w:spacing w:after="0" w:line="240" w:lineRule="auto"/>
        <w:jc w:val="both"/>
        <w:rPr>
          <w:rFonts w:ascii="Montserrat" w:hAnsi="Montserrat" w:cs="Arial"/>
        </w:rPr>
      </w:pPr>
    </w:p>
    <w:p w14:paraId="3D74C627" w14:textId="786FE85D" w:rsidR="001B4B4F" w:rsidRDefault="00F656A0" w:rsidP="001B4B4F">
      <w:pPr>
        <w:spacing w:after="0" w:line="240" w:lineRule="auto"/>
        <w:jc w:val="both"/>
        <w:rPr>
          <w:rFonts w:ascii="Montserrat" w:hAnsi="Montserrat" w:cs="Arial"/>
        </w:rPr>
      </w:pPr>
      <w:r>
        <w:rPr>
          <w:rFonts w:ascii="Montserrat" w:hAnsi="Montserrat" w:cs="Arial"/>
        </w:rPr>
        <w:t>Para terminar.</w:t>
      </w:r>
    </w:p>
    <w:p w14:paraId="43E28927" w14:textId="56A2D0A3" w:rsidR="001B4B4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3F2AEC1C" wp14:editId="74F8D23D">
            <wp:extent cx="4215740" cy="2321257"/>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2171" cy="2324798"/>
                    </a:xfrm>
                    <a:prstGeom prst="rect">
                      <a:avLst/>
                    </a:prstGeom>
                  </pic:spPr>
                </pic:pic>
              </a:graphicData>
            </a:graphic>
          </wp:inline>
        </w:drawing>
      </w:r>
    </w:p>
    <w:p w14:paraId="64B485D7" w14:textId="77777777" w:rsidR="001B4B4F" w:rsidRPr="0067281F" w:rsidRDefault="001B4B4F" w:rsidP="001B4B4F">
      <w:pPr>
        <w:spacing w:after="0" w:line="240" w:lineRule="auto"/>
        <w:jc w:val="both"/>
        <w:rPr>
          <w:rFonts w:ascii="Montserrat" w:hAnsi="Montserrat" w:cs="Arial"/>
        </w:rPr>
      </w:pPr>
    </w:p>
    <w:p w14:paraId="7C7F7FCA"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t>¿Qué acciones ayudarían a lograr la meta? En este caso, todas las acciones deben de considerarse en el cronograma de trabajo.</w:t>
      </w:r>
    </w:p>
    <w:p w14:paraId="42565DCC" w14:textId="77777777" w:rsidR="001B4B4F" w:rsidRPr="0067281F" w:rsidRDefault="001B4B4F" w:rsidP="001B4B4F">
      <w:pPr>
        <w:spacing w:after="0" w:line="240" w:lineRule="auto"/>
        <w:jc w:val="both"/>
        <w:rPr>
          <w:rFonts w:ascii="Montserrat" w:hAnsi="Montserrat" w:cs="Arial"/>
        </w:rPr>
      </w:pPr>
    </w:p>
    <w:p w14:paraId="065926DE" w14:textId="77777777" w:rsidR="001B4B4F" w:rsidRDefault="001B4B4F" w:rsidP="001B4B4F">
      <w:pPr>
        <w:spacing w:after="0" w:line="240" w:lineRule="auto"/>
        <w:jc w:val="both"/>
        <w:rPr>
          <w:rFonts w:ascii="Montserrat" w:hAnsi="Montserrat" w:cs="Arial"/>
        </w:rPr>
      </w:pPr>
      <w:r w:rsidRPr="0067281F">
        <w:rPr>
          <w:rFonts w:ascii="Montserrat" w:hAnsi="Montserrat" w:cs="Arial"/>
        </w:rPr>
        <w:t>Retom</w:t>
      </w:r>
      <w:r>
        <w:rPr>
          <w:rFonts w:ascii="Montserrat" w:hAnsi="Montserrat" w:cs="Arial"/>
        </w:rPr>
        <w:t>a</w:t>
      </w:r>
      <w:r w:rsidRPr="0067281F">
        <w:rPr>
          <w:rFonts w:ascii="Montserrat" w:hAnsi="Montserrat" w:cs="Arial"/>
        </w:rPr>
        <w:t xml:space="preserve"> el esquema de proyecto que elabora</w:t>
      </w:r>
      <w:r>
        <w:rPr>
          <w:rFonts w:ascii="Montserrat" w:hAnsi="Montserrat" w:cs="Arial"/>
        </w:rPr>
        <w:t>ste</w:t>
      </w:r>
      <w:r w:rsidRPr="0067281F">
        <w:rPr>
          <w:rFonts w:ascii="Montserrat" w:hAnsi="Montserrat" w:cs="Arial"/>
        </w:rPr>
        <w:t xml:space="preserve"> al inicio de la sesión y, a partir de él, reali</w:t>
      </w:r>
      <w:r>
        <w:rPr>
          <w:rFonts w:ascii="Montserrat" w:hAnsi="Montserrat" w:cs="Arial"/>
        </w:rPr>
        <w:t>za</w:t>
      </w:r>
      <w:r w:rsidRPr="0067281F">
        <w:rPr>
          <w:rFonts w:ascii="Montserrat" w:hAnsi="Montserrat" w:cs="Arial"/>
        </w:rPr>
        <w:t xml:space="preserve"> el cronograma que </w:t>
      </w:r>
      <w:r>
        <w:rPr>
          <w:rFonts w:ascii="Montserrat" w:hAnsi="Montserrat" w:cs="Arial"/>
        </w:rPr>
        <w:t>t</w:t>
      </w:r>
      <w:r w:rsidRPr="0067281F">
        <w:rPr>
          <w:rFonts w:ascii="Montserrat" w:hAnsi="Montserrat" w:cs="Arial"/>
        </w:rPr>
        <w:t xml:space="preserve">e ayudará a planificar </w:t>
      </w:r>
      <w:r>
        <w:rPr>
          <w:rFonts w:ascii="Montserrat" w:hAnsi="Montserrat" w:cs="Arial"/>
        </w:rPr>
        <w:t>t</w:t>
      </w:r>
      <w:r w:rsidRPr="0067281F">
        <w:rPr>
          <w:rFonts w:ascii="Montserrat" w:hAnsi="Montserrat" w:cs="Arial"/>
        </w:rPr>
        <w:t>u campaña.</w:t>
      </w:r>
    </w:p>
    <w:p w14:paraId="0ADA0CD4" w14:textId="6A2AD011" w:rsidR="001B4B4F" w:rsidRDefault="001B4B4F" w:rsidP="00B572BE">
      <w:pPr>
        <w:spacing w:after="0" w:line="240" w:lineRule="auto"/>
        <w:jc w:val="both"/>
        <w:rPr>
          <w:rFonts w:ascii="Montserrat" w:hAnsi="Montserrat" w:cs="Arial"/>
        </w:rPr>
      </w:pPr>
    </w:p>
    <w:p w14:paraId="077D1F14" w14:textId="77777777" w:rsidR="001B4B4F" w:rsidRPr="00F17955" w:rsidRDefault="001B4B4F"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3D00FB8C" w14:textId="77E4BD9A" w:rsidR="00910237" w:rsidRDefault="00936C3B" w:rsidP="00F01DC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1D4AB01D" w14:textId="5553030E" w:rsidR="002D07DA" w:rsidRPr="002D07DA" w:rsidRDefault="002D07DA" w:rsidP="002D07DA">
      <w:pPr>
        <w:spacing w:after="0" w:line="240" w:lineRule="auto"/>
        <w:rPr>
          <w:rFonts w:ascii="Montserrat" w:eastAsia="Times New Roman" w:hAnsi="Montserrat" w:cs="Calibri"/>
          <w:lang w:eastAsia="es-MX"/>
        </w:rPr>
      </w:pPr>
    </w:p>
    <w:p w14:paraId="6E87DA9B" w14:textId="77777777" w:rsidR="002D07DA" w:rsidRDefault="002D07DA" w:rsidP="002D07DA">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6CDA5FEC" w14:textId="77777777" w:rsidR="002D07DA" w:rsidRDefault="00FB7A4D" w:rsidP="002D07DA">
      <w:pPr>
        <w:spacing w:after="0" w:line="240" w:lineRule="auto"/>
        <w:rPr>
          <w:rFonts w:ascii="Montserrat" w:eastAsia="Times New Roman" w:hAnsi="Montserrat" w:cs="Times New Roman"/>
          <w:color w:val="000000"/>
          <w:lang w:eastAsia="es-MX"/>
        </w:rPr>
      </w:pPr>
      <w:hyperlink r:id="rId20" w:history="1">
        <w:r w:rsidR="002D07DA">
          <w:rPr>
            <w:rStyle w:val="Hipervnculo"/>
            <w:rFonts w:ascii="Montserrat" w:hAnsi="Montserrat"/>
          </w:rPr>
          <w:t>https://libros.conaliteg.gob.mx/secundaria.html</w:t>
        </w:r>
      </w:hyperlink>
    </w:p>
    <w:p w14:paraId="6CA9049A" w14:textId="2B2283F4" w:rsidR="002D07DA" w:rsidRPr="002D07DA" w:rsidRDefault="002D07DA" w:rsidP="002D07DA">
      <w:pPr>
        <w:spacing w:after="0" w:line="240" w:lineRule="auto"/>
        <w:rPr>
          <w:rFonts w:ascii="Montserrat" w:eastAsia="Times New Roman" w:hAnsi="Montserrat" w:cs="Calibri"/>
          <w:lang w:eastAsia="es-MX"/>
        </w:rPr>
      </w:pPr>
    </w:p>
    <w:sectPr w:rsidR="002D07DA" w:rsidRPr="002D07D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8EE7F" w14:textId="77777777" w:rsidR="00FB7A4D" w:rsidRDefault="00FB7A4D" w:rsidP="00873C03">
      <w:pPr>
        <w:spacing w:after="0" w:line="240" w:lineRule="auto"/>
      </w:pPr>
      <w:r>
        <w:separator/>
      </w:r>
    </w:p>
  </w:endnote>
  <w:endnote w:type="continuationSeparator" w:id="0">
    <w:p w14:paraId="630806AB" w14:textId="77777777" w:rsidR="00FB7A4D" w:rsidRDefault="00FB7A4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A11C0" w14:textId="77777777" w:rsidR="00FB7A4D" w:rsidRDefault="00FB7A4D" w:rsidP="00873C03">
      <w:pPr>
        <w:spacing w:after="0" w:line="240" w:lineRule="auto"/>
      </w:pPr>
      <w:r>
        <w:separator/>
      </w:r>
    </w:p>
  </w:footnote>
  <w:footnote w:type="continuationSeparator" w:id="0">
    <w:p w14:paraId="1797111E" w14:textId="77777777" w:rsidR="00FB7A4D" w:rsidRDefault="00FB7A4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74249"/>
    <w:multiLevelType w:val="hybridMultilevel"/>
    <w:tmpl w:val="61C2B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CA519B"/>
    <w:multiLevelType w:val="hybridMultilevel"/>
    <w:tmpl w:val="FEAC8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2935C2"/>
    <w:multiLevelType w:val="hybridMultilevel"/>
    <w:tmpl w:val="0D526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D525F5"/>
    <w:multiLevelType w:val="hybridMultilevel"/>
    <w:tmpl w:val="65A61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3B142C"/>
    <w:multiLevelType w:val="hybridMultilevel"/>
    <w:tmpl w:val="3F588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3"/>
  </w:num>
  <w:num w:numId="5">
    <w:abstractNumId w:val="16"/>
  </w:num>
  <w:num w:numId="6">
    <w:abstractNumId w:val="7"/>
  </w:num>
  <w:num w:numId="7">
    <w:abstractNumId w:val="12"/>
  </w:num>
  <w:num w:numId="8">
    <w:abstractNumId w:val="22"/>
  </w:num>
  <w:num w:numId="9">
    <w:abstractNumId w:val="2"/>
  </w:num>
  <w:num w:numId="10">
    <w:abstractNumId w:val="6"/>
  </w:num>
  <w:num w:numId="11">
    <w:abstractNumId w:val="1"/>
  </w:num>
  <w:num w:numId="12">
    <w:abstractNumId w:val="19"/>
  </w:num>
  <w:num w:numId="13">
    <w:abstractNumId w:val="0"/>
  </w:num>
  <w:num w:numId="14">
    <w:abstractNumId w:val="11"/>
  </w:num>
  <w:num w:numId="15">
    <w:abstractNumId w:val="20"/>
  </w:num>
  <w:num w:numId="16">
    <w:abstractNumId w:val="15"/>
  </w:num>
  <w:num w:numId="17">
    <w:abstractNumId w:val="21"/>
  </w:num>
  <w:num w:numId="18">
    <w:abstractNumId w:val="5"/>
  </w:num>
  <w:num w:numId="19">
    <w:abstractNumId w:val="17"/>
  </w:num>
  <w:num w:numId="20">
    <w:abstractNumId w:val="8"/>
  </w:num>
  <w:num w:numId="21">
    <w:abstractNumId w:val="18"/>
  </w:num>
  <w:num w:numId="22">
    <w:abstractNumId w:val="14"/>
  </w:num>
  <w:num w:numId="2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124"/>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4B4F"/>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198C"/>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369"/>
    <w:rsid w:val="002D04F2"/>
    <w:rsid w:val="002D07DA"/>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1AD4"/>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0734"/>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281F"/>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292A"/>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9B6"/>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2F6F"/>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1A6E"/>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4F64"/>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5DFA"/>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1634"/>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5904"/>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1DC3"/>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56A0"/>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B7A4D"/>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2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40922987">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VU-Jy-kkYY" TargetMode="External"/><Relationship Id="rId13" Type="http://schemas.openxmlformats.org/officeDocument/2006/relationships/hyperlink" Target="https://youtu.be/wWu5zVefjBQ"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4B49-9F44-429C-B3FB-B023DD2E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1587</Words>
  <Characters>8732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14</cp:revision>
  <dcterms:created xsi:type="dcterms:W3CDTF">2021-04-03T07:13:00Z</dcterms:created>
  <dcterms:modified xsi:type="dcterms:W3CDTF">2021-04-20T21:22:00Z</dcterms:modified>
</cp:coreProperties>
</file>