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6123C6F" w:rsidR="004F5C54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4D9B56D" w:rsidR="004F5C54" w:rsidRPr="00E37294" w:rsidRDefault="00632DF8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247ACE8E" w14:textId="5888A8CE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B3321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32DF8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DC0D416" w14:textId="77777777" w:rsidR="00D4440A" w:rsidRPr="00D4440A" w:rsidRDefault="00D4440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1EB48F19" w:rsidR="006A0342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331B4BC" w14:textId="77777777" w:rsidR="0084520A" w:rsidRPr="00D4440A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215D4B95" w:rsidR="006A0342" w:rsidRDefault="00632DF8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2DF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trombón de Fernando Islas</w:t>
      </w:r>
    </w:p>
    <w:p w14:paraId="62DBF4AB" w14:textId="77777777" w:rsidR="00264CD5" w:rsidRDefault="00264CD5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5EC0791" w14:textId="77777777" w:rsidR="00264CD5" w:rsidRDefault="00264CD5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0920AF26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632DF8" w:rsidRPr="00632DF8">
        <w:rPr>
          <w:rFonts w:ascii="Montserrat" w:hAnsi="Montserrat"/>
          <w:i/>
          <w:lang w:val="es-MX"/>
        </w:rPr>
        <w:t>Asiste u observa espectáculos escénicos que ofrecen la Secretaría de Cultura Federal o las Secretarías de Educación y Cultura Estatales, Municipales u otros, para público infantil.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1F88F7C4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632DF8" w:rsidRPr="00632DF8">
        <w:rPr>
          <w:rFonts w:ascii="Montserrat" w:hAnsi="Montserrat"/>
          <w:i/>
          <w:lang w:val="es-MX"/>
        </w:rPr>
        <w:t>Observa una obra representativa para el instrumento musical elegido.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5A83654" w14:textId="77777777" w:rsidR="00702BF9" w:rsidRPr="0084520A" w:rsidRDefault="00702BF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1E400" w14:textId="776F1CAC" w:rsidR="008B3321" w:rsidRPr="008B3321" w:rsidRDefault="008B3321" w:rsidP="008B33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3321">
        <w:rPr>
          <w:rFonts w:ascii="Montserrat" w:hAnsi="Montserrat"/>
          <w:lang w:val="es-MX"/>
        </w:rPr>
        <w:t>Observarás una obra representativa para</w:t>
      </w:r>
      <w:r w:rsidR="00D4440A">
        <w:rPr>
          <w:rFonts w:ascii="Montserrat" w:hAnsi="Montserrat"/>
          <w:lang w:val="es-MX"/>
        </w:rPr>
        <w:t xml:space="preserve"> el instrumento musical elegido, en este caso el trombón.</w:t>
      </w:r>
    </w:p>
    <w:p w14:paraId="72F9650D" w14:textId="77777777" w:rsidR="008C4AC7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6A665" w14:textId="77777777" w:rsidR="008C4AC7" w:rsidRPr="001E4B24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C83A8E" w:rsidRDefault="00852760" w:rsidP="00C83A8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7E4B" w14:textId="77777777" w:rsidR="003747F5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Ya hemos aprendido que las melodías tienen figuras rítmicas y silencios</w:t>
      </w:r>
      <w:r w:rsidR="003747F5" w:rsidRPr="00C83A8E">
        <w:rPr>
          <w:rFonts w:ascii="Montserrat" w:eastAsia="Arial" w:hAnsi="Montserrat" w:cs="Arial"/>
          <w:lang w:val="es-MX"/>
        </w:rPr>
        <w:t xml:space="preserve"> </w:t>
      </w:r>
      <w:r w:rsidRPr="00C83A8E">
        <w:rPr>
          <w:rFonts w:ascii="Montserrat" w:eastAsia="Arial" w:hAnsi="Montserrat" w:cs="Arial"/>
          <w:lang w:val="es-MX"/>
        </w:rPr>
        <w:t>que se agrupan dentro del compás.</w:t>
      </w:r>
    </w:p>
    <w:p w14:paraId="4D69C4DF" w14:textId="77777777" w:rsidR="003747F5" w:rsidRPr="00C83A8E" w:rsidRDefault="003747F5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36E955" w14:textId="3C03400E" w:rsidR="00543A6B" w:rsidRPr="00C83A8E" w:rsidRDefault="00543A6B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lecciones anteriores comenzaste a usar dos figuras básicas de la lectura musical. Recuerda que tanto la negra como su silencio valen un tiempo, que todos los tiempos deben ser iguales.</w:t>
      </w:r>
    </w:p>
    <w:p w14:paraId="6B7D0999" w14:textId="77777777" w:rsidR="00543A6B" w:rsidRPr="00C83A8E" w:rsidRDefault="00543A6B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DC2280" w14:textId="4F08CC08" w:rsidR="003747F5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de hoy </w:t>
      </w:r>
      <w:r w:rsidR="008F288E" w:rsidRPr="00C83A8E">
        <w:rPr>
          <w:rFonts w:ascii="Montserrat" w:eastAsia="Arial" w:hAnsi="Montserrat" w:cs="Arial"/>
          <w:lang w:val="es-MX"/>
        </w:rPr>
        <w:t>descubriremos cómo se combinan las figuras rítmicas y silencios</w:t>
      </w:r>
      <w:r w:rsidR="003747F5" w:rsidRPr="00C83A8E">
        <w:rPr>
          <w:rFonts w:ascii="Montserrat" w:eastAsia="Arial" w:hAnsi="Montserrat" w:cs="Arial"/>
          <w:lang w:val="es-MX"/>
        </w:rPr>
        <w:t>.</w:t>
      </w:r>
    </w:p>
    <w:p w14:paraId="3A0DD0A0" w14:textId="77777777" w:rsidR="003747F5" w:rsidRPr="00C83A8E" w:rsidRDefault="003747F5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29F058" w14:textId="77777777" w:rsidR="008B3321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Lo primero es escribir el compás de cuatro cuartos</w:t>
      </w:r>
      <w:r w:rsidR="008B3321" w:rsidRPr="00C83A8E">
        <w:rPr>
          <w:rFonts w:ascii="Montserrat" w:eastAsia="Arial" w:hAnsi="Montserrat" w:cs="Arial"/>
          <w:lang w:val="es-MX"/>
        </w:rPr>
        <w:t xml:space="preserve">, </w:t>
      </w:r>
      <w:r w:rsidRPr="00C83A8E">
        <w:rPr>
          <w:rFonts w:ascii="Montserrat" w:eastAsia="Arial" w:hAnsi="Montserrat" w:cs="Arial"/>
          <w:lang w:val="es-MX"/>
        </w:rPr>
        <w:t>son dos sonidos por pulso y duran lo mismo, entonces son</w:t>
      </w:r>
      <w:r w:rsidR="008B3321" w:rsidRPr="00C83A8E">
        <w:rPr>
          <w:rFonts w:ascii="Montserrat" w:eastAsia="Arial" w:hAnsi="Montserrat" w:cs="Arial"/>
          <w:lang w:val="es-MX"/>
        </w:rPr>
        <w:t xml:space="preserve"> </w:t>
      </w:r>
      <w:r w:rsidRPr="00C83A8E">
        <w:rPr>
          <w:rFonts w:ascii="Montserrat" w:eastAsia="Arial" w:hAnsi="Montserrat" w:cs="Arial"/>
          <w:lang w:val="es-MX"/>
        </w:rPr>
        <w:t>dos corcheas por pulso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294D4208" w14:textId="32A60A1F" w:rsidR="0013272D" w:rsidRPr="00C83A8E" w:rsidRDefault="0013272D" w:rsidP="00D4440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5FF3160F" wp14:editId="2287110E">
            <wp:extent cx="3902075" cy="72517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E4F05" w14:textId="77777777" w:rsidR="00112598" w:rsidRPr="00C83A8E" w:rsidRDefault="00112598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0A6767" w14:textId="19DDC466" w:rsidR="00112598" w:rsidRDefault="000D6C82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los ejercicios rítmicos escritos, el compás siempre se escribe al inicio.</w:t>
      </w:r>
    </w:p>
    <w:p w14:paraId="6BC42E0E" w14:textId="77777777" w:rsidR="00D4440A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A45ABD" w14:textId="0CE5283B" w:rsidR="000D6C82" w:rsidRPr="00C83A8E" w:rsidRDefault="000D6C82" w:rsidP="00D4440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noProof/>
        </w:rPr>
        <w:drawing>
          <wp:inline distT="0" distB="0" distL="0" distR="0" wp14:anchorId="2727E773" wp14:editId="53A9000A">
            <wp:extent cx="2273011" cy="128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93" cy="130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8527E" w14:textId="77777777" w:rsid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06BE1F" w14:textId="3A752C82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la música, la figura de negra también se le conoce como cuarto. ¿Recuerdas tus leccione</w:t>
      </w:r>
      <w:r w:rsidR="00D4440A">
        <w:rPr>
          <w:rFonts w:ascii="Montserrat" w:eastAsia="Arial" w:hAnsi="Montserrat" w:cs="Arial"/>
          <w:lang w:val="es-MX"/>
        </w:rPr>
        <w:t xml:space="preserve">s de fracciones en matemáticas? </w:t>
      </w:r>
      <w:r w:rsidRPr="00C83A8E">
        <w:rPr>
          <w:rFonts w:ascii="Montserrat" w:eastAsia="Arial" w:hAnsi="Montserrat" w:cs="Arial"/>
          <w:lang w:val="es-MX"/>
        </w:rPr>
        <w:t>Toda fracción común cuenta con un numerador y un denominador.</w:t>
      </w:r>
    </w:p>
    <w:p w14:paraId="2CB88F5E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0D666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En los compases musicales el numerador indica cuántos tiempos de compás, y el denominador señala cuánto vale cada uno de esos tiempos.</w:t>
      </w:r>
    </w:p>
    <w:p w14:paraId="28B6FEB3" w14:textId="77777777" w:rsidR="008B3321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8E1199" w14:textId="39EA2B1A" w:rsidR="000D6C82" w:rsidRPr="00C83A8E" w:rsidRDefault="00C83A8E" w:rsidP="00C83A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noProof/>
        </w:rPr>
        <w:drawing>
          <wp:inline distT="0" distB="0" distL="0" distR="0" wp14:anchorId="567C8D62" wp14:editId="7D21BFE6">
            <wp:extent cx="4776670" cy="31242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47" cy="312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F2770" w14:textId="77777777" w:rsidR="000D6C82" w:rsidRDefault="000D6C82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09ECD4" w14:textId="2D5FA6E2" w:rsidR="00050513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¿Qué sucede con el compás de 4/4?</w:t>
      </w:r>
    </w:p>
    <w:p w14:paraId="46224FE4" w14:textId="34829BA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¿Cuántos tiempos tiene y cuánto vale cada uno?</w:t>
      </w:r>
    </w:p>
    <w:p w14:paraId="6ADC62EB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43C86" w14:textId="075ACAB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El primer tiempo de compás de 3/4 es fuerte y los otros dos son suaves. Un compás de 4/4 tendrá fuertes los tiempos primero y tercero, el segundo y el cuarto.</w:t>
      </w:r>
    </w:p>
    <w:p w14:paraId="425A8EA3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1ED377" w14:textId="668080DC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Estos ejemplos te ayudarán a comprender mejor este tema.</w:t>
      </w:r>
    </w:p>
    <w:p w14:paraId="119A1E44" w14:textId="77777777" w:rsidR="0013272D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CF6688" w14:textId="062D89E6" w:rsidR="00050513" w:rsidRDefault="0013272D" w:rsidP="0013272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bookmarkStart w:id="0" w:name="_GoBack"/>
      <w:r>
        <w:rPr>
          <w:rFonts w:ascii="Montserrat" w:eastAsia="Arial" w:hAnsi="Montserrat" w:cs="Arial"/>
          <w:noProof/>
        </w:rPr>
        <w:drawing>
          <wp:inline distT="0" distB="0" distL="0" distR="0" wp14:anchorId="62D59A70" wp14:editId="755CC143">
            <wp:extent cx="5223211" cy="2809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40" cy="281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11F954A" w14:textId="77777777" w:rsidR="0013272D" w:rsidRPr="00C83A8E" w:rsidRDefault="0013272D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F10B6A" w14:textId="5EAA2F62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La próxima vez que escuches tu canción preferida, intenta descubrir si notas sus silencios o escuchas la combinación de sus ritmos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074FB967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FF9998" w14:textId="41E89E50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Descubrir los ritmos y sonidos de las canciones, también es cuestión de práctica</w:t>
      </w:r>
      <w:r w:rsidR="008B3321" w:rsidRPr="00C83A8E">
        <w:rPr>
          <w:rFonts w:ascii="Montserrat" w:eastAsia="Arial" w:hAnsi="Montserrat" w:cs="Arial"/>
          <w:lang w:val="es-MX"/>
        </w:rPr>
        <w:t>.</w:t>
      </w:r>
    </w:p>
    <w:p w14:paraId="05B44712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75D517" w14:textId="00EB6B1A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</w:t>
      </w:r>
      <w:r w:rsidR="008F288E" w:rsidRPr="00C83A8E">
        <w:rPr>
          <w:rFonts w:ascii="Montserrat" w:eastAsia="Arial" w:hAnsi="Montserrat" w:cs="Arial"/>
          <w:lang w:val="es-MX"/>
        </w:rPr>
        <w:t xml:space="preserve">l día de hoy </w:t>
      </w:r>
      <w:r w:rsidR="00543A6B" w:rsidRPr="00C83A8E">
        <w:rPr>
          <w:rFonts w:ascii="Montserrat" w:eastAsia="Arial" w:hAnsi="Montserrat" w:cs="Arial"/>
          <w:lang w:val="es-MX"/>
        </w:rPr>
        <w:t>veras</w:t>
      </w:r>
      <w:r w:rsidR="008F288E" w:rsidRPr="00C83A8E">
        <w:rPr>
          <w:rFonts w:ascii="Montserrat" w:eastAsia="Arial" w:hAnsi="Montserrat" w:cs="Arial"/>
          <w:lang w:val="es-MX"/>
        </w:rPr>
        <w:t xml:space="preserve"> la representación de personajes a través de</w:t>
      </w:r>
      <w:r w:rsidRPr="00C83A8E">
        <w:rPr>
          <w:rFonts w:ascii="Montserrat" w:eastAsia="Arial" w:hAnsi="Montserrat" w:cs="Arial"/>
          <w:lang w:val="es-MX"/>
        </w:rPr>
        <w:t xml:space="preserve"> los de instrumentos de cuerda.</w:t>
      </w:r>
    </w:p>
    <w:p w14:paraId="247CADB9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2147EE" w14:textId="494130AC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Ya hemos aprendido de la importancia de la música en la creación de un personaje, acompáñanos ahora a ver cómo el personaje tiene la personalidad del instrumento.</w:t>
      </w:r>
    </w:p>
    <w:p w14:paraId="3DD1585E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37DF00" w14:textId="64F51365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Veamos cómo Camile Sant Sáenz representa a un elefante con el enorme contrabajo.</w:t>
      </w:r>
    </w:p>
    <w:p w14:paraId="3172B61A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9F13D3" w14:textId="466DA52A" w:rsidR="00C83A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3DC86BDB" w14:textId="77777777" w:rsidR="00C83A8E" w:rsidRP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56F2CA" w14:textId="33CFC6AB" w:rsidR="00971C90" w:rsidRPr="00C83A8E" w:rsidRDefault="00D4440A" w:rsidP="00C83A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Danza del</w:t>
      </w:r>
      <w:r w:rsidR="00971C90" w:rsidRPr="00C83A8E">
        <w:rPr>
          <w:rFonts w:ascii="Montserrat" w:eastAsia="Arial" w:hAnsi="Montserrat" w:cs="Arial"/>
          <w:b/>
          <w:lang w:val="es-MX"/>
        </w:rPr>
        <w:t xml:space="preserve"> Elefante</w:t>
      </w:r>
      <w:r>
        <w:rPr>
          <w:rFonts w:ascii="Montserrat" w:eastAsia="Arial" w:hAnsi="Montserrat" w:cs="Arial"/>
          <w:b/>
          <w:lang w:val="es-MX"/>
        </w:rPr>
        <w:t>.</w:t>
      </w:r>
    </w:p>
    <w:p w14:paraId="3943D336" w14:textId="4449E159" w:rsidR="008F288E" w:rsidRPr="00C83A8E" w:rsidRDefault="00971C90" w:rsidP="00C83A8E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shd w:val="clear" w:color="auto" w:fill="FFFFFF"/>
          <w:lang w:val="es-MX"/>
        </w:rPr>
      </w:pPr>
      <w:r w:rsidRPr="00C83A8E">
        <w:rPr>
          <w:rStyle w:val="Hipervnculo"/>
          <w:rFonts w:ascii="Montserrat" w:hAnsi="Montserrat"/>
          <w:lang w:val="es-MX"/>
        </w:rPr>
        <w:t>https://www.youtube.com/watch?v=TGH1euZDSnU</w:t>
      </w:r>
    </w:p>
    <w:p w14:paraId="24F43D21" w14:textId="77777777" w:rsidR="00971C90" w:rsidRPr="00C83A8E" w:rsidRDefault="00971C90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822975" w14:textId="0C591B5B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R</w:t>
      </w:r>
      <w:r w:rsidR="008F288E" w:rsidRPr="00C83A8E">
        <w:rPr>
          <w:rFonts w:ascii="Montserrat" w:eastAsia="Arial" w:hAnsi="Montserrat" w:cs="Arial"/>
          <w:lang w:val="es-MX"/>
        </w:rPr>
        <w:t>ealmente podemos imaginar a</w:t>
      </w:r>
      <w:r w:rsidRPr="00C83A8E">
        <w:rPr>
          <w:rFonts w:ascii="Montserrat" w:eastAsia="Arial" w:hAnsi="Montserrat" w:cs="Arial"/>
          <w:lang w:val="es-MX"/>
        </w:rPr>
        <w:t xml:space="preserve"> </w:t>
      </w:r>
      <w:r w:rsidR="008F288E" w:rsidRPr="00C83A8E">
        <w:rPr>
          <w:rFonts w:ascii="Montserrat" w:eastAsia="Arial" w:hAnsi="Montserrat" w:cs="Arial"/>
          <w:lang w:val="es-MX"/>
        </w:rPr>
        <w:t>este enorme animal con las notas graves del contrabajo.</w:t>
      </w:r>
    </w:p>
    <w:p w14:paraId="797D2D90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49F921" w14:textId="380133B1" w:rsidR="008F28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A</w:t>
      </w:r>
      <w:r w:rsidR="008F288E" w:rsidRPr="00C83A8E">
        <w:rPr>
          <w:rFonts w:ascii="Montserrat" w:eastAsia="Arial" w:hAnsi="Montserrat" w:cs="Arial"/>
          <w:lang w:val="es-MX"/>
        </w:rPr>
        <w:t>hora veamos con qué instrumento representa la elegancia y delicadeza del cisne.</w:t>
      </w:r>
    </w:p>
    <w:p w14:paraId="36301755" w14:textId="77777777" w:rsidR="00C83A8E" w:rsidRDefault="00C83A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FBF04B" w14:textId="401766EB" w:rsidR="00C83A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Observa el siguiente video.</w:t>
      </w:r>
    </w:p>
    <w:p w14:paraId="7AE74A1D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988DB" w14:textId="78D86F4D" w:rsidR="00534574" w:rsidRPr="00C83A8E" w:rsidRDefault="00534574" w:rsidP="00C83A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83A8E">
        <w:rPr>
          <w:rFonts w:ascii="Montserrat" w:eastAsia="Arial" w:hAnsi="Montserrat" w:cs="Arial"/>
          <w:b/>
          <w:lang w:val="es-MX"/>
        </w:rPr>
        <w:t>La muerte del cisne</w:t>
      </w:r>
      <w:r w:rsidR="00D4440A">
        <w:rPr>
          <w:rFonts w:ascii="Montserrat" w:eastAsia="Arial" w:hAnsi="Montserrat" w:cs="Arial"/>
          <w:b/>
          <w:lang w:val="es-MX"/>
        </w:rPr>
        <w:t>.</w:t>
      </w:r>
    </w:p>
    <w:p w14:paraId="597207AE" w14:textId="0BD995FB" w:rsidR="00534574" w:rsidRPr="00C83A8E" w:rsidRDefault="00CC05A2" w:rsidP="00C83A8E">
      <w:pPr>
        <w:spacing w:after="0" w:line="240" w:lineRule="auto"/>
        <w:ind w:firstLine="720"/>
        <w:jc w:val="both"/>
        <w:rPr>
          <w:rStyle w:val="CitaHTML"/>
          <w:rFonts w:ascii="Montserrat" w:hAnsi="Montserrat"/>
          <w:i w:val="0"/>
          <w:iCs w:val="0"/>
          <w:color w:val="0070C0"/>
          <w:shd w:val="clear" w:color="auto" w:fill="FFFFFF"/>
          <w:lang w:val="es-MX"/>
        </w:rPr>
      </w:pPr>
      <w:hyperlink r:id="rId12" w:history="1">
        <w:r w:rsidR="00534574" w:rsidRPr="00C83A8E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https://www.youtube.com/watch?v=S19D6iGqL5I</w:t>
        </w:r>
      </w:hyperlink>
    </w:p>
    <w:p w14:paraId="64770DD1" w14:textId="77777777" w:rsidR="00534574" w:rsidRPr="00C83A8E" w:rsidRDefault="00534574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0FB8A0" w14:textId="047051D3" w:rsidR="008F288E" w:rsidRPr="00C83A8E" w:rsidRDefault="008B3321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83A8E">
        <w:rPr>
          <w:rFonts w:ascii="Montserrat" w:eastAsia="Arial" w:hAnsi="Montserrat" w:cs="Arial"/>
          <w:lang w:val="es-MX"/>
        </w:rPr>
        <w:t>E</w:t>
      </w:r>
      <w:r w:rsidR="008F288E" w:rsidRPr="00C83A8E">
        <w:rPr>
          <w:rFonts w:ascii="Montserrat" w:eastAsia="Arial" w:hAnsi="Montserrat" w:cs="Arial"/>
          <w:lang w:val="es-MX"/>
        </w:rPr>
        <w:t>l cello evoca perfectamente las características del cisne.</w:t>
      </w:r>
    </w:p>
    <w:p w14:paraId="792AAD76" w14:textId="77777777" w:rsidR="008F288E" w:rsidRPr="00C83A8E" w:rsidRDefault="008F288E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E4D11A" w14:textId="65703630" w:rsidR="008F288E" w:rsidRPr="00C83A8E" w:rsidRDefault="00D4440A" w:rsidP="00C83A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Espero </w:t>
      </w:r>
      <w:r w:rsidR="008F288E" w:rsidRPr="00C83A8E">
        <w:rPr>
          <w:rFonts w:ascii="Montserrat" w:eastAsia="Arial" w:hAnsi="Montserrat" w:cs="Arial"/>
          <w:lang w:val="es-MX"/>
        </w:rPr>
        <w:t>que haya</w:t>
      </w:r>
      <w:r>
        <w:rPr>
          <w:rFonts w:ascii="Montserrat" w:eastAsia="Arial" w:hAnsi="Montserrat" w:cs="Arial"/>
          <w:lang w:val="es-MX"/>
        </w:rPr>
        <w:t xml:space="preserve">s disfrutado esta sesión. </w:t>
      </w:r>
    </w:p>
    <w:p w14:paraId="6C66EF11" w14:textId="3A188D82" w:rsidR="008C4AC7" w:rsidRPr="00C83A8E" w:rsidRDefault="008C4AC7" w:rsidP="00C83A8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04854CF" w14:textId="77777777" w:rsidR="000D309C" w:rsidRPr="00C83A8E" w:rsidRDefault="000D309C" w:rsidP="00C83A8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439AC25B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440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852760" w:rsidRPr="00E37294" w:rsidSect="008B3321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38AE" w14:textId="77777777" w:rsidR="00CC05A2" w:rsidRDefault="00CC05A2" w:rsidP="00F43EA9">
      <w:pPr>
        <w:spacing w:after="0" w:line="240" w:lineRule="auto"/>
      </w:pPr>
      <w:r>
        <w:separator/>
      </w:r>
    </w:p>
  </w:endnote>
  <w:endnote w:type="continuationSeparator" w:id="0">
    <w:p w14:paraId="12A79515" w14:textId="77777777" w:rsidR="00CC05A2" w:rsidRDefault="00CC05A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1F1A68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4C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4C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D087" w14:textId="77777777" w:rsidR="00CC05A2" w:rsidRDefault="00CC05A2" w:rsidP="00F43EA9">
      <w:pPr>
        <w:spacing w:after="0" w:line="240" w:lineRule="auto"/>
      </w:pPr>
      <w:r>
        <w:separator/>
      </w:r>
    </w:p>
  </w:footnote>
  <w:footnote w:type="continuationSeparator" w:id="0">
    <w:p w14:paraId="630560CC" w14:textId="77777777" w:rsidR="00CC05A2" w:rsidRDefault="00CC05A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F4589"/>
    <w:multiLevelType w:val="hybridMultilevel"/>
    <w:tmpl w:val="E1287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4"/>
  </w:num>
  <w:num w:numId="5">
    <w:abstractNumId w:val="40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46"/>
  </w:num>
  <w:num w:numId="11">
    <w:abstractNumId w:val="11"/>
  </w:num>
  <w:num w:numId="12">
    <w:abstractNumId w:val="1"/>
  </w:num>
  <w:num w:numId="13">
    <w:abstractNumId w:val="2"/>
  </w:num>
  <w:num w:numId="14">
    <w:abstractNumId w:val="33"/>
  </w:num>
  <w:num w:numId="15">
    <w:abstractNumId w:val="23"/>
  </w:num>
  <w:num w:numId="16">
    <w:abstractNumId w:val="48"/>
  </w:num>
  <w:num w:numId="17">
    <w:abstractNumId w:val="34"/>
  </w:num>
  <w:num w:numId="18">
    <w:abstractNumId w:val="12"/>
  </w:num>
  <w:num w:numId="19">
    <w:abstractNumId w:val="44"/>
  </w:num>
  <w:num w:numId="20">
    <w:abstractNumId w:val="7"/>
  </w:num>
  <w:num w:numId="21">
    <w:abstractNumId w:val="25"/>
  </w:num>
  <w:num w:numId="22">
    <w:abstractNumId w:val="38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5"/>
  </w:num>
  <w:num w:numId="28">
    <w:abstractNumId w:val="36"/>
  </w:num>
  <w:num w:numId="29">
    <w:abstractNumId w:val="29"/>
  </w:num>
  <w:num w:numId="30">
    <w:abstractNumId w:val="24"/>
  </w:num>
  <w:num w:numId="31">
    <w:abstractNumId w:val="37"/>
  </w:num>
  <w:num w:numId="32">
    <w:abstractNumId w:val="19"/>
  </w:num>
  <w:num w:numId="33">
    <w:abstractNumId w:val="6"/>
  </w:num>
  <w:num w:numId="34">
    <w:abstractNumId w:val="49"/>
  </w:num>
  <w:num w:numId="35">
    <w:abstractNumId w:val="39"/>
  </w:num>
  <w:num w:numId="36">
    <w:abstractNumId w:val="16"/>
  </w:num>
  <w:num w:numId="37">
    <w:abstractNumId w:val="18"/>
  </w:num>
  <w:num w:numId="38">
    <w:abstractNumId w:val="10"/>
  </w:num>
  <w:num w:numId="39">
    <w:abstractNumId w:val="27"/>
  </w:num>
  <w:num w:numId="40">
    <w:abstractNumId w:val="3"/>
  </w:num>
  <w:num w:numId="41">
    <w:abstractNumId w:val="17"/>
  </w:num>
  <w:num w:numId="42">
    <w:abstractNumId w:val="13"/>
  </w:num>
  <w:num w:numId="43">
    <w:abstractNumId w:val="45"/>
  </w:num>
  <w:num w:numId="44">
    <w:abstractNumId w:val="47"/>
  </w:num>
  <w:num w:numId="45">
    <w:abstractNumId w:val="35"/>
  </w:num>
  <w:num w:numId="46">
    <w:abstractNumId w:val="32"/>
  </w:num>
  <w:num w:numId="47">
    <w:abstractNumId w:val="0"/>
  </w:num>
  <w:num w:numId="48">
    <w:abstractNumId w:val="26"/>
  </w:num>
  <w:num w:numId="49">
    <w:abstractNumId w:val="42"/>
  </w:num>
  <w:num w:numId="5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0513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1A34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04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309C"/>
    <w:rsid w:val="000D4208"/>
    <w:rsid w:val="000D6B2C"/>
    <w:rsid w:val="000D6C82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598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72D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4CD5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4BB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47F5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1CF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6E6C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643A"/>
    <w:rsid w:val="005270F1"/>
    <w:rsid w:val="00532194"/>
    <w:rsid w:val="00533DB7"/>
    <w:rsid w:val="00534435"/>
    <w:rsid w:val="00534574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A6B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175D3"/>
    <w:rsid w:val="006205FC"/>
    <w:rsid w:val="00623407"/>
    <w:rsid w:val="00624CF6"/>
    <w:rsid w:val="0062504E"/>
    <w:rsid w:val="006255BE"/>
    <w:rsid w:val="00625774"/>
    <w:rsid w:val="00632DF8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5370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2BF9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3321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4AC7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6FF"/>
    <w:rsid w:val="008F0A00"/>
    <w:rsid w:val="008F288E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1A62"/>
    <w:rsid w:val="0096279D"/>
    <w:rsid w:val="009655EA"/>
    <w:rsid w:val="00965BE7"/>
    <w:rsid w:val="00967642"/>
    <w:rsid w:val="0097044C"/>
    <w:rsid w:val="00971002"/>
    <w:rsid w:val="00971C90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548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5B8"/>
    <w:rsid w:val="00A17AF7"/>
    <w:rsid w:val="00A17F91"/>
    <w:rsid w:val="00A201B4"/>
    <w:rsid w:val="00A20824"/>
    <w:rsid w:val="00A21C2E"/>
    <w:rsid w:val="00A22AB9"/>
    <w:rsid w:val="00A24DFA"/>
    <w:rsid w:val="00A31431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A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3A8E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05A2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40A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8BD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51D2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A3C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66FC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153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10E4FB-401F-4E33-A2A3-14BBD87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CitaHTML">
    <w:name w:val="HTML Cite"/>
    <w:basedOn w:val="Fuentedeprrafopredeter"/>
    <w:uiPriority w:val="99"/>
    <w:semiHidden/>
    <w:unhideWhenUsed/>
    <w:rsid w:val="00534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19D6iGq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EAA-13C0-415C-BD6F-D08B93CA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2021-04-10T21:34:00Z</dcterms:created>
  <dcterms:modified xsi:type="dcterms:W3CDTF">2021-04-10T21:34:00Z</dcterms:modified>
</cp:coreProperties>
</file>