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2D17697C" w:rsidR="00961E1B" w:rsidRPr="006A2CDE" w:rsidRDefault="007B70C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16</w:t>
      </w:r>
    </w:p>
    <w:p w14:paraId="7D85A108" w14:textId="51D636CC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40245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Marzo</w:t>
      </w:r>
      <w:proofErr w:type="gramEnd"/>
    </w:p>
    <w:p w14:paraId="0A7F9B48" w14:textId="77777777" w:rsidR="00961E1B" w:rsidRPr="00822F0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822F05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2B1EB7" w14:textId="060A0246" w:rsidR="009F6629" w:rsidRDefault="007B70C7" w:rsidP="007B70C7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7B70C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¿Cómo organizo mis actividades?</w:t>
      </w:r>
    </w:p>
    <w:p w14:paraId="665DDD17" w14:textId="77777777" w:rsidR="00EE1C01" w:rsidRDefault="00EE1C01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F4515BB" w14:textId="77777777" w:rsidR="00EE1C01" w:rsidRDefault="00EE1C01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55C1A45" w14:textId="39F7B770" w:rsidR="00B7411F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7B70C7" w:rsidRPr="007B70C7">
        <w:rPr>
          <w:rFonts w:ascii="Montserrat" w:hAnsi="Montserrat"/>
          <w:i/>
          <w:lang w:val="es-MX"/>
        </w:rPr>
        <w:t>Estima, compara y ordena eventos usando unidades convencionales de tiempo: día, semana, mes y año.</w:t>
      </w:r>
    </w:p>
    <w:p w14:paraId="689799B9" w14:textId="77777777" w:rsidR="007B70C7" w:rsidRDefault="007B70C7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315942E" w14:textId="77777777" w:rsidR="007B70C7" w:rsidRDefault="003E1DAC" w:rsidP="007B70C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7B70C7" w:rsidRPr="007B70C7">
        <w:rPr>
          <w:rFonts w:ascii="Montserrat" w:hAnsi="Montserrat"/>
          <w:bCs/>
          <w:i/>
          <w:lang w:val="es-MX"/>
        </w:rPr>
        <w:t>Analiza las características de los meses como el número de días y su organización en semanas.</w:t>
      </w:r>
    </w:p>
    <w:p w14:paraId="39CCEF17" w14:textId="77777777" w:rsidR="00DE7890" w:rsidRPr="007B70C7" w:rsidRDefault="00DE7890" w:rsidP="007B70C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1C70088" w14:textId="3DE251D9" w:rsidR="009F6629" w:rsidRDefault="007B70C7" w:rsidP="007B70C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7B70C7">
        <w:rPr>
          <w:rFonts w:ascii="Montserrat" w:hAnsi="Montserrat"/>
          <w:bCs/>
          <w:i/>
          <w:lang w:val="es-MX"/>
        </w:rPr>
        <w:t>Introduce el calendario como herramienta para la organización cronológica de actividades.</w:t>
      </w:r>
    </w:p>
    <w:p w14:paraId="735526A3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4B76C9DC" w:rsidR="009F6629" w:rsidRPr="002469CB" w:rsidRDefault="009F6629" w:rsidP="002469C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84E86FB" w14:textId="68283712" w:rsidR="00937D87" w:rsidRDefault="00822F05" w:rsidP="002469C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Aprenderás a estimar, comparar y ordenar eventos usando unidades convencionales de tiempo como son el día, la semana, el mes y el año. </w:t>
      </w:r>
      <w:r w:rsidR="00CE44AE" w:rsidRPr="002469CB">
        <w:rPr>
          <w:rFonts w:ascii="Montserrat" w:eastAsia="Times New Roman" w:hAnsi="Montserrat" w:cs="Arial"/>
          <w:color w:val="000000" w:themeColor="text1"/>
          <w:lang w:val="es-MX"/>
        </w:rPr>
        <w:t>Recordarás las características de los mes</w:t>
      </w:r>
      <w:r w:rsidR="003E7F82" w:rsidRPr="002469CB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CE44AE" w:rsidRPr="002469CB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E7F82" w:rsidRPr="002469CB">
        <w:rPr>
          <w:rFonts w:ascii="Montserrat" w:eastAsia="Times New Roman" w:hAnsi="Montserrat" w:cs="Arial"/>
          <w:color w:val="000000" w:themeColor="text1"/>
          <w:lang w:val="es-MX"/>
        </w:rPr>
        <w:t xml:space="preserve"> y, </w:t>
      </w:r>
      <w:r w:rsidR="00CE44AE" w:rsidRPr="002469CB">
        <w:rPr>
          <w:rFonts w:ascii="Montserrat" w:eastAsia="Times New Roman" w:hAnsi="Montserrat" w:cs="Arial"/>
          <w:color w:val="000000" w:themeColor="text1"/>
          <w:lang w:val="es-MX"/>
        </w:rPr>
        <w:t>cómo el calendario te sirve para organizar</w:t>
      </w:r>
      <w:r w:rsidR="00937D87" w:rsidRPr="002469CB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CE44AE" w:rsidRPr="002469CB">
        <w:rPr>
          <w:rFonts w:ascii="Montserrat" w:eastAsia="Times New Roman" w:hAnsi="Montserrat" w:cs="Arial"/>
          <w:color w:val="000000" w:themeColor="text1"/>
          <w:lang w:val="es-MX"/>
        </w:rPr>
        <w:t xml:space="preserve"> cronológicamente</w:t>
      </w:r>
      <w:r w:rsidR="00CE44AE" w:rsidRPr="002469CB">
        <w:rPr>
          <w:rFonts w:ascii="Montserrat" w:eastAsia="Arial" w:hAnsi="Montserrat" w:cs="Arial"/>
          <w:color w:val="000000" w:themeColor="text1"/>
          <w:lang w:val="es-MX"/>
        </w:rPr>
        <w:t xml:space="preserve">. </w:t>
      </w:r>
    </w:p>
    <w:p w14:paraId="6136BED6" w14:textId="0C441075" w:rsidR="00822F05" w:rsidRDefault="00822F05" w:rsidP="002469C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A37FD85" w14:textId="4105A6D1" w:rsidR="00822F05" w:rsidRDefault="00822F05" w:rsidP="002469C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9FA185F" w14:textId="77777777" w:rsidR="00822F05" w:rsidRPr="005D6856" w:rsidRDefault="00822F05" w:rsidP="00822F0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D685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ED88163" w14:textId="77777777" w:rsidR="00DE7890" w:rsidRDefault="00DE7890" w:rsidP="002469C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2723486" w14:textId="218B3A0D" w:rsidR="00CE44AE" w:rsidRDefault="00DE7890" w:rsidP="002469C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Abre </w:t>
      </w:r>
      <w:r w:rsidR="00937D87" w:rsidRPr="002469CB">
        <w:rPr>
          <w:rFonts w:ascii="Montserrat" w:hAnsi="Montserrat" w:cs="Arial"/>
          <w:lang w:val="es-MX"/>
        </w:rPr>
        <w:t>t</w:t>
      </w:r>
      <w:r>
        <w:rPr>
          <w:rFonts w:ascii="Montserrat" w:hAnsi="Montserrat" w:cs="Arial"/>
          <w:lang w:val="es-MX"/>
        </w:rPr>
        <w:t>ú</w:t>
      </w:r>
      <w:r w:rsidR="00CE44AE" w:rsidRPr="002469CB">
        <w:rPr>
          <w:rFonts w:ascii="Montserrat" w:hAnsi="Montserrat" w:cs="Arial"/>
          <w:lang w:val="es-MX"/>
        </w:rPr>
        <w:t xml:space="preserve"> libro de matemáticas en la página 84.</w:t>
      </w:r>
    </w:p>
    <w:p w14:paraId="0F4C6315" w14:textId="775823A6" w:rsidR="00CE44AE" w:rsidRDefault="00212A65" w:rsidP="005D6856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r>
        <w:rPr>
          <w:noProof/>
        </w:rPr>
        <w:lastRenderedPageBreak/>
        <w:drawing>
          <wp:inline distT="0" distB="0" distL="0" distR="0" wp14:anchorId="502B95E0" wp14:editId="30A07C36">
            <wp:extent cx="2618461" cy="3086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314" cy="31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314B" w14:textId="17C9F478" w:rsidR="00212A65" w:rsidRDefault="00EE1C01" w:rsidP="005D6856">
      <w:pPr>
        <w:spacing w:after="0" w:line="240" w:lineRule="auto"/>
        <w:jc w:val="center"/>
        <w:rPr>
          <w:rStyle w:val="Hipervnculo"/>
          <w:rFonts w:ascii="Montserrat" w:hAnsi="Montserrat" w:cs="Arial"/>
          <w:bCs/>
          <w:lang w:val="es-MX"/>
        </w:rPr>
      </w:pPr>
      <w:hyperlink r:id="rId7" w:anchor="page/84" w:history="1">
        <w:r w:rsidR="004B6B3D" w:rsidRPr="002469CB">
          <w:rPr>
            <w:rStyle w:val="Hipervnculo"/>
            <w:rFonts w:ascii="Montserrat" w:hAnsi="Montserrat" w:cs="Arial"/>
            <w:bCs/>
            <w:lang w:val="es-MX"/>
          </w:rPr>
          <w:t>https://libros.conaliteg.gob.mx/20/P2MAA.htm?#page/84</w:t>
        </w:r>
      </w:hyperlink>
    </w:p>
    <w:p w14:paraId="39B452B2" w14:textId="77777777" w:rsidR="00822F05" w:rsidRPr="002469CB" w:rsidRDefault="00822F05" w:rsidP="005D6856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272ADD22" w14:textId="480C2C67" w:rsidR="00CE44AE" w:rsidRPr="002469CB" w:rsidRDefault="004B6B3D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hAnsi="Montserrat" w:cs="Arial"/>
          <w:bCs/>
          <w:lang w:val="es-MX"/>
        </w:rPr>
        <w:t>Or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ganizar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una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 agenda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, puede ser algo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>complicado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, pues son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>muchas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las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 cosas que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se tienen que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>hacer</w:t>
      </w:r>
      <w:r w:rsidR="006727DE" w:rsidRPr="002469CB">
        <w:rPr>
          <w:rFonts w:ascii="Montserrat" w:eastAsia="Arial" w:hAnsi="Montserrat" w:cs="Arial"/>
          <w:color w:val="000000"/>
          <w:lang w:val="es-MX" w:eastAsia="es-MX"/>
        </w:rPr>
        <w:t xml:space="preserve">, cuando se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>junt</w:t>
      </w:r>
      <w:r w:rsidR="006727DE" w:rsidRPr="002469CB">
        <w:rPr>
          <w:rFonts w:ascii="Montserrat" w:eastAsia="Arial" w:hAnsi="Montserrat" w:cs="Arial"/>
          <w:color w:val="000000"/>
          <w:lang w:val="es-MX" w:eastAsia="es-MX"/>
        </w:rPr>
        <w:t>an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 las tareas, los deberes de la casa y otros compromisos</w:t>
      </w:r>
      <w:r w:rsidR="00822F05">
        <w:rPr>
          <w:rFonts w:ascii="Montserrat" w:eastAsia="Arial" w:hAnsi="Montserrat" w:cs="Arial"/>
          <w:color w:val="000000"/>
          <w:lang w:val="es-MX" w:eastAsia="es-MX"/>
        </w:rPr>
        <w:t>, e</w:t>
      </w:r>
      <w:r w:rsidR="006727DE" w:rsidRPr="002469CB">
        <w:rPr>
          <w:rFonts w:ascii="Montserrat" w:eastAsia="Arial" w:hAnsi="Montserrat" w:cs="Arial"/>
          <w:color w:val="000000"/>
          <w:lang w:val="es-MX" w:eastAsia="es-MX"/>
        </w:rPr>
        <w:t xml:space="preserve">n la sesión de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>hoy</w:t>
      </w:r>
      <w:r w:rsidR="006727DE" w:rsidRPr="002469CB">
        <w:rPr>
          <w:rFonts w:ascii="Montserrat" w:eastAsia="Arial" w:hAnsi="Montserrat" w:cs="Arial"/>
          <w:color w:val="000000"/>
          <w:lang w:val="es-MX" w:eastAsia="es-MX"/>
        </w:rPr>
        <w:t>,</w:t>
      </w:r>
      <w:r w:rsidR="00000F7D" w:rsidRPr="002469CB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vas a recordar cómo el calendario </w:t>
      </w:r>
      <w:r w:rsidR="00000F7D" w:rsidRPr="002469CB">
        <w:rPr>
          <w:rFonts w:ascii="Montserrat" w:eastAsia="Arial" w:hAnsi="Montserrat" w:cs="Arial"/>
          <w:color w:val="000000"/>
          <w:lang w:val="es-MX" w:eastAsia="es-MX"/>
        </w:rPr>
        <w:t>te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 puede ayudar mucho en esta organización.</w:t>
      </w:r>
    </w:p>
    <w:p w14:paraId="06534C5D" w14:textId="77777777" w:rsidR="009F6629" w:rsidRDefault="009F6629" w:rsidP="002469C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CB22050" w14:textId="3F079EEB" w:rsidR="00DE7890" w:rsidRDefault="00DE7890" w:rsidP="002469C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las siguientes actividades:</w:t>
      </w:r>
    </w:p>
    <w:p w14:paraId="2268672D" w14:textId="77777777" w:rsidR="00DE7890" w:rsidRPr="002469CB" w:rsidRDefault="00DE7890" w:rsidP="002469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BE78D1" w14:textId="769261EC" w:rsidR="002F784A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Descubre si las siguientes f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rases son falsas o verdaderas, p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ara esto algunas niñas y algunos niños nos van a ayudar.</w:t>
      </w:r>
    </w:p>
    <w:p w14:paraId="424F6ED1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tbl>
      <w:tblPr>
        <w:tblStyle w:val="Tablaconcuadrcula"/>
        <w:tblW w:w="0" w:type="auto"/>
        <w:jc w:val="center"/>
        <w:shd w:val="clear" w:color="auto" w:fill="CCFFFF"/>
        <w:tblLook w:val="04A0" w:firstRow="1" w:lastRow="0" w:firstColumn="1" w:lastColumn="0" w:noHBand="0" w:noVBand="1"/>
      </w:tblPr>
      <w:tblGrid>
        <w:gridCol w:w="5665"/>
      </w:tblGrid>
      <w:tr w:rsidR="00282A4E" w:rsidRPr="00211A05" w14:paraId="5048D2C5" w14:textId="77777777" w:rsidTr="005D6856">
        <w:trPr>
          <w:jc w:val="center"/>
        </w:trPr>
        <w:tc>
          <w:tcPr>
            <w:tcW w:w="5665" w:type="dxa"/>
            <w:shd w:val="clear" w:color="auto" w:fill="CCFFFF"/>
          </w:tcPr>
          <w:p w14:paraId="09321DB9" w14:textId="77777777" w:rsidR="005D6856" w:rsidRDefault="005D6856" w:rsidP="005D6856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bookmarkStart w:id="0" w:name="_Hlk65247147"/>
          </w:p>
          <w:p w14:paraId="55C233AC" w14:textId="1062C434" w:rsidR="00282A4E" w:rsidRPr="009A4399" w:rsidRDefault="00282A4E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5D6856">
              <w:rPr>
                <w:rFonts w:ascii="Montserrat" w:hAnsi="Montserrat"/>
                <w:b/>
                <w:bCs/>
                <w:lang w:val="es-MX"/>
              </w:rPr>
              <w:t>Primera frase.</w:t>
            </w:r>
            <w:r w:rsidR="005D6856">
              <w:rPr>
                <w:rFonts w:ascii="Montserrat" w:hAnsi="Montserrat"/>
                <w:b/>
                <w:bCs/>
                <w:lang w:val="es-MX"/>
              </w:rPr>
              <w:t xml:space="preserve"> </w:t>
            </w:r>
            <w:r w:rsidRPr="009A4399">
              <w:rPr>
                <w:rFonts w:ascii="Montserrat" w:hAnsi="Montserrat"/>
                <w:lang w:val="es-MX"/>
              </w:rPr>
              <w:t>Un año tiene 15 meses.</w:t>
            </w:r>
          </w:p>
          <w:p w14:paraId="5C8E0AFF" w14:textId="62AB03EB" w:rsidR="005D6856" w:rsidRPr="005D6856" w:rsidRDefault="005D6856" w:rsidP="005D6856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lang w:val="es-MX"/>
              </w:rPr>
            </w:pPr>
          </w:p>
        </w:tc>
      </w:tr>
      <w:bookmarkEnd w:id="0"/>
    </w:tbl>
    <w:p w14:paraId="688DC2A3" w14:textId="49442F75" w:rsidR="002F784A" w:rsidRPr="002469CB" w:rsidRDefault="002F784A" w:rsidP="002469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18DE5E" w14:textId="16453D81" w:rsidR="00ED7D89" w:rsidRDefault="00ED7D89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>¿Sera falso o verdadero?</w:t>
      </w:r>
    </w:p>
    <w:p w14:paraId="7955468A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525373C7" w14:textId="307DF925" w:rsidR="002F784A" w:rsidRDefault="004D5C72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 xml:space="preserve">¡Es falso! 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Porque en realidad un año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solo tiene 12 meses</w:t>
      </w:r>
      <w:r w:rsidR="00FF37C4" w:rsidRPr="002469C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69E59450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tbl>
      <w:tblPr>
        <w:tblStyle w:val="Tablaconcuadrcula"/>
        <w:tblW w:w="0" w:type="auto"/>
        <w:jc w:val="center"/>
        <w:shd w:val="clear" w:color="auto" w:fill="CCFFFF"/>
        <w:tblLook w:val="04A0" w:firstRow="1" w:lastRow="0" w:firstColumn="1" w:lastColumn="0" w:noHBand="0" w:noVBand="1"/>
      </w:tblPr>
      <w:tblGrid>
        <w:gridCol w:w="6658"/>
      </w:tblGrid>
      <w:tr w:rsidR="00C54B64" w:rsidRPr="00211A05" w14:paraId="7E97B246" w14:textId="77777777" w:rsidTr="005D6856">
        <w:trPr>
          <w:jc w:val="center"/>
        </w:trPr>
        <w:tc>
          <w:tcPr>
            <w:tcW w:w="6658" w:type="dxa"/>
            <w:shd w:val="clear" w:color="auto" w:fill="CCFFFF"/>
          </w:tcPr>
          <w:p w14:paraId="789A3473" w14:textId="77777777" w:rsidR="00C54B64" w:rsidRPr="002469CB" w:rsidRDefault="00C54B64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  <w:p w14:paraId="0EE6492C" w14:textId="27C6AAD1" w:rsidR="00C54B64" w:rsidRPr="009A4399" w:rsidRDefault="00C54B64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5D6856">
              <w:rPr>
                <w:rFonts w:ascii="Montserrat" w:hAnsi="Montserrat"/>
                <w:b/>
                <w:bCs/>
                <w:lang w:val="es-MX"/>
              </w:rPr>
              <w:t>Segunda frase</w:t>
            </w:r>
            <w:r w:rsidRPr="009A4399">
              <w:rPr>
                <w:rFonts w:ascii="Montserrat" w:hAnsi="Montserrat"/>
                <w:b/>
                <w:bCs/>
                <w:lang w:val="es-MX"/>
              </w:rPr>
              <w:t>.</w:t>
            </w:r>
            <w:r w:rsidR="005D6856" w:rsidRPr="009A4399">
              <w:rPr>
                <w:rFonts w:ascii="Montserrat" w:hAnsi="Montserrat"/>
                <w:lang w:val="es-MX"/>
              </w:rPr>
              <w:t xml:space="preserve"> </w:t>
            </w:r>
            <w:r w:rsidRPr="009A4399">
              <w:rPr>
                <w:rFonts w:ascii="Montserrat" w:hAnsi="Montserrat"/>
                <w:lang w:val="es-MX"/>
              </w:rPr>
              <w:t>El mes más corto del año es febrero.</w:t>
            </w:r>
          </w:p>
          <w:p w14:paraId="3391E1FF" w14:textId="77777777" w:rsidR="00C54B64" w:rsidRPr="002469CB" w:rsidRDefault="00C54B64" w:rsidP="005D6856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417A9364" w14:textId="77777777" w:rsidR="005D6856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2F1BF877" w14:textId="167528DD" w:rsidR="00741244" w:rsidRDefault="00741244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>¿Falso o verdadero?</w:t>
      </w:r>
    </w:p>
    <w:p w14:paraId="27AD6F58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1E4180F2" w14:textId="2F90F824" w:rsidR="002F784A" w:rsidRDefault="00741244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 xml:space="preserve">Esta afirmación es </w:t>
      </w:r>
      <w:r w:rsidR="009A4399">
        <w:rPr>
          <w:rFonts w:ascii="Montserrat" w:eastAsia="Arial" w:hAnsi="Montserrat" w:cs="Arial"/>
          <w:bCs/>
          <w:color w:val="000000"/>
          <w:lang w:val="es-MX" w:eastAsia="es-MX"/>
        </w:rPr>
        <w:t>¡V</w:t>
      </w:r>
      <w:r w:rsidR="00491219" w:rsidRPr="002469CB">
        <w:rPr>
          <w:rFonts w:ascii="Montserrat" w:eastAsia="Arial" w:hAnsi="Montserrat" w:cs="Arial"/>
          <w:bCs/>
          <w:color w:val="000000"/>
          <w:lang w:val="es-MX" w:eastAsia="es-MX"/>
        </w:rPr>
        <w:t>erdadera!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Febrero es el mes más corto</w:t>
      </w:r>
      <w:r w:rsidR="00491219" w:rsidRPr="002469C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4EE91E7D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tbl>
      <w:tblPr>
        <w:tblStyle w:val="Tablaconcuadrcula"/>
        <w:tblW w:w="0" w:type="auto"/>
        <w:jc w:val="center"/>
        <w:shd w:val="clear" w:color="auto" w:fill="CCFFFF"/>
        <w:tblLook w:val="04A0" w:firstRow="1" w:lastRow="0" w:firstColumn="1" w:lastColumn="0" w:noHBand="0" w:noVBand="1"/>
      </w:tblPr>
      <w:tblGrid>
        <w:gridCol w:w="9209"/>
      </w:tblGrid>
      <w:tr w:rsidR="00491219" w:rsidRPr="00211A05" w14:paraId="45B6BF2B" w14:textId="77777777" w:rsidTr="005D6856">
        <w:trPr>
          <w:jc w:val="center"/>
        </w:trPr>
        <w:tc>
          <w:tcPr>
            <w:tcW w:w="9209" w:type="dxa"/>
            <w:shd w:val="clear" w:color="auto" w:fill="CCFFFF"/>
          </w:tcPr>
          <w:p w14:paraId="31174A42" w14:textId="77777777" w:rsidR="00491219" w:rsidRPr="002469CB" w:rsidRDefault="00491219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  <w:p w14:paraId="1481253E" w14:textId="6660489C" w:rsidR="00491219" w:rsidRPr="009A4399" w:rsidRDefault="00491219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5D6856">
              <w:rPr>
                <w:rFonts w:ascii="Montserrat" w:hAnsi="Montserrat"/>
                <w:b/>
                <w:bCs/>
                <w:lang w:val="es-MX"/>
              </w:rPr>
              <w:t>Tercera frase</w:t>
            </w:r>
            <w:r w:rsidRPr="009A4399">
              <w:rPr>
                <w:rFonts w:ascii="Montserrat" w:hAnsi="Montserrat"/>
                <w:b/>
                <w:lang w:val="es-MX"/>
              </w:rPr>
              <w:t>.</w:t>
            </w:r>
            <w:r w:rsidRPr="002469CB">
              <w:rPr>
                <w:rFonts w:ascii="Montserrat" w:hAnsi="Montserrat"/>
                <w:lang w:val="es-MX"/>
              </w:rPr>
              <w:t xml:space="preserve"> </w:t>
            </w:r>
            <w:r w:rsidRPr="009A4399">
              <w:rPr>
                <w:rFonts w:ascii="Montserrat" w:hAnsi="Montserrat"/>
                <w:lang w:val="es-MX"/>
              </w:rPr>
              <w:t xml:space="preserve">Los meses de </w:t>
            </w:r>
            <w:r w:rsidR="00D41AC3" w:rsidRPr="009A4399">
              <w:rPr>
                <w:rFonts w:ascii="Montserrat" w:hAnsi="Montserrat"/>
                <w:lang w:val="es-MX"/>
              </w:rPr>
              <w:t>a</w:t>
            </w:r>
            <w:r w:rsidRPr="009A4399">
              <w:rPr>
                <w:rFonts w:ascii="Montserrat" w:hAnsi="Montserrat"/>
                <w:lang w:val="es-MX"/>
              </w:rPr>
              <w:t xml:space="preserve">bril, </w:t>
            </w:r>
            <w:r w:rsidR="00D41AC3" w:rsidRPr="009A4399">
              <w:rPr>
                <w:rFonts w:ascii="Montserrat" w:hAnsi="Montserrat"/>
                <w:lang w:val="es-MX"/>
              </w:rPr>
              <w:t>j</w:t>
            </w:r>
            <w:r w:rsidRPr="009A4399">
              <w:rPr>
                <w:rFonts w:ascii="Montserrat" w:hAnsi="Montserrat"/>
                <w:lang w:val="es-MX"/>
              </w:rPr>
              <w:t xml:space="preserve">unio, </w:t>
            </w:r>
            <w:r w:rsidR="00D41AC3" w:rsidRPr="009A4399">
              <w:rPr>
                <w:rFonts w:ascii="Montserrat" w:hAnsi="Montserrat"/>
                <w:lang w:val="es-MX"/>
              </w:rPr>
              <w:t>septiembre</w:t>
            </w:r>
            <w:r w:rsidRPr="009A4399">
              <w:rPr>
                <w:rFonts w:ascii="Montserrat" w:hAnsi="Montserrat"/>
                <w:lang w:val="es-MX"/>
              </w:rPr>
              <w:t xml:space="preserve"> y </w:t>
            </w:r>
            <w:r w:rsidR="00D41AC3" w:rsidRPr="009A4399">
              <w:rPr>
                <w:rFonts w:ascii="Montserrat" w:hAnsi="Montserrat"/>
                <w:lang w:val="es-MX"/>
              </w:rPr>
              <w:t>n</w:t>
            </w:r>
            <w:r w:rsidRPr="009A4399">
              <w:rPr>
                <w:rFonts w:ascii="Montserrat" w:hAnsi="Montserrat"/>
                <w:lang w:val="es-MX"/>
              </w:rPr>
              <w:t>oviembre tienen 30 días.</w:t>
            </w:r>
          </w:p>
          <w:p w14:paraId="397E84BB" w14:textId="77777777" w:rsidR="00491219" w:rsidRPr="002469CB" w:rsidRDefault="00491219" w:rsidP="005D6856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7F87420C" w14:textId="77777777" w:rsidR="004B0F1E" w:rsidRPr="002469CB" w:rsidRDefault="004B0F1E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1FE0F39" w14:textId="626FD8D1" w:rsidR="002F784A" w:rsidRDefault="004B0F1E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La respuesta es ¡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V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erdader</w:t>
      </w:r>
      <w:r w:rsidR="00304F77">
        <w:rPr>
          <w:rFonts w:ascii="Montserrat" w:eastAsia="Arial" w:hAnsi="Montserrat" w:cs="Arial"/>
          <w:color w:val="000000"/>
          <w:lang w:val="es-MX" w:eastAsia="es-MX"/>
        </w:rPr>
        <w:t>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! Estos cuatro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meses c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uentan con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30 días.</w:t>
      </w:r>
    </w:p>
    <w:p w14:paraId="4597047C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tbl>
      <w:tblPr>
        <w:tblStyle w:val="Tablaconcuadrcula"/>
        <w:tblW w:w="0" w:type="auto"/>
        <w:jc w:val="center"/>
        <w:shd w:val="clear" w:color="auto" w:fill="CCFFFF"/>
        <w:tblLook w:val="04A0" w:firstRow="1" w:lastRow="0" w:firstColumn="1" w:lastColumn="0" w:noHBand="0" w:noVBand="1"/>
      </w:tblPr>
      <w:tblGrid>
        <w:gridCol w:w="5665"/>
      </w:tblGrid>
      <w:tr w:rsidR="004B0F1E" w:rsidRPr="00211A05" w14:paraId="62E23D5D" w14:textId="77777777" w:rsidTr="005D6856">
        <w:trPr>
          <w:jc w:val="center"/>
        </w:trPr>
        <w:tc>
          <w:tcPr>
            <w:tcW w:w="5665" w:type="dxa"/>
            <w:shd w:val="clear" w:color="auto" w:fill="CCFFFF"/>
          </w:tcPr>
          <w:p w14:paraId="438A6156" w14:textId="77777777" w:rsidR="004B0F1E" w:rsidRPr="002469CB" w:rsidRDefault="004B0F1E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  <w:p w14:paraId="4EE5A1C4" w14:textId="77777777" w:rsidR="004B0F1E" w:rsidRPr="009A4399" w:rsidRDefault="004B0F1E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5D6856">
              <w:rPr>
                <w:rFonts w:ascii="Montserrat" w:hAnsi="Montserrat"/>
                <w:b/>
                <w:bCs/>
                <w:lang w:val="es-MX"/>
              </w:rPr>
              <w:t>Cuarta frase.</w:t>
            </w:r>
            <w:r w:rsidRPr="002469CB">
              <w:rPr>
                <w:rFonts w:ascii="Montserrat" w:hAnsi="Montserrat"/>
                <w:lang w:val="es-MX"/>
              </w:rPr>
              <w:t xml:space="preserve"> </w:t>
            </w:r>
            <w:r w:rsidR="00D344C8" w:rsidRPr="009A4399">
              <w:rPr>
                <w:rFonts w:ascii="Montserrat" w:hAnsi="Montserrat"/>
                <w:lang w:val="es-MX"/>
              </w:rPr>
              <w:t xml:space="preserve">Hay 10 meses con 31 </w:t>
            </w:r>
            <w:r w:rsidR="005D6856" w:rsidRPr="009A4399">
              <w:rPr>
                <w:rFonts w:ascii="Montserrat" w:hAnsi="Montserrat"/>
                <w:lang w:val="es-MX"/>
              </w:rPr>
              <w:t>días</w:t>
            </w:r>
            <w:r w:rsidR="00D344C8" w:rsidRPr="009A4399">
              <w:rPr>
                <w:rFonts w:ascii="Montserrat" w:hAnsi="Montserrat"/>
                <w:lang w:val="es-MX"/>
              </w:rPr>
              <w:t>.</w:t>
            </w:r>
          </w:p>
          <w:p w14:paraId="48C5AF48" w14:textId="3A93B077" w:rsidR="005D6856" w:rsidRPr="002469CB" w:rsidRDefault="005D6856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5A9B6C48" w14:textId="77777777" w:rsidR="005D6856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12B62E73" w14:textId="1795F787" w:rsidR="00D344C8" w:rsidRDefault="00D344C8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>¿Qué piensas? ¿Sera falso o verdadero?</w:t>
      </w:r>
    </w:p>
    <w:p w14:paraId="6F45A2B3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1C72F4E5" w14:textId="215DDF52" w:rsidR="002F784A" w:rsidRDefault="00D344C8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>Es una afirmación falsa, pues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solo son 7 meses los que tienen 31 días.</w:t>
      </w:r>
    </w:p>
    <w:p w14:paraId="10869DD9" w14:textId="77777777" w:rsidR="009A4399" w:rsidRDefault="009A4399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tbl>
      <w:tblPr>
        <w:tblStyle w:val="Tablaconcuadrcula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209"/>
      </w:tblGrid>
      <w:tr w:rsidR="00D344C8" w:rsidRPr="00211A05" w14:paraId="68FD7574" w14:textId="77777777" w:rsidTr="005D6856">
        <w:tc>
          <w:tcPr>
            <w:tcW w:w="9209" w:type="dxa"/>
            <w:shd w:val="clear" w:color="auto" w:fill="CCFFFF"/>
          </w:tcPr>
          <w:p w14:paraId="4C2A96C4" w14:textId="77777777" w:rsidR="00D344C8" w:rsidRPr="002469CB" w:rsidRDefault="00D344C8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  <w:p w14:paraId="7B3A7DEE" w14:textId="77777777" w:rsidR="00D344C8" w:rsidRPr="009A4399" w:rsidRDefault="00D344C8" w:rsidP="005D685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s-MX"/>
              </w:rPr>
            </w:pPr>
            <w:r w:rsidRPr="005D6856">
              <w:rPr>
                <w:rFonts w:ascii="Montserrat" w:hAnsi="Montserrat"/>
                <w:b/>
                <w:bCs/>
                <w:lang w:val="es-MX"/>
              </w:rPr>
              <w:t>Quinta frase</w:t>
            </w:r>
            <w:r w:rsidRPr="009A4399">
              <w:rPr>
                <w:rFonts w:ascii="Montserrat" w:hAnsi="Montserrat"/>
                <w:b/>
                <w:bCs/>
                <w:lang w:val="es-MX"/>
              </w:rPr>
              <w:t>.</w:t>
            </w:r>
            <w:r w:rsidRPr="009A4399">
              <w:rPr>
                <w:rFonts w:ascii="Montserrat" w:hAnsi="Montserrat"/>
                <w:lang w:val="es-MX"/>
              </w:rPr>
              <w:t xml:space="preserve"> Los meses están formados por tres o cuatro semanas completas.</w:t>
            </w:r>
          </w:p>
          <w:p w14:paraId="0A0B27AB" w14:textId="05B13B3E" w:rsidR="005D6856" w:rsidRPr="002469CB" w:rsidRDefault="005D6856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0C6027BD" w14:textId="77777777" w:rsidR="009A4399" w:rsidRDefault="009A4399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14B2894" w14:textId="294D0FB4" w:rsidR="002F784A" w:rsidRDefault="00A55A6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¡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Es verdadera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!</w:t>
      </w:r>
    </w:p>
    <w:p w14:paraId="58C6A805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tbl>
      <w:tblPr>
        <w:tblStyle w:val="Tablaconcuadrcula"/>
        <w:tblW w:w="0" w:type="auto"/>
        <w:jc w:val="center"/>
        <w:shd w:val="clear" w:color="auto" w:fill="CCFFFF"/>
        <w:tblLook w:val="04A0" w:firstRow="1" w:lastRow="0" w:firstColumn="1" w:lastColumn="0" w:noHBand="0" w:noVBand="1"/>
      </w:tblPr>
      <w:tblGrid>
        <w:gridCol w:w="7366"/>
      </w:tblGrid>
      <w:tr w:rsidR="00A55A6A" w:rsidRPr="00211A05" w14:paraId="7CF1DAB7" w14:textId="77777777" w:rsidTr="005D6856">
        <w:trPr>
          <w:jc w:val="center"/>
        </w:trPr>
        <w:tc>
          <w:tcPr>
            <w:tcW w:w="7366" w:type="dxa"/>
            <w:shd w:val="clear" w:color="auto" w:fill="CCFFFF"/>
          </w:tcPr>
          <w:p w14:paraId="556B0D06" w14:textId="77777777" w:rsidR="00A55A6A" w:rsidRPr="002469CB" w:rsidRDefault="00A55A6A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  <w:p w14:paraId="4F6876FE" w14:textId="77777777" w:rsidR="00A55A6A" w:rsidRPr="009A4399" w:rsidRDefault="00A55A6A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5D6856">
              <w:rPr>
                <w:rFonts w:ascii="Montserrat" w:hAnsi="Montserrat"/>
                <w:b/>
                <w:bCs/>
                <w:lang w:val="es-MX"/>
              </w:rPr>
              <w:t>Sexta frase</w:t>
            </w:r>
            <w:r w:rsidRPr="009A4399">
              <w:rPr>
                <w:rFonts w:ascii="Montserrat" w:hAnsi="Montserrat"/>
                <w:b/>
                <w:lang w:val="es-MX"/>
              </w:rPr>
              <w:t xml:space="preserve">. </w:t>
            </w:r>
            <w:r w:rsidRPr="009A4399">
              <w:rPr>
                <w:rFonts w:ascii="Montserrat" w:hAnsi="Montserrat"/>
                <w:lang w:val="es-MX"/>
              </w:rPr>
              <w:t xml:space="preserve">Una semana </w:t>
            </w:r>
            <w:r w:rsidR="005D6856" w:rsidRPr="009A4399">
              <w:rPr>
                <w:rFonts w:ascii="Montserrat" w:hAnsi="Montserrat"/>
                <w:lang w:val="es-MX"/>
              </w:rPr>
              <w:t>está</w:t>
            </w:r>
            <w:r w:rsidRPr="009A4399">
              <w:rPr>
                <w:rFonts w:ascii="Montserrat" w:hAnsi="Montserrat"/>
                <w:lang w:val="es-MX"/>
              </w:rPr>
              <w:t xml:space="preserve"> compuesta por siete días.</w:t>
            </w:r>
          </w:p>
          <w:p w14:paraId="63B6F56A" w14:textId="44FD95CB" w:rsidR="005D6856" w:rsidRPr="002469CB" w:rsidRDefault="005D6856" w:rsidP="005D685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53D9DA0D" w14:textId="77777777" w:rsidR="00A84088" w:rsidRPr="002469CB" w:rsidRDefault="00A84088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4EC12BA" w14:textId="10B06CB5" w:rsidR="00A84088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También es verdadera</w:t>
      </w:r>
      <w:r w:rsidR="00A84088" w:rsidRPr="002469CB">
        <w:rPr>
          <w:rFonts w:ascii="Montserrat" w:eastAsia="Arial" w:hAnsi="Montserrat" w:cs="Arial"/>
          <w:color w:val="000000"/>
          <w:lang w:val="es-MX" w:eastAsia="es-MX"/>
        </w:rPr>
        <w:t xml:space="preserve">, pues en efecto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una semana tiene 7 días.</w:t>
      </w:r>
    </w:p>
    <w:p w14:paraId="5B4708EF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tbl>
      <w:tblPr>
        <w:tblStyle w:val="Tablaconcuadrcula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351"/>
      </w:tblGrid>
      <w:tr w:rsidR="00A84088" w:rsidRPr="00211A05" w14:paraId="68EDE228" w14:textId="77777777" w:rsidTr="005D6856">
        <w:tc>
          <w:tcPr>
            <w:tcW w:w="9351" w:type="dxa"/>
            <w:shd w:val="clear" w:color="auto" w:fill="CCFFFF"/>
          </w:tcPr>
          <w:p w14:paraId="70AD2FCF" w14:textId="77777777" w:rsidR="00A84088" w:rsidRPr="002469CB" w:rsidRDefault="00A84088" w:rsidP="002469CB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</w:p>
          <w:p w14:paraId="74124F41" w14:textId="370EE732" w:rsidR="00A84088" w:rsidRPr="009A4399" w:rsidRDefault="00A84088" w:rsidP="005D6856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5D6856">
              <w:rPr>
                <w:rFonts w:ascii="Montserrat" w:hAnsi="Montserrat"/>
                <w:b/>
                <w:bCs/>
                <w:lang w:val="es-MX"/>
              </w:rPr>
              <w:t xml:space="preserve">Séptima frase. </w:t>
            </w:r>
            <w:r w:rsidRPr="009A4399">
              <w:rPr>
                <w:rFonts w:ascii="Montserrat" w:hAnsi="Montserrat"/>
                <w:lang w:val="es-MX"/>
              </w:rPr>
              <w:t>E</w:t>
            </w:r>
            <w:r w:rsidR="005D6856" w:rsidRPr="009A4399">
              <w:rPr>
                <w:rFonts w:ascii="Montserrat" w:hAnsi="Montserrat"/>
                <w:lang w:val="es-MX"/>
              </w:rPr>
              <w:t>l</w:t>
            </w:r>
            <w:r w:rsidRPr="009A4399">
              <w:rPr>
                <w:rFonts w:ascii="Montserrat" w:hAnsi="Montserrat"/>
                <w:lang w:val="es-MX"/>
              </w:rPr>
              <w:t xml:space="preserve"> calendario nos sirve para ordenar cronológicamente</w:t>
            </w:r>
            <w:r w:rsidR="00D95BE0" w:rsidRPr="009A4399">
              <w:rPr>
                <w:rFonts w:ascii="Montserrat" w:hAnsi="Montserrat"/>
                <w:lang w:val="es-MX"/>
              </w:rPr>
              <w:t xml:space="preserve"> </w:t>
            </w:r>
            <w:r w:rsidRPr="009A4399">
              <w:rPr>
                <w:rFonts w:ascii="Montserrat" w:hAnsi="Montserrat"/>
                <w:lang w:val="es-MX"/>
              </w:rPr>
              <w:t>nuestras actividad</w:t>
            </w:r>
            <w:r w:rsidR="00D95BE0" w:rsidRPr="009A4399">
              <w:rPr>
                <w:rFonts w:ascii="Montserrat" w:hAnsi="Montserrat"/>
                <w:lang w:val="es-MX"/>
              </w:rPr>
              <w:t>es.</w:t>
            </w:r>
          </w:p>
          <w:p w14:paraId="7D77686C" w14:textId="77777777" w:rsidR="00A84088" w:rsidRPr="002469CB" w:rsidRDefault="00A84088" w:rsidP="002469CB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29320736" w14:textId="77777777" w:rsidR="00D95BE0" w:rsidRPr="002469CB" w:rsidRDefault="00D95BE0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3A4E329" w14:textId="51C832D1" w:rsidR="002F784A" w:rsidRDefault="00D95BE0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Est</w:t>
      </w:r>
      <w:r w:rsidR="00272501"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última frase es </w:t>
      </w:r>
      <w:r w:rsidR="00272501" w:rsidRPr="002469CB">
        <w:rPr>
          <w:rFonts w:ascii="Montserrat" w:eastAsia="Arial" w:hAnsi="Montserrat" w:cs="Arial"/>
          <w:color w:val="000000"/>
          <w:lang w:val="es-MX" w:eastAsia="es-MX"/>
        </w:rPr>
        <w:t xml:space="preserve">verdadera y,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a continuación</w:t>
      </w:r>
      <w:r w:rsidR="00272501" w:rsidRPr="002469CB">
        <w:rPr>
          <w:rFonts w:ascii="Montserrat" w:eastAsia="Arial" w:hAnsi="Montserrat" w:cs="Arial"/>
          <w:color w:val="000000"/>
          <w:lang w:val="es-MX" w:eastAsia="es-MX"/>
        </w:rPr>
        <w:t>,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272501" w:rsidRPr="002469CB">
        <w:rPr>
          <w:rFonts w:ascii="Montserrat" w:eastAsia="Arial" w:hAnsi="Montserrat" w:cs="Arial"/>
          <w:color w:val="000000"/>
          <w:lang w:val="es-MX" w:eastAsia="es-MX"/>
        </w:rPr>
        <w:t>sabrás la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razón.</w:t>
      </w:r>
    </w:p>
    <w:p w14:paraId="08526AF9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2F996B5" w14:textId="5CDE8D46" w:rsidR="002F784A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Regina es una niña que fue escribiendo en una lista</w:t>
      </w:r>
      <w:r w:rsidR="00C13F73" w:rsidRPr="002469CB">
        <w:rPr>
          <w:rFonts w:ascii="Montserrat" w:eastAsia="Arial" w:hAnsi="Montserrat" w:cs="Arial"/>
          <w:color w:val="000000"/>
          <w:lang w:val="es-MX" w:eastAsia="es-MX"/>
        </w:rPr>
        <w:t>,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todas las actividades que debe realizar para el siguiente mes</w:t>
      </w:r>
      <w:r w:rsidR="00272501" w:rsidRPr="002469CB">
        <w:rPr>
          <w:rFonts w:ascii="Montserrat" w:eastAsia="Arial" w:hAnsi="Montserrat" w:cs="Arial"/>
          <w:color w:val="000000"/>
          <w:lang w:val="es-MX" w:eastAsia="es-MX"/>
        </w:rPr>
        <w:t>,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pero las anotó como se fue acordando</w:t>
      </w:r>
      <w:r w:rsidR="00C13F73" w:rsidRPr="002469CB">
        <w:rPr>
          <w:rFonts w:ascii="Montserrat" w:eastAsia="Arial" w:hAnsi="Montserrat" w:cs="Arial"/>
          <w:color w:val="000000"/>
          <w:lang w:val="es-MX" w:eastAsia="es-MX"/>
        </w:rPr>
        <w:t xml:space="preserve">. Observa su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lista</w:t>
      </w:r>
      <w:r w:rsidR="00C13F73" w:rsidRPr="002469CB">
        <w:rPr>
          <w:rFonts w:ascii="Montserrat" w:eastAsia="Arial" w:hAnsi="Montserrat" w:cs="Arial"/>
          <w:color w:val="000000"/>
          <w:lang w:val="es-MX" w:eastAsia="es-MX"/>
        </w:rPr>
        <w:t xml:space="preserve"> con mucha atención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60DEA6D2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C17829B" w14:textId="2969058B" w:rsidR="002F784A" w:rsidRPr="002469CB" w:rsidRDefault="003C102B" w:rsidP="005D6856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/>
          <w:noProof/>
          <w:color w:val="000000"/>
        </w:rPr>
        <w:lastRenderedPageBreak/>
        <w:drawing>
          <wp:inline distT="0" distB="0" distL="0" distR="0" wp14:anchorId="6F6FA5E2" wp14:editId="7C232BA5">
            <wp:extent cx="4428000" cy="33202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 t="283" r="12477"/>
                    <a:stretch/>
                  </pic:blipFill>
                  <pic:spPr bwMode="auto">
                    <a:xfrm>
                      <a:off x="0" y="0"/>
                      <a:ext cx="4438571" cy="332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81EB1" w14:textId="77777777" w:rsidR="00C13F73" w:rsidRPr="002469CB" w:rsidRDefault="00C13F73" w:rsidP="002469CB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 w:eastAsia="es-MX"/>
        </w:rPr>
      </w:pPr>
    </w:p>
    <w:p w14:paraId="3CFA60E1" w14:textId="46FE07EA" w:rsidR="002F784A" w:rsidRDefault="00C87E8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 xml:space="preserve">En la imagen, puedes ver que son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muchas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las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actividades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que requiere realizar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durante el mes.</w:t>
      </w:r>
    </w:p>
    <w:p w14:paraId="1A8288CE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6C637925" w14:textId="5A58FAAF" w:rsidR="002F784A" w:rsidRDefault="00C87E8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sí como las tiene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 xml:space="preserve"> escritas, ¿C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rees que le sea fácil organizar sus tiempos para realizar las actividades que tiene pendiente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s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?</w:t>
      </w:r>
    </w:p>
    <w:p w14:paraId="2295EEB5" w14:textId="77777777" w:rsidR="009A4399" w:rsidRPr="002469CB" w:rsidRDefault="009A4399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201EFAE" w14:textId="2C6FAAAC" w:rsidR="00DE4081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La verdad</w:t>
      </w:r>
      <w:r w:rsidR="009B3544" w:rsidRPr="002469CB">
        <w:rPr>
          <w:rFonts w:ascii="Montserrat" w:eastAsia="Arial" w:hAnsi="Montserrat" w:cs="Arial"/>
          <w:color w:val="000000"/>
          <w:lang w:val="es-MX" w:eastAsia="es-MX"/>
        </w:rPr>
        <w:t xml:space="preserve"> es que no, pues de lo desorganizadas que está, no sabría qué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activid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ades tendría que hacer cada día, p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ara eso p</w:t>
      </w:r>
      <w:r w:rsidR="009B3544" w:rsidRPr="002469CB">
        <w:rPr>
          <w:rFonts w:ascii="Montserrat" w:eastAsia="Arial" w:hAnsi="Montserrat" w:cs="Arial"/>
          <w:color w:val="000000"/>
          <w:lang w:val="es-MX" w:eastAsia="es-MX"/>
        </w:rPr>
        <w:t>uede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usar un calendario, específicamente del mes de </w:t>
      </w:r>
      <w:r w:rsidR="00933EB7"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bril.</w:t>
      </w:r>
    </w:p>
    <w:p w14:paraId="1CC1EF98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DF6C51B" w14:textId="57115423" w:rsidR="002F784A" w:rsidRDefault="00DE4081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yuda a Regina a organizar sus actividades.</w:t>
      </w:r>
    </w:p>
    <w:p w14:paraId="4ED5AC37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EF497D6" w14:textId="2D2777D3" w:rsidR="002F784A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En </w:t>
      </w:r>
      <w:r w:rsidR="00933EB7" w:rsidRPr="002469CB">
        <w:rPr>
          <w:rFonts w:ascii="Montserrat" w:eastAsia="Arial" w:hAnsi="Montserrat" w:cs="Arial"/>
          <w:color w:val="000000"/>
          <w:lang w:val="es-MX" w:eastAsia="es-MX"/>
        </w:rPr>
        <w:t>la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tabla p</w:t>
      </w:r>
      <w:r w:rsidR="00933EB7" w:rsidRPr="002469CB">
        <w:rPr>
          <w:rFonts w:ascii="Montserrat" w:eastAsia="Arial" w:hAnsi="Montserrat" w:cs="Arial"/>
          <w:color w:val="000000"/>
          <w:lang w:val="es-MX" w:eastAsia="es-MX"/>
        </w:rPr>
        <w:t>uedes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hacer el calendario del mes de </w:t>
      </w:r>
      <w:r w:rsidR="00933EB7"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bril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0B8FC185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7B88FB9" w14:textId="04D1FA71" w:rsidR="00933EB7" w:rsidRPr="002469CB" w:rsidRDefault="00933EB7" w:rsidP="005D6856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20AAB680" wp14:editId="24F1640A">
            <wp:extent cx="2390400" cy="1828656"/>
            <wp:effectExtent l="38100" t="38100" r="29210" b="387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23" cy="183846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FFFF"/>
                      </a:solidFill>
                    </a:ln>
                  </pic:spPr>
                </pic:pic>
              </a:graphicData>
            </a:graphic>
          </wp:inline>
        </w:drawing>
      </w:r>
    </w:p>
    <w:p w14:paraId="17174098" w14:textId="26A39FB2" w:rsidR="002F784A" w:rsidRDefault="00933EB7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lastRenderedPageBreak/>
        <w:t>E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scrib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e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en la parte de hasta arriba el nombre del mes.</w:t>
      </w:r>
    </w:p>
    <w:p w14:paraId="6E3232CC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E918D11" w14:textId="1FF16F8B" w:rsidR="002F784A" w:rsidRDefault="00933EB7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Recuerda que, las siete columnas que tiene la tabla corresponden a los 7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días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que 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tiene una semana, p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or lo tanto, en cada columna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escribe cada uno de los días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. Comienza por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el domingo, después lunes, martes, miércoles, jueves, viernes y termina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con el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sábado.</w:t>
      </w:r>
    </w:p>
    <w:p w14:paraId="1FD253B5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6B01A54" w14:textId="0C50F294" w:rsidR="00933EB7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Ahora, fíjate muy bien, te voy a dar un dato muy interesante para que puedas poner la numeración del mes de </w:t>
      </w:r>
      <w:r w:rsidR="00933EB7"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bril, comienza en jueves y únicamente tiene 30 días.</w:t>
      </w:r>
    </w:p>
    <w:p w14:paraId="1876CB65" w14:textId="77777777" w:rsidR="009A4399" w:rsidRPr="002469CB" w:rsidRDefault="009A4399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6D55FA39" w14:textId="2E1EF5BF" w:rsidR="002F784A" w:rsidRDefault="00933EB7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Comienza poniendo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el día 1°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,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en el primer jueves y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de ahí, continúa colo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 xml:space="preserve">cando los números que le siguen 2, 3, 4, 5, 6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hasta llegar al 30.</w:t>
      </w:r>
    </w:p>
    <w:p w14:paraId="35C019F8" w14:textId="77777777" w:rsidR="002C343B" w:rsidRPr="002469CB" w:rsidRDefault="002C343B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66D4E4D" w14:textId="6BA8B3BC" w:rsidR="002F784A" w:rsidRDefault="00933EB7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hora solo falta acomodar las actividades de Regina.</w:t>
      </w:r>
      <w:r w:rsidR="002C33EC" w:rsidRPr="002469CB">
        <w:rPr>
          <w:rFonts w:ascii="Montserrat" w:eastAsia="Arial" w:hAnsi="Montserrat" w:cs="Arial"/>
          <w:color w:val="000000"/>
          <w:lang w:val="es-MX" w:eastAsia="es-MX"/>
        </w:rPr>
        <w:t xml:space="preserve"> Apóyate de las siguientes imágenes para completar el calendario de actividades.</w:t>
      </w:r>
    </w:p>
    <w:p w14:paraId="45DBF79D" w14:textId="77777777" w:rsidR="002C33EC" w:rsidRPr="002469CB" w:rsidRDefault="002C33EC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A61A188" w14:textId="7BA04D2D" w:rsidR="002F784A" w:rsidRPr="002469CB" w:rsidRDefault="00F15F93" w:rsidP="002C343B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3F8ECB77" wp14:editId="74042894">
            <wp:extent cx="2782119" cy="1850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119" cy="18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A80B6" w14:textId="77777777" w:rsidR="009A4399" w:rsidRDefault="009A4399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6C91FDD6" w14:textId="74C660BF" w:rsidR="006B34EF" w:rsidRDefault="00BF55D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>Al concluir el calendario, te percatarás que l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as actividades están acomodadas cronológicamente, es decir, como debe irlas realizando Regina</w:t>
      </w:r>
      <w:r w:rsidR="006B34EF" w:rsidRPr="002469C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22760BEB" w14:textId="77777777" w:rsidR="002C343B" w:rsidRPr="002469CB" w:rsidRDefault="002C343B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20CB08C" w14:textId="0460C183" w:rsidR="002C33EC" w:rsidRDefault="006B34EF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En esta sesión</w:t>
      </w:r>
      <w:r w:rsidR="000A7417" w:rsidRPr="002469CB">
        <w:rPr>
          <w:rFonts w:ascii="Montserrat" w:eastAsia="Arial" w:hAnsi="Montserrat" w:cs="Arial"/>
          <w:color w:val="000000"/>
          <w:lang w:val="es-MX" w:eastAsia="es-MX"/>
        </w:rPr>
        <w:t xml:space="preserve"> recordaste las características de los</w:t>
      </w:r>
      <w:r w:rsidR="003B2EE9" w:rsidRPr="002469CB">
        <w:rPr>
          <w:rFonts w:ascii="Montserrat" w:eastAsia="Arial" w:hAnsi="Montserrat" w:cs="Arial"/>
          <w:color w:val="000000"/>
          <w:lang w:val="es-MX" w:eastAsia="es-MX"/>
        </w:rPr>
        <w:t xml:space="preserve"> calendarios, y aprendiste</w:t>
      </w:r>
      <w:r w:rsidR="002469CB" w:rsidRPr="002469CB">
        <w:rPr>
          <w:rFonts w:ascii="Montserrat" w:eastAsia="Arial" w:hAnsi="Montserrat" w:cs="Arial"/>
          <w:color w:val="000000"/>
          <w:lang w:val="es-MX" w:eastAsia="es-MX"/>
        </w:rPr>
        <w:t xml:space="preserve"> que, con la ayuda de éstos, es mucho más fácil organizar tus actividades para poder cumplir con cada una de ellas.</w:t>
      </w:r>
    </w:p>
    <w:p w14:paraId="0EEC8148" w14:textId="77777777" w:rsidR="002C343B" w:rsidRPr="002469CB" w:rsidRDefault="002C343B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BCDD561" w14:textId="15EB4C3B" w:rsidR="00433251" w:rsidRDefault="00DE78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7890">
        <w:rPr>
          <w:rFonts w:ascii="Montserrat" w:hAnsi="Montserrat"/>
          <w:lang w:val="es-MX"/>
        </w:rPr>
        <w:t>Si te es posible consulta otros libros y comenta el tema de hoy con tu familia</w:t>
      </w:r>
      <w:r w:rsidR="009A4399">
        <w:rPr>
          <w:rFonts w:ascii="Montserrat" w:hAnsi="Montserrat"/>
          <w:lang w:val="es-MX"/>
        </w:rPr>
        <w:t>.</w:t>
      </w:r>
    </w:p>
    <w:p w14:paraId="7ED81DB1" w14:textId="43F7FA39" w:rsidR="009A4399" w:rsidRDefault="009A4399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473E57" w14:textId="77777777" w:rsidR="009A4399" w:rsidRDefault="009A4399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466EB917" w:rsidR="00961E1B" w:rsidRPr="00C20592" w:rsidRDefault="00961E1B" w:rsidP="4AFE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4AFE3BB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444B58B6" w:rsidRPr="4AFE3BB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8670364" w14:textId="4100DAB6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8D34119" w14:textId="77777777" w:rsidR="009A4399" w:rsidRPr="009A4399" w:rsidRDefault="009A4399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3E29A2F5" wp14:editId="4A8841B9">
            <wp:extent cx="1922928" cy="251460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72447" cy="257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EE1C01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C7A7E"/>
    <w:multiLevelType w:val="hybridMultilevel"/>
    <w:tmpl w:val="A7A86C6A"/>
    <w:lvl w:ilvl="0" w:tplc="782826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3"/>
  </w:num>
  <w:num w:numId="6">
    <w:abstractNumId w:val="32"/>
  </w:num>
  <w:num w:numId="7">
    <w:abstractNumId w:val="29"/>
  </w:num>
  <w:num w:numId="8">
    <w:abstractNumId w:val="25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1"/>
  </w:num>
  <w:num w:numId="15">
    <w:abstractNumId w:val="36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5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40"/>
  </w:num>
  <w:num w:numId="35">
    <w:abstractNumId w:val="14"/>
  </w:num>
  <w:num w:numId="36">
    <w:abstractNumId w:val="38"/>
  </w:num>
  <w:num w:numId="37">
    <w:abstractNumId w:val="31"/>
  </w:num>
  <w:num w:numId="38">
    <w:abstractNumId w:val="17"/>
  </w:num>
  <w:num w:numId="39">
    <w:abstractNumId w:val="12"/>
  </w:num>
  <w:num w:numId="40">
    <w:abstractNumId w:val="22"/>
  </w:num>
  <w:num w:numId="41">
    <w:abstractNumId w:val="42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00F7D"/>
    <w:rsid w:val="00013318"/>
    <w:rsid w:val="00021C6B"/>
    <w:rsid w:val="000333A7"/>
    <w:rsid w:val="00051B99"/>
    <w:rsid w:val="00064DFE"/>
    <w:rsid w:val="0007653E"/>
    <w:rsid w:val="00076611"/>
    <w:rsid w:val="00087D1A"/>
    <w:rsid w:val="000A7417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11A05"/>
    <w:rsid w:val="00212A65"/>
    <w:rsid w:val="002253A9"/>
    <w:rsid w:val="00231098"/>
    <w:rsid w:val="002469CB"/>
    <w:rsid w:val="00272441"/>
    <w:rsid w:val="00272501"/>
    <w:rsid w:val="00282A4E"/>
    <w:rsid w:val="002950D2"/>
    <w:rsid w:val="002A5A53"/>
    <w:rsid w:val="002B5814"/>
    <w:rsid w:val="002C33EC"/>
    <w:rsid w:val="002C343B"/>
    <w:rsid w:val="002C5CA6"/>
    <w:rsid w:val="002E6929"/>
    <w:rsid w:val="002F765E"/>
    <w:rsid w:val="002F784A"/>
    <w:rsid w:val="00304F77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B2EE9"/>
    <w:rsid w:val="003C102B"/>
    <w:rsid w:val="003D4738"/>
    <w:rsid w:val="003E1DAC"/>
    <w:rsid w:val="003E42F6"/>
    <w:rsid w:val="003E7F82"/>
    <w:rsid w:val="003F3D77"/>
    <w:rsid w:val="00402451"/>
    <w:rsid w:val="00403144"/>
    <w:rsid w:val="00424920"/>
    <w:rsid w:val="00433251"/>
    <w:rsid w:val="00473748"/>
    <w:rsid w:val="00483E7E"/>
    <w:rsid w:val="00486E65"/>
    <w:rsid w:val="00491219"/>
    <w:rsid w:val="004A043A"/>
    <w:rsid w:val="004B0F1E"/>
    <w:rsid w:val="004B6B3D"/>
    <w:rsid w:val="004D5C72"/>
    <w:rsid w:val="005054DE"/>
    <w:rsid w:val="00506F23"/>
    <w:rsid w:val="005121DB"/>
    <w:rsid w:val="00571FC6"/>
    <w:rsid w:val="00575DEC"/>
    <w:rsid w:val="00587C6B"/>
    <w:rsid w:val="00597EC9"/>
    <w:rsid w:val="005D6856"/>
    <w:rsid w:val="006727DE"/>
    <w:rsid w:val="006932A6"/>
    <w:rsid w:val="006A10A1"/>
    <w:rsid w:val="006A2CDE"/>
    <w:rsid w:val="006B34EF"/>
    <w:rsid w:val="006B37F5"/>
    <w:rsid w:val="006D1490"/>
    <w:rsid w:val="006D5F80"/>
    <w:rsid w:val="006E156C"/>
    <w:rsid w:val="007243F3"/>
    <w:rsid w:val="00741244"/>
    <w:rsid w:val="00745217"/>
    <w:rsid w:val="00767FDF"/>
    <w:rsid w:val="00797986"/>
    <w:rsid w:val="007A05BD"/>
    <w:rsid w:val="007B4551"/>
    <w:rsid w:val="007B70C7"/>
    <w:rsid w:val="007F2A30"/>
    <w:rsid w:val="00815190"/>
    <w:rsid w:val="00822F05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32588"/>
    <w:rsid w:val="00933EB7"/>
    <w:rsid w:val="0093445F"/>
    <w:rsid w:val="00937D87"/>
    <w:rsid w:val="00945CDA"/>
    <w:rsid w:val="00961E1B"/>
    <w:rsid w:val="00997D5F"/>
    <w:rsid w:val="009A4399"/>
    <w:rsid w:val="009A748A"/>
    <w:rsid w:val="009B3544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5A6A"/>
    <w:rsid w:val="00A5649F"/>
    <w:rsid w:val="00A736C2"/>
    <w:rsid w:val="00A84088"/>
    <w:rsid w:val="00AA52DF"/>
    <w:rsid w:val="00AB3A37"/>
    <w:rsid w:val="00AB44BA"/>
    <w:rsid w:val="00AB7216"/>
    <w:rsid w:val="00AD3636"/>
    <w:rsid w:val="00B34814"/>
    <w:rsid w:val="00B7411F"/>
    <w:rsid w:val="00BF55D6"/>
    <w:rsid w:val="00BF6372"/>
    <w:rsid w:val="00C13F1F"/>
    <w:rsid w:val="00C13F73"/>
    <w:rsid w:val="00C17EF3"/>
    <w:rsid w:val="00C20592"/>
    <w:rsid w:val="00C438D6"/>
    <w:rsid w:val="00C54B64"/>
    <w:rsid w:val="00C814E8"/>
    <w:rsid w:val="00C81E09"/>
    <w:rsid w:val="00C835F7"/>
    <w:rsid w:val="00C87E8A"/>
    <w:rsid w:val="00CA027C"/>
    <w:rsid w:val="00CC3351"/>
    <w:rsid w:val="00CC5A81"/>
    <w:rsid w:val="00CD13CD"/>
    <w:rsid w:val="00CE44AE"/>
    <w:rsid w:val="00D10DF8"/>
    <w:rsid w:val="00D158DD"/>
    <w:rsid w:val="00D344C8"/>
    <w:rsid w:val="00D41AC3"/>
    <w:rsid w:val="00D460C7"/>
    <w:rsid w:val="00D5269F"/>
    <w:rsid w:val="00D53FBC"/>
    <w:rsid w:val="00D6018E"/>
    <w:rsid w:val="00D71655"/>
    <w:rsid w:val="00D95BE0"/>
    <w:rsid w:val="00DE4081"/>
    <w:rsid w:val="00DE78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D7D89"/>
    <w:rsid w:val="00EE1C01"/>
    <w:rsid w:val="00EE54EA"/>
    <w:rsid w:val="00F14457"/>
    <w:rsid w:val="00F15F93"/>
    <w:rsid w:val="00F223B6"/>
    <w:rsid w:val="00FB1935"/>
    <w:rsid w:val="00FB7044"/>
    <w:rsid w:val="00FC6A72"/>
    <w:rsid w:val="00FD56EC"/>
    <w:rsid w:val="00FD62FF"/>
    <w:rsid w:val="00FF157C"/>
    <w:rsid w:val="00FF37C4"/>
    <w:rsid w:val="09715CC2"/>
    <w:rsid w:val="122FBDBA"/>
    <w:rsid w:val="3991323A"/>
    <w:rsid w:val="444B58B6"/>
    <w:rsid w:val="486DD2D4"/>
    <w:rsid w:val="4AFE3BBC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0276-FA79-4B99-9042-34E0F912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2021-03-11T20:31:00Z</dcterms:created>
  <dcterms:modified xsi:type="dcterms:W3CDTF">2021-03-11T20:31:00Z</dcterms:modified>
</cp:coreProperties>
</file>