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2F697E" w14:textId="09166E56" w:rsidR="002B0AF7" w:rsidRPr="00974609" w:rsidRDefault="002B0AF7" w:rsidP="002B0AF7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48"/>
          <w:szCs w:val="48"/>
          <w:lang w:val="es-MX"/>
        </w:rPr>
      </w:pPr>
      <w:bookmarkStart w:id="0" w:name="_GoBack"/>
      <w:r w:rsidRPr="00974609">
        <w:rPr>
          <w:rFonts w:ascii="Montserrat" w:hAnsi="Montserrat"/>
          <w:b/>
          <w:bCs/>
          <w:kern w:val="24"/>
          <w:sz w:val="48"/>
          <w:szCs w:val="48"/>
          <w:lang w:val="es-MX"/>
        </w:rPr>
        <w:t>Jueves</w:t>
      </w:r>
      <w:bookmarkEnd w:id="0"/>
    </w:p>
    <w:p w14:paraId="71EEF55D" w14:textId="77777777" w:rsidR="002B0AF7" w:rsidRPr="00897F6D" w:rsidRDefault="002B0AF7" w:rsidP="002B0AF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15</w:t>
      </w:r>
    </w:p>
    <w:p w14:paraId="7747F4E1" w14:textId="77777777" w:rsidR="002B0AF7" w:rsidRDefault="002B0AF7" w:rsidP="002B0AF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kern w:val="24"/>
          <w:sz w:val="48"/>
          <w:szCs w:val="48"/>
        </w:rPr>
        <w:t>Abril</w:t>
      </w:r>
      <w:proofErr w:type="gramEnd"/>
    </w:p>
    <w:p w14:paraId="1E8A64EF" w14:textId="77777777" w:rsidR="002B0AF7" w:rsidRPr="00387B06" w:rsidRDefault="002B0AF7" w:rsidP="002B0AF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3E4EEEC7" w14:textId="77777777" w:rsidR="002B0AF7" w:rsidRPr="00897F6D" w:rsidRDefault="002B0AF7" w:rsidP="002B0AF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6DFB1E9" w14:textId="05C8DDAE" w:rsidR="00001C6F" w:rsidRPr="00CC3173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CC3173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0B55922C" w14:textId="77777777" w:rsidR="00083EB7" w:rsidRPr="002B0AF7" w:rsidRDefault="00083EB7" w:rsidP="004800A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58CE02F2" w14:textId="0FE81D71" w:rsidR="00087F7F" w:rsidRDefault="00A30580" w:rsidP="004800A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A30580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Los artículos de divulgación y sus apoyos gráficos</w:t>
      </w:r>
    </w:p>
    <w:p w14:paraId="532CCB96" w14:textId="77777777" w:rsidR="00663366" w:rsidRDefault="00663366" w:rsidP="00CE44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A4A4F9D" w14:textId="77777777" w:rsidR="00663366" w:rsidRDefault="00663366" w:rsidP="00CE44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0B8929B3" w14:textId="36E56B18" w:rsidR="00F964FF" w:rsidRPr="00EC4135" w:rsidRDefault="00001C6F" w:rsidP="00CE4408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E4408">
        <w:rPr>
          <w:rFonts w:ascii="Montserrat" w:hAnsi="Montserrat"/>
          <w:b/>
          <w:bCs/>
          <w:i/>
          <w:iCs/>
          <w:lang w:val="es-MX"/>
        </w:rPr>
        <w:t>Aprendizaje esperado</w:t>
      </w:r>
      <w:r w:rsidR="00083EB7" w:rsidRPr="00CE4408">
        <w:rPr>
          <w:rFonts w:ascii="Montserrat" w:hAnsi="Montserrat"/>
          <w:b/>
          <w:bCs/>
          <w:i/>
          <w:iCs/>
          <w:lang w:val="es-MX"/>
        </w:rPr>
        <w:t>:</w:t>
      </w:r>
      <w:r w:rsidR="006515D1" w:rsidRPr="00CE4408">
        <w:rPr>
          <w:rFonts w:ascii="Montserrat" w:hAnsi="Montserrat"/>
          <w:lang w:val="es-MX"/>
        </w:rPr>
        <w:t xml:space="preserve"> </w:t>
      </w:r>
      <w:r w:rsidR="00A30580" w:rsidRPr="0000621D">
        <w:rPr>
          <w:rFonts w:ascii="Montserrat" w:hAnsi="Montserrat"/>
          <w:i/>
          <w:lang w:val="es-MX"/>
        </w:rPr>
        <w:t>Identifica las características y función de los artículos de divulgación.</w:t>
      </w:r>
    </w:p>
    <w:p w14:paraId="5E8FA43E" w14:textId="77777777" w:rsidR="00F964FF" w:rsidRPr="00CE4408" w:rsidRDefault="00F964FF" w:rsidP="00CE44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725AA04" w14:textId="17C14C2C" w:rsidR="005466AB" w:rsidRPr="00CE4408" w:rsidRDefault="00001C6F" w:rsidP="00CE4408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E4408">
        <w:rPr>
          <w:rFonts w:ascii="Montserrat" w:hAnsi="Montserrat"/>
          <w:b/>
          <w:bCs/>
          <w:i/>
          <w:iCs/>
          <w:lang w:val="es-MX"/>
        </w:rPr>
        <w:t>Énfasis:</w:t>
      </w:r>
      <w:r w:rsidR="00A30580" w:rsidRPr="00A30580">
        <w:rPr>
          <w:lang w:val="es-MX"/>
        </w:rPr>
        <w:t xml:space="preserve"> </w:t>
      </w:r>
      <w:r w:rsidR="00A30580" w:rsidRPr="00A30580">
        <w:rPr>
          <w:rFonts w:ascii="Montserrat" w:hAnsi="Montserrat"/>
          <w:i/>
          <w:lang w:val="es-MX"/>
        </w:rPr>
        <w:t>Reconoce los recursos de apoyo empleados: tablas y gráficas de datos, ilustraciones, pies de ilustración y recuadros.</w:t>
      </w:r>
    </w:p>
    <w:p w14:paraId="720E5C55" w14:textId="2F48E5E4" w:rsidR="00F62301" w:rsidRDefault="00F62301" w:rsidP="00CE4408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1AA82124" w14:textId="77777777" w:rsidR="002B0AF7" w:rsidRPr="00CE4408" w:rsidRDefault="002B0AF7" w:rsidP="00CE4408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109147FE" w14:textId="77777777" w:rsidR="00001C6F" w:rsidRPr="00CC3173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CC3173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0839857" w14:textId="77777777" w:rsidR="00001C6F" w:rsidRPr="00EC4135" w:rsidRDefault="00001C6F" w:rsidP="00083EB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3D7D112" w14:textId="79D2F2C1" w:rsidR="0000621D" w:rsidRPr="0029614D" w:rsidRDefault="0000621D" w:rsidP="000062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614D">
        <w:rPr>
          <w:rFonts w:ascii="Montserrat" w:hAnsi="Montserrat"/>
          <w:lang w:val="es-MX"/>
        </w:rPr>
        <w:t>Identificarás las características y función de los artículos de divulgación.</w:t>
      </w:r>
    </w:p>
    <w:p w14:paraId="71F28388" w14:textId="7B5C7E32" w:rsidR="00083EB7" w:rsidRDefault="00083EB7" w:rsidP="00083EB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6622DF7" w14:textId="77777777" w:rsidR="002B0AF7" w:rsidRPr="00EC4135" w:rsidRDefault="002B0AF7" w:rsidP="00083EB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EAD1F4D" w14:textId="77777777" w:rsidR="00001C6F" w:rsidRPr="00CC3173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C317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296C8AE" w14:textId="77777777" w:rsidR="00001C6F" w:rsidRPr="0000621D" w:rsidRDefault="00001C6F" w:rsidP="000062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B41B96" w14:textId="576300A9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621D">
        <w:rPr>
          <w:rFonts w:ascii="Montserrat" w:eastAsia="Times New Roman" w:hAnsi="Montserrat" w:cs="Arial"/>
          <w:color w:val="000000" w:themeColor="text1"/>
          <w:lang w:val="es-MX"/>
        </w:rPr>
        <w:t>En la</w:t>
      </w:r>
      <w:r w:rsidR="00043CFF">
        <w:rPr>
          <w:rFonts w:ascii="Montserrat" w:eastAsia="Times New Roman" w:hAnsi="Montserrat" w:cs="Arial"/>
          <w:color w:val="000000" w:themeColor="text1"/>
          <w:lang w:val="es-MX"/>
        </w:rPr>
        <w:t>s sesiones de esta semana, has</w:t>
      </w:r>
      <w:r w:rsidRPr="0000621D">
        <w:rPr>
          <w:rFonts w:ascii="Montserrat" w:eastAsia="Times New Roman" w:hAnsi="Montserrat" w:cs="Arial"/>
          <w:color w:val="000000" w:themeColor="text1"/>
          <w:lang w:val="es-MX"/>
        </w:rPr>
        <w:t xml:space="preserve"> revisado algunas características y propósitos d</w:t>
      </w:r>
      <w:r w:rsidR="0029614D">
        <w:rPr>
          <w:rFonts w:ascii="Montserrat" w:eastAsia="Times New Roman" w:hAnsi="Montserrat" w:cs="Arial"/>
          <w:color w:val="000000" w:themeColor="text1"/>
          <w:lang w:val="es-MX"/>
        </w:rPr>
        <w:t>e los artículos d</w:t>
      </w:r>
      <w:r w:rsidR="00043CFF">
        <w:rPr>
          <w:rFonts w:ascii="Montserrat" w:eastAsia="Times New Roman" w:hAnsi="Montserrat" w:cs="Arial"/>
          <w:color w:val="000000" w:themeColor="text1"/>
          <w:lang w:val="es-MX"/>
        </w:rPr>
        <w:t>e divulgación, viste</w:t>
      </w:r>
      <w:r w:rsidRPr="0000621D">
        <w:rPr>
          <w:rFonts w:ascii="Montserrat" w:eastAsia="Times New Roman" w:hAnsi="Montserrat" w:cs="Arial"/>
          <w:color w:val="000000" w:themeColor="text1"/>
          <w:lang w:val="es-MX"/>
        </w:rPr>
        <w:t xml:space="preserve"> que se utilizan para compartir temas del conocimiento, tanto del proveniente de las ciencias naturales y sociales, como de otras áreas de la a</w:t>
      </w:r>
      <w:r w:rsidR="00043CFF">
        <w:rPr>
          <w:rFonts w:ascii="Montserrat" w:eastAsia="Times New Roman" w:hAnsi="Montserrat" w:cs="Arial"/>
          <w:color w:val="000000" w:themeColor="text1"/>
          <w:lang w:val="es-MX"/>
        </w:rPr>
        <w:t>ctividad humana. Asimismo, has</w:t>
      </w:r>
      <w:r w:rsidRPr="0000621D">
        <w:rPr>
          <w:rFonts w:ascii="Montserrat" w:eastAsia="Times New Roman" w:hAnsi="Montserrat" w:cs="Arial"/>
          <w:color w:val="000000" w:themeColor="text1"/>
          <w:lang w:val="es-MX"/>
        </w:rPr>
        <w:t xml:space="preserve"> descubierto que comparten algunas características con otros textos como los artículos científicos que escriben los especialistas.</w:t>
      </w:r>
    </w:p>
    <w:p w14:paraId="3F931CAA" w14:textId="77777777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BF7110" w14:textId="6DEDFCAE" w:rsidR="0000621D" w:rsidRPr="0000621D" w:rsidRDefault="00043CFF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Por ejemplo, viste</w:t>
      </w:r>
      <w:r w:rsidR="0000621D" w:rsidRPr="0000621D">
        <w:rPr>
          <w:rFonts w:ascii="Montserrat" w:eastAsia="Times New Roman" w:hAnsi="Montserrat" w:cs="Arial"/>
          <w:color w:val="000000" w:themeColor="text1"/>
          <w:lang w:val="es-MX"/>
        </w:rPr>
        <w:t xml:space="preserve"> que en los artículos de divulgación también se utilizan citas y referencias bibliográficas; que se presentan datos, explicaciones y argumentos para </w:t>
      </w:r>
      <w:r w:rsidR="0000621D" w:rsidRPr="0000621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que quede claro el tema que comunican, y que a veces puede haber en ellos un lenguaje técnico.</w:t>
      </w:r>
    </w:p>
    <w:p w14:paraId="10613B59" w14:textId="77777777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2E7236" w14:textId="007A6197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621D">
        <w:rPr>
          <w:rFonts w:ascii="Montserrat" w:eastAsia="Times New Roman" w:hAnsi="Montserrat" w:cs="Arial"/>
          <w:color w:val="000000" w:themeColor="text1"/>
          <w:lang w:val="es-MX"/>
        </w:rPr>
        <w:t>Sin embargo, el nivel de especialización que muestra un artículo de divulgación puede variar según el público al que va dirigido. No es igual una plática sobre los agujeros negros y las galaxias que esté planeada para niños y niñas de primaria, que una explicación dirigida a los aficionados de la astronomía que, sin ser profesionales, ya tienen un conocimiento más profundo del tema.</w:t>
      </w:r>
    </w:p>
    <w:p w14:paraId="79E07A40" w14:textId="77777777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3BED42C" w14:textId="2E8B8112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Sabes, </w:t>
      </w:r>
      <w:r w:rsidR="00043CFF">
        <w:rPr>
          <w:rFonts w:ascii="Montserrat" w:eastAsia="Times New Roman" w:hAnsi="Montserrat" w:cs="Arial"/>
          <w:color w:val="000000" w:themeColor="text1"/>
          <w:lang w:val="es-MX"/>
        </w:rPr>
        <w:t>¿E</w:t>
      </w:r>
      <w:r w:rsidRPr="0000621D">
        <w:rPr>
          <w:rFonts w:ascii="Montserrat" w:eastAsia="Times New Roman" w:hAnsi="Montserrat" w:cs="Arial"/>
          <w:color w:val="000000" w:themeColor="text1"/>
          <w:lang w:val="es-MX"/>
        </w:rPr>
        <w:t>n qué se diferencia un artículo de divulgación de un libro de texto y de una enciclopedia?</w:t>
      </w:r>
    </w:p>
    <w:p w14:paraId="3ADE7D9E" w14:textId="77777777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485E3E1" w14:textId="27136040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621D">
        <w:rPr>
          <w:rFonts w:ascii="Montserrat" w:eastAsia="Times New Roman" w:hAnsi="Montserrat" w:cs="Arial"/>
          <w:color w:val="000000" w:themeColor="text1"/>
          <w:lang w:val="es-MX"/>
        </w:rPr>
        <w:t>Estos tres materiales tienen como propósito comunicar conocimientos en un lenguaje comprensible a un público que no es especialista, pero que ayuda a los lectores a adentrarse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en las disciplinas académicas.</w:t>
      </w:r>
    </w:p>
    <w:p w14:paraId="643F46EB" w14:textId="77777777" w:rsid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DCB2B9D" w14:textId="5265209B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621D">
        <w:rPr>
          <w:rFonts w:ascii="Montserrat" w:eastAsia="Times New Roman" w:hAnsi="Montserrat" w:cs="Arial"/>
          <w:color w:val="000000" w:themeColor="text1"/>
          <w:lang w:val="es-MX"/>
        </w:rPr>
        <w:t>Como sucede con diferentes tipos de texto, sus características dependen de sus propósitos, de los lectores a quienes van dirigidos y de las formas en que se espera que sean utilizados.</w:t>
      </w:r>
    </w:p>
    <w:p w14:paraId="065509EB" w14:textId="77777777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6A34B9" w14:textId="7BF71604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Pr="0000621D">
        <w:rPr>
          <w:rFonts w:ascii="Montserrat" w:eastAsia="Times New Roman" w:hAnsi="Montserrat" w:cs="Arial"/>
          <w:color w:val="000000" w:themeColor="text1"/>
          <w:lang w:val="es-MX"/>
        </w:rPr>
        <w:t>na enciclopedia está organizada de manera que pueda responder a todas las preguntas que se les puedan ocurrir a los lectores sobre cualquier tema, por lo que cubren todos los aspectos posibles, pero de manera muy amplia. Uno tendría que irse a un libro de texto para conocerlo con mayor profundidad.</w:t>
      </w:r>
    </w:p>
    <w:p w14:paraId="1075411A" w14:textId="77777777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4F3624" w14:textId="0CB7269F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621D">
        <w:rPr>
          <w:rFonts w:ascii="Montserrat" w:eastAsia="Times New Roman" w:hAnsi="Montserrat" w:cs="Arial"/>
          <w:color w:val="000000" w:themeColor="text1"/>
          <w:lang w:val="es-MX"/>
        </w:rPr>
        <w:t>Cuando se crearon las enciclopedias en el siglo XVIII, se aspiraba a escribir una colección de libros que abarcar</w:t>
      </w:r>
      <w:r w:rsidR="00043CFF">
        <w:rPr>
          <w:rFonts w:ascii="Montserrat" w:eastAsia="Times New Roman" w:hAnsi="Montserrat" w:cs="Arial"/>
          <w:color w:val="000000" w:themeColor="text1"/>
          <w:lang w:val="es-MX"/>
        </w:rPr>
        <w:t>a todo el conocimiento humano, p</w:t>
      </w:r>
      <w:r w:rsidRPr="0000621D">
        <w:rPr>
          <w:rFonts w:ascii="Montserrat" w:eastAsia="Times New Roman" w:hAnsi="Montserrat" w:cs="Arial"/>
          <w:color w:val="000000" w:themeColor="text1"/>
          <w:lang w:val="es-MX"/>
        </w:rPr>
        <w:t>ero éste se ha ampliado tanto, que cumplir esa meta es imposible.</w:t>
      </w:r>
    </w:p>
    <w:p w14:paraId="62DD1004" w14:textId="77777777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04396F" w14:textId="77777777" w:rsidR="00135FBB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Pr="0000621D">
        <w:rPr>
          <w:rFonts w:ascii="Montserrat" w:eastAsia="Times New Roman" w:hAnsi="Montserrat" w:cs="Arial"/>
          <w:color w:val="000000" w:themeColor="text1"/>
          <w:lang w:val="es-MX"/>
        </w:rPr>
        <w:t>a enciclopedia ayuda a responder preguntas de manera general y el libro de texto a aprender con mayor profundidad un tema.</w:t>
      </w:r>
    </w:p>
    <w:p w14:paraId="3885AAB5" w14:textId="77777777" w:rsidR="00135FBB" w:rsidRDefault="00135FBB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25A385F" w14:textId="1E60DA84" w:rsidR="0000621D" w:rsidRPr="00135FBB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35FBB">
        <w:rPr>
          <w:rFonts w:ascii="Montserrat" w:eastAsia="Times New Roman" w:hAnsi="Montserrat" w:cs="Arial"/>
          <w:color w:val="000000" w:themeColor="text1"/>
          <w:lang w:val="es-MX"/>
        </w:rPr>
        <w:t>Los artículos de divulgación tienen sus propios propósitos, características y usos, que los h</w:t>
      </w:r>
      <w:r w:rsidR="00043CFF">
        <w:rPr>
          <w:rFonts w:ascii="Montserrat" w:eastAsia="Times New Roman" w:hAnsi="Montserrat" w:cs="Arial"/>
          <w:color w:val="000000" w:themeColor="text1"/>
          <w:lang w:val="es-MX"/>
        </w:rPr>
        <w:t xml:space="preserve">acen interesantes y divertidos. </w:t>
      </w:r>
      <w:r w:rsidRPr="00135FBB">
        <w:rPr>
          <w:rFonts w:ascii="Montserrat" w:eastAsia="Times New Roman" w:hAnsi="Montserrat" w:cs="Arial"/>
          <w:color w:val="000000" w:themeColor="text1"/>
          <w:lang w:val="es-MX"/>
        </w:rPr>
        <w:t>Nos acercamos a ellos porque nos sentimos atraídos por un tema. Con frecuencia, nos pueden ayudar a aprender los contenidos escolares, per</w:t>
      </w:r>
      <w:r w:rsidR="00135FBB">
        <w:rPr>
          <w:rFonts w:ascii="Montserrat" w:eastAsia="Times New Roman" w:hAnsi="Montserrat" w:cs="Arial"/>
          <w:color w:val="000000" w:themeColor="text1"/>
          <w:lang w:val="es-MX"/>
        </w:rPr>
        <w:t>o no es su finalidad principal.</w:t>
      </w:r>
    </w:p>
    <w:p w14:paraId="40C3BD56" w14:textId="77777777" w:rsidR="00135FBB" w:rsidRDefault="00135FBB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951F44" w14:textId="5DD39FD8" w:rsidR="0000621D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Hoy vamos a reconocer los usos </w:t>
      </w:r>
      <w:r w:rsidR="0000621D" w:rsidRPr="0000621D">
        <w:rPr>
          <w:rFonts w:ascii="Montserrat" w:eastAsia="Times New Roman" w:hAnsi="Montserrat" w:cs="Arial"/>
          <w:color w:val="000000" w:themeColor="text1"/>
          <w:lang w:val="es-MX"/>
        </w:rPr>
        <w:t xml:space="preserve">que pueden tener en </w:t>
      </w:r>
      <w:r>
        <w:rPr>
          <w:rFonts w:ascii="Montserrat" w:eastAsia="Times New Roman" w:hAnsi="Montserrat" w:cs="Arial"/>
          <w:color w:val="000000" w:themeColor="text1"/>
          <w:lang w:val="es-MX"/>
        </w:rPr>
        <w:t>los artículos de divulgación</w:t>
      </w:r>
      <w:r w:rsidR="0000621D" w:rsidRPr="0000621D">
        <w:rPr>
          <w:rFonts w:ascii="Montserrat" w:eastAsia="Times New Roman" w:hAnsi="Montserrat" w:cs="Arial"/>
          <w:color w:val="000000" w:themeColor="text1"/>
          <w:lang w:val="es-MX"/>
        </w:rPr>
        <w:t xml:space="preserve"> las imágenes, los cuadros de datos, las gráficas, los diagramas y otros recursos gráficos que con frecuencia se usan para organizar información y comunicar conocimientos.</w:t>
      </w:r>
    </w:p>
    <w:p w14:paraId="1AA80AD2" w14:textId="77777777" w:rsidR="00135FBB" w:rsidRPr="0000621D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FB550DA" w14:textId="3BB3DC9A" w:rsidR="0000621D" w:rsidRPr="00135FBB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35FBB">
        <w:rPr>
          <w:rFonts w:ascii="Montserrat" w:eastAsia="Times New Roman" w:hAnsi="Montserrat" w:cs="Arial"/>
          <w:color w:val="000000" w:themeColor="text1"/>
          <w:lang w:val="es-MX"/>
        </w:rPr>
        <w:t>Vamos a ir haciendo una lectura exploratoria de algunos artículos de divulgación. Esto significa que sólo los vamos a revisar de manera general sin hacer una lectura completa de ellos para identificar lo que nos interesa.</w:t>
      </w:r>
    </w:p>
    <w:p w14:paraId="38C45DA9" w14:textId="77777777" w:rsidR="00135FBB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049E812" w14:textId="5027979B" w:rsidR="00135FBB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35FBB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Debo aclarar que en cada uno de los siguientes ejemplos presentaremos, primero, una vista general de las páginas, para que exploremos los elementos que l</w:t>
      </w:r>
      <w:r w:rsidR="00043CFF">
        <w:rPr>
          <w:rFonts w:ascii="Montserrat" w:eastAsia="Times New Roman" w:hAnsi="Montserrat" w:cs="Arial"/>
          <w:color w:val="000000" w:themeColor="text1"/>
          <w:lang w:val="es-MX"/>
        </w:rPr>
        <w:t>as componen y su organización, d</w:t>
      </w:r>
      <w:r w:rsidRPr="00135FBB">
        <w:rPr>
          <w:rFonts w:ascii="Montserrat" w:eastAsia="Times New Roman" w:hAnsi="Montserrat" w:cs="Arial"/>
          <w:color w:val="000000" w:themeColor="text1"/>
          <w:lang w:val="es-MX"/>
        </w:rPr>
        <w:t>espués, observaremos más de cerca y leeremos algunas partes.</w:t>
      </w:r>
    </w:p>
    <w:p w14:paraId="037900A7" w14:textId="77777777" w:rsidR="00135FBB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041392" w14:textId="480DD074" w:rsidR="0000621D" w:rsidRPr="00135FBB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Presta </w:t>
      </w:r>
      <w:r w:rsidR="00043CFF">
        <w:rPr>
          <w:rFonts w:ascii="Montserrat" w:eastAsia="Times New Roman" w:hAnsi="Montserrat" w:cs="Arial"/>
          <w:color w:val="000000" w:themeColor="text1"/>
          <w:lang w:val="es-MX"/>
        </w:rPr>
        <w:t>atención a los textos, d</w:t>
      </w:r>
      <w:r w:rsidR="0000621D" w:rsidRPr="00135FBB">
        <w:rPr>
          <w:rFonts w:ascii="Montserrat" w:eastAsia="Times New Roman" w:hAnsi="Montserrat" w:cs="Arial"/>
          <w:color w:val="000000" w:themeColor="text1"/>
          <w:lang w:val="es-MX"/>
        </w:rPr>
        <w:t>espués, puede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135FBB">
        <w:rPr>
          <w:rFonts w:ascii="Montserrat" w:eastAsia="Times New Roman" w:hAnsi="Montserrat" w:cs="Arial"/>
          <w:color w:val="000000" w:themeColor="text1"/>
          <w:lang w:val="es-MX"/>
        </w:rPr>
        <w:t xml:space="preserve"> hacer una exploración similar en otros materiales, desde libros de texto y enciclopedias hasta artículos de divulgación en revistas o periódicos que tenga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135FBB">
        <w:rPr>
          <w:rFonts w:ascii="Montserrat" w:eastAsia="Times New Roman" w:hAnsi="Montserrat" w:cs="Arial"/>
          <w:color w:val="000000" w:themeColor="text1"/>
          <w:lang w:val="es-MX"/>
        </w:rPr>
        <w:t xml:space="preserve"> a la mano.</w:t>
      </w:r>
    </w:p>
    <w:p w14:paraId="1C6F936B" w14:textId="77777777" w:rsidR="0000621D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503FBC" w14:textId="4988C122" w:rsidR="00043CFF" w:rsidRDefault="00592B4A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Vamos a revisar el primer ejemplo:</w:t>
      </w:r>
    </w:p>
    <w:p w14:paraId="1E660FA4" w14:textId="77777777" w:rsidR="00043CFF" w:rsidRDefault="00043CFF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101092" w14:textId="2D1A51AC" w:rsidR="00135FBB" w:rsidRDefault="00135FBB" w:rsidP="00592B4A">
      <w:pPr>
        <w:tabs>
          <w:tab w:val="left" w:pos="31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135FBB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65BBF74B" wp14:editId="5F76E635">
            <wp:extent cx="3810000" cy="5044298"/>
            <wp:effectExtent l="19050" t="19050" r="19050" b="23495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" r="6375"/>
                    <a:stretch/>
                  </pic:blipFill>
                  <pic:spPr bwMode="auto">
                    <a:xfrm>
                      <a:off x="0" y="0"/>
                      <a:ext cx="3836799" cy="50797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8AC5F" w14:textId="77777777" w:rsidR="00135FBB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135FBB" w:rsidRPr="00663366" w14:paraId="5E86F84E" w14:textId="77777777" w:rsidTr="00135FBB">
        <w:tc>
          <w:tcPr>
            <w:tcW w:w="9544" w:type="dxa"/>
          </w:tcPr>
          <w:p w14:paraId="2F7222AD" w14:textId="77777777" w:rsidR="00135FBB" w:rsidRPr="00135FBB" w:rsidRDefault="00135FBB" w:rsidP="00135FBB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135FBB">
              <w:rPr>
                <w:rFonts w:ascii="Montserrat" w:eastAsia="Times New Roman" w:hAnsi="Montserrat" w:cs="Arial"/>
                <w:i/>
                <w:iCs/>
                <w:color w:val="000000" w:themeColor="text1"/>
                <w:lang w:val="es-MX"/>
              </w:rPr>
              <w:t>Saber más. Revista de Divulgación de la Universidad Michoacana de San Nicolás de Hidalgo</w:t>
            </w:r>
            <w:r w:rsidRPr="00135FBB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. Año 10, núm. 55, enero-febrero de 2021. En:</w:t>
            </w:r>
          </w:p>
          <w:p w14:paraId="7A7E68CA" w14:textId="51F8EA47" w:rsidR="00135FBB" w:rsidRDefault="0034189C" w:rsidP="00043CFF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hyperlink r:id="rId9" w:history="1">
              <w:r w:rsidR="00135FBB" w:rsidRPr="00135FBB">
                <w:rPr>
                  <w:rStyle w:val="Hipervnculo"/>
                  <w:rFonts w:ascii="Montserrat" w:eastAsia="Times New Roman" w:hAnsi="Montserrat" w:cs="Arial"/>
                  <w:lang w:val="es-MX"/>
                </w:rPr>
                <w:t>https://www.sabermas.umich.mx/archivo/revistas-en-pdf.html</w:t>
              </w:r>
            </w:hyperlink>
            <w:r w:rsidR="00135FBB" w:rsidRPr="00135FBB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 xml:space="preserve"> (con</w:t>
            </w:r>
            <w:r w:rsidR="00043CFF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sultado el 10 de marzo de 2021)</w:t>
            </w:r>
          </w:p>
        </w:tc>
      </w:tr>
    </w:tbl>
    <w:p w14:paraId="765282FE" w14:textId="77777777" w:rsidR="00663366" w:rsidRDefault="00663366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BDB5DD" w14:textId="19E4B723" w:rsidR="0000621D" w:rsidRPr="00135FBB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35FBB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¿Qué observa</w:t>
      </w:r>
      <w:r w:rsidR="00592B4A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135FBB">
        <w:rPr>
          <w:rFonts w:ascii="Montserrat" w:eastAsia="Times New Roman" w:hAnsi="Montserrat" w:cs="Arial"/>
          <w:color w:val="000000" w:themeColor="text1"/>
          <w:lang w:val="es-MX"/>
        </w:rPr>
        <w:t xml:space="preserve"> en la página de este texto?</w:t>
      </w:r>
    </w:p>
    <w:p w14:paraId="3E6B9D5D" w14:textId="252D91FA" w:rsidR="0000621D" w:rsidRPr="00135FBB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35FBB">
        <w:rPr>
          <w:rFonts w:ascii="Montserrat" w:eastAsia="Times New Roman" w:hAnsi="Montserrat" w:cs="Arial"/>
          <w:color w:val="000000" w:themeColor="text1"/>
          <w:lang w:val="es-MX"/>
        </w:rPr>
        <w:t>Se puede leer el título: “</w:t>
      </w:r>
      <w:proofErr w:type="spellStart"/>
      <w:r w:rsidRPr="00135FBB">
        <w:rPr>
          <w:rFonts w:ascii="Montserrat" w:eastAsia="Times New Roman" w:hAnsi="Montserrat" w:cs="Arial"/>
          <w:color w:val="000000" w:themeColor="text1"/>
          <w:lang w:val="es-MX"/>
        </w:rPr>
        <w:t>Plitidepsina</w:t>
      </w:r>
      <w:proofErr w:type="spellEnd"/>
      <w:r w:rsidRPr="00135FBB">
        <w:rPr>
          <w:rFonts w:ascii="Montserrat" w:eastAsia="Times New Roman" w:hAnsi="Montserrat" w:cs="Arial"/>
          <w:color w:val="000000" w:themeColor="text1"/>
          <w:lang w:val="es-MX"/>
        </w:rPr>
        <w:t>, un fármaco potencial anti-COVID-19” y se puede ver la fotografía.</w:t>
      </w:r>
    </w:p>
    <w:p w14:paraId="59762968" w14:textId="068C591A" w:rsidR="00135FBB" w:rsidRPr="00135FBB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35FBB">
        <w:rPr>
          <w:rFonts w:ascii="Montserrat" w:eastAsia="Times New Roman" w:hAnsi="Montserrat" w:cs="Arial"/>
          <w:color w:val="000000" w:themeColor="text1"/>
          <w:lang w:val="es-MX"/>
        </w:rPr>
        <w:t>Un ratoncito blanco</w:t>
      </w:r>
      <w:r w:rsidR="00043CFF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059CE47" w14:textId="77777777" w:rsidR="00135FBB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AE0F42F" w14:textId="77777777" w:rsidR="00135FBB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35FBB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135FBB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135FBB">
        <w:rPr>
          <w:rFonts w:ascii="Montserrat" w:eastAsia="Times New Roman" w:hAnsi="Montserrat" w:cs="Arial"/>
          <w:color w:val="000000" w:themeColor="text1"/>
          <w:lang w:val="es-MX"/>
        </w:rPr>
        <w:t>ué otros elementos identifica</w:t>
      </w:r>
      <w:r w:rsidR="00135FBB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135FBB">
        <w:rPr>
          <w:rFonts w:ascii="Montserrat" w:eastAsia="Times New Roman" w:hAnsi="Montserrat" w:cs="Arial"/>
          <w:color w:val="000000" w:themeColor="text1"/>
          <w:lang w:val="es-MX"/>
        </w:rPr>
        <w:t xml:space="preserve"> en la imagen?</w:t>
      </w:r>
    </w:p>
    <w:p w14:paraId="59F8BEFD" w14:textId="3A1D4A1A" w:rsidR="0000621D" w:rsidRPr="00135FBB" w:rsidRDefault="00135FBB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35FBB"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="0000621D" w:rsidRPr="00135FBB">
        <w:rPr>
          <w:rFonts w:ascii="Montserrat" w:eastAsia="Times New Roman" w:hAnsi="Montserrat" w:cs="Arial"/>
          <w:color w:val="000000" w:themeColor="text1"/>
          <w:lang w:val="es-MX"/>
        </w:rPr>
        <w:t>nos horribles coronavirus flotando alrededor de la cabecita del ratón</w:t>
      </w:r>
      <w:r w:rsidR="00592B4A">
        <w:rPr>
          <w:rFonts w:ascii="Montserrat" w:eastAsia="Times New Roman" w:hAnsi="Montserrat" w:cs="Arial"/>
          <w:color w:val="000000" w:themeColor="text1"/>
          <w:lang w:val="es-MX"/>
        </w:rPr>
        <w:t>, y</w:t>
      </w:r>
      <w:r w:rsidR="0000621D" w:rsidRPr="00135FBB">
        <w:rPr>
          <w:rFonts w:ascii="Montserrat" w:eastAsia="Times New Roman" w:hAnsi="Montserrat" w:cs="Arial"/>
          <w:color w:val="000000" w:themeColor="text1"/>
          <w:lang w:val="es-MX"/>
        </w:rPr>
        <w:t xml:space="preserve"> debajo de él, una botellita, seguramente, es la sustancia que le inyectaron para experimentar con él.</w:t>
      </w:r>
    </w:p>
    <w:p w14:paraId="1158EE54" w14:textId="781241A3" w:rsidR="0000621D" w:rsidRPr="00135FBB" w:rsidRDefault="00135FBB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35FBB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0621D" w:rsidRPr="00135FBB">
        <w:rPr>
          <w:rFonts w:ascii="Montserrat" w:eastAsia="Times New Roman" w:hAnsi="Montserrat" w:cs="Arial"/>
          <w:color w:val="000000" w:themeColor="text1"/>
          <w:lang w:val="es-MX"/>
        </w:rPr>
        <w:t xml:space="preserve"> su izquierda una fórmula, que solamente un químico sabe de qué se trata. Pero supongo que es la sustancia sobre la que se está experimentando: la </w:t>
      </w:r>
      <w:proofErr w:type="spellStart"/>
      <w:r w:rsidR="0000621D" w:rsidRPr="00135FBB">
        <w:rPr>
          <w:rFonts w:ascii="Montserrat" w:eastAsia="Times New Roman" w:hAnsi="Montserrat" w:cs="Arial"/>
          <w:color w:val="000000" w:themeColor="text1"/>
          <w:lang w:val="es-MX"/>
        </w:rPr>
        <w:t>plitidepsina</w:t>
      </w:r>
      <w:proofErr w:type="spellEnd"/>
      <w:r w:rsidR="0000621D" w:rsidRPr="00135FBB">
        <w:rPr>
          <w:rFonts w:ascii="Montserrat" w:eastAsia="Times New Roman" w:hAnsi="Montserrat" w:cs="Arial"/>
          <w:color w:val="000000" w:themeColor="text1"/>
          <w:lang w:val="es-MX"/>
        </w:rPr>
        <w:t xml:space="preserve"> del título.</w:t>
      </w:r>
    </w:p>
    <w:p w14:paraId="069AB59D" w14:textId="77777777" w:rsidR="009D0DE1" w:rsidRDefault="009D0DE1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8EE9AC6" w14:textId="24F50812" w:rsidR="0000621D" w:rsidRPr="009D0DE1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D0DE1">
        <w:rPr>
          <w:rFonts w:ascii="Montserrat" w:eastAsia="Times New Roman" w:hAnsi="Montserrat" w:cs="Arial"/>
          <w:color w:val="000000" w:themeColor="text1"/>
          <w:lang w:val="es-MX"/>
        </w:rPr>
        <w:t>Si se fijan, en amarillo resalté algunos pasajes del artículo que hacen referencia a los elementos de la imagen. ¿Cuáles son?</w:t>
      </w:r>
    </w:p>
    <w:p w14:paraId="2B57E73F" w14:textId="63C09856" w:rsidR="0000621D" w:rsidRPr="009D0DE1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D0DE1">
        <w:rPr>
          <w:rFonts w:ascii="Montserrat" w:eastAsia="Times New Roman" w:hAnsi="Montserrat" w:cs="Arial"/>
          <w:color w:val="000000" w:themeColor="text1"/>
          <w:lang w:val="es-MX"/>
        </w:rPr>
        <w:t>Desde el título, ya se mencionaba el COVID-19, que es la enfermedad causada por el horrible coronavirus, que tambié</w:t>
      </w:r>
      <w:r w:rsidR="00592B4A">
        <w:rPr>
          <w:rFonts w:ascii="Montserrat" w:eastAsia="Times New Roman" w:hAnsi="Montserrat" w:cs="Arial"/>
          <w:color w:val="000000" w:themeColor="text1"/>
          <w:lang w:val="es-MX"/>
        </w:rPr>
        <w:t>n se nombra al inicio del texto</w:t>
      </w:r>
      <w:r w:rsidRPr="009D0DE1">
        <w:rPr>
          <w:rFonts w:ascii="Montserrat" w:eastAsia="Times New Roman" w:hAnsi="Montserrat" w:cs="Arial"/>
          <w:color w:val="000000" w:themeColor="text1"/>
          <w:lang w:val="es-MX"/>
        </w:rPr>
        <w:t xml:space="preserve"> y en la parte derecha, aparece su nombre: el SARS-CoV-2.</w:t>
      </w:r>
    </w:p>
    <w:p w14:paraId="5658F0ED" w14:textId="77777777" w:rsidR="00592B4A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D0DE1">
        <w:rPr>
          <w:rFonts w:ascii="Montserrat" w:eastAsia="Times New Roman" w:hAnsi="Montserrat" w:cs="Arial"/>
          <w:color w:val="000000" w:themeColor="text1"/>
          <w:lang w:val="es-MX"/>
        </w:rPr>
        <w:t>También se menciona el fármaco o sustancia, la molécula de la que está compuesto y supongo que es la que aparece anotada en la fotografía</w:t>
      </w:r>
      <w:r w:rsidR="00592B4A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6FB1BB0" w14:textId="3A96C0A4" w:rsidR="0000621D" w:rsidRPr="009D0DE1" w:rsidRDefault="00592B4A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9D0DE1">
        <w:rPr>
          <w:rFonts w:ascii="Montserrat" w:eastAsia="Times New Roman" w:hAnsi="Montserrat" w:cs="Arial"/>
          <w:color w:val="000000" w:themeColor="text1"/>
          <w:lang w:val="es-MX"/>
        </w:rPr>
        <w:t>e explica que se probó en ratones que ya estaban infectados.</w:t>
      </w:r>
    </w:p>
    <w:p w14:paraId="6A61DBE4" w14:textId="77777777" w:rsidR="0000621D" w:rsidRPr="009D0DE1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9683607" w14:textId="1F11EB7F" w:rsidR="0000621D" w:rsidRPr="009D0DE1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D0DE1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9D0DE1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Pr="009D0DE1">
        <w:rPr>
          <w:rFonts w:ascii="Montserrat" w:eastAsia="Times New Roman" w:hAnsi="Montserrat" w:cs="Arial"/>
          <w:color w:val="000000" w:themeColor="text1"/>
          <w:lang w:val="es-MX"/>
        </w:rPr>
        <w:t>uál es el propósito de la imagen en relación con el texto?</w:t>
      </w:r>
    </w:p>
    <w:p w14:paraId="7582B1F0" w14:textId="5D693619" w:rsidR="0000621D" w:rsidRPr="009D0DE1" w:rsidRDefault="009D0DE1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D0DE1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0621D" w:rsidRPr="009D0DE1">
        <w:rPr>
          <w:rFonts w:ascii="Montserrat" w:eastAsia="Times New Roman" w:hAnsi="Montserrat" w:cs="Arial"/>
          <w:color w:val="000000" w:themeColor="text1"/>
          <w:lang w:val="es-MX"/>
        </w:rPr>
        <w:t>s como un resumen visual del contenido, pero su propósito es darnos una idea general para guiar nuestra lectura y ayudarnos a enfocar nuestra atención.</w:t>
      </w:r>
    </w:p>
    <w:p w14:paraId="31F1406B" w14:textId="77777777" w:rsidR="0000621D" w:rsidRPr="009D0DE1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B3C723" w14:textId="77777777" w:rsidR="009D0DE1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D0DE1">
        <w:rPr>
          <w:rFonts w:ascii="Montserrat" w:eastAsia="Times New Roman" w:hAnsi="Montserrat" w:cs="Arial"/>
          <w:color w:val="000000" w:themeColor="text1"/>
          <w:lang w:val="es-MX"/>
        </w:rPr>
        <w:t>Este es el propósito de algunas de las imágenes que encontramos en los textos informativos de contenido académico.</w:t>
      </w:r>
    </w:p>
    <w:p w14:paraId="51E952A4" w14:textId="77777777" w:rsidR="009D0DE1" w:rsidRDefault="009D0DE1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412902" w14:textId="7F144653" w:rsidR="0000621D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D0DE1">
        <w:rPr>
          <w:rFonts w:ascii="Montserrat" w:eastAsia="Times New Roman" w:hAnsi="Montserrat" w:cs="Arial"/>
          <w:color w:val="000000" w:themeColor="text1"/>
          <w:lang w:val="es-MX"/>
        </w:rPr>
        <w:t>Ahora veamos el siguiente ejemplo.</w:t>
      </w:r>
    </w:p>
    <w:p w14:paraId="47DADBCF" w14:textId="77777777" w:rsidR="009D0DE1" w:rsidRDefault="009D0DE1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22F5F34" w14:textId="2FB4ECC6" w:rsidR="009D0DE1" w:rsidRDefault="003123C7" w:rsidP="003123C7">
      <w:pPr>
        <w:tabs>
          <w:tab w:val="left" w:pos="31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123C7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4AEC36AE" wp14:editId="31A7D23B">
            <wp:extent cx="5261170" cy="2333625"/>
            <wp:effectExtent l="19050" t="19050" r="15875" b="9525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689" cy="2347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123C7" w:rsidRPr="00663366" w14:paraId="04635F0A" w14:textId="77777777" w:rsidTr="00043CFF">
        <w:tc>
          <w:tcPr>
            <w:tcW w:w="9620" w:type="dxa"/>
          </w:tcPr>
          <w:p w14:paraId="0A7C172A" w14:textId="77777777" w:rsidR="003123C7" w:rsidRPr="003123C7" w:rsidRDefault="003123C7" w:rsidP="003123C7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123C7">
              <w:rPr>
                <w:rFonts w:ascii="Montserrat" w:eastAsia="Times New Roman" w:hAnsi="Montserrat" w:cs="Arial"/>
                <w:i/>
                <w:iCs/>
                <w:color w:val="000000" w:themeColor="text1"/>
                <w:lang w:val="es-MX"/>
              </w:rPr>
              <w:lastRenderedPageBreak/>
              <w:t>De veras. Revista de ciencias para niños. De microbios y otros bichos</w:t>
            </w:r>
            <w:r w:rsidRPr="003123C7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. Año 9, núm. 39, abril-junio 2018. En:</w:t>
            </w:r>
          </w:p>
          <w:p w14:paraId="234E0D5D" w14:textId="4635832B" w:rsidR="003123C7" w:rsidRDefault="0034189C" w:rsidP="003123C7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hyperlink r:id="rId11" w:history="1">
              <w:r w:rsidR="003123C7" w:rsidRPr="003123C7">
                <w:rPr>
                  <w:rStyle w:val="Hipervnculo"/>
                  <w:rFonts w:ascii="Montserrat" w:eastAsia="Times New Roman" w:hAnsi="Montserrat" w:cs="Arial"/>
                  <w:lang w:val="es-MX"/>
                </w:rPr>
                <w:t>http://comecyt.edomex.gob.mx/es/comunicacion/revista_infantil_divulgacion_cientifica_deveras/</w:t>
              </w:r>
            </w:hyperlink>
            <w:r w:rsidR="003123C7" w:rsidRPr="003123C7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 xml:space="preserve"> (consultado el 10 de marzo de 2021).</w:t>
            </w:r>
          </w:p>
        </w:tc>
      </w:tr>
    </w:tbl>
    <w:p w14:paraId="06E67F3E" w14:textId="77777777" w:rsidR="003123C7" w:rsidRDefault="003123C7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FF8A48" w14:textId="33AF4C50" w:rsidR="0000621D" w:rsidRPr="003123C7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123C7">
        <w:rPr>
          <w:rFonts w:ascii="Montserrat" w:eastAsia="Times New Roman" w:hAnsi="Montserrat" w:cs="Arial"/>
          <w:color w:val="000000" w:themeColor="text1"/>
          <w:lang w:val="es-MX"/>
        </w:rPr>
        <w:t>¿Qué es lo que observa</w:t>
      </w:r>
      <w:r w:rsidR="003123C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3123C7">
        <w:rPr>
          <w:rFonts w:ascii="Montserrat" w:eastAsia="Times New Roman" w:hAnsi="Montserrat" w:cs="Arial"/>
          <w:color w:val="000000" w:themeColor="text1"/>
          <w:lang w:val="es-MX"/>
        </w:rPr>
        <w:t xml:space="preserve"> en esta imagen?</w:t>
      </w:r>
    </w:p>
    <w:p w14:paraId="08C058FF" w14:textId="519F64C0" w:rsidR="0000621D" w:rsidRPr="003123C7" w:rsidRDefault="00592B4A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Se ve</w:t>
      </w:r>
      <w:r w:rsidR="0000621D" w:rsidRPr="003123C7">
        <w:rPr>
          <w:rFonts w:ascii="Montserrat" w:eastAsia="Times New Roman" w:hAnsi="Montserrat" w:cs="Arial"/>
          <w:color w:val="000000" w:themeColor="text1"/>
          <w:lang w:val="es-MX"/>
        </w:rPr>
        <w:t xml:space="preserve"> algo parecido a un paisaje, </w:t>
      </w:r>
      <w:r>
        <w:rPr>
          <w:rFonts w:ascii="Montserrat" w:eastAsia="Times New Roman" w:hAnsi="Montserrat" w:cs="Arial"/>
          <w:color w:val="000000" w:themeColor="text1"/>
          <w:lang w:val="es-MX"/>
        </w:rPr>
        <w:t>con tierra, mar, plantas, cielo</w:t>
      </w:r>
      <w:r w:rsidR="0000621D" w:rsidRPr="003123C7">
        <w:rPr>
          <w:rFonts w:ascii="Montserrat" w:eastAsia="Times New Roman" w:hAnsi="Montserrat" w:cs="Arial"/>
          <w:color w:val="000000" w:themeColor="text1"/>
          <w:lang w:val="es-MX"/>
        </w:rPr>
        <w:t xml:space="preserve"> y una tubería que lleva los desechos de una ciudad o una fábrica al mar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00621D" w:rsidRPr="003123C7">
        <w:rPr>
          <w:rFonts w:ascii="Montserrat" w:eastAsia="Times New Roman" w:hAnsi="Montserrat" w:cs="Arial"/>
          <w:color w:val="000000" w:themeColor="text1"/>
          <w:lang w:val="es-MX"/>
        </w:rPr>
        <w:t xml:space="preserve"> en todos lados hay unos como bastoncitos flotando.</w:t>
      </w:r>
    </w:p>
    <w:p w14:paraId="5622EDE0" w14:textId="77777777" w:rsidR="0000621D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0C8FE8" w14:textId="2F4482DB" w:rsidR="0000621D" w:rsidRPr="0000621D" w:rsidRDefault="003123C7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Ahora te invito a leer </w:t>
      </w:r>
      <w:r w:rsidR="0000621D" w:rsidRPr="0000621D">
        <w:rPr>
          <w:rFonts w:ascii="Montserrat" w:eastAsia="Times New Roman" w:hAnsi="Montserrat" w:cs="Arial"/>
          <w:color w:val="000000" w:themeColor="text1"/>
          <w:lang w:val="es-MX"/>
        </w:rPr>
        <w:t xml:space="preserve">algunas partes de cada párrafo y al final, </w:t>
      </w:r>
      <w:r w:rsidR="00592B4A">
        <w:rPr>
          <w:rFonts w:ascii="Montserrat" w:eastAsia="Times New Roman" w:hAnsi="Montserrat" w:cs="Arial"/>
          <w:color w:val="000000" w:themeColor="text1"/>
          <w:lang w:val="es-MX"/>
        </w:rPr>
        <w:t>veremos</w:t>
      </w:r>
      <w:r w:rsidR="0000621D" w:rsidRPr="0000621D">
        <w:rPr>
          <w:rFonts w:ascii="Montserrat" w:eastAsia="Times New Roman" w:hAnsi="Montserrat" w:cs="Arial"/>
          <w:color w:val="000000" w:themeColor="text1"/>
          <w:lang w:val="es-MX"/>
        </w:rPr>
        <w:t xml:space="preserve"> cómo se articulan el texto y la imagen.</w:t>
      </w:r>
    </w:p>
    <w:p w14:paraId="6AB0B9B6" w14:textId="18FDDD08" w:rsidR="0000621D" w:rsidRPr="003123C7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3123C7">
        <w:rPr>
          <w:rFonts w:ascii="Montserrat" w:eastAsia="Times New Roman" w:hAnsi="Montserrat" w:cs="Arial"/>
          <w:i/>
          <w:color w:val="000000" w:themeColor="text1"/>
          <w:lang w:val="es-MX"/>
        </w:rPr>
        <w:t>Ayer cuando terminé mi tarea me quedé pensando en lo que pasaría si nadie cuidar</w:t>
      </w:r>
      <w:r w:rsidR="00043CFF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a el planeta donde vivimos, </w:t>
      </w:r>
      <w:r w:rsidRPr="003123C7">
        <w:rPr>
          <w:rFonts w:ascii="Montserrat" w:eastAsia="Times New Roman" w:hAnsi="Montserrat" w:cs="Arial"/>
          <w:i/>
          <w:color w:val="000000" w:themeColor="text1"/>
          <w:lang w:val="es-MX"/>
        </w:rPr>
        <w:t>lo bueno es que no</w:t>
      </w:r>
      <w:r w:rsidR="00043CFF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 estamos solos en esta labor.</w:t>
      </w:r>
    </w:p>
    <w:p w14:paraId="18D15F00" w14:textId="77777777" w:rsidR="0000621D" w:rsidRPr="003123C7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</w:p>
    <w:p w14:paraId="33363B59" w14:textId="2F38BE03" w:rsidR="0000621D" w:rsidRPr="003123C7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3123C7">
        <w:rPr>
          <w:rFonts w:ascii="Montserrat" w:eastAsia="Times New Roman" w:hAnsi="Montserrat" w:cs="Arial"/>
          <w:i/>
          <w:color w:val="000000" w:themeColor="text1"/>
          <w:lang w:val="es-MX"/>
        </w:rPr>
        <w:t>Están por todo el mar, desde la superficie hasta las profundidades, ellas so</w:t>
      </w:r>
      <w:r w:rsidR="00043CFF">
        <w:rPr>
          <w:rFonts w:ascii="Montserrat" w:eastAsia="Times New Roman" w:hAnsi="Montserrat" w:cs="Arial"/>
          <w:i/>
          <w:color w:val="000000" w:themeColor="text1"/>
          <w:lang w:val="es-MX"/>
        </w:rPr>
        <w:t>n las bacterias de los mares.</w:t>
      </w:r>
    </w:p>
    <w:p w14:paraId="428F8F96" w14:textId="77777777" w:rsidR="0000621D" w:rsidRPr="003123C7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</w:p>
    <w:p w14:paraId="1884478F" w14:textId="0A55AB3D" w:rsidR="0000621D" w:rsidRPr="003123C7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3123C7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Las bacterias de la familia </w:t>
      </w:r>
      <w:proofErr w:type="spellStart"/>
      <w:r w:rsidRPr="003123C7">
        <w:rPr>
          <w:rFonts w:ascii="Montserrat" w:eastAsia="Times New Roman" w:hAnsi="Montserrat" w:cs="Arial"/>
          <w:i/>
          <w:color w:val="000000" w:themeColor="text1"/>
          <w:lang w:val="es-MX"/>
        </w:rPr>
        <w:t>Enterobacter</w:t>
      </w:r>
      <w:proofErr w:type="spellEnd"/>
      <w:r w:rsidRPr="003123C7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 y Providencia viven en lugares sucios como los lodos y las heces fecales, pero son capaces de remover </w:t>
      </w:r>
      <w:r w:rsidR="00043CFF">
        <w:rPr>
          <w:rFonts w:ascii="Montserrat" w:eastAsia="Times New Roman" w:hAnsi="Montserrat" w:cs="Arial"/>
          <w:i/>
          <w:color w:val="000000" w:themeColor="text1"/>
          <w:lang w:val="es-MX"/>
        </w:rPr>
        <w:t>materiales pesados del suelo.</w:t>
      </w:r>
    </w:p>
    <w:p w14:paraId="25B9F92A" w14:textId="77777777" w:rsidR="0000621D" w:rsidRPr="003123C7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084432" w14:textId="6B080C88" w:rsidR="0000621D" w:rsidRPr="003123C7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123C7">
        <w:rPr>
          <w:rFonts w:ascii="Montserrat" w:eastAsia="Times New Roman" w:hAnsi="Montserrat" w:cs="Arial"/>
          <w:color w:val="000000" w:themeColor="text1"/>
          <w:lang w:val="es-MX"/>
        </w:rPr>
        <w:t xml:space="preserve">Ahora, </w:t>
      </w:r>
      <w:r w:rsidR="003123C7">
        <w:rPr>
          <w:rFonts w:ascii="Montserrat" w:eastAsia="Times New Roman" w:hAnsi="Montserrat" w:cs="Arial"/>
          <w:color w:val="000000" w:themeColor="text1"/>
          <w:lang w:val="es-MX"/>
        </w:rPr>
        <w:t>te invito a leer</w:t>
      </w:r>
      <w:r w:rsidRPr="003123C7">
        <w:rPr>
          <w:rFonts w:ascii="Montserrat" w:eastAsia="Times New Roman" w:hAnsi="Montserrat" w:cs="Arial"/>
          <w:color w:val="000000" w:themeColor="text1"/>
          <w:lang w:val="es-MX"/>
        </w:rPr>
        <w:t xml:space="preserve"> fragmentos de la segunda parte del texto.</w:t>
      </w:r>
    </w:p>
    <w:p w14:paraId="1E2D3391" w14:textId="77777777" w:rsidR="0000621D" w:rsidRPr="0000621D" w:rsidRDefault="0000621D" w:rsidP="0000621D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519A3E7" w14:textId="226DE1F5" w:rsidR="0000621D" w:rsidRPr="003123C7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3123C7">
        <w:rPr>
          <w:rFonts w:ascii="Montserrat" w:eastAsia="Times New Roman" w:hAnsi="Montserrat" w:cs="Arial"/>
          <w:i/>
          <w:color w:val="000000" w:themeColor="text1"/>
          <w:lang w:val="es-MX"/>
        </w:rPr>
        <w:t>¿Has oído hablar del insecticida DDT? Este insecticida era muy efectivo, pero también muy dañ</w:t>
      </w:r>
      <w:r w:rsidR="00043CFF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ino para el medio ambiente. </w:t>
      </w:r>
      <w:r w:rsidRPr="003123C7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¿Sabes cómo removieron el DDT de estos campos? Con un </w:t>
      </w:r>
      <w:r w:rsidR="00043CFF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hongo llamado </w:t>
      </w:r>
      <w:proofErr w:type="spellStart"/>
      <w:r w:rsidR="00043CFF">
        <w:rPr>
          <w:rFonts w:ascii="Montserrat" w:eastAsia="Times New Roman" w:hAnsi="Montserrat" w:cs="Arial"/>
          <w:i/>
          <w:color w:val="000000" w:themeColor="text1"/>
          <w:lang w:val="es-MX"/>
        </w:rPr>
        <w:t>Phanerochaete</w:t>
      </w:r>
      <w:proofErr w:type="spellEnd"/>
      <w:r w:rsidR="00043CFF">
        <w:rPr>
          <w:rFonts w:ascii="Montserrat" w:eastAsia="Times New Roman" w:hAnsi="Montserrat" w:cs="Arial"/>
          <w:i/>
          <w:color w:val="000000" w:themeColor="text1"/>
          <w:lang w:val="es-MX"/>
        </w:rPr>
        <w:t>.</w:t>
      </w:r>
    </w:p>
    <w:p w14:paraId="63B198CD" w14:textId="77777777" w:rsidR="0000621D" w:rsidRPr="003123C7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</w:p>
    <w:p w14:paraId="2F3FE00B" w14:textId="5585749E" w:rsidR="0000621D" w:rsidRPr="003123C7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3123C7">
        <w:rPr>
          <w:rFonts w:ascii="Montserrat" w:eastAsia="Times New Roman" w:hAnsi="Montserrat" w:cs="Arial"/>
          <w:i/>
          <w:color w:val="000000" w:themeColor="text1"/>
          <w:lang w:val="es-MX"/>
        </w:rPr>
        <w:t>Los pequeños cuidadores del ambiente no sólo se encargan del agua y del suelo, también ayudan a rem</w:t>
      </w:r>
      <w:r w:rsidR="00043CFF">
        <w:rPr>
          <w:rFonts w:ascii="Montserrat" w:eastAsia="Times New Roman" w:hAnsi="Montserrat" w:cs="Arial"/>
          <w:i/>
          <w:color w:val="000000" w:themeColor="text1"/>
          <w:lang w:val="es-MX"/>
        </w:rPr>
        <w:t>over contaminantes del aire.</w:t>
      </w:r>
    </w:p>
    <w:p w14:paraId="4082CB3B" w14:textId="77777777" w:rsidR="0000621D" w:rsidRPr="003123C7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3A8BAD" w14:textId="5197C986" w:rsidR="0000621D" w:rsidRPr="003123C7" w:rsidRDefault="003123C7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00621D" w:rsidRPr="003123C7">
        <w:rPr>
          <w:rFonts w:ascii="Montserrat" w:eastAsia="Times New Roman" w:hAnsi="Montserrat" w:cs="Arial"/>
          <w:color w:val="000000" w:themeColor="text1"/>
          <w:lang w:val="es-MX"/>
        </w:rPr>
        <w:t>ara que sepa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3123C7">
        <w:rPr>
          <w:rFonts w:ascii="Montserrat" w:eastAsia="Times New Roman" w:hAnsi="Montserrat" w:cs="Arial"/>
          <w:color w:val="000000" w:themeColor="text1"/>
          <w:lang w:val="es-MX"/>
        </w:rPr>
        <w:t xml:space="preserve"> cómo se relaciona el texto y la imagen. </w:t>
      </w:r>
      <w:r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="0000621D" w:rsidRPr="003123C7">
        <w:rPr>
          <w:rFonts w:ascii="Montserrat" w:eastAsia="Times New Roman" w:hAnsi="Montserrat" w:cs="Arial"/>
          <w:color w:val="000000" w:themeColor="text1"/>
          <w:lang w:val="es-MX"/>
        </w:rPr>
        <w:t xml:space="preserve"> nuevamente las páginas del artículo en su conjunto. ¿Qué piensa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3123C7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0D9DC580" w14:textId="36911414" w:rsidR="0000621D" w:rsidRPr="000E5BBC" w:rsidRDefault="003123C7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>Y</w:t>
      </w:r>
      <w:r w:rsidR="0000621D" w:rsidRPr="000E5BBC">
        <w:rPr>
          <w:rFonts w:ascii="Montserrat" w:eastAsia="Times New Roman" w:hAnsi="Montserrat" w:cs="Arial"/>
          <w:color w:val="000000" w:themeColor="text1"/>
          <w:lang w:val="es-MX"/>
        </w:rPr>
        <w:t>o veo dos cosas: la primera es que los bastoncitos son las bacterias que están en el mar, en el agua sucia que sale de la tubería y en el aire; y que arriba está una botellita de DDT de la que sale esa nube que contamina el aire.</w:t>
      </w:r>
    </w:p>
    <w:p w14:paraId="561662A8" w14:textId="6D1709ED" w:rsidR="0000621D" w:rsidRPr="000E5BBC" w:rsidRDefault="003123C7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 xml:space="preserve">También </w:t>
      </w:r>
      <w:r w:rsidR="0000621D" w:rsidRPr="000E5BBC">
        <w:rPr>
          <w:rFonts w:ascii="Montserrat" w:eastAsia="Times New Roman" w:hAnsi="Montserrat" w:cs="Arial"/>
          <w:color w:val="000000" w:themeColor="text1"/>
          <w:lang w:val="es-MX"/>
        </w:rPr>
        <w:t>veo un acomodo de los elementos del dibujo que los hace corresponder con los párrafos que están en los recuadros y que deben ser leídos de izquierda a derecha. En cierta manera, el dibujo es una guía de cómo ir leyendo el texto, al tiempo que va ilustrando su contenido.</w:t>
      </w:r>
    </w:p>
    <w:p w14:paraId="33D3B0E8" w14:textId="77777777" w:rsidR="0000621D" w:rsidRPr="000E5BBC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C95A358" w14:textId="69ECE639" w:rsidR="0000621D" w:rsidRPr="000E5BBC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>Cada uno de los párrafos hace referencia general a los elementos del dibujo que quedan cerca, sin que sea todavía un diagrama como el que vamos a ver más adelante.</w:t>
      </w:r>
    </w:p>
    <w:p w14:paraId="13A866B9" w14:textId="77777777" w:rsidR="0000621D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E799582" w14:textId="4FB0A189" w:rsidR="0000621D" w:rsidRPr="000E5BBC" w:rsidRDefault="000E5BB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5C9930F0">
        <w:rPr>
          <w:rFonts w:ascii="Montserrat" w:eastAsia="Times New Roman" w:hAnsi="Montserrat" w:cs="Arial"/>
          <w:color w:val="000000" w:themeColor="text1"/>
          <w:lang w:val="es-MX"/>
        </w:rPr>
        <w:t xml:space="preserve">Te diste cuenta </w:t>
      </w:r>
      <w:r w:rsidR="7885D4F5" w:rsidRPr="5C9930F0">
        <w:rPr>
          <w:rFonts w:ascii="Montserrat" w:eastAsia="Times New Roman" w:hAnsi="Montserrat" w:cs="Arial"/>
          <w:color w:val="000000" w:themeColor="text1"/>
          <w:lang w:val="es-MX"/>
        </w:rPr>
        <w:t>de que,</w:t>
      </w:r>
      <w:r w:rsidRPr="5C9930F0">
        <w:rPr>
          <w:rFonts w:ascii="Montserrat" w:eastAsia="Times New Roman" w:hAnsi="Montserrat" w:cs="Arial"/>
          <w:color w:val="000000" w:themeColor="text1"/>
          <w:lang w:val="es-MX"/>
        </w:rPr>
        <w:t xml:space="preserve"> sin leer todo </w:t>
      </w:r>
      <w:r w:rsidR="0000621D" w:rsidRPr="5C9930F0">
        <w:rPr>
          <w:rFonts w:ascii="Montserrat" w:eastAsia="Times New Roman" w:hAnsi="Montserrat" w:cs="Arial"/>
          <w:color w:val="000000" w:themeColor="text1"/>
          <w:lang w:val="es-MX"/>
        </w:rPr>
        <w:t xml:space="preserve">el texto, sino unas partes, le </w:t>
      </w:r>
      <w:r w:rsidRPr="5C9930F0">
        <w:rPr>
          <w:rFonts w:ascii="Montserrat" w:eastAsia="Times New Roman" w:hAnsi="Montserrat" w:cs="Arial"/>
          <w:color w:val="000000" w:themeColor="text1"/>
          <w:lang w:val="es-MX"/>
        </w:rPr>
        <w:t>ibas entendiendo de qué se trataba.</w:t>
      </w:r>
    </w:p>
    <w:p w14:paraId="59696EF2" w14:textId="77777777" w:rsidR="0000621D" w:rsidRPr="000E5BBC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D22822" w14:textId="62833805" w:rsidR="0000621D" w:rsidRPr="000E5BBC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>Lo que sucede es que, en algunos textos informativos, como los artículos de divulgación, a veces podemos encontrar frases u oraciones que condensan lo más importante de cada párrafo. En este texto ese tipo de frases u oraciones eran fáciles de identificar.</w:t>
      </w:r>
    </w:p>
    <w:p w14:paraId="00E9730B" w14:textId="77777777" w:rsidR="000E5BBC" w:rsidRDefault="000E5BB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F325EDE" w14:textId="77777777" w:rsidR="000E5BBC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>No siempre las oraciones o frases que resumen el contenido del párrafo están juntas, y hay que leer con atención para encontrarlas y que no nos quede un recorte difícil de comprender.</w:t>
      </w:r>
    </w:p>
    <w:p w14:paraId="4F474E5B" w14:textId="77777777" w:rsidR="00971842" w:rsidRDefault="00971842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4DEAA1" w14:textId="17C60955" w:rsidR="0000621D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>Ahora, veamos el siguiente texto que se titula</w:t>
      </w:r>
      <w:r w:rsidR="00043CFF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0E5BBC">
        <w:rPr>
          <w:rFonts w:ascii="Montserrat" w:eastAsia="Times New Roman" w:hAnsi="Montserrat" w:cs="Arial"/>
          <w:color w:val="000000" w:themeColor="text1"/>
          <w:lang w:val="es-MX"/>
        </w:rPr>
        <w:t xml:space="preserve"> “¿Cómo actúan los medicamentos?”</w:t>
      </w:r>
    </w:p>
    <w:p w14:paraId="566CDFE4" w14:textId="77777777" w:rsidR="000E5BBC" w:rsidRDefault="000E5BB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D61AB3" w14:textId="75308FCA" w:rsidR="000E5BBC" w:rsidRPr="000E5BBC" w:rsidRDefault="000E5BB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63092FD1" wp14:editId="323D05F7">
            <wp:extent cx="5754817" cy="2876550"/>
            <wp:effectExtent l="19050" t="19050" r="17780" b="1905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181" cy="2878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2F114F" w14:textId="77777777" w:rsidR="0000621D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E5BBC" w:rsidRPr="00663366" w14:paraId="35398E86" w14:textId="77777777" w:rsidTr="000E5BBC">
        <w:tc>
          <w:tcPr>
            <w:tcW w:w="9544" w:type="dxa"/>
          </w:tcPr>
          <w:p w14:paraId="29A42AA0" w14:textId="77777777" w:rsidR="000E5BBC" w:rsidRPr="000E5BBC" w:rsidRDefault="000E5BBC" w:rsidP="000E5BBC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0E5BBC">
              <w:rPr>
                <w:rFonts w:ascii="Montserrat" w:eastAsia="Times New Roman" w:hAnsi="Montserrat" w:cs="Arial"/>
                <w:i/>
                <w:iCs/>
                <w:color w:val="000000" w:themeColor="text1"/>
                <w:lang w:val="es-MX"/>
              </w:rPr>
              <w:t>Revista Cambalache</w:t>
            </w:r>
            <w:r w:rsidRPr="000E5BBC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, núm. 2, octubre de 2020. En:</w:t>
            </w:r>
          </w:p>
          <w:p w14:paraId="2E0948C6" w14:textId="11D78779" w:rsidR="000E5BBC" w:rsidRDefault="0034189C" w:rsidP="000E5BBC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hyperlink r:id="rId13" w:history="1">
              <w:r w:rsidR="000E5BBC" w:rsidRPr="000E5BBC">
                <w:rPr>
                  <w:rStyle w:val="Hipervnculo"/>
                  <w:rFonts w:ascii="Montserrat" w:eastAsia="Times New Roman" w:hAnsi="Montserrat" w:cs="Arial"/>
                  <w:lang w:val="es-MX"/>
                </w:rPr>
                <w:t>https://somosvinculacion.vime.usach.cl/revista-cambalache/</w:t>
              </w:r>
            </w:hyperlink>
            <w:r w:rsidR="000E5BBC" w:rsidRPr="000E5BBC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 xml:space="preserve"> (consultado el 10 de marzo de 2021).</w:t>
            </w:r>
          </w:p>
        </w:tc>
      </w:tr>
    </w:tbl>
    <w:p w14:paraId="5FCB647A" w14:textId="77777777" w:rsidR="000E5BBC" w:rsidRDefault="000E5BB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1ED8205" w14:textId="0F493C71" w:rsidR="0000621D" w:rsidRPr="000E5BBC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>¿De qué cree</w:t>
      </w:r>
      <w:r w:rsidR="000E5BBC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0E5BBC">
        <w:rPr>
          <w:rFonts w:ascii="Montserrat" w:eastAsia="Times New Roman" w:hAnsi="Montserrat" w:cs="Arial"/>
          <w:color w:val="000000" w:themeColor="text1"/>
          <w:lang w:val="es-MX"/>
        </w:rPr>
        <w:t xml:space="preserve"> que trata este texto?</w:t>
      </w:r>
    </w:p>
    <w:p w14:paraId="581A6C93" w14:textId="32968B53" w:rsidR="0000621D" w:rsidRPr="000E5BBC" w:rsidRDefault="000E5BBC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>V</w:t>
      </w:r>
      <w:r w:rsidR="0000621D" w:rsidRPr="000E5BBC">
        <w:rPr>
          <w:rFonts w:ascii="Montserrat" w:eastAsia="Times New Roman" w:hAnsi="Montserrat" w:cs="Arial"/>
          <w:color w:val="000000" w:themeColor="text1"/>
          <w:lang w:val="es-MX"/>
        </w:rPr>
        <w:t>eo imágenes de medicinas, un cuerpo humano en el centro y una serie de recuadros alrededor que van numerados</w:t>
      </w:r>
      <w:r w:rsidRPr="000E5BBC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6E50ECE" w14:textId="5CC9263D" w:rsidR="0000621D" w:rsidRPr="000E5BBC" w:rsidRDefault="000E5BBC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>También veo</w:t>
      </w:r>
      <w:r w:rsidR="0000621D" w:rsidRPr="000E5BBC">
        <w:rPr>
          <w:rFonts w:ascii="Montserrat" w:eastAsia="Times New Roman" w:hAnsi="Montserrat" w:cs="Arial"/>
          <w:color w:val="000000" w:themeColor="text1"/>
          <w:lang w:val="es-MX"/>
        </w:rPr>
        <w:t>, en el centro, que hay un símbolo que se trata de un proceso que ocurre en el cuerpo humano, y por eso tiene que concluir con la excreción de heces fecales y de orina.</w:t>
      </w:r>
    </w:p>
    <w:p w14:paraId="5C75DF02" w14:textId="77777777" w:rsidR="0000621D" w:rsidRPr="000E5BBC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F93854" w14:textId="5F343342" w:rsidR="0000621D" w:rsidRPr="000E5BBC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>¿Cómo supiste que se trataba de un proceso?</w:t>
      </w:r>
    </w:p>
    <w:p w14:paraId="7184B92E" w14:textId="0FFB735F" w:rsidR="0000621D" w:rsidRPr="000E5BBC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>Porque están numerados los recuadros, como si fueran los pasos de una receta.</w:t>
      </w:r>
    </w:p>
    <w:p w14:paraId="3E59CE07" w14:textId="41F082B7" w:rsidR="0000621D" w:rsidRPr="000E5BBC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E5BBC">
        <w:rPr>
          <w:rFonts w:ascii="Montserrat" w:eastAsia="Times New Roman" w:hAnsi="Montserrat" w:cs="Arial"/>
          <w:color w:val="000000" w:themeColor="text1"/>
          <w:lang w:val="es-MX"/>
        </w:rPr>
        <w:t>El proceso comienza cuando la cápsula entra a nuestro estómago y se libera la sustancia del medicamento. Luego se absorbe en los intestinos y circula por medio de la sangre</w:t>
      </w:r>
      <w:r w:rsidR="000E5BBC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641BEEF" w14:textId="77777777" w:rsidR="0000621D" w:rsidRPr="000E5BBC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098063" w14:textId="395F7CB6" w:rsidR="0000621D" w:rsidRPr="00BA3D38" w:rsidRDefault="00BA3D38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0621D" w:rsidRPr="00BA3D38">
        <w:rPr>
          <w:rFonts w:ascii="Montserrat" w:eastAsia="Times New Roman" w:hAnsi="Montserrat" w:cs="Arial"/>
          <w:color w:val="000000" w:themeColor="text1"/>
          <w:lang w:val="es-MX"/>
        </w:rPr>
        <w:t>demás de los números para señalar el orden, los recuadros traen flechas para señalar las partes del cuerpo donde ocurre cada etapa.</w:t>
      </w:r>
    </w:p>
    <w:p w14:paraId="028F2D09" w14:textId="77777777" w:rsidR="0000621D" w:rsidRPr="00BA3D38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BF684B" w14:textId="3CFD5B2F" w:rsidR="0000621D" w:rsidRPr="00BA3D38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>Ahora, hay que señalar que el diagrama en el que se muestra el proceso viene acompañado de otros párrafos.</w:t>
      </w:r>
    </w:p>
    <w:p w14:paraId="4F10DDAA" w14:textId="77777777" w:rsidR="0000621D" w:rsidRPr="00BA3D38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B3CF9C" w14:textId="3AA23969" w:rsidR="0000621D" w:rsidRPr="00BA3D38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>El recuadro de la izquierda se inicia con las preguntas a las que da respuesta el texto</w:t>
      </w:r>
      <w:r w:rsidR="00BA3D38"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6B307BE5" w14:textId="77777777" w:rsidR="0000621D" w:rsidRPr="0000621D" w:rsidRDefault="0000621D" w:rsidP="0000621D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95DB10" w14:textId="77777777" w:rsidR="00971842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621D">
        <w:rPr>
          <w:rFonts w:ascii="Montserrat" w:eastAsia="Times New Roman" w:hAnsi="Montserrat" w:cs="Arial"/>
          <w:color w:val="000000" w:themeColor="text1"/>
          <w:lang w:val="es-MX"/>
        </w:rPr>
        <w:t>¿Alguna vez has tenido que tomar remedios?</w:t>
      </w:r>
    </w:p>
    <w:p w14:paraId="3E0DF382" w14:textId="58C0079E" w:rsidR="0000621D" w:rsidRPr="0000621D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621D">
        <w:rPr>
          <w:rFonts w:ascii="Montserrat" w:eastAsia="Times New Roman" w:hAnsi="Montserrat" w:cs="Arial"/>
          <w:color w:val="000000" w:themeColor="text1"/>
          <w:lang w:val="es-MX"/>
        </w:rPr>
        <w:t>¿Te has preguntado qué pasa cuando te tomas un jarabe o una pastilla?</w:t>
      </w:r>
    </w:p>
    <w:p w14:paraId="38438AAF" w14:textId="77777777" w:rsidR="0000621D" w:rsidRPr="0000621D" w:rsidRDefault="0000621D" w:rsidP="0000621D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22C27DB" w14:textId="7C8131A8" w:rsidR="0000621D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>En el párrafo final, trae preguntas sobre lo que sucede después y presenta algunas consecuencias de haber tomado un medicamento.</w:t>
      </w:r>
    </w:p>
    <w:p w14:paraId="59F11023" w14:textId="77777777" w:rsidR="00971842" w:rsidRPr="00BA3D38" w:rsidRDefault="00971842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B69DF53" w14:textId="77777777" w:rsidR="00971842" w:rsidRDefault="00971842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Te puedes</w:t>
      </w:r>
      <w:r w:rsidR="0000621D" w:rsidRPr="00BA3D38">
        <w:rPr>
          <w:rFonts w:ascii="Montserrat" w:eastAsia="Times New Roman" w:hAnsi="Montserrat" w:cs="Arial"/>
          <w:color w:val="000000" w:themeColor="text1"/>
          <w:lang w:val="es-MX"/>
        </w:rPr>
        <w:t xml:space="preserve"> dar cuenta de que, en este caso, el significado de las partes escritas depende totalmente de las partes de la imagen a la que señalan.</w:t>
      </w:r>
    </w:p>
    <w:p w14:paraId="64EFFE76" w14:textId="77777777" w:rsidR="00971842" w:rsidRDefault="00971842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714A72" w14:textId="6601DEBD" w:rsidR="0000621D" w:rsidRPr="00BA3D38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>En el ejemplo anterior, aunque no viéramos la imagen, le entendíamos a lo escrito. Aquí, si no vamos viendo la imagen, no podemos comprender lo que se dice en lo escrito.</w:t>
      </w:r>
    </w:p>
    <w:p w14:paraId="2F41F213" w14:textId="77777777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1552AE" w14:textId="089D9672" w:rsidR="0000621D" w:rsidRPr="00BA3D38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 xml:space="preserve">Ahora, </w:t>
      </w:r>
      <w:r w:rsidR="00BA3D38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BA3D38">
        <w:rPr>
          <w:rFonts w:ascii="Montserrat" w:eastAsia="Times New Roman" w:hAnsi="Montserrat" w:cs="Arial"/>
          <w:color w:val="000000" w:themeColor="text1"/>
          <w:lang w:val="es-MX"/>
        </w:rPr>
        <w:t xml:space="preserve"> invito a ver un ejemplo de texto informativo en el que el contenido principal se encuentra en e</w:t>
      </w:r>
      <w:r w:rsidR="00971842">
        <w:rPr>
          <w:rFonts w:ascii="Montserrat" w:eastAsia="Times New Roman" w:hAnsi="Montserrat" w:cs="Arial"/>
          <w:color w:val="000000" w:themeColor="text1"/>
          <w:lang w:val="es-MX"/>
        </w:rPr>
        <w:t xml:space="preserve">l esquema gráfico que presenta </w:t>
      </w:r>
      <w:r w:rsidRPr="00BA3D38">
        <w:rPr>
          <w:rFonts w:ascii="Montserrat" w:eastAsia="Times New Roman" w:hAnsi="Montserrat" w:cs="Arial"/>
          <w:color w:val="000000" w:themeColor="text1"/>
          <w:lang w:val="es-MX"/>
        </w:rPr>
        <w:t>y las partes de lo escrito son un apoyo para comprenderlo.</w:t>
      </w:r>
    </w:p>
    <w:p w14:paraId="6811C762" w14:textId="77777777" w:rsidR="0000621D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BAE220" w14:textId="273B2B2E" w:rsidR="00BA3D38" w:rsidRDefault="00BA3D38" w:rsidP="00BA3D38">
      <w:pPr>
        <w:tabs>
          <w:tab w:val="left" w:pos="31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23F458E8" wp14:editId="74BC0A82">
            <wp:extent cx="5613981" cy="2762250"/>
            <wp:effectExtent l="19050" t="19050" r="25400" b="1905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247" cy="27756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BA3D38" w:rsidRPr="00663366" w14:paraId="1F1D43F6" w14:textId="77777777" w:rsidTr="00043CFF">
        <w:tc>
          <w:tcPr>
            <w:tcW w:w="9620" w:type="dxa"/>
          </w:tcPr>
          <w:p w14:paraId="4864F82D" w14:textId="77777777" w:rsidR="00BA3D38" w:rsidRPr="00BA3D38" w:rsidRDefault="00BA3D38" w:rsidP="00BA3D38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BA3D38">
              <w:rPr>
                <w:rFonts w:ascii="Montserrat" w:eastAsia="Times New Roman" w:hAnsi="Montserrat" w:cs="Arial"/>
                <w:i/>
                <w:iCs/>
                <w:color w:val="000000" w:themeColor="text1"/>
                <w:lang w:val="es-MX"/>
              </w:rPr>
              <w:t>De veras. Revista de ciencias para niños. Marcas del pasado</w:t>
            </w:r>
            <w:r w:rsidRPr="00BA3D38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. Año 9, núm. 38, abril-junio 2018. En:</w:t>
            </w:r>
          </w:p>
          <w:p w14:paraId="7AE0DA22" w14:textId="0E4F0BBC" w:rsidR="00BA3D38" w:rsidRDefault="0034189C" w:rsidP="00BA3D38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hyperlink r:id="rId15" w:history="1">
              <w:r w:rsidR="00BA3D38" w:rsidRPr="00BA3D38">
                <w:rPr>
                  <w:rStyle w:val="Hipervnculo"/>
                  <w:rFonts w:ascii="Montserrat" w:eastAsia="Times New Roman" w:hAnsi="Montserrat" w:cs="Arial"/>
                  <w:lang w:val="es-MX"/>
                </w:rPr>
                <w:t>http://comecyt.edomex.gob.mx/es/comunicacion/revista_infantil_divulgacion_cientifica_deveras/</w:t>
              </w:r>
            </w:hyperlink>
            <w:r w:rsidR="00BA3D38" w:rsidRPr="00BA3D38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 xml:space="preserve"> (con</w:t>
            </w:r>
            <w:r w:rsidR="00043CFF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sultado el 10 de marzo de 2021)</w:t>
            </w:r>
          </w:p>
        </w:tc>
      </w:tr>
    </w:tbl>
    <w:p w14:paraId="34942D8B" w14:textId="77777777" w:rsidR="00BA3D38" w:rsidRDefault="00BA3D38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71AF1A6" w14:textId="12D42479" w:rsidR="0000621D" w:rsidRDefault="00BA3D38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0621D" w:rsidRPr="00BA3D38">
        <w:rPr>
          <w:rFonts w:ascii="Montserrat" w:eastAsia="Times New Roman" w:hAnsi="Montserrat" w:cs="Arial"/>
          <w:color w:val="000000" w:themeColor="text1"/>
          <w:lang w:val="es-MX"/>
        </w:rPr>
        <w:t>l esquema de en medio es lo más importante y los párrafos que aparecen 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los lados son una explicación. El </w:t>
      </w:r>
      <w:r w:rsidR="0000621D" w:rsidRPr="0000621D">
        <w:rPr>
          <w:rFonts w:ascii="Montserrat" w:eastAsia="Times New Roman" w:hAnsi="Montserrat" w:cs="Arial"/>
          <w:color w:val="000000" w:themeColor="text1"/>
          <w:lang w:val="es-MX"/>
        </w:rPr>
        <w:t>título, “Las arrugas de la Tierra”</w:t>
      </w:r>
      <w:r w:rsidR="0097184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A2D9C32" w14:textId="77777777" w:rsidR="00BA3D38" w:rsidRPr="0000621D" w:rsidRDefault="00BA3D38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B52892" w14:textId="14D15887" w:rsidR="0000621D" w:rsidRDefault="00BA3D38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Te invito a leer el primer párrafo:</w:t>
      </w:r>
    </w:p>
    <w:p w14:paraId="55BB7DAE" w14:textId="77777777" w:rsidR="00BA3D38" w:rsidRDefault="00BA3D38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14A4E5D" w14:textId="34082B65" w:rsidR="0000621D" w:rsidRPr="00BA3D38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i/>
          <w:color w:val="000000" w:themeColor="text1"/>
          <w:lang w:val="es-MX"/>
        </w:rPr>
        <w:t>Además de los fósiles, hay otra evidencia que muestra cómo ha cambiado la vida desde que se originó hasta nuestros días y se trata de las capas o estratos que van cubriendo a la Tierra con el paso de los años.</w:t>
      </w:r>
    </w:p>
    <w:p w14:paraId="3AACFC09" w14:textId="77777777" w:rsidR="0000621D" w:rsidRPr="0000621D" w:rsidRDefault="0000621D" w:rsidP="0000621D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4DAC3B" w14:textId="667F5C79" w:rsidR="0000621D" w:rsidRPr="00BA3D38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>Ahora, leamos los dos primeros párrafos del lado derecho:</w:t>
      </w:r>
    </w:p>
    <w:p w14:paraId="53D5076F" w14:textId="77777777" w:rsidR="0000621D" w:rsidRPr="00BA3D38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F0C9581" w14:textId="5AD21EF7" w:rsidR="0000621D" w:rsidRPr="00BA3D38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i/>
          <w:color w:val="000000" w:themeColor="text1"/>
          <w:lang w:val="es-MX"/>
        </w:rPr>
        <w:t>Tomando el orden en que se van formando los estratos, los expertos establecieron una escala del tiempo geológico. A partir de ésta se representan los eventos más importantes de la historia de la Tierra y de la vida, ordenados cronológicamente.</w:t>
      </w:r>
    </w:p>
    <w:p w14:paraId="40D04B0F" w14:textId="77777777" w:rsidR="0000621D" w:rsidRPr="00BA3D38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</w:p>
    <w:p w14:paraId="11DC4615" w14:textId="0CE81147" w:rsidR="0000621D" w:rsidRPr="00BA3D38" w:rsidRDefault="0000621D" w:rsidP="5C9930F0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5C9930F0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 xml:space="preserve">Si observas la escala que está en esta sección, te darás cuenta </w:t>
      </w:r>
      <w:r w:rsidR="0C794783" w:rsidRPr="5C9930F0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de que</w:t>
      </w:r>
      <w:r w:rsidRPr="5C9930F0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 xml:space="preserve"> hay grandes intervalos de tiempo que fueron nombrados como “eras” y puedes identificarlos como el Paleo</w:t>
      </w:r>
      <w:r w:rsidR="00043CFF" w:rsidRPr="5C9930F0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zoico, Mesozoico y Cenozoico.</w:t>
      </w:r>
    </w:p>
    <w:p w14:paraId="4A795FFB" w14:textId="77777777" w:rsidR="0000621D" w:rsidRPr="0000621D" w:rsidRDefault="0000621D" w:rsidP="0000621D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63FD8C" w14:textId="21A1AE9F" w:rsidR="0000621D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>Según nos explica el texto, la edad de la Tierra se puede identificar por medio de estos estratos, a los que llama “arrugas”, y a partir de ellos se ha construido una escala que se presenta en el gráfico de en medio.</w:t>
      </w:r>
    </w:p>
    <w:p w14:paraId="6F87E65C" w14:textId="77777777" w:rsidR="00971842" w:rsidRPr="00BA3D38" w:rsidRDefault="00971842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3D361F0" w14:textId="69052D44" w:rsidR="0000621D" w:rsidRPr="00BA3D38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>¿Qué es lo que observa</w:t>
      </w:r>
      <w:r w:rsidR="00BA3D3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A3D38">
        <w:rPr>
          <w:rFonts w:ascii="Montserrat" w:eastAsia="Times New Roman" w:hAnsi="Montserrat" w:cs="Arial"/>
          <w:color w:val="000000" w:themeColor="text1"/>
          <w:lang w:val="es-MX"/>
        </w:rPr>
        <w:t xml:space="preserve"> en él?</w:t>
      </w:r>
    </w:p>
    <w:p w14:paraId="1BA89A2B" w14:textId="478F1395" w:rsidR="0000621D" w:rsidRPr="00BA3D38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>Que las eras y periodos geológicos los presenta como si estuvieran bajo el suelo, porque los estratos que están enterrados más profundamente son los más antiguos.</w:t>
      </w:r>
    </w:p>
    <w:p w14:paraId="624AAC96" w14:textId="51D9E462" w:rsidR="0000621D" w:rsidRPr="00BA3D38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>Yo veo tres tipos de información en este gráfico. Primero, están las eras geológicas, Paleozoico, Mesozoico y Cenozoico, junto con los periodos, que son varios por cada era, como el cretácico y el jurásico en el Mesozoico.</w:t>
      </w:r>
    </w:p>
    <w:p w14:paraId="682DAF99" w14:textId="415E673A" w:rsidR="0000621D" w:rsidRPr="00BA3D38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>Del lado derecho están señalados los años de antigüedad de cada era y del lado izquierdo algunos ejemplos de las formas de vida de esos periodos.</w:t>
      </w:r>
    </w:p>
    <w:p w14:paraId="3BB67EE9" w14:textId="77777777" w:rsidR="0000621D" w:rsidRP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8E1DBB8" w14:textId="240DB529" w:rsidR="0000621D" w:rsidRPr="00BA3D38" w:rsidRDefault="0000621D" w:rsidP="00BA3D3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A3D38">
        <w:rPr>
          <w:rFonts w:ascii="Montserrat" w:eastAsia="Times New Roman" w:hAnsi="Montserrat" w:cs="Arial"/>
          <w:color w:val="000000" w:themeColor="text1"/>
          <w:lang w:val="es-MX"/>
        </w:rPr>
        <w:t>Hoy descubrimos algunas formas en que las imágenes y otros recursos gráficos de los textos informativos se complementan para ayudarnos a comprender un tema relacionado</w:t>
      </w:r>
      <w:r w:rsidR="00516DC5">
        <w:rPr>
          <w:rFonts w:ascii="Montserrat" w:eastAsia="Times New Roman" w:hAnsi="Montserrat" w:cs="Arial"/>
          <w:color w:val="000000" w:themeColor="text1"/>
          <w:lang w:val="es-MX"/>
        </w:rPr>
        <w:t xml:space="preserve"> con el conocimiento académico.</w:t>
      </w:r>
    </w:p>
    <w:p w14:paraId="4BB6E654" w14:textId="77777777" w:rsidR="0000621D" w:rsidRPr="00971842" w:rsidRDefault="0000621D" w:rsidP="009718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AEFF1B" w14:textId="3AD124D9" w:rsidR="0000621D" w:rsidRPr="0000621D" w:rsidRDefault="00516DC5" w:rsidP="000352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Primero </w:t>
      </w:r>
      <w:r w:rsidR="0000621D" w:rsidRPr="0000621D">
        <w:rPr>
          <w:rFonts w:ascii="Montserrat" w:eastAsia="Times New Roman" w:hAnsi="Montserrat" w:cs="Arial"/>
          <w:color w:val="000000" w:themeColor="text1"/>
          <w:lang w:val="es-MX"/>
        </w:rPr>
        <w:t>vimos que las imágenes pueden hacer un resumen visual del contenido del texto para invitar a la lectura y ayudarnos a imaginar de qué se trata, como en el artículo sobre el medicamento para el COVID-19. Sin embargo, podríamos quitar la imagen y seguiríamos comprendiendo lo escrito.</w:t>
      </w:r>
    </w:p>
    <w:p w14:paraId="4E7D7970" w14:textId="77777777" w:rsidR="0000621D" w:rsidRPr="00516DC5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EA8943B" w14:textId="03253D90" w:rsidR="0000621D" w:rsidRPr="00043CFF" w:rsidRDefault="0000621D" w:rsidP="000352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621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En el segundo ejemplo que vimos, la imagen complementa y guía lo que vamos leyendo y comprendiendo del texto. Incluso, el sentido de la lectura nos invita a hacer un recorrido por la image</w:t>
      </w:r>
      <w:r w:rsidR="00043CFF">
        <w:rPr>
          <w:rFonts w:ascii="Montserrat" w:eastAsia="Times New Roman" w:hAnsi="Montserrat" w:cs="Arial"/>
          <w:color w:val="000000" w:themeColor="text1"/>
          <w:lang w:val="es-MX"/>
        </w:rPr>
        <w:t>n, p</w:t>
      </w:r>
      <w:r w:rsidRPr="00043CFF">
        <w:rPr>
          <w:rFonts w:ascii="Montserrat" w:eastAsia="Times New Roman" w:hAnsi="Montserrat" w:cs="Arial"/>
          <w:color w:val="000000" w:themeColor="text1"/>
          <w:lang w:val="es-MX"/>
        </w:rPr>
        <w:t>ero todavía podríamos comprender lo escrito sin ella.</w:t>
      </w:r>
    </w:p>
    <w:p w14:paraId="644B6D67" w14:textId="77777777" w:rsidR="0000621D" w:rsidRPr="00043CFF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B0FDAE" w14:textId="0AF266F5" w:rsidR="0000621D" w:rsidRPr="0000621D" w:rsidRDefault="0000621D" w:rsidP="000352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621D">
        <w:rPr>
          <w:rFonts w:ascii="Montserrat" w:eastAsia="Times New Roman" w:hAnsi="Montserrat" w:cs="Arial"/>
          <w:color w:val="000000" w:themeColor="text1"/>
          <w:lang w:val="es-MX"/>
        </w:rPr>
        <w:t>En el tercer ejemplo, lo escrito y la imagen se complementan para comunicar información y no se entienden por separado: lo escrito da significado al dibujo y el dibujo es el marco en el que se entiende lo escrito.</w:t>
      </w:r>
    </w:p>
    <w:p w14:paraId="6D00E050" w14:textId="77777777" w:rsidR="0000621D" w:rsidRPr="00516DC5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5AA50AD" w14:textId="3417FD24" w:rsidR="0000621D" w:rsidRPr="0000621D" w:rsidRDefault="00043CFF" w:rsidP="000352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Finalmente, e</w:t>
      </w:r>
      <w:r w:rsidR="0000621D" w:rsidRPr="0000621D">
        <w:rPr>
          <w:rFonts w:ascii="Montserrat" w:eastAsia="Times New Roman" w:hAnsi="Montserrat" w:cs="Arial"/>
          <w:color w:val="000000" w:themeColor="text1"/>
          <w:lang w:val="es-MX"/>
        </w:rPr>
        <w:t>n el último ejemplo, la información del gráfico es el contenido más importante del texto. Lo escrito permite comprenderlo y lo explica, pero sólo es un apoyo.</w:t>
      </w:r>
    </w:p>
    <w:p w14:paraId="01E5E12E" w14:textId="77777777" w:rsidR="0000621D" w:rsidRPr="00516DC5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AFC5D80" w14:textId="34F6254F" w:rsidR="0000621D" w:rsidRPr="00516DC5" w:rsidRDefault="00516DC5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0621D" w:rsidRPr="00516DC5">
        <w:rPr>
          <w:rFonts w:ascii="Montserrat" w:eastAsia="Times New Roman" w:hAnsi="Montserrat" w:cs="Arial"/>
          <w:color w:val="000000" w:themeColor="text1"/>
          <w:lang w:val="es-MX"/>
        </w:rPr>
        <w:t xml:space="preserve">n Matemáticas, y también en otras asignaturas, han aprendido otros tipos de cuadros y gráficos que no mencionamos. Lo importante es que al leer un texto que tenga esos recursos gráficos, </w:t>
      </w:r>
      <w:r w:rsidR="00971842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00621D" w:rsidRPr="00516DC5">
        <w:rPr>
          <w:rFonts w:ascii="Montserrat" w:eastAsia="Times New Roman" w:hAnsi="Montserrat" w:cs="Arial"/>
          <w:color w:val="000000" w:themeColor="text1"/>
          <w:lang w:val="es-MX"/>
        </w:rPr>
        <w:t>e pregunte</w:t>
      </w:r>
      <w:r w:rsidR="00971842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516DC5">
        <w:rPr>
          <w:rFonts w:ascii="Montserrat" w:eastAsia="Times New Roman" w:hAnsi="Montserrat" w:cs="Arial"/>
          <w:color w:val="000000" w:themeColor="text1"/>
          <w:lang w:val="es-MX"/>
        </w:rPr>
        <w:t>, cómo se relacionan con lo escrito, tal como lo hicimos en esta sesión.</w:t>
      </w:r>
    </w:p>
    <w:p w14:paraId="6E9BF5C1" w14:textId="77777777" w:rsidR="0000621D" w:rsidRPr="0000621D" w:rsidRDefault="0000621D" w:rsidP="000062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2FE06D" w14:textId="1638F708" w:rsidR="0000621D" w:rsidRPr="00516DC5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6DC5">
        <w:rPr>
          <w:rFonts w:ascii="Montserrat" w:eastAsia="Times New Roman" w:hAnsi="Montserrat" w:cs="Arial"/>
          <w:color w:val="000000" w:themeColor="text1"/>
          <w:lang w:val="es-MX"/>
        </w:rPr>
        <w:t>¿Para qué necesitamos leer artículos de divulgación si ya tenemos libros de texto y enciclopedias?</w:t>
      </w:r>
    </w:p>
    <w:p w14:paraId="77C1A46A" w14:textId="77777777" w:rsidR="0000621D" w:rsidRPr="00516DC5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B4A71F" w14:textId="5220E5C6" w:rsidR="0000621D" w:rsidRPr="0000621D" w:rsidRDefault="00516DC5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00621D" w:rsidRPr="00516DC5">
        <w:rPr>
          <w:rFonts w:ascii="Montserrat" w:eastAsia="Times New Roman" w:hAnsi="Montserrat" w:cs="Arial"/>
          <w:color w:val="000000" w:themeColor="text1"/>
          <w:lang w:val="es-MX"/>
        </w:rPr>
        <w:t xml:space="preserve">a otra vez que leímos tu libro de texto de Ciencias Naturales para hacer un cuadro sinóptico y un mapa conceptual, </w:t>
      </w:r>
      <w:r w:rsidR="0000621D" w:rsidRPr="0000621D">
        <w:rPr>
          <w:rFonts w:ascii="Montserrat" w:eastAsia="Times New Roman" w:hAnsi="Montserrat" w:cs="Arial"/>
          <w:color w:val="000000" w:themeColor="text1"/>
          <w:lang w:val="es-MX"/>
        </w:rPr>
        <w:t>los artículos de divulgación que leímos traían más preguntas y ejemplos para invitar a los lectores a que se pregunten sobre el tema y reflexionen sobre el mismo, sin que eso implique la obligación de saberlo todo sobre él. Simplemente es algo interesante, divertido y posiblemente útil para la vida cotidiana.</w:t>
      </w:r>
    </w:p>
    <w:p w14:paraId="697C3E54" w14:textId="345B3797" w:rsidR="0000621D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A706549" w14:textId="77777777" w:rsidR="00043CFF" w:rsidRPr="00516DC5" w:rsidRDefault="00043CFF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ED88FC" w14:textId="77777777" w:rsidR="00001C6F" w:rsidRPr="00CC3173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CC3173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12881CC4" w14:textId="77777777" w:rsidR="004B76ED" w:rsidRPr="00CC3173" w:rsidRDefault="004B76ED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7AD0516" w14:textId="5A41070C" w:rsidR="00001C6F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CC3173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43CFF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BB83732" w14:textId="5C4F6D19" w:rsidR="00043CFF" w:rsidRDefault="00043CF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E194028" w14:textId="77777777" w:rsidR="00043CFF" w:rsidRPr="00CC3173" w:rsidRDefault="00043CF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46B370C" w14:textId="77777777" w:rsidR="00001C6F" w:rsidRPr="00CC3173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C317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02B6DBA" w14:textId="77777777" w:rsidR="00001C6F" w:rsidRPr="00043CFF" w:rsidRDefault="00001C6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43CFF">
        <w:rPr>
          <w:rFonts w:ascii="Montserrat" w:hAnsi="Montserrat"/>
          <w:bCs/>
          <w:lang w:val="es-MX"/>
        </w:rPr>
        <w:t>Lecturas</w:t>
      </w:r>
    </w:p>
    <w:p w14:paraId="3D1D2C0C" w14:textId="77777777" w:rsidR="00001C6F" w:rsidRPr="00CC3173" w:rsidRDefault="00001C6F" w:rsidP="00897F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C3173">
        <w:rPr>
          <w:rFonts w:ascii="Montserrat" w:hAnsi="Montserrat"/>
          <w:noProof/>
        </w:rPr>
        <w:lastRenderedPageBreak/>
        <w:drawing>
          <wp:inline distT="0" distB="0" distL="0" distR="0" wp14:anchorId="08A9674F" wp14:editId="7A9FEC12">
            <wp:extent cx="1981200" cy="2706623"/>
            <wp:effectExtent l="0" t="0" r="0" b="0"/>
            <wp:docPr id="4" name="Imagen 4" descr="https://libros.conaliteg.gob.mx/m/2020/P5ES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bros.conaliteg.gob.mx/m/2020/P5ES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r="14613"/>
                    <a:stretch/>
                  </pic:blipFill>
                  <pic:spPr bwMode="auto">
                    <a:xfrm>
                      <a:off x="0" y="0"/>
                      <a:ext cx="1988591" cy="27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C5BC0" w14:textId="031EE621" w:rsidR="005F4906" w:rsidRDefault="0034189C" w:rsidP="00897F6D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  <w:hyperlink r:id="rId17" w:history="1">
        <w:r w:rsidR="00043CFF" w:rsidRPr="008C0E0F">
          <w:rPr>
            <w:rStyle w:val="Hipervnculo"/>
            <w:rFonts w:ascii="Montserrat" w:hAnsi="Montserrat"/>
            <w:lang w:val="es-MX"/>
          </w:rPr>
          <w:t>https://libros.conaliteg.gob.mx/20/P5ESA.htm</w:t>
        </w:r>
      </w:hyperlink>
    </w:p>
    <w:p w14:paraId="4D36EBA1" w14:textId="065AA321" w:rsidR="00043CFF" w:rsidRDefault="00043CFF" w:rsidP="00897F6D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</w:p>
    <w:p w14:paraId="5E30D857" w14:textId="77777777" w:rsidR="00043CFF" w:rsidRPr="00CC3173" w:rsidRDefault="00043CFF" w:rsidP="00897F6D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</w:p>
    <w:p w14:paraId="4321FF25" w14:textId="468BAD85" w:rsidR="00233FEC" w:rsidRPr="00CC3173" w:rsidRDefault="00233FEC" w:rsidP="00897F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78CA559" wp14:editId="2EABDE38">
            <wp:extent cx="1943100" cy="253499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3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Hlk50674785"/>
    <w:p w14:paraId="0B8BAB35" w14:textId="0B04FA69" w:rsidR="00F42A2C" w:rsidRPr="00CC3173" w:rsidRDefault="00233FEC" w:rsidP="00897F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C3173">
        <w:fldChar w:fldCharType="begin"/>
      </w:r>
      <w:r w:rsidRPr="00CC3173">
        <w:rPr>
          <w:rFonts w:ascii="Montserrat" w:hAnsi="Montserrat"/>
          <w:lang w:val="es-MX"/>
        </w:rPr>
        <w:instrText xml:space="preserve"> HYPERLINK "https://libros.conaliteg.gob.mx/20/P5LEA.htm" </w:instrText>
      </w:r>
      <w:r w:rsidRPr="00CC3173">
        <w:fldChar w:fldCharType="separate"/>
      </w:r>
      <w:r w:rsidRPr="00CC3173">
        <w:rPr>
          <w:rStyle w:val="Hipervnculo"/>
          <w:rFonts w:ascii="Montserrat" w:hAnsi="Montserrat"/>
          <w:lang w:val="es-MX"/>
        </w:rPr>
        <w:t>https://libros.conaliteg.gob.mx/20/P5LEA.htm</w:t>
      </w:r>
      <w:r w:rsidRPr="00CC3173">
        <w:rPr>
          <w:rStyle w:val="Hipervnculo"/>
          <w:rFonts w:ascii="Montserrat" w:hAnsi="Montserrat"/>
        </w:rPr>
        <w:fldChar w:fldCharType="end"/>
      </w:r>
      <w:bookmarkEnd w:id="1"/>
    </w:p>
    <w:sectPr w:rsidR="00F42A2C" w:rsidRPr="00CC3173" w:rsidSect="00AE3C2A">
      <w:footerReference w:type="defaul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B3060" w16cex:dateUtc="2020-10-09T23:54:00Z"/>
  <w16cex:commentExtensible w16cex:durableId="232B3069" w16cex:dateUtc="2020-10-09T23:54:00Z"/>
  <w16cex:commentExtensible w16cex:durableId="232B3083" w16cex:dateUtc="2020-10-09T23:54:00Z"/>
  <w16cex:commentExtensible w16cex:durableId="232B30A7" w16cex:dateUtc="2020-10-09T23:55:00Z"/>
  <w16cex:commentExtensible w16cex:durableId="232B30D5" w16cex:dateUtc="2020-10-09T23:56:00Z"/>
  <w16cex:commentExtensible w16cex:durableId="232B311E" w16cex:dateUtc="2020-10-09T23:57:00Z"/>
  <w16cex:commentExtensible w16cex:durableId="232B31C6" w16cex:dateUtc="2020-10-10T00:00:00Z"/>
  <w16cex:commentExtensible w16cex:durableId="232B3249" w16cex:dateUtc="2020-10-10T00:02:00Z"/>
  <w16cex:commentExtensible w16cex:durableId="232B325E" w16cex:dateUtc="2020-10-10T00:02:00Z"/>
  <w16cex:commentExtensible w16cex:durableId="232B32A2" w16cex:dateUtc="2020-10-10T00:04:00Z"/>
  <w16cex:commentExtensible w16cex:durableId="232B32E1" w16cex:dateUtc="2020-10-10T00:05:00Z"/>
  <w16cex:commentExtensible w16cex:durableId="232B33C7" w16cex:dateUtc="2020-10-10T00:08:00Z"/>
  <w16cex:commentExtensible w16cex:durableId="232B341A" w16cex:dateUtc="2020-10-10T00:10:00Z"/>
  <w16cex:commentExtensible w16cex:durableId="232B3425" w16cex:dateUtc="2020-10-10T00:10:00Z"/>
  <w16cex:commentExtensible w16cex:durableId="232B3452" w16cex:dateUtc="2020-10-10T00:11:00Z"/>
  <w16cex:commentExtensible w16cex:durableId="232B34AB" w16cex:dateUtc="2020-10-10T00:12:00Z"/>
  <w16cex:commentExtensible w16cex:durableId="232B34C7" w16cex:dateUtc="2020-10-10T00:13:00Z"/>
  <w16cex:commentExtensible w16cex:durableId="232B34FC" w16cex:dateUtc="2020-10-10T00:14:00Z"/>
  <w16cex:commentExtensible w16cex:durableId="232B351E" w16cex:dateUtc="2020-10-10T00:14:00Z"/>
  <w16cex:commentExtensible w16cex:durableId="232B352E" w16cex:dateUtc="2020-10-10T00:14:00Z"/>
  <w16cex:commentExtensible w16cex:durableId="232B35CA" w16cex:dateUtc="2020-10-10T00:17:00Z"/>
  <w16cex:commentExtensible w16cex:durableId="232B3609" w16cex:dateUtc="2020-10-10T0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29A5A5" w16cid:durableId="232B3060"/>
  <w16cid:commentId w16cid:paraId="6F6EFA67" w16cid:durableId="232B3069"/>
  <w16cid:commentId w16cid:paraId="5955FD18" w16cid:durableId="232B3083"/>
  <w16cid:commentId w16cid:paraId="6F189E87" w16cid:durableId="232B30A7"/>
  <w16cid:commentId w16cid:paraId="7212A2A8" w16cid:durableId="232B30D5"/>
  <w16cid:commentId w16cid:paraId="4CDD6A89" w16cid:durableId="232B311E"/>
  <w16cid:commentId w16cid:paraId="0861BB82" w16cid:durableId="232B31C6"/>
  <w16cid:commentId w16cid:paraId="5D6A5D3F" w16cid:durableId="232B3249"/>
  <w16cid:commentId w16cid:paraId="2C1B1177" w16cid:durableId="232B325E"/>
  <w16cid:commentId w16cid:paraId="3C8AD5F2" w16cid:durableId="232B32A2"/>
  <w16cid:commentId w16cid:paraId="138ABBE4" w16cid:durableId="232B32E1"/>
  <w16cid:commentId w16cid:paraId="5FB2F912" w16cid:durableId="232B33C7"/>
  <w16cid:commentId w16cid:paraId="47D01B26" w16cid:durableId="232B341A"/>
  <w16cid:commentId w16cid:paraId="356B32CD" w16cid:durableId="232B3425"/>
  <w16cid:commentId w16cid:paraId="4914925C" w16cid:durableId="232B3452"/>
  <w16cid:commentId w16cid:paraId="0DC445DA" w16cid:durableId="232B34AB"/>
  <w16cid:commentId w16cid:paraId="4BFC624C" w16cid:durableId="232B34C7"/>
  <w16cid:commentId w16cid:paraId="4BE0950E" w16cid:durableId="232B34FC"/>
  <w16cid:commentId w16cid:paraId="44FFFBB0" w16cid:durableId="232B351E"/>
  <w16cid:commentId w16cid:paraId="02BCF78A" w16cid:durableId="232B352E"/>
  <w16cid:commentId w16cid:paraId="5986508E" w16cid:durableId="232B35CA"/>
  <w16cid:commentId w16cid:paraId="10264F86" w16cid:durableId="232B36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81087" w14:textId="77777777" w:rsidR="0034189C" w:rsidRDefault="0034189C" w:rsidP="00F43EA9">
      <w:pPr>
        <w:spacing w:after="0" w:line="240" w:lineRule="auto"/>
      </w:pPr>
      <w:r>
        <w:separator/>
      </w:r>
    </w:p>
  </w:endnote>
  <w:endnote w:type="continuationSeparator" w:id="0">
    <w:p w14:paraId="3ED5DF40" w14:textId="77777777" w:rsidR="0034189C" w:rsidRDefault="0034189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0D81B4D" w:rsidR="00387B06" w:rsidRDefault="00387B06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A36E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A36E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2D11E" w14:textId="77777777" w:rsidR="0034189C" w:rsidRDefault="0034189C" w:rsidP="00F43EA9">
      <w:pPr>
        <w:spacing w:after="0" w:line="240" w:lineRule="auto"/>
      </w:pPr>
      <w:r>
        <w:separator/>
      </w:r>
    </w:p>
  </w:footnote>
  <w:footnote w:type="continuationSeparator" w:id="0">
    <w:p w14:paraId="650240C4" w14:textId="77777777" w:rsidR="0034189C" w:rsidRDefault="0034189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32E"/>
    <w:multiLevelType w:val="hybridMultilevel"/>
    <w:tmpl w:val="8376E3C0"/>
    <w:lvl w:ilvl="0" w:tplc="C57CB2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A97B4E"/>
    <w:multiLevelType w:val="hybridMultilevel"/>
    <w:tmpl w:val="F2125660"/>
    <w:lvl w:ilvl="0" w:tplc="28D832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621D"/>
    <w:rsid w:val="00007C3E"/>
    <w:rsid w:val="0001368C"/>
    <w:rsid w:val="00014B03"/>
    <w:rsid w:val="000156D2"/>
    <w:rsid w:val="000234F7"/>
    <w:rsid w:val="00024F0D"/>
    <w:rsid w:val="000252DF"/>
    <w:rsid w:val="000276C5"/>
    <w:rsid w:val="0003070D"/>
    <w:rsid w:val="0003219E"/>
    <w:rsid w:val="00033326"/>
    <w:rsid w:val="0003523E"/>
    <w:rsid w:val="00035701"/>
    <w:rsid w:val="00035A89"/>
    <w:rsid w:val="00035AAC"/>
    <w:rsid w:val="00037369"/>
    <w:rsid w:val="000414B1"/>
    <w:rsid w:val="00043CFF"/>
    <w:rsid w:val="00044316"/>
    <w:rsid w:val="00045E95"/>
    <w:rsid w:val="00046C8A"/>
    <w:rsid w:val="00047999"/>
    <w:rsid w:val="00050603"/>
    <w:rsid w:val="00051AF8"/>
    <w:rsid w:val="000528BC"/>
    <w:rsid w:val="00057AED"/>
    <w:rsid w:val="00064D38"/>
    <w:rsid w:val="00065424"/>
    <w:rsid w:val="0006710E"/>
    <w:rsid w:val="000717C5"/>
    <w:rsid w:val="000731C6"/>
    <w:rsid w:val="00075AE7"/>
    <w:rsid w:val="00076259"/>
    <w:rsid w:val="00076D42"/>
    <w:rsid w:val="00076F25"/>
    <w:rsid w:val="0007780E"/>
    <w:rsid w:val="00080688"/>
    <w:rsid w:val="000807CE"/>
    <w:rsid w:val="00082648"/>
    <w:rsid w:val="0008285A"/>
    <w:rsid w:val="0008393D"/>
    <w:rsid w:val="00083EB7"/>
    <w:rsid w:val="00084477"/>
    <w:rsid w:val="000853F5"/>
    <w:rsid w:val="00087F7F"/>
    <w:rsid w:val="00090AFB"/>
    <w:rsid w:val="00090B36"/>
    <w:rsid w:val="00094EEC"/>
    <w:rsid w:val="00095C0E"/>
    <w:rsid w:val="000961D5"/>
    <w:rsid w:val="000A076D"/>
    <w:rsid w:val="000A1505"/>
    <w:rsid w:val="000A17A2"/>
    <w:rsid w:val="000A3087"/>
    <w:rsid w:val="000A47AE"/>
    <w:rsid w:val="000A55BC"/>
    <w:rsid w:val="000A7998"/>
    <w:rsid w:val="000B1612"/>
    <w:rsid w:val="000B2079"/>
    <w:rsid w:val="000B3F3C"/>
    <w:rsid w:val="000B733C"/>
    <w:rsid w:val="000B7921"/>
    <w:rsid w:val="000C0929"/>
    <w:rsid w:val="000C466F"/>
    <w:rsid w:val="000C62C0"/>
    <w:rsid w:val="000C75AA"/>
    <w:rsid w:val="000C791D"/>
    <w:rsid w:val="000D0E9B"/>
    <w:rsid w:val="000D4208"/>
    <w:rsid w:val="000D6B2C"/>
    <w:rsid w:val="000E0DE1"/>
    <w:rsid w:val="000E4067"/>
    <w:rsid w:val="000E5273"/>
    <w:rsid w:val="000E5BBC"/>
    <w:rsid w:val="000E5F29"/>
    <w:rsid w:val="000F21A4"/>
    <w:rsid w:val="000F5EE1"/>
    <w:rsid w:val="000F617C"/>
    <w:rsid w:val="00105739"/>
    <w:rsid w:val="001057CD"/>
    <w:rsid w:val="00107444"/>
    <w:rsid w:val="001160C1"/>
    <w:rsid w:val="00116F9E"/>
    <w:rsid w:val="00117881"/>
    <w:rsid w:val="00117D93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2631"/>
    <w:rsid w:val="00135FBB"/>
    <w:rsid w:val="0013654A"/>
    <w:rsid w:val="001372EE"/>
    <w:rsid w:val="00137F6D"/>
    <w:rsid w:val="00140D6D"/>
    <w:rsid w:val="001442C3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0BF"/>
    <w:rsid w:val="00197A9D"/>
    <w:rsid w:val="001A01A7"/>
    <w:rsid w:val="001A0335"/>
    <w:rsid w:val="001A733E"/>
    <w:rsid w:val="001B312F"/>
    <w:rsid w:val="001B3439"/>
    <w:rsid w:val="001B4543"/>
    <w:rsid w:val="001B52B0"/>
    <w:rsid w:val="001B62C5"/>
    <w:rsid w:val="001B78E6"/>
    <w:rsid w:val="001C388D"/>
    <w:rsid w:val="001D15D3"/>
    <w:rsid w:val="001D1EE9"/>
    <w:rsid w:val="001D3CEA"/>
    <w:rsid w:val="001D62F1"/>
    <w:rsid w:val="001D696D"/>
    <w:rsid w:val="001D7D1E"/>
    <w:rsid w:val="001D7E68"/>
    <w:rsid w:val="001E079A"/>
    <w:rsid w:val="001E1779"/>
    <w:rsid w:val="001E255D"/>
    <w:rsid w:val="001E36C5"/>
    <w:rsid w:val="001F043F"/>
    <w:rsid w:val="001F1D8D"/>
    <w:rsid w:val="001F424A"/>
    <w:rsid w:val="001F427D"/>
    <w:rsid w:val="001F5886"/>
    <w:rsid w:val="001F772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2D44"/>
    <w:rsid w:val="00215A9C"/>
    <w:rsid w:val="00217F1A"/>
    <w:rsid w:val="00220669"/>
    <w:rsid w:val="00221E62"/>
    <w:rsid w:val="00230D17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2C82"/>
    <w:rsid w:val="0025770D"/>
    <w:rsid w:val="002644BB"/>
    <w:rsid w:val="002648A6"/>
    <w:rsid w:val="00265E20"/>
    <w:rsid w:val="00267A99"/>
    <w:rsid w:val="002705EE"/>
    <w:rsid w:val="00275E18"/>
    <w:rsid w:val="002762CB"/>
    <w:rsid w:val="002773D9"/>
    <w:rsid w:val="00277D3B"/>
    <w:rsid w:val="00277D75"/>
    <w:rsid w:val="00280739"/>
    <w:rsid w:val="002811FD"/>
    <w:rsid w:val="00281FC4"/>
    <w:rsid w:val="0028218D"/>
    <w:rsid w:val="0028743E"/>
    <w:rsid w:val="002926CB"/>
    <w:rsid w:val="0029500E"/>
    <w:rsid w:val="0029614D"/>
    <w:rsid w:val="002A0926"/>
    <w:rsid w:val="002A1C18"/>
    <w:rsid w:val="002A20E0"/>
    <w:rsid w:val="002A37D1"/>
    <w:rsid w:val="002A3C9A"/>
    <w:rsid w:val="002A48CD"/>
    <w:rsid w:val="002A6D21"/>
    <w:rsid w:val="002A7B7A"/>
    <w:rsid w:val="002B0164"/>
    <w:rsid w:val="002B038C"/>
    <w:rsid w:val="002B0AF7"/>
    <w:rsid w:val="002C14AF"/>
    <w:rsid w:val="002C182B"/>
    <w:rsid w:val="002C4765"/>
    <w:rsid w:val="002C5897"/>
    <w:rsid w:val="002D4594"/>
    <w:rsid w:val="002D706C"/>
    <w:rsid w:val="002D7CBA"/>
    <w:rsid w:val="002E19BD"/>
    <w:rsid w:val="002E2524"/>
    <w:rsid w:val="002E4368"/>
    <w:rsid w:val="002E4C7B"/>
    <w:rsid w:val="002E62C8"/>
    <w:rsid w:val="002F1955"/>
    <w:rsid w:val="002F269A"/>
    <w:rsid w:val="00307134"/>
    <w:rsid w:val="0030761B"/>
    <w:rsid w:val="00311C55"/>
    <w:rsid w:val="003123C7"/>
    <w:rsid w:val="003129C6"/>
    <w:rsid w:val="003136E0"/>
    <w:rsid w:val="00315CB5"/>
    <w:rsid w:val="00321016"/>
    <w:rsid w:val="00321F5C"/>
    <w:rsid w:val="003272E9"/>
    <w:rsid w:val="00330045"/>
    <w:rsid w:val="00331919"/>
    <w:rsid w:val="003343AA"/>
    <w:rsid w:val="003353AC"/>
    <w:rsid w:val="003372EA"/>
    <w:rsid w:val="00337CEC"/>
    <w:rsid w:val="00341284"/>
    <w:rsid w:val="0034189C"/>
    <w:rsid w:val="0034543D"/>
    <w:rsid w:val="0034556B"/>
    <w:rsid w:val="003471E5"/>
    <w:rsid w:val="00350328"/>
    <w:rsid w:val="0035280A"/>
    <w:rsid w:val="00356ACD"/>
    <w:rsid w:val="00356D24"/>
    <w:rsid w:val="00360D97"/>
    <w:rsid w:val="00362F1A"/>
    <w:rsid w:val="0036349C"/>
    <w:rsid w:val="0036455B"/>
    <w:rsid w:val="0036538F"/>
    <w:rsid w:val="003654E5"/>
    <w:rsid w:val="00365E43"/>
    <w:rsid w:val="0037066D"/>
    <w:rsid w:val="0037079E"/>
    <w:rsid w:val="00370D35"/>
    <w:rsid w:val="003723E7"/>
    <w:rsid w:val="00372D33"/>
    <w:rsid w:val="00373025"/>
    <w:rsid w:val="003740AE"/>
    <w:rsid w:val="00376F66"/>
    <w:rsid w:val="003775A9"/>
    <w:rsid w:val="0037797C"/>
    <w:rsid w:val="00383B23"/>
    <w:rsid w:val="00384562"/>
    <w:rsid w:val="00385701"/>
    <w:rsid w:val="00385F3A"/>
    <w:rsid w:val="0038751A"/>
    <w:rsid w:val="00387B06"/>
    <w:rsid w:val="00392C3F"/>
    <w:rsid w:val="00394D4A"/>
    <w:rsid w:val="003A0787"/>
    <w:rsid w:val="003A0AE2"/>
    <w:rsid w:val="003A31D5"/>
    <w:rsid w:val="003A35DB"/>
    <w:rsid w:val="003A3D8B"/>
    <w:rsid w:val="003A5C01"/>
    <w:rsid w:val="003A79AE"/>
    <w:rsid w:val="003B0282"/>
    <w:rsid w:val="003B053F"/>
    <w:rsid w:val="003B0A7B"/>
    <w:rsid w:val="003B15E6"/>
    <w:rsid w:val="003B2625"/>
    <w:rsid w:val="003B2CD1"/>
    <w:rsid w:val="003B34B6"/>
    <w:rsid w:val="003B3CF2"/>
    <w:rsid w:val="003B4FA0"/>
    <w:rsid w:val="003B7C92"/>
    <w:rsid w:val="003B7D76"/>
    <w:rsid w:val="003C3F7B"/>
    <w:rsid w:val="003C4A9B"/>
    <w:rsid w:val="003C4B7A"/>
    <w:rsid w:val="003C53CF"/>
    <w:rsid w:val="003C5642"/>
    <w:rsid w:val="003C6544"/>
    <w:rsid w:val="003C6AE9"/>
    <w:rsid w:val="003C7C52"/>
    <w:rsid w:val="003D0D6F"/>
    <w:rsid w:val="003D4AC1"/>
    <w:rsid w:val="003D6756"/>
    <w:rsid w:val="003E0E32"/>
    <w:rsid w:val="003E2925"/>
    <w:rsid w:val="003E4091"/>
    <w:rsid w:val="003F3617"/>
    <w:rsid w:val="003F4097"/>
    <w:rsid w:val="003F6874"/>
    <w:rsid w:val="00402395"/>
    <w:rsid w:val="00403F27"/>
    <w:rsid w:val="00406934"/>
    <w:rsid w:val="004073B0"/>
    <w:rsid w:val="00407D33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6FC"/>
    <w:rsid w:val="00425DB3"/>
    <w:rsid w:val="00425FFA"/>
    <w:rsid w:val="0042610D"/>
    <w:rsid w:val="004265D4"/>
    <w:rsid w:val="00426F1C"/>
    <w:rsid w:val="00427669"/>
    <w:rsid w:val="00430844"/>
    <w:rsid w:val="00431319"/>
    <w:rsid w:val="00433F85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1BBD"/>
    <w:rsid w:val="004531D6"/>
    <w:rsid w:val="00455980"/>
    <w:rsid w:val="00455AE8"/>
    <w:rsid w:val="00457A2F"/>
    <w:rsid w:val="00462427"/>
    <w:rsid w:val="00463FA2"/>
    <w:rsid w:val="0046607B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77B55"/>
    <w:rsid w:val="004800A0"/>
    <w:rsid w:val="0048014E"/>
    <w:rsid w:val="00481CCA"/>
    <w:rsid w:val="00484B27"/>
    <w:rsid w:val="00484B69"/>
    <w:rsid w:val="00484E54"/>
    <w:rsid w:val="004856E3"/>
    <w:rsid w:val="00486E82"/>
    <w:rsid w:val="004875E8"/>
    <w:rsid w:val="00487B37"/>
    <w:rsid w:val="00491495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248"/>
    <w:rsid w:val="004B76ED"/>
    <w:rsid w:val="004C0E18"/>
    <w:rsid w:val="004C1CF9"/>
    <w:rsid w:val="004C29CF"/>
    <w:rsid w:val="004C2C54"/>
    <w:rsid w:val="004C301C"/>
    <w:rsid w:val="004C501F"/>
    <w:rsid w:val="004C5D55"/>
    <w:rsid w:val="004C7F50"/>
    <w:rsid w:val="004D0CE0"/>
    <w:rsid w:val="004D1915"/>
    <w:rsid w:val="004D1BDC"/>
    <w:rsid w:val="004D2680"/>
    <w:rsid w:val="004D45C4"/>
    <w:rsid w:val="004D7033"/>
    <w:rsid w:val="004E13E1"/>
    <w:rsid w:val="004E1519"/>
    <w:rsid w:val="004E2E7A"/>
    <w:rsid w:val="004E489B"/>
    <w:rsid w:val="004F077C"/>
    <w:rsid w:val="004F0929"/>
    <w:rsid w:val="004F320D"/>
    <w:rsid w:val="004F4BD1"/>
    <w:rsid w:val="004F5C54"/>
    <w:rsid w:val="004F763A"/>
    <w:rsid w:val="00501C81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16DC5"/>
    <w:rsid w:val="00517275"/>
    <w:rsid w:val="00520109"/>
    <w:rsid w:val="00524B04"/>
    <w:rsid w:val="00525388"/>
    <w:rsid w:val="00525440"/>
    <w:rsid w:val="0052555A"/>
    <w:rsid w:val="00525932"/>
    <w:rsid w:val="005270F1"/>
    <w:rsid w:val="00531D2D"/>
    <w:rsid w:val="00531DD7"/>
    <w:rsid w:val="00532194"/>
    <w:rsid w:val="00534B96"/>
    <w:rsid w:val="005363CB"/>
    <w:rsid w:val="00540E67"/>
    <w:rsid w:val="00541B0F"/>
    <w:rsid w:val="00541DAD"/>
    <w:rsid w:val="00544224"/>
    <w:rsid w:val="005459BD"/>
    <w:rsid w:val="005466AB"/>
    <w:rsid w:val="00547C37"/>
    <w:rsid w:val="005504C8"/>
    <w:rsid w:val="005504ED"/>
    <w:rsid w:val="005518AA"/>
    <w:rsid w:val="00551911"/>
    <w:rsid w:val="00555573"/>
    <w:rsid w:val="00555650"/>
    <w:rsid w:val="005572B5"/>
    <w:rsid w:val="00561700"/>
    <w:rsid w:val="005618CA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904A5"/>
    <w:rsid w:val="00592B4A"/>
    <w:rsid w:val="005934FB"/>
    <w:rsid w:val="0059673C"/>
    <w:rsid w:val="0059685F"/>
    <w:rsid w:val="005A006B"/>
    <w:rsid w:val="005A121C"/>
    <w:rsid w:val="005A1392"/>
    <w:rsid w:val="005A36EF"/>
    <w:rsid w:val="005A3A14"/>
    <w:rsid w:val="005A4C21"/>
    <w:rsid w:val="005A6757"/>
    <w:rsid w:val="005A67BD"/>
    <w:rsid w:val="005B1BB5"/>
    <w:rsid w:val="005B39D9"/>
    <w:rsid w:val="005B4516"/>
    <w:rsid w:val="005B692B"/>
    <w:rsid w:val="005C0B95"/>
    <w:rsid w:val="005C294A"/>
    <w:rsid w:val="005C2FF3"/>
    <w:rsid w:val="005C5E84"/>
    <w:rsid w:val="005C76A0"/>
    <w:rsid w:val="005C7C67"/>
    <w:rsid w:val="005C7D15"/>
    <w:rsid w:val="005C7D66"/>
    <w:rsid w:val="005D1EC9"/>
    <w:rsid w:val="005D24DF"/>
    <w:rsid w:val="005D24EE"/>
    <w:rsid w:val="005D2F53"/>
    <w:rsid w:val="005D3EDD"/>
    <w:rsid w:val="005D763A"/>
    <w:rsid w:val="005D78C8"/>
    <w:rsid w:val="005E00FD"/>
    <w:rsid w:val="005E1398"/>
    <w:rsid w:val="005E467D"/>
    <w:rsid w:val="005E703E"/>
    <w:rsid w:val="005F0B0A"/>
    <w:rsid w:val="005F2A3A"/>
    <w:rsid w:val="005F35AA"/>
    <w:rsid w:val="005F4215"/>
    <w:rsid w:val="005F4614"/>
    <w:rsid w:val="005F4906"/>
    <w:rsid w:val="005F5FC7"/>
    <w:rsid w:val="005F65E0"/>
    <w:rsid w:val="00602B52"/>
    <w:rsid w:val="006043E2"/>
    <w:rsid w:val="006051D0"/>
    <w:rsid w:val="00605921"/>
    <w:rsid w:val="006069AE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4CF6"/>
    <w:rsid w:val="0062504E"/>
    <w:rsid w:val="006255BE"/>
    <w:rsid w:val="00625A5F"/>
    <w:rsid w:val="00625A90"/>
    <w:rsid w:val="006270F6"/>
    <w:rsid w:val="006318DE"/>
    <w:rsid w:val="00631D17"/>
    <w:rsid w:val="00634B06"/>
    <w:rsid w:val="00635ECE"/>
    <w:rsid w:val="0063661D"/>
    <w:rsid w:val="006377B6"/>
    <w:rsid w:val="00640EB0"/>
    <w:rsid w:val="0064153D"/>
    <w:rsid w:val="00642A4C"/>
    <w:rsid w:val="0064305D"/>
    <w:rsid w:val="00643ACF"/>
    <w:rsid w:val="00643CD6"/>
    <w:rsid w:val="00644CE1"/>
    <w:rsid w:val="00646F60"/>
    <w:rsid w:val="00647A75"/>
    <w:rsid w:val="00650D7F"/>
    <w:rsid w:val="006515D1"/>
    <w:rsid w:val="00651EB7"/>
    <w:rsid w:val="00652C0E"/>
    <w:rsid w:val="006532A8"/>
    <w:rsid w:val="00653540"/>
    <w:rsid w:val="00653A06"/>
    <w:rsid w:val="00655069"/>
    <w:rsid w:val="00655DA1"/>
    <w:rsid w:val="00660D51"/>
    <w:rsid w:val="00661720"/>
    <w:rsid w:val="00663366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468D"/>
    <w:rsid w:val="00685F6E"/>
    <w:rsid w:val="00686E20"/>
    <w:rsid w:val="00687E37"/>
    <w:rsid w:val="00690AAC"/>
    <w:rsid w:val="00692578"/>
    <w:rsid w:val="00692A5A"/>
    <w:rsid w:val="006939B6"/>
    <w:rsid w:val="00693A2F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6E0"/>
    <w:rsid w:val="006A4824"/>
    <w:rsid w:val="006A4B8F"/>
    <w:rsid w:val="006A6D7D"/>
    <w:rsid w:val="006B17BD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31BA"/>
    <w:rsid w:val="006D6E72"/>
    <w:rsid w:val="006D6EE0"/>
    <w:rsid w:val="006D7114"/>
    <w:rsid w:val="006E026A"/>
    <w:rsid w:val="006E2D02"/>
    <w:rsid w:val="006E3FD6"/>
    <w:rsid w:val="006E541D"/>
    <w:rsid w:val="006E7218"/>
    <w:rsid w:val="006E751D"/>
    <w:rsid w:val="006E7FB2"/>
    <w:rsid w:val="006F5406"/>
    <w:rsid w:val="006F69C8"/>
    <w:rsid w:val="00701090"/>
    <w:rsid w:val="007040A9"/>
    <w:rsid w:val="00705DF6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2EA"/>
    <w:rsid w:val="0072496E"/>
    <w:rsid w:val="0073160F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2BC"/>
    <w:rsid w:val="007B1542"/>
    <w:rsid w:val="007B3CE9"/>
    <w:rsid w:val="007B3F60"/>
    <w:rsid w:val="007B418B"/>
    <w:rsid w:val="007B49ED"/>
    <w:rsid w:val="007B5999"/>
    <w:rsid w:val="007B7D9C"/>
    <w:rsid w:val="007C0525"/>
    <w:rsid w:val="007C5987"/>
    <w:rsid w:val="007C6096"/>
    <w:rsid w:val="007D00E0"/>
    <w:rsid w:val="007D1B70"/>
    <w:rsid w:val="007D5172"/>
    <w:rsid w:val="007D64F1"/>
    <w:rsid w:val="007D75CB"/>
    <w:rsid w:val="007D7D4A"/>
    <w:rsid w:val="007E1536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179C6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37281"/>
    <w:rsid w:val="00841F5C"/>
    <w:rsid w:val="0084274E"/>
    <w:rsid w:val="00845C12"/>
    <w:rsid w:val="00846560"/>
    <w:rsid w:val="008474B3"/>
    <w:rsid w:val="00847D28"/>
    <w:rsid w:val="00850496"/>
    <w:rsid w:val="008547A8"/>
    <w:rsid w:val="00854C87"/>
    <w:rsid w:val="00855319"/>
    <w:rsid w:val="00855712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77120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C9B"/>
    <w:rsid w:val="008B032F"/>
    <w:rsid w:val="008B0470"/>
    <w:rsid w:val="008B1463"/>
    <w:rsid w:val="008B5C82"/>
    <w:rsid w:val="008B6CF9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24AC"/>
    <w:rsid w:val="008F32DE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12D91"/>
    <w:rsid w:val="0092322D"/>
    <w:rsid w:val="0092324E"/>
    <w:rsid w:val="0092512C"/>
    <w:rsid w:val="0093043C"/>
    <w:rsid w:val="00933617"/>
    <w:rsid w:val="00934F83"/>
    <w:rsid w:val="00935B92"/>
    <w:rsid w:val="009360CC"/>
    <w:rsid w:val="00937A80"/>
    <w:rsid w:val="00940310"/>
    <w:rsid w:val="00941823"/>
    <w:rsid w:val="00942B87"/>
    <w:rsid w:val="0094453F"/>
    <w:rsid w:val="0094459F"/>
    <w:rsid w:val="00947567"/>
    <w:rsid w:val="0094790E"/>
    <w:rsid w:val="0095153D"/>
    <w:rsid w:val="00952FBF"/>
    <w:rsid w:val="009536C9"/>
    <w:rsid w:val="0095381B"/>
    <w:rsid w:val="00956706"/>
    <w:rsid w:val="0096092A"/>
    <w:rsid w:val="00961A16"/>
    <w:rsid w:val="00964784"/>
    <w:rsid w:val="00967642"/>
    <w:rsid w:val="009677C9"/>
    <w:rsid w:val="0097044C"/>
    <w:rsid w:val="00971002"/>
    <w:rsid w:val="00971842"/>
    <w:rsid w:val="00974435"/>
    <w:rsid w:val="00974609"/>
    <w:rsid w:val="00974847"/>
    <w:rsid w:val="00974D92"/>
    <w:rsid w:val="00975C47"/>
    <w:rsid w:val="00976CB6"/>
    <w:rsid w:val="00980285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4CD"/>
    <w:rsid w:val="0099305C"/>
    <w:rsid w:val="00993276"/>
    <w:rsid w:val="0099407C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0DE1"/>
    <w:rsid w:val="009D218A"/>
    <w:rsid w:val="009D47C2"/>
    <w:rsid w:val="009D4A13"/>
    <w:rsid w:val="009E2522"/>
    <w:rsid w:val="009E25E2"/>
    <w:rsid w:val="009E481F"/>
    <w:rsid w:val="009E4A0D"/>
    <w:rsid w:val="009E4A1C"/>
    <w:rsid w:val="009E69A0"/>
    <w:rsid w:val="009E7180"/>
    <w:rsid w:val="009F1315"/>
    <w:rsid w:val="009F3F69"/>
    <w:rsid w:val="009F4D18"/>
    <w:rsid w:val="009F5AC7"/>
    <w:rsid w:val="009F6316"/>
    <w:rsid w:val="009F6532"/>
    <w:rsid w:val="00A003D4"/>
    <w:rsid w:val="00A00799"/>
    <w:rsid w:val="00A022B0"/>
    <w:rsid w:val="00A07A66"/>
    <w:rsid w:val="00A07F95"/>
    <w:rsid w:val="00A119CB"/>
    <w:rsid w:val="00A12B06"/>
    <w:rsid w:val="00A2247D"/>
    <w:rsid w:val="00A22AB9"/>
    <w:rsid w:val="00A249A4"/>
    <w:rsid w:val="00A24DFA"/>
    <w:rsid w:val="00A25229"/>
    <w:rsid w:val="00A270A5"/>
    <w:rsid w:val="00A30580"/>
    <w:rsid w:val="00A33472"/>
    <w:rsid w:val="00A34152"/>
    <w:rsid w:val="00A35D26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1265"/>
    <w:rsid w:val="00A52048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60236"/>
    <w:rsid w:val="00A61025"/>
    <w:rsid w:val="00A61AE3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CA8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4E27"/>
    <w:rsid w:val="00AB5749"/>
    <w:rsid w:val="00AB5D10"/>
    <w:rsid w:val="00AC0FDE"/>
    <w:rsid w:val="00AC127E"/>
    <w:rsid w:val="00AC1CB5"/>
    <w:rsid w:val="00AC257C"/>
    <w:rsid w:val="00AC4AE0"/>
    <w:rsid w:val="00AC678F"/>
    <w:rsid w:val="00AC7099"/>
    <w:rsid w:val="00AC7637"/>
    <w:rsid w:val="00AD4353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B7E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430A"/>
    <w:rsid w:val="00B15F8B"/>
    <w:rsid w:val="00B1604F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FC4"/>
    <w:rsid w:val="00B71CFA"/>
    <w:rsid w:val="00B71F8D"/>
    <w:rsid w:val="00B7230B"/>
    <w:rsid w:val="00B734BC"/>
    <w:rsid w:val="00B75CB3"/>
    <w:rsid w:val="00B75CFE"/>
    <w:rsid w:val="00B7710C"/>
    <w:rsid w:val="00B77D52"/>
    <w:rsid w:val="00B813DF"/>
    <w:rsid w:val="00B839ED"/>
    <w:rsid w:val="00B850C9"/>
    <w:rsid w:val="00B850EB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3D38"/>
    <w:rsid w:val="00BA47FA"/>
    <w:rsid w:val="00BA55A9"/>
    <w:rsid w:val="00BA6872"/>
    <w:rsid w:val="00BA6E7D"/>
    <w:rsid w:val="00BA71A0"/>
    <w:rsid w:val="00BB10CA"/>
    <w:rsid w:val="00BB18E0"/>
    <w:rsid w:val="00BB1CDD"/>
    <w:rsid w:val="00BB219C"/>
    <w:rsid w:val="00BB2664"/>
    <w:rsid w:val="00BB2FFD"/>
    <w:rsid w:val="00BB5CDE"/>
    <w:rsid w:val="00BB5D81"/>
    <w:rsid w:val="00BB7367"/>
    <w:rsid w:val="00BB745B"/>
    <w:rsid w:val="00BB769F"/>
    <w:rsid w:val="00BC0962"/>
    <w:rsid w:val="00BC609E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2B21"/>
    <w:rsid w:val="00BF3100"/>
    <w:rsid w:val="00BF545C"/>
    <w:rsid w:val="00BF5B05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36F2"/>
    <w:rsid w:val="00C0450A"/>
    <w:rsid w:val="00C04E0E"/>
    <w:rsid w:val="00C065CB"/>
    <w:rsid w:val="00C07B77"/>
    <w:rsid w:val="00C118F2"/>
    <w:rsid w:val="00C11F45"/>
    <w:rsid w:val="00C12B8D"/>
    <w:rsid w:val="00C158CF"/>
    <w:rsid w:val="00C15E6C"/>
    <w:rsid w:val="00C160C3"/>
    <w:rsid w:val="00C16E25"/>
    <w:rsid w:val="00C17EF2"/>
    <w:rsid w:val="00C207F5"/>
    <w:rsid w:val="00C20FED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691"/>
    <w:rsid w:val="00C41B6C"/>
    <w:rsid w:val="00C4201D"/>
    <w:rsid w:val="00C431F3"/>
    <w:rsid w:val="00C4377E"/>
    <w:rsid w:val="00C50C3B"/>
    <w:rsid w:val="00C516CE"/>
    <w:rsid w:val="00C54049"/>
    <w:rsid w:val="00C54766"/>
    <w:rsid w:val="00C54793"/>
    <w:rsid w:val="00C61776"/>
    <w:rsid w:val="00C631FB"/>
    <w:rsid w:val="00C634F4"/>
    <w:rsid w:val="00C642DB"/>
    <w:rsid w:val="00C650AC"/>
    <w:rsid w:val="00C65771"/>
    <w:rsid w:val="00C665C4"/>
    <w:rsid w:val="00C675E3"/>
    <w:rsid w:val="00C678AF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2145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408"/>
    <w:rsid w:val="00CE4508"/>
    <w:rsid w:val="00CE4A68"/>
    <w:rsid w:val="00CE5027"/>
    <w:rsid w:val="00CF02F4"/>
    <w:rsid w:val="00CF0A01"/>
    <w:rsid w:val="00CF1066"/>
    <w:rsid w:val="00CF3732"/>
    <w:rsid w:val="00CF5080"/>
    <w:rsid w:val="00CF6B6A"/>
    <w:rsid w:val="00CF7C48"/>
    <w:rsid w:val="00D01DB5"/>
    <w:rsid w:val="00D04492"/>
    <w:rsid w:val="00D064EC"/>
    <w:rsid w:val="00D100A7"/>
    <w:rsid w:val="00D104BB"/>
    <w:rsid w:val="00D113E6"/>
    <w:rsid w:val="00D11E31"/>
    <w:rsid w:val="00D1343E"/>
    <w:rsid w:val="00D136C2"/>
    <w:rsid w:val="00D13D8C"/>
    <w:rsid w:val="00D15776"/>
    <w:rsid w:val="00D15BC3"/>
    <w:rsid w:val="00D170F4"/>
    <w:rsid w:val="00D20053"/>
    <w:rsid w:val="00D202EA"/>
    <w:rsid w:val="00D212B9"/>
    <w:rsid w:val="00D21359"/>
    <w:rsid w:val="00D23E84"/>
    <w:rsid w:val="00D248A5"/>
    <w:rsid w:val="00D27057"/>
    <w:rsid w:val="00D27522"/>
    <w:rsid w:val="00D27EBE"/>
    <w:rsid w:val="00D30B27"/>
    <w:rsid w:val="00D33017"/>
    <w:rsid w:val="00D3407D"/>
    <w:rsid w:val="00D34392"/>
    <w:rsid w:val="00D34889"/>
    <w:rsid w:val="00D35FA1"/>
    <w:rsid w:val="00D36ECC"/>
    <w:rsid w:val="00D41D37"/>
    <w:rsid w:val="00D420A9"/>
    <w:rsid w:val="00D44E9B"/>
    <w:rsid w:val="00D46308"/>
    <w:rsid w:val="00D47164"/>
    <w:rsid w:val="00D472D5"/>
    <w:rsid w:val="00D50217"/>
    <w:rsid w:val="00D51725"/>
    <w:rsid w:val="00D51ACB"/>
    <w:rsid w:val="00D51D81"/>
    <w:rsid w:val="00D52428"/>
    <w:rsid w:val="00D52501"/>
    <w:rsid w:val="00D532EA"/>
    <w:rsid w:val="00D54F23"/>
    <w:rsid w:val="00D55697"/>
    <w:rsid w:val="00D60CA2"/>
    <w:rsid w:val="00D62019"/>
    <w:rsid w:val="00D629EF"/>
    <w:rsid w:val="00D63841"/>
    <w:rsid w:val="00D657EA"/>
    <w:rsid w:val="00D659C6"/>
    <w:rsid w:val="00D65F4B"/>
    <w:rsid w:val="00D66BE3"/>
    <w:rsid w:val="00D67331"/>
    <w:rsid w:val="00D67C61"/>
    <w:rsid w:val="00D7573A"/>
    <w:rsid w:val="00D76660"/>
    <w:rsid w:val="00D801DE"/>
    <w:rsid w:val="00D80CA4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0AE1"/>
    <w:rsid w:val="00D92BD0"/>
    <w:rsid w:val="00D933B5"/>
    <w:rsid w:val="00DA05AA"/>
    <w:rsid w:val="00DA1400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106C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1273"/>
    <w:rsid w:val="00DE2985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3ECC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4FD2"/>
    <w:rsid w:val="00E15DA2"/>
    <w:rsid w:val="00E16A43"/>
    <w:rsid w:val="00E16A90"/>
    <w:rsid w:val="00E20028"/>
    <w:rsid w:val="00E2143F"/>
    <w:rsid w:val="00E21570"/>
    <w:rsid w:val="00E22116"/>
    <w:rsid w:val="00E24ED7"/>
    <w:rsid w:val="00E2527B"/>
    <w:rsid w:val="00E32881"/>
    <w:rsid w:val="00E33C47"/>
    <w:rsid w:val="00E37913"/>
    <w:rsid w:val="00E37A17"/>
    <w:rsid w:val="00E40337"/>
    <w:rsid w:val="00E40D12"/>
    <w:rsid w:val="00E43AC8"/>
    <w:rsid w:val="00E45771"/>
    <w:rsid w:val="00E4608C"/>
    <w:rsid w:val="00E47211"/>
    <w:rsid w:val="00E50276"/>
    <w:rsid w:val="00E53BC8"/>
    <w:rsid w:val="00E61C97"/>
    <w:rsid w:val="00E62CE7"/>
    <w:rsid w:val="00E63DB2"/>
    <w:rsid w:val="00E653A2"/>
    <w:rsid w:val="00E74AD5"/>
    <w:rsid w:val="00E77480"/>
    <w:rsid w:val="00E84155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0711"/>
    <w:rsid w:val="00EA2EFF"/>
    <w:rsid w:val="00EA7899"/>
    <w:rsid w:val="00EB3134"/>
    <w:rsid w:val="00EB4FAD"/>
    <w:rsid w:val="00EB578B"/>
    <w:rsid w:val="00EB6157"/>
    <w:rsid w:val="00EC097A"/>
    <w:rsid w:val="00EC0DF8"/>
    <w:rsid w:val="00EC12AF"/>
    <w:rsid w:val="00EC180F"/>
    <w:rsid w:val="00EC221A"/>
    <w:rsid w:val="00EC2FDD"/>
    <w:rsid w:val="00EC393B"/>
    <w:rsid w:val="00EC4135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D61"/>
    <w:rsid w:val="00F41A37"/>
    <w:rsid w:val="00F42A2C"/>
    <w:rsid w:val="00F42FD7"/>
    <w:rsid w:val="00F437DB"/>
    <w:rsid w:val="00F43EA9"/>
    <w:rsid w:val="00F459FE"/>
    <w:rsid w:val="00F4605C"/>
    <w:rsid w:val="00F4756F"/>
    <w:rsid w:val="00F50444"/>
    <w:rsid w:val="00F5054B"/>
    <w:rsid w:val="00F57CA6"/>
    <w:rsid w:val="00F57F80"/>
    <w:rsid w:val="00F61C5A"/>
    <w:rsid w:val="00F62301"/>
    <w:rsid w:val="00F6310D"/>
    <w:rsid w:val="00F63A00"/>
    <w:rsid w:val="00F64CB2"/>
    <w:rsid w:val="00F65757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5B50"/>
    <w:rsid w:val="00F964FF"/>
    <w:rsid w:val="00F978DF"/>
    <w:rsid w:val="00F97F8D"/>
    <w:rsid w:val="00FA15D7"/>
    <w:rsid w:val="00FA3BCE"/>
    <w:rsid w:val="00FA5E28"/>
    <w:rsid w:val="00FA5F30"/>
    <w:rsid w:val="00FA61B4"/>
    <w:rsid w:val="00FA7D9D"/>
    <w:rsid w:val="00FB077C"/>
    <w:rsid w:val="00FB1443"/>
    <w:rsid w:val="00FB1FD9"/>
    <w:rsid w:val="00FB2A6F"/>
    <w:rsid w:val="00FB4D80"/>
    <w:rsid w:val="00FC004C"/>
    <w:rsid w:val="00FC0AA4"/>
    <w:rsid w:val="00FC133B"/>
    <w:rsid w:val="00FC1B4E"/>
    <w:rsid w:val="00FC2256"/>
    <w:rsid w:val="00FC2D93"/>
    <w:rsid w:val="00FC3687"/>
    <w:rsid w:val="00FC39BA"/>
    <w:rsid w:val="00FC3C0D"/>
    <w:rsid w:val="00FC49F4"/>
    <w:rsid w:val="00FC65DA"/>
    <w:rsid w:val="00FC74F5"/>
    <w:rsid w:val="00FD0CE1"/>
    <w:rsid w:val="00FD473C"/>
    <w:rsid w:val="00FD5986"/>
    <w:rsid w:val="00FD5B5E"/>
    <w:rsid w:val="00FE11C5"/>
    <w:rsid w:val="00FE1C6F"/>
    <w:rsid w:val="00FE3BD8"/>
    <w:rsid w:val="00FE593A"/>
    <w:rsid w:val="00FE624A"/>
    <w:rsid w:val="00FE7594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C794783"/>
    <w:rsid w:val="1BF0C858"/>
    <w:rsid w:val="3210BDA8"/>
    <w:rsid w:val="3EDB249B"/>
    <w:rsid w:val="4629EA6A"/>
    <w:rsid w:val="48B499CD"/>
    <w:rsid w:val="5C9930F0"/>
    <w:rsid w:val="5E78C950"/>
    <w:rsid w:val="6A58C856"/>
    <w:rsid w:val="6BCE11A5"/>
    <w:rsid w:val="7885D4F5"/>
    <w:rsid w:val="797C9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4EB1425D-B08F-4E0C-8FFC-2C327CEC8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073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7F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paragraph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B839ED"/>
  </w:style>
  <w:style w:type="character" w:customStyle="1" w:styleId="eop">
    <w:name w:val="eop"/>
    <w:basedOn w:val="Fuentedeprrafopredeter"/>
    <w:rsid w:val="00B83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8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4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71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omosvinculacion.vime.usach.cl/revista-cambalache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5ESA.htm" TargetMode="External"/><Relationship Id="rId59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mecyt.edomex.gob.mx/es/comunicacion/revista_infantil_divulgacion_cientifica_devera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omecyt.edomex.gob.mx/es/comunicacion/revista_infantil_divulgacion_cientifica_deveras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6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www.sabermas.umich.mx/archivo/revistas-en-pdf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F9687-9656-4673-BBDF-F768902ED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2218</Words>
  <Characters>12644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cp:lastPrinted>2020-04-17T00:03:00Z</cp:lastPrinted>
  <dcterms:created xsi:type="dcterms:W3CDTF">2021-03-21T07:23:00Z</dcterms:created>
  <dcterms:modified xsi:type="dcterms:W3CDTF">2021-03-21T07:24:00Z</dcterms:modified>
</cp:coreProperties>
</file>