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B4759" w14:textId="77B7D565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F3213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67A878D0" w14:textId="617371A7" w:rsidR="009F5FAF" w:rsidRPr="00B422DE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10</w:t>
      </w:r>
    </w:p>
    <w:p w14:paraId="452FB3CE" w14:textId="478F4467" w:rsidR="009F5FAF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BB256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  <w:proofErr w:type="gramEnd"/>
    </w:p>
    <w:p w14:paraId="79862776" w14:textId="2AA4D87F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7F01F0C" w14:textId="77777777" w:rsidR="009F5FAF" w:rsidRPr="00B422DE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1125914" w14:textId="7D31ADA7" w:rsidR="009F5FAF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2383BC7B" w14:textId="0FE26E76" w:rsidR="009F5FAF" w:rsidRPr="00F32134" w:rsidRDefault="009F5FA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CB46C0C" w14:textId="3EC277B8" w:rsidR="009F5FAF" w:rsidRDefault="00993D3F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F5FAF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Dino-Divertido</w:t>
      </w:r>
    </w:p>
    <w:p w14:paraId="15F12622" w14:textId="77777777" w:rsidR="00322F76" w:rsidRDefault="00322F76" w:rsidP="00152F6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246EA65" w14:textId="77777777" w:rsidR="00322F76" w:rsidRDefault="00322F76" w:rsidP="00152F6C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B93FAEA" w14:textId="5F509A93" w:rsidR="009F5FAF" w:rsidRDefault="009F5FAF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30933" w:rsidRPr="0073093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herramientas, instrumentos y materiales en actividades que requieren control y precisión en sus movimientos.</w:t>
      </w:r>
    </w:p>
    <w:p w14:paraId="570DDA4B" w14:textId="77777777" w:rsidR="009F5FAF" w:rsidRPr="00B422DE" w:rsidRDefault="009F5FAF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0D0A2401" w14:textId="6D5E79DA" w:rsidR="00730933" w:rsidRDefault="009F5FAF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B422D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B422D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30933" w:rsidRPr="0073093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Reconoce sus experiencias motrices previas y las aplica con mayor control en una actividad lúdica utilizando objetos que tiene a su alcance.</w:t>
      </w:r>
    </w:p>
    <w:p w14:paraId="5C759023" w14:textId="252776F1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60AC86D" w14:textId="16B7E560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3C25BB6" w14:textId="77777777" w:rsidR="00730933" w:rsidRPr="00B422DE" w:rsidRDefault="00730933" w:rsidP="00152F6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27E75D62" w14:textId="46B1E17B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123FA6F" w14:textId="0ED022D1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ás</w:t>
      </w: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 como los dinosaurios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61D464CB" w14:textId="2C2BBAC8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6D146E" w14:textId="6741681B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xperimenta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distintas posturas básicas: sentado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parado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hincado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acostado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2BA2644E" w14:textId="0FEED4E3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869C60E" w14:textId="4FE47902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73093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 de objetos que pudieran caer y lastimarte, no olvides estar acompañado siempre de un adulto, él o ella podrán ayudarte a desarrollar las actividades y a escribir las ideas que te surjan.</w:t>
      </w:r>
    </w:p>
    <w:p w14:paraId="0B032802" w14:textId="132285E2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76E893" w14:textId="22C50F18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75858B6" w14:textId="77777777" w:rsidR="00730933" w:rsidRDefault="00730933" w:rsidP="00152F6C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7CE0CE54" w14:textId="7350230B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9EA6E8B" w14:textId="7AD06189" w:rsidR="00730933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comenzar con esta sesión, y entrar en ambiente, canta la siguiente canción.</w:t>
      </w:r>
    </w:p>
    <w:p w14:paraId="5A460471" w14:textId="4B255C36" w:rsidR="00730933" w:rsidRDefault="0073093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390EE2" w14:textId="4E54150D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Era un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huevosaurio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 grande, grande, grande</w:t>
      </w:r>
      <w:r w:rsidR="00F3213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</w:p>
    <w:p w14:paraId="77FCB1EA" w14:textId="273A4632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q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ue quería ser el más fuerte del mundo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,</w:t>
      </w:r>
    </w:p>
    <w:p w14:paraId="34425897" w14:textId="75E155A4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y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para el mundo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conquistar.</w:t>
      </w:r>
    </w:p>
    <w:p w14:paraId="704D78FC" w14:textId="77777777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</w:p>
    <w:p w14:paraId="67275D78" w14:textId="609F72C1" w:rsidR="00730933" w:rsidRPr="00993D3F" w:rsidRDefault="0073093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</w:pP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lastRenderedPageBreak/>
        <w:t>Poing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,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poing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a </w:t>
      </w:r>
      <w:proofErr w:type="spellStart"/>
      <w:r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saltar</w:t>
      </w:r>
      <w:proofErr w:type="spellEnd"/>
      <w:r w:rsidR="00F32134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,</w:t>
      </w:r>
    </w:p>
    <w:p w14:paraId="6C39C398" w14:textId="3AFFAB9B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s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wing, swing </w:t>
      </w:r>
      <w:proofErr w:type="spellStart"/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empezó</w:t>
      </w:r>
      <w:proofErr w:type="spellEnd"/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 xml:space="preserve"> a </w:t>
      </w:r>
      <w:r>
        <w:rPr>
          <w:rFonts w:ascii="Montserrat" w:eastAsia="Times New Roman" w:hAnsi="Montserrat" w:cs="Times New Roman"/>
          <w:i/>
          <w:iCs/>
          <w:color w:val="000000"/>
          <w:kern w:val="24"/>
          <w:lang w:val="en-US" w:eastAsia="es-MX"/>
        </w:rPr>
        <w:t>nadir,</w:t>
      </w:r>
    </w:p>
    <w:p w14:paraId="7F1199D9" w14:textId="40475D6D" w:rsidR="00730933" w:rsidRPr="00993D3F" w:rsidRDefault="00F3213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f</w:t>
      </w:r>
      <w:r w:rsidR="00730933" w:rsidRPr="00993D3F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lu, flu empezó a girar.</w:t>
      </w:r>
    </w:p>
    <w:p w14:paraId="64735CE7" w14:textId="6DFEF605" w:rsid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3101C5" w14:textId="7F03B630" w:rsidR="00993D3F" w:rsidRPr="00F32134" w:rsidRDefault="00993D3F" w:rsidP="00152F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</w:pPr>
      <w:r w:rsidRPr="00F32134">
        <w:rPr>
          <w:rFonts w:ascii="Montserrat" w:eastAsia="Times New Roman" w:hAnsi="Montserrat" w:cs="Times New Roman"/>
          <w:b/>
          <w:iCs/>
          <w:color w:val="000000"/>
          <w:kern w:val="24"/>
          <w:lang w:eastAsia="es-MX"/>
        </w:rPr>
        <w:t>Actividad 1</w:t>
      </w:r>
    </w:p>
    <w:p w14:paraId="23610716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81FED4B" w14:textId="7DC255C3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siguiente actividad pídele a tu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mamá, papá o quien te acompañe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ayude a elaborar un rompecabezas de cuatro piezas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que cada que concluyas una actividad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colocarás una pieza de ese rompecabezas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concluirlo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</w:p>
    <w:p w14:paraId="0C5E6C81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28D97A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Necesitas los </w:t>
      </w:r>
      <w:r w:rsid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siguientes materiales para la actividad. </w:t>
      </w:r>
    </w:p>
    <w:p w14:paraId="50B47447" w14:textId="77777777" w:rsidR="00993D3F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66E567A" w14:textId="2674FA4A" w:rsidR="00993D3F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cartón en el cual tienes que perforar 3 agujeros con la medida de una pelota</w:t>
      </w:r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cuelga tu cartón en una pared.</w:t>
      </w:r>
    </w:p>
    <w:p w14:paraId="3384B480" w14:textId="7C5D747D" w:rsidR="00993D3F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na caja de z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apatos con una cuerda amarrada.</w:t>
      </w:r>
    </w:p>
    <w:p w14:paraId="1270DB19" w14:textId="6DEB5AD3" w:rsidR="00730933" w:rsidRPr="00993D3F" w:rsidRDefault="00993D3F" w:rsidP="00152F6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</w:t>
      </w:r>
      <w:r w:rsidR="00C57F4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alcetines que debes doblar en forma de pelotas pequeñas</w:t>
      </w:r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serán tus </w:t>
      </w:r>
      <w:proofErr w:type="spellStart"/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dinohuevos</w:t>
      </w:r>
      <w:proofErr w:type="spellEnd"/>
      <w:r w:rsidR="00A36D1E" w:rsidRP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5DD2643" w14:textId="101179C3" w:rsid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1DCB7A" w14:textId="3D24A1CD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ay muchos huevos de dinosaurio (</w:t>
      </w:r>
      <w:proofErr w:type="spellStart"/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dinohuevos</w:t>
      </w:r>
      <w:proofErr w:type="spellEnd"/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) llév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alos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dentro de los agujeros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 ayuda de la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caja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zapato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crea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un carrito para transportar cada uno de los huevos de dinosaurios, jalando la caja de zapatos con la cuerda evitando tirar los dino-huevos.</w:t>
      </w:r>
    </w:p>
    <w:p w14:paraId="1113C4EA" w14:textId="77777777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760453" w14:textId="1F1B2C03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Cuando llegue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 otro lado los dino-huevos </w:t>
      </w:r>
      <w:r w:rsidR="00A36D1E"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lánza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</w:t>
      </w:r>
      <w:r w:rsidRPr="00C57F4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dentro de los agujeros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tu caja de cartón.</w:t>
      </w:r>
    </w:p>
    <w:p w14:paraId="5090AA49" w14:textId="77777777" w:rsidR="00C57F4E" w:rsidRPr="00C57F4E" w:rsidRDefault="00C57F4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CCB9A1" w14:textId="5F803259" w:rsidR="00A36D1E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Recolecta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de las cuatro piezas de tu rompecabezas que diseñaste.</w:t>
      </w:r>
    </w:p>
    <w:p w14:paraId="4F5711E3" w14:textId="45B34FC4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80E89A7" w14:textId="545CA385" w:rsidR="00FA4574" w:rsidRPr="00F32134" w:rsidRDefault="00F32134" w:rsidP="00152F6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Actividad 2. Corre y l</w:t>
      </w:r>
      <w:r w:rsidR="00993D3F" w:rsidRPr="00F32134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ánzalos.</w:t>
      </w:r>
    </w:p>
    <w:p w14:paraId="0B07DF4F" w14:textId="7777777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8BE3D6" w14:textId="01A04E6B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siguiente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actividad pide a mamá, papá o el adulto que te acompaña, que jueguen contigo, ella o </w:t>
      </w:r>
      <w:r w:rsidR="00F32134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él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debe desplazarse corriendo lento con la caja en sus manos y dentro del espacio libre de objetos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lastimar.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Vas a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lanzar los dino-huevos para que caigan dentro de la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caja,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irás detrás de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otra persona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¿Crees que puedas alcanza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 a tu familiar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</w:t>
      </w:r>
    </w:p>
    <w:p w14:paraId="3107173C" w14:textId="78133016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1EC4EB" w14:textId="42D4834E" w:rsidR="00A36D1E" w:rsidRPr="00A36D1E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Recolecta</w:t>
      </w:r>
      <w:r w:rsidR="00A36D1E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segunda</w:t>
      </w:r>
      <w:r w:rsidR="00A36D1E"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14:paraId="49B42D15" w14:textId="59436C32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A9AAADC" w14:textId="21BC7B75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converti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rte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el transporte de dino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-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huevos, gatea por el espacio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quien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acompañe va a 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colocar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cierta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distancia</w:t>
      </w:r>
      <w:r w:rsidR="00993D3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ti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lanzando los huevos dentro de la caja que estará amarrada en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espalda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582E978A" w14:textId="0E786B98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CE93A9" w14:textId="038A7BDA" w:rsidR="00A36D1E" w:rsidRP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¿Listo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/a</w:t>
      </w:r>
      <w:r w:rsidRPr="00A36D1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? a la cuenta de dino-tres. DINO-UNO, DINO-DOS, DINO-TRES.</w:t>
      </w:r>
    </w:p>
    <w:p w14:paraId="7E42269F" w14:textId="77777777" w:rsidR="00A36D1E" w:rsidRDefault="00A36D1E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0242F3" w14:textId="46186185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Recolecta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tercera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las cuatro piezas de tu rompecabezas que diseñaste.</w:t>
      </w:r>
    </w:p>
    <w:p w14:paraId="22EFD331" w14:textId="274A3F33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6402E22" w14:textId="7DFB15FF" w:rsidR="00FA4574" w:rsidRPr="00F32134" w:rsidRDefault="00F32134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>Actividad 3.</w:t>
      </w:r>
      <w:r w:rsidR="00993D3F" w:rsidRPr="00F32134">
        <w:rPr>
          <w:rFonts w:ascii="Montserrat" w:eastAsia="Times New Roman" w:hAnsi="Montserrat" w:cs="Times New Roman"/>
          <w:b/>
          <w:bCs/>
          <w:iCs/>
          <w:color w:val="000000"/>
          <w:kern w:val="24"/>
          <w:lang w:eastAsia="es-MX"/>
        </w:rPr>
        <w:t xml:space="preserve"> Huellas de dinosaurios.</w:t>
      </w:r>
    </w:p>
    <w:p w14:paraId="66675BF8" w14:textId="7777777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50A7E9" w14:textId="2201EE30" w:rsidR="00FA4574" w:rsidRDefault="00993D3F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Traza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trayecto poniendo huellas de dinosaurios, tienes que elegir un camino seguro para pasar 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el otro lado ¡con cuidado! 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no puede haber dos dinosaurios en las mismas huellas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así que la persona que </w:t>
      </w:r>
      <w:r w:rsidR="00F3213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esté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jugando contigo debe ir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detrás de ti. Recuerda respetar tu distancia.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 realiza</w:t>
      </w:r>
      <w:r w:rsid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FA4574"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recorrido y detrás de ti te seguirán.</w:t>
      </w:r>
    </w:p>
    <w:p w14:paraId="6B9A5819" w14:textId="1B32A707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74F37E6" w14:textId="0529A9AE" w:rsidR="00DD2A23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Recolecta 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última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pieza</w:t>
      </w:r>
      <w:r w:rsidRPr="00FA457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</w:t>
      </w:r>
      <w:r w:rsidR="00C303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tu rompecabezas que diseñaste, </w:t>
      </w:r>
      <w:r w:rsid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que tienes todas las piezas.</w:t>
      </w:r>
    </w:p>
    <w:p w14:paraId="62C89C4E" w14:textId="45213A5F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857134D" w14:textId="0C0198FE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Por último, e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hora de la relajación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vas a cantar, pero también vas a realizar lo que se pide, por ejemplo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F8C6E67" w14:textId="77777777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1313FE" w14:textId="20CB28B9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Pr="00DD2A2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TUTUE, TUTUE, TAMA</w:t>
      </w:r>
      <w:r w:rsidRPr="00DD2A2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 Hincados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te debes </w:t>
      </w:r>
      <w:proofErr w:type="spellStart"/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incar</w:t>
      </w:r>
      <w:proofErr w:type="spellEnd"/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</w:t>
      </w:r>
      <w:r w:rsidR="00C303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</w:t>
      </w:r>
      <w:r w:rsid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 todas las indicaciones.</w:t>
      </w:r>
    </w:p>
    <w:p w14:paraId="78B2D1C1" w14:textId="7F25DF27" w:rsid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78D8F20" w14:textId="239DBDDF" w:rsidR="00152F6C" w:rsidRPr="00152F6C" w:rsidRDefault="00152F6C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“TUTUE, TUTUE, TAMA”</w:t>
      </w:r>
    </w:p>
    <w:p w14:paraId="6AEED214" w14:textId="64EE1AE4" w:rsidR="00152F6C" w:rsidRPr="00152F6C" w:rsidRDefault="00C30364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Hincados.</w:t>
      </w:r>
    </w:p>
    <w:p w14:paraId="12F2D5C3" w14:textId="1D8A983D" w:rsidR="00DD2A23" w:rsidRPr="00152F6C" w:rsidRDefault="00DD2A2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Sentados</w:t>
      </w:r>
      <w:r w:rsidR="00C3036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08FF4F31" w14:textId="68FF15DA" w:rsidR="00DD2A23" w:rsidRPr="00152F6C" w:rsidRDefault="00DD2A23" w:rsidP="00152F6C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Acostados</w:t>
      </w:r>
      <w:r w:rsidR="00C3036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26C926C7" w14:textId="77777777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059711" w14:textId="77777777" w:rsidR="00DD2A23" w:rsidRP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DD2A2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12167A6F" w14:textId="6A14EC30" w:rsidR="00FA4574" w:rsidRDefault="00FA4574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FB5E566" w14:textId="72209B8A" w:rsidR="00DD2A23" w:rsidRPr="00152F6C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Experimentaste distintas posturas básicas: sentado/a, parado/a, hincado/a, acostado/a.</w:t>
      </w:r>
    </w:p>
    <w:p w14:paraId="2B986764" w14:textId="10C32080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EAEA11F" w14:textId="49D798D4" w:rsidR="00DD2A23" w:rsidRPr="00152F6C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Hiciste movimientos y desplazamientos en las que has usado materiales y objetos que tienes en casa. </w:t>
      </w:r>
    </w:p>
    <w:p w14:paraId="5729A6F6" w14:textId="77777777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0AEA9B" w14:textId="03A679FB" w:rsidR="00DD2A23" w:rsidRPr="00152F6C" w:rsidRDefault="00DD2A23" w:rsidP="00152F6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152F6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Realizaste juegos más divertidos y aprendiste a moverte en Educación Física. </w:t>
      </w:r>
    </w:p>
    <w:p w14:paraId="24A23BB2" w14:textId="3F43F0BE" w:rsidR="00DD2A23" w:rsidRDefault="00DD2A23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C778CC1" w14:textId="77777777" w:rsidR="00152F6C" w:rsidRP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2618384" w14:textId="77777777" w:rsidR="00DD2A23" w:rsidRPr="00DD2A23" w:rsidRDefault="00DD2A23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11FF3174" w14:textId="77777777" w:rsidR="00DD2A23" w:rsidRPr="00DD2A23" w:rsidRDefault="00DD2A23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618E219" w14:textId="359127E3" w:rsidR="00DD2A23" w:rsidRDefault="00DD2A23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DD2A23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CB4039D" w14:textId="40FB50D6" w:rsidR="00152F6C" w:rsidRPr="00152F6C" w:rsidRDefault="00152F6C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5988AB6" w14:textId="77777777" w:rsidR="00152F6C" w:rsidRDefault="00152F6C" w:rsidP="00152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80E5956" w14:textId="77777777" w:rsidR="00152F6C" w:rsidRPr="00AF61A6" w:rsidRDefault="00152F6C" w:rsidP="00152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985FD53" w14:textId="77777777" w:rsidR="00152F6C" w:rsidRDefault="00152F6C" w:rsidP="00152F6C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34544520" w14:textId="77777777" w:rsid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1FECACA7" w14:textId="6B45472A" w:rsidR="00152F6C" w:rsidRDefault="00152F6C" w:rsidP="00152F6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52F6C">
        <w:rPr>
          <w:noProof/>
          <w:lang w:val="en-US"/>
        </w:rPr>
        <w:lastRenderedPageBreak/>
        <w:drawing>
          <wp:inline distT="0" distB="0" distL="0" distR="0" wp14:anchorId="5BC816FC" wp14:editId="26269DC9">
            <wp:extent cx="2142857" cy="279047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835D8" w14:textId="77777777" w:rsidR="00152F6C" w:rsidRDefault="00322F76" w:rsidP="00152F6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152F6C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31267BA2" w14:textId="77777777" w:rsidR="00152F6C" w:rsidRDefault="00152F6C" w:rsidP="00152F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61B95D" w14:textId="3BDD8860" w:rsidR="00152F6C" w:rsidRDefault="00152F6C" w:rsidP="00152F6C">
      <w:pPr>
        <w:spacing w:after="0" w:line="240" w:lineRule="auto"/>
        <w:jc w:val="both"/>
        <w:rPr>
          <w:rFonts w:ascii="Montserrat" w:hAnsi="Montserrat"/>
        </w:rPr>
      </w:pPr>
      <w:r w:rsidRPr="00152F6C">
        <w:rPr>
          <w:noProof/>
          <w:lang w:val="en-US"/>
        </w:rPr>
        <w:drawing>
          <wp:inline distT="0" distB="0" distL="0" distR="0" wp14:anchorId="3CC59641" wp14:editId="03220B1E">
            <wp:extent cx="2161905" cy="28095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F183" w14:textId="77777777" w:rsidR="00152F6C" w:rsidRDefault="00322F76" w:rsidP="00152F6C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152F6C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10E086D" w14:textId="77777777" w:rsidR="00152F6C" w:rsidRDefault="00152F6C" w:rsidP="00152F6C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426635A2" w14:textId="24A750AB" w:rsidR="00152F6C" w:rsidRDefault="00152F6C" w:rsidP="00152F6C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152F6C">
        <w:rPr>
          <w:noProof/>
          <w:lang w:val="en-US"/>
        </w:rPr>
        <w:lastRenderedPageBreak/>
        <w:drawing>
          <wp:inline distT="0" distB="0" distL="0" distR="0" wp14:anchorId="41CE8038" wp14:editId="2A19C4DA">
            <wp:extent cx="2133333" cy="2780952"/>
            <wp:effectExtent l="0" t="0" r="63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016E" w14:textId="0BFF630C" w:rsidR="00152F6C" w:rsidRPr="00DD2A23" w:rsidRDefault="00322F76" w:rsidP="00152F6C">
      <w:pP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hyperlink r:id="rId10" w:history="1">
        <w:r w:rsidR="00152F6C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152F6C" w:rsidRPr="00DD2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36"/>
    <w:multiLevelType w:val="hybridMultilevel"/>
    <w:tmpl w:val="345A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1651"/>
    <w:multiLevelType w:val="hybridMultilevel"/>
    <w:tmpl w:val="A25C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FD2"/>
    <w:multiLevelType w:val="hybridMultilevel"/>
    <w:tmpl w:val="8B9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85E2D"/>
    <w:multiLevelType w:val="hybridMultilevel"/>
    <w:tmpl w:val="44ACC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041D4"/>
    <w:multiLevelType w:val="hybridMultilevel"/>
    <w:tmpl w:val="34B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937"/>
    <w:multiLevelType w:val="hybridMultilevel"/>
    <w:tmpl w:val="EB024DFA"/>
    <w:lvl w:ilvl="0" w:tplc="BC909B22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33208"/>
    <w:multiLevelType w:val="hybridMultilevel"/>
    <w:tmpl w:val="22EE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AF"/>
    <w:rsid w:val="00152F6C"/>
    <w:rsid w:val="001B3946"/>
    <w:rsid w:val="00322F76"/>
    <w:rsid w:val="003F11E9"/>
    <w:rsid w:val="00730933"/>
    <w:rsid w:val="00847AD4"/>
    <w:rsid w:val="00993D3F"/>
    <w:rsid w:val="009F5FAF"/>
    <w:rsid w:val="00A36D1E"/>
    <w:rsid w:val="00BB2568"/>
    <w:rsid w:val="00C30364"/>
    <w:rsid w:val="00C57F4E"/>
    <w:rsid w:val="00DD2A23"/>
    <w:rsid w:val="00F32134"/>
    <w:rsid w:val="00F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3608"/>
  <w15:chartTrackingRefBased/>
  <w15:docId w15:val="{0AFF8B08-1181-480C-83A8-585EF3E7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0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0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0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93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DD2A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D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2021-02-05T04:06:00Z</dcterms:created>
  <dcterms:modified xsi:type="dcterms:W3CDTF">2021-02-05T04:06:00Z</dcterms:modified>
</cp:coreProperties>
</file>