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678651" w14:textId="77777777" w:rsidR="008F5512" w:rsidRPr="00CF54D8" w:rsidRDefault="008F5512" w:rsidP="008F551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F54D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14:paraId="79988A98" w14:textId="77777777" w:rsidR="008F5512" w:rsidRPr="00CF54D8" w:rsidRDefault="008F5512" w:rsidP="008F55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CF54D8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05</w:t>
      </w:r>
    </w:p>
    <w:p w14:paraId="6C09D9C2" w14:textId="77777777" w:rsidR="008F5512" w:rsidRPr="00CF54D8" w:rsidRDefault="008F5512" w:rsidP="008F551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F54D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F</w:t>
      </w:r>
      <w:r w:rsidRPr="00CF54D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ebrero</w:t>
      </w:r>
      <w:proofErr w:type="gramEnd"/>
    </w:p>
    <w:p w14:paraId="50F3E116" w14:textId="77777777" w:rsidR="008F5512" w:rsidRPr="00CF54D8" w:rsidRDefault="008F5512" w:rsidP="008F55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370EDB57" w14:textId="77777777" w:rsidR="008F5512" w:rsidRPr="00CF54D8" w:rsidRDefault="008F5512" w:rsidP="008F551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F54D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639FCBA0" w:rsidR="00CE7E44" w:rsidRPr="00CF54D8" w:rsidRDefault="00CE7E44" w:rsidP="00D6600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CF54D8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2733437D" w14:textId="77777777" w:rsidR="00D30053" w:rsidRPr="00CF54D8" w:rsidRDefault="00D30053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5AB5B62C" w14:textId="77777777" w:rsidR="00382140" w:rsidRPr="00CF54D8" w:rsidRDefault="00382140" w:rsidP="0038214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CF54D8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Métodos de resolución de ecuaciones cuadráticas</w:t>
      </w:r>
    </w:p>
    <w:p w14:paraId="5903E5A4" w14:textId="77777777" w:rsidR="00CE7E44" w:rsidRPr="00CF54D8" w:rsidRDefault="00CE7E44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315C78D" w14:textId="77777777" w:rsidR="00A20A39" w:rsidRPr="00CF54D8" w:rsidRDefault="00A20A39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369FF8CD" w14:textId="70B938BF" w:rsidR="00382140" w:rsidRPr="00CF54D8" w:rsidRDefault="00B14CE3" w:rsidP="00C85A8A">
      <w:pPr>
        <w:pStyle w:val="Default"/>
        <w:ind w:left="720"/>
        <w:jc w:val="both"/>
        <w:rPr>
          <w:rFonts w:ascii="Montserrat" w:hAnsi="Montserrat" w:cs="Montserrat"/>
          <w:i/>
          <w:sz w:val="22"/>
          <w:szCs w:val="22"/>
        </w:rPr>
      </w:pPr>
      <w:r w:rsidRPr="00CF54D8">
        <w:rPr>
          <w:rFonts w:ascii="Montserrat" w:eastAsia="Times New Roman" w:hAnsi="Montserrat" w:cs="Times New Roman"/>
          <w:b/>
          <w:bCs/>
          <w:i/>
          <w:sz w:val="22"/>
          <w:szCs w:val="22"/>
          <w:lang w:eastAsia="es-MX"/>
        </w:rPr>
        <w:t>Aprendizaje esperado:</w:t>
      </w:r>
      <w:r w:rsidRPr="00CF54D8">
        <w:rPr>
          <w:rFonts w:ascii="Montserrat" w:eastAsia="Times New Roman" w:hAnsi="Montserrat" w:cs="Times New Roman"/>
          <w:bCs/>
          <w:i/>
          <w:sz w:val="22"/>
          <w:szCs w:val="22"/>
          <w:lang w:eastAsia="es-MX"/>
        </w:rPr>
        <w:t xml:space="preserve"> </w:t>
      </w:r>
      <w:r w:rsidR="00382140" w:rsidRPr="00CF54D8">
        <w:rPr>
          <w:rFonts w:ascii="Montserrat" w:hAnsi="Montserrat" w:cs="Montserrat"/>
          <w:i/>
          <w:sz w:val="22"/>
          <w:szCs w:val="22"/>
        </w:rPr>
        <w:t>Resuelve problemas que implican el uso de ecuaciones de segundo grado.</w:t>
      </w:r>
    </w:p>
    <w:p w14:paraId="0CC2D979" w14:textId="77777777" w:rsidR="00382140" w:rsidRPr="00CF54D8" w:rsidRDefault="00382140" w:rsidP="00C85A8A">
      <w:pPr>
        <w:pStyle w:val="Default"/>
        <w:ind w:left="720"/>
        <w:jc w:val="both"/>
        <w:rPr>
          <w:rFonts w:ascii="Montserrat" w:hAnsi="Montserrat" w:cs="Montserrat"/>
          <w:i/>
          <w:sz w:val="22"/>
          <w:szCs w:val="22"/>
        </w:rPr>
      </w:pPr>
    </w:p>
    <w:p w14:paraId="75301BB8" w14:textId="7578E5AF" w:rsidR="00A20A39" w:rsidRPr="00CF54D8" w:rsidRDefault="00382140" w:rsidP="00C85A8A">
      <w:pPr>
        <w:spacing w:after="0" w:line="240" w:lineRule="auto"/>
        <w:ind w:left="720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CF54D8">
        <w:rPr>
          <w:rFonts w:ascii="Montserrat" w:hAnsi="Montserrat" w:cs="Montserrat"/>
          <w:b/>
          <w:bCs/>
          <w:i/>
          <w:color w:val="000000"/>
        </w:rPr>
        <w:t xml:space="preserve">Énfasis: </w:t>
      </w:r>
      <w:r w:rsidRPr="00CF54D8">
        <w:rPr>
          <w:rFonts w:ascii="Montserrat" w:hAnsi="Montserrat" w:cs="Montserrat"/>
          <w:i/>
          <w:color w:val="000000"/>
        </w:rPr>
        <w:t>Dar sentido y significado a los diferentes métodos de resolución de ecuaciones cuadráticas.</w:t>
      </w:r>
    </w:p>
    <w:p w14:paraId="6AC85AA8" w14:textId="77777777" w:rsidR="00134F45" w:rsidRPr="00CF54D8" w:rsidRDefault="00134F45" w:rsidP="00C85A8A">
      <w:pPr>
        <w:spacing w:after="0" w:line="240" w:lineRule="auto"/>
        <w:ind w:left="720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6BD04F5B" w14:textId="77777777" w:rsidR="00B14CE3" w:rsidRPr="00CF54D8" w:rsidRDefault="00B14CE3" w:rsidP="00C85A8A">
      <w:pPr>
        <w:spacing w:after="0" w:line="240" w:lineRule="auto"/>
        <w:ind w:left="720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31814BD9" w14:textId="0A4613D7" w:rsidR="00CE7E44" w:rsidRPr="00CF54D8" w:rsidRDefault="00CE7E44" w:rsidP="00C85A8A">
      <w:pPr>
        <w:spacing w:after="0" w:line="240" w:lineRule="auto"/>
        <w:ind w:left="720"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CF54D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36FEEE6B" w14:textId="3856B4B8" w:rsidR="00735A9E" w:rsidRPr="00CF54D8" w:rsidRDefault="00735A9E" w:rsidP="00C85A8A">
      <w:pPr>
        <w:spacing w:after="0" w:line="240" w:lineRule="auto"/>
        <w:ind w:left="720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1C81820" w14:textId="1076AAF6" w:rsidR="000578E1" w:rsidRPr="00CF54D8" w:rsidRDefault="008221B9" w:rsidP="00C85A8A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F54D8">
        <w:rPr>
          <w:rStyle w:val="normaltextrun"/>
          <w:rFonts w:ascii="Montserrat" w:hAnsi="Montserrat" w:cs="Arial"/>
          <w:color w:val="000000"/>
          <w:sz w:val="22"/>
          <w:szCs w:val="22"/>
        </w:rPr>
        <w:t>D</w:t>
      </w:r>
      <w:r w:rsidR="000578E1" w:rsidRPr="00CF54D8">
        <w:rPr>
          <w:rStyle w:val="normaltextrun"/>
          <w:rFonts w:ascii="Montserrat" w:hAnsi="Montserrat" w:cs="Arial"/>
          <w:color w:val="000000"/>
          <w:sz w:val="22"/>
          <w:szCs w:val="22"/>
        </w:rPr>
        <w:t>urante esta sesión se describen los diferentes métodos de resolución de ecuaciones de segundo grado, también llamadas “ecuaciones cuadráticas”.</w:t>
      </w:r>
    </w:p>
    <w:p w14:paraId="715FCBA9" w14:textId="745232C1" w:rsidR="000B2F43" w:rsidRPr="00CF54D8" w:rsidRDefault="000B2F43" w:rsidP="00C85A8A">
      <w:pPr>
        <w:spacing w:after="0" w:line="240" w:lineRule="auto"/>
        <w:ind w:left="720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63ACBA16" w14:textId="24DADFBE" w:rsidR="000578E1" w:rsidRPr="00CF54D8" w:rsidRDefault="008221B9" w:rsidP="00C85A8A">
      <w:pPr>
        <w:pStyle w:val="Normal0"/>
        <w:spacing w:after="0" w:line="240" w:lineRule="auto"/>
        <w:ind w:left="720"/>
        <w:contextualSpacing/>
        <w:jc w:val="both"/>
        <w:rPr>
          <w:rFonts w:ascii="Montserrat" w:hAnsi="Montserrat" w:cs="Arial"/>
          <w:color w:val="000000"/>
        </w:rPr>
      </w:pPr>
      <w:r w:rsidRPr="00CF54D8">
        <w:rPr>
          <w:rFonts w:ascii="Montserrat" w:hAnsi="Montserrat" w:cs="Arial"/>
          <w:color w:val="000000"/>
        </w:rPr>
        <w:t>L</w:t>
      </w:r>
      <w:r w:rsidR="000578E1" w:rsidRPr="00CF54D8">
        <w:rPr>
          <w:rFonts w:ascii="Montserrat" w:hAnsi="Montserrat" w:cs="Arial"/>
          <w:color w:val="000000"/>
        </w:rPr>
        <w:t>as ecuaciones de segundo grado representan un tema extenso en Matemáticas.</w:t>
      </w:r>
      <w:r w:rsidRPr="00CF54D8">
        <w:rPr>
          <w:rFonts w:ascii="Montserrat" w:hAnsi="Montserrat" w:cs="Arial"/>
          <w:color w:val="000000"/>
        </w:rPr>
        <w:t xml:space="preserve"> </w:t>
      </w:r>
      <w:r w:rsidR="000578E1" w:rsidRPr="00CF54D8">
        <w:rPr>
          <w:rFonts w:ascii="Montserrat" w:eastAsia="Arial" w:hAnsi="Montserrat" w:cs="Arial"/>
        </w:rPr>
        <w:t>Por eso, se delimita el alcance del trabajo de esta sesión con el propósito de: “Dar sentido y significado a los diferentes métodos de resolución de ecuaciones cuadráticas”.</w:t>
      </w:r>
    </w:p>
    <w:p w14:paraId="746BC59D" w14:textId="77777777" w:rsidR="000578E1" w:rsidRPr="00CF54D8" w:rsidRDefault="000578E1" w:rsidP="00C85A8A">
      <w:pPr>
        <w:spacing w:after="0" w:line="240" w:lineRule="auto"/>
        <w:ind w:left="720"/>
        <w:jc w:val="both"/>
        <w:rPr>
          <w:rFonts w:ascii="Montserrat" w:hAnsi="Montserrat" w:cs="Arial"/>
          <w:color w:val="000000" w:themeColor="text1"/>
        </w:rPr>
      </w:pPr>
    </w:p>
    <w:p w14:paraId="541E76D0" w14:textId="17843867" w:rsidR="000578E1" w:rsidRPr="00CF54D8" w:rsidRDefault="000578E1" w:rsidP="00C85A8A">
      <w:pPr>
        <w:spacing w:after="0" w:line="240" w:lineRule="auto"/>
        <w:ind w:left="720"/>
        <w:jc w:val="both"/>
        <w:rPr>
          <w:rFonts w:ascii="Montserrat" w:hAnsi="Montserrat" w:cs="Arial"/>
          <w:color w:val="000000" w:themeColor="text1"/>
        </w:rPr>
      </w:pPr>
      <w:r w:rsidRPr="00CF54D8">
        <w:rPr>
          <w:rFonts w:ascii="Montserrat" w:hAnsi="Montserrat" w:cs="Arial"/>
          <w:color w:val="000000" w:themeColor="text1"/>
        </w:rPr>
        <w:t>Como la fact</w:t>
      </w:r>
      <w:r w:rsidR="008221B9" w:rsidRPr="00CF54D8">
        <w:rPr>
          <w:rFonts w:ascii="Montserrat" w:hAnsi="Montserrat" w:cs="Arial"/>
          <w:color w:val="000000" w:themeColor="text1"/>
        </w:rPr>
        <w:t>orización y la fórmula general. Toma en cuenta que e</w:t>
      </w:r>
      <w:r w:rsidRPr="00CF54D8">
        <w:rPr>
          <w:rFonts w:ascii="Montserrat" w:hAnsi="Montserrat" w:cs="Arial"/>
          <w:color w:val="000000" w:themeColor="text1"/>
        </w:rPr>
        <w:t>l grado de una ecuación no depende del nivel escolar. El grado de una ecuación depende del exponente mayor de su incógnita.</w:t>
      </w:r>
    </w:p>
    <w:p w14:paraId="2FC0E38D" w14:textId="77777777" w:rsidR="000578E1" w:rsidRPr="00CF54D8" w:rsidRDefault="000578E1" w:rsidP="00C85A8A">
      <w:pPr>
        <w:spacing w:after="0" w:line="240" w:lineRule="auto"/>
        <w:ind w:left="720"/>
        <w:jc w:val="both"/>
        <w:rPr>
          <w:rFonts w:ascii="Montserrat" w:hAnsi="Montserrat" w:cs="Arial"/>
          <w:color w:val="000000" w:themeColor="text1"/>
        </w:rPr>
      </w:pPr>
    </w:p>
    <w:p w14:paraId="15E677D6" w14:textId="77777777" w:rsidR="000578E1" w:rsidRPr="00CF54D8" w:rsidRDefault="000578E1" w:rsidP="00C85A8A">
      <w:pPr>
        <w:spacing w:after="0" w:line="240" w:lineRule="auto"/>
        <w:ind w:left="720"/>
        <w:jc w:val="both"/>
        <w:rPr>
          <w:rFonts w:ascii="Montserrat" w:hAnsi="Montserrat" w:cs="Arial"/>
          <w:color w:val="000000" w:themeColor="text1"/>
        </w:rPr>
      </w:pPr>
      <w:r w:rsidRPr="00CF54D8">
        <w:rPr>
          <w:rFonts w:ascii="Montserrat" w:hAnsi="Montserrat" w:cs="Arial"/>
          <w:color w:val="000000" w:themeColor="text1"/>
        </w:rPr>
        <w:lastRenderedPageBreak/>
        <w:t>Si el exponente mayor de la incógnita es 1, la ecuación es de primer grado. Aquellas cuyo exponente mayor es 2, son de segundo grado.</w:t>
      </w:r>
    </w:p>
    <w:p w14:paraId="458FF787" w14:textId="77777777" w:rsidR="000578E1" w:rsidRPr="00CF54D8" w:rsidRDefault="000578E1" w:rsidP="00C85A8A">
      <w:pPr>
        <w:spacing w:after="0" w:line="240" w:lineRule="auto"/>
        <w:ind w:left="720"/>
        <w:jc w:val="both"/>
        <w:rPr>
          <w:rFonts w:ascii="Montserrat" w:hAnsi="Montserrat" w:cs="Arial"/>
          <w:color w:val="000000" w:themeColor="text1"/>
        </w:rPr>
      </w:pPr>
    </w:p>
    <w:p w14:paraId="0DEE1587" w14:textId="77777777" w:rsidR="000578E1" w:rsidRPr="00CF54D8" w:rsidRDefault="000578E1" w:rsidP="00C85A8A">
      <w:pPr>
        <w:spacing w:after="0" w:line="240" w:lineRule="auto"/>
        <w:ind w:left="720"/>
        <w:jc w:val="both"/>
        <w:rPr>
          <w:rFonts w:ascii="Montserrat" w:hAnsi="Montserrat" w:cs="Arial"/>
          <w:color w:val="000000" w:themeColor="text1"/>
        </w:rPr>
      </w:pPr>
      <w:r w:rsidRPr="00CF54D8">
        <w:rPr>
          <w:rFonts w:ascii="Montserrat" w:hAnsi="Montserrat" w:cs="Arial"/>
          <w:color w:val="000000" w:themeColor="text1"/>
        </w:rPr>
        <w:t xml:space="preserve">Las que tienen como mayor exponente el 3 son de tercer grado, y así sucesivamente. </w:t>
      </w:r>
    </w:p>
    <w:p w14:paraId="01BCA52D" w14:textId="77777777" w:rsidR="000578E1" w:rsidRPr="00CF54D8" w:rsidRDefault="000578E1" w:rsidP="00C85A8A">
      <w:pPr>
        <w:spacing w:after="0" w:line="240" w:lineRule="auto"/>
        <w:ind w:left="720"/>
        <w:jc w:val="both"/>
        <w:rPr>
          <w:rFonts w:ascii="Montserrat" w:hAnsi="Montserrat" w:cs="Arial"/>
          <w:color w:val="000000" w:themeColor="text1"/>
        </w:rPr>
      </w:pPr>
    </w:p>
    <w:p w14:paraId="138EF7B5" w14:textId="46747F8A" w:rsidR="000578E1" w:rsidRPr="00CF54D8" w:rsidRDefault="000578E1" w:rsidP="00C85A8A">
      <w:pPr>
        <w:spacing w:after="0" w:line="240" w:lineRule="auto"/>
        <w:ind w:left="720"/>
        <w:jc w:val="both"/>
        <w:rPr>
          <w:rFonts w:ascii="Montserrat" w:eastAsia="Times New Roman" w:hAnsi="Montserrat" w:cs="Arial"/>
          <w:color w:val="000000" w:themeColor="text1"/>
        </w:rPr>
      </w:pPr>
      <w:r w:rsidRPr="00CF54D8">
        <w:rPr>
          <w:rFonts w:ascii="Montserrat" w:hAnsi="Montserrat" w:cs="Arial"/>
          <w:color w:val="000000" w:themeColor="text1"/>
        </w:rPr>
        <w:t>Sin embargo, en la escuela secundaria, sólo se estudian las de primer y segundo grados</w:t>
      </w:r>
      <w:r w:rsidRPr="00CF54D8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15AD7E33" w14:textId="77777777" w:rsidR="000578E1" w:rsidRPr="00CF54D8" w:rsidRDefault="000578E1" w:rsidP="00C85A8A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E8A3946" w14:textId="767D648E" w:rsidR="000578E1" w:rsidRPr="00CF54D8" w:rsidRDefault="000578E1" w:rsidP="00C85A8A">
      <w:pPr>
        <w:spacing w:after="0" w:line="240" w:lineRule="auto"/>
        <w:ind w:left="720"/>
        <w:jc w:val="both"/>
        <w:rPr>
          <w:rFonts w:ascii="Montserrat" w:hAnsi="Montserrat" w:cs="Arial"/>
          <w:color w:val="000000" w:themeColor="text1"/>
        </w:rPr>
      </w:pPr>
      <w:r w:rsidRPr="00CF54D8">
        <w:rPr>
          <w:rFonts w:ascii="Montserrat" w:hAnsi="Montserrat" w:cs="Arial"/>
          <w:color w:val="000000" w:themeColor="text1"/>
        </w:rPr>
        <w:t>Para el desarr</w:t>
      </w:r>
      <w:r w:rsidR="008221B9" w:rsidRPr="00CF54D8">
        <w:rPr>
          <w:rFonts w:ascii="Montserrat" w:hAnsi="Montserrat" w:cs="Arial"/>
          <w:color w:val="000000" w:themeColor="text1"/>
        </w:rPr>
        <w:t>ollo de esta sesión, necesitarás</w:t>
      </w:r>
      <w:r w:rsidRPr="00CF54D8">
        <w:rPr>
          <w:rFonts w:ascii="Montserrat" w:hAnsi="Montserrat" w:cs="Arial"/>
          <w:color w:val="000000" w:themeColor="text1"/>
        </w:rPr>
        <w:t xml:space="preserve"> </w:t>
      </w:r>
      <w:r w:rsidR="008221B9" w:rsidRPr="00CF54D8">
        <w:rPr>
          <w:rFonts w:ascii="Montserrat" w:hAnsi="Montserrat" w:cs="Arial"/>
          <w:color w:val="000000" w:themeColor="text1"/>
        </w:rPr>
        <w:t>t</w:t>
      </w:r>
      <w:r w:rsidRPr="00CF54D8">
        <w:rPr>
          <w:rFonts w:ascii="Montserrat" w:hAnsi="Montserrat" w:cs="Arial"/>
          <w:color w:val="000000" w:themeColor="text1"/>
        </w:rPr>
        <w:t>u cuaderno de notas, un lápiz y</w:t>
      </w:r>
      <w:r w:rsidR="008F5512">
        <w:rPr>
          <w:rFonts w:ascii="Montserrat" w:hAnsi="Montserrat" w:cs="Arial"/>
          <w:color w:val="000000" w:themeColor="text1"/>
        </w:rPr>
        <w:t xml:space="preserve"> si cuentas con</w:t>
      </w:r>
      <w:r w:rsidRPr="00CF54D8">
        <w:rPr>
          <w:rFonts w:ascii="Montserrat" w:hAnsi="Montserrat" w:cs="Arial"/>
          <w:color w:val="000000" w:themeColor="text1"/>
        </w:rPr>
        <w:t xml:space="preserve"> una calculadora</w:t>
      </w:r>
      <w:r w:rsidR="008F5512">
        <w:rPr>
          <w:rFonts w:ascii="Montserrat" w:hAnsi="Montserrat" w:cs="Arial"/>
          <w:color w:val="000000" w:themeColor="text1"/>
        </w:rPr>
        <w:t xml:space="preserve"> úsala</w:t>
      </w:r>
      <w:r w:rsidRPr="00CF54D8">
        <w:rPr>
          <w:rFonts w:ascii="Montserrat" w:hAnsi="Montserrat" w:cs="Arial"/>
          <w:color w:val="000000" w:themeColor="text1"/>
        </w:rPr>
        <w:t>.</w:t>
      </w:r>
    </w:p>
    <w:p w14:paraId="37C3E83B" w14:textId="77777777" w:rsidR="000578E1" w:rsidRPr="00CF54D8" w:rsidRDefault="000578E1" w:rsidP="00C85A8A">
      <w:pPr>
        <w:spacing w:after="0" w:line="240" w:lineRule="auto"/>
        <w:ind w:left="720"/>
        <w:jc w:val="both"/>
        <w:rPr>
          <w:rFonts w:ascii="Montserrat" w:hAnsi="Montserrat" w:cs="Arial"/>
          <w:color w:val="000000" w:themeColor="text1"/>
        </w:rPr>
      </w:pPr>
    </w:p>
    <w:p w14:paraId="13299738" w14:textId="08E3DA5C" w:rsidR="000578E1" w:rsidRPr="00CF54D8" w:rsidRDefault="000578E1" w:rsidP="00C85A8A">
      <w:pPr>
        <w:spacing w:after="0" w:line="240" w:lineRule="auto"/>
        <w:ind w:left="720"/>
        <w:jc w:val="both"/>
        <w:rPr>
          <w:rFonts w:ascii="Montserrat" w:eastAsia="Times New Roman" w:hAnsi="Montserrat" w:cs="Times New Roman"/>
          <w:bCs/>
          <w:lang w:eastAsia="es-MX"/>
        </w:rPr>
      </w:pPr>
      <w:r w:rsidRPr="00CF54D8">
        <w:rPr>
          <w:rFonts w:ascii="Montserrat" w:hAnsi="Montserrat" w:cs="Arial"/>
          <w:color w:val="000000" w:themeColor="text1"/>
        </w:rPr>
        <w:t xml:space="preserve">Se </w:t>
      </w:r>
      <w:r w:rsidR="00F33E24" w:rsidRPr="00CF54D8">
        <w:rPr>
          <w:rFonts w:ascii="Montserrat" w:hAnsi="Montserrat" w:cs="Arial"/>
          <w:color w:val="000000" w:themeColor="text1"/>
        </w:rPr>
        <w:t>te recomienda</w:t>
      </w:r>
      <w:r w:rsidRPr="00CF54D8">
        <w:rPr>
          <w:rFonts w:ascii="Montserrat" w:hAnsi="Montserrat" w:cs="Arial"/>
          <w:color w:val="000000" w:themeColor="text1"/>
        </w:rPr>
        <w:t xml:space="preserve"> registrar </w:t>
      </w:r>
      <w:r w:rsidR="00F33E24" w:rsidRPr="00CF54D8">
        <w:rPr>
          <w:rFonts w:ascii="Montserrat" w:hAnsi="Montserrat" w:cs="Arial"/>
          <w:color w:val="000000" w:themeColor="text1"/>
        </w:rPr>
        <w:t>t</w:t>
      </w:r>
      <w:r w:rsidRPr="00CF54D8">
        <w:rPr>
          <w:rFonts w:ascii="Montserrat" w:hAnsi="Montserrat" w:cs="Arial"/>
          <w:color w:val="000000" w:themeColor="text1"/>
        </w:rPr>
        <w:t>us dudas, inquietudes y anotaciones respecto a cada uno de los temas.</w:t>
      </w:r>
    </w:p>
    <w:p w14:paraId="3D6DCB84" w14:textId="4387A395" w:rsidR="000578E1" w:rsidRDefault="000578E1" w:rsidP="00C85A8A">
      <w:pPr>
        <w:spacing w:after="0" w:line="240" w:lineRule="auto"/>
        <w:ind w:left="720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59B6651" w14:textId="77777777" w:rsidR="008F5512" w:rsidRPr="00CF54D8" w:rsidRDefault="008F5512" w:rsidP="00C85A8A">
      <w:pPr>
        <w:spacing w:after="0" w:line="240" w:lineRule="auto"/>
        <w:ind w:left="720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66A6150" w14:textId="22A4C407" w:rsidR="00C03246" w:rsidRPr="00CF54D8" w:rsidRDefault="00E91F49" w:rsidP="00C85A8A">
      <w:pPr>
        <w:spacing w:after="0" w:line="240" w:lineRule="auto"/>
        <w:ind w:left="720"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CF54D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3A23E7C5" w14:textId="1507DFAC" w:rsidR="00C03246" w:rsidRPr="00CF54D8" w:rsidRDefault="00C03246" w:rsidP="00C85A8A">
      <w:pPr>
        <w:spacing w:after="0" w:line="240" w:lineRule="auto"/>
        <w:ind w:left="720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7AAE8B11" w14:textId="765A80BD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eastAsia="Times New Roman" w:hAnsi="Montserrat" w:cs="Times New Roman"/>
          <w:bCs/>
          <w:lang w:eastAsia="es-MX"/>
        </w:rPr>
      </w:pPr>
      <w:r w:rsidRPr="00CF54D8">
        <w:rPr>
          <w:rFonts w:ascii="Montserrat" w:eastAsia="Times New Roman" w:hAnsi="Montserrat" w:cs="Times New Roman"/>
          <w:bCs/>
          <w:lang w:eastAsia="es-MX"/>
        </w:rPr>
        <w:t>Comienza con la primera situación:</w:t>
      </w:r>
    </w:p>
    <w:p w14:paraId="0909C4DB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214D8FEB" w14:textId="766AFC88" w:rsidR="00F33E24" w:rsidRPr="00CF54D8" w:rsidRDefault="00F33E24" w:rsidP="00C85A8A">
      <w:pPr>
        <w:spacing w:after="0" w:line="240" w:lineRule="auto"/>
        <w:ind w:left="720"/>
        <w:jc w:val="center"/>
        <w:rPr>
          <w:rFonts w:ascii="Montserrat" w:hAnsi="Montserrat" w:cs="Arial"/>
          <w:color w:val="000000"/>
        </w:rPr>
      </w:pPr>
      <w:r w:rsidRPr="00CF54D8">
        <w:rPr>
          <w:rStyle w:val="eop"/>
          <w:rFonts w:ascii="Montserrat" w:hAnsi="Montserrat" w:cs="Arial"/>
          <w:noProof/>
          <w:color w:val="000000"/>
          <w:shd w:val="clear" w:color="auto" w:fill="FFFFFF"/>
          <w:lang w:val="en-US"/>
        </w:rPr>
        <w:drawing>
          <wp:inline distT="0" distB="0" distL="0" distR="0" wp14:anchorId="27AA8C1C" wp14:editId="06631ABA">
            <wp:extent cx="2638425" cy="65438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0208" b="35701"/>
                    <a:stretch/>
                  </pic:blipFill>
                  <pic:spPr bwMode="auto">
                    <a:xfrm>
                      <a:off x="0" y="0"/>
                      <a:ext cx="2660753" cy="659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6D902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  <w:color w:val="000000"/>
        </w:rPr>
      </w:pPr>
    </w:p>
    <w:p w14:paraId="34B21E02" w14:textId="7ED19818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  <w:color w:val="000000"/>
        </w:rPr>
      </w:pPr>
      <w:r w:rsidRPr="00CF54D8">
        <w:rPr>
          <w:rFonts w:ascii="Montserrat" w:hAnsi="Montserrat" w:cs="Arial"/>
          <w:color w:val="000000"/>
        </w:rPr>
        <w:t>Para identificar la información del problema y determinar claramente lo que se pide obtener, debes de leer con atención el enunciado.</w:t>
      </w:r>
    </w:p>
    <w:p w14:paraId="303612F0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  <w:color w:val="000000"/>
        </w:rPr>
      </w:pPr>
    </w:p>
    <w:p w14:paraId="3C88DF89" w14:textId="24EC3343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  <w:color w:val="000000"/>
        </w:rPr>
      </w:pPr>
      <w:r w:rsidRPr="00CF54D8">
        <w:rPr>
          <w:rFonts w:ascii="Montserrat" w:hAnsi="Montserrat" w:cs="Arial"/>
          <w:color w:val="000000"/>
        </w:rPr>
        <w:t>Primero identifica la incógnita y luego escribe la ecuación, después se elige el método de resolución para aplicarlo.</w:t>
      </w:r>
    </w:p>
    <w:p w14:paraId="41BF9342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  <w:color w:val="000000" w:themeColor="text1"/>
        </w:rPr>
      </w:pPr>
    </w:p>
    <w:p w14:paraId="5D650677" w14:textId="77777777" w:rsidR="00F33E24" w:rsidRPr="00CF54D8" w:rsidRDefault="00F33E24" w:rsidP="00C85A8A">
      <w:pPr>
        <w:spacing w:after="0" w:line="240" w:lineRule="auto"/>
        <w:ind w:left="720"/>
        <w:jc w:val="center"/>
        <w:rPr>
          <w:rFonts w:ascii="Montserrat" w:hAnsi="Montserrat" w:cs="Arial"/>
          <w:color w:val="000000" w:themeColor="text1"/>
        </w:rPr>
      </w:pPr>
      <w:r w:rsidRPr="00CF54D8">
        <w:rPr>
          <w:rStyle w:val="eop"/>
          <w:rFonts w:ascii="Montserrat" w:hAnsi="Montserrat" w:cs="Arial"/>
          <w:noProof/>
          <w:color w:val="000000"/>
          <w:shd w:val="clear" w:color="auto" w:fill="FFFFFF"/>
          <w:lang w:val="en-US"/>
        </w:rPr>
        <w:drawing>
          <wp:inline distT="0" distB="0" distL="0" distR="0" wp14:anchorId="7A674B77" wp14:editId="41D79899">
            <wp:extent cx="2708452" cy="1275080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238" r="12159" b="18249"/>
                    <a:stretch/>
                  </pic:blipFill>
                  <pic:spPr bwMode="auto">
                    <a:xfrm>
                      <a:off x="0" y="0"/>
                      <a:ext cx="2722088" cy="12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3A0C0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  <w:color w:val="000000" w:themeColor="text1"/>
        </w:rPr>
      </w:pPr>
    </w:p>
    <w:p w14:paraId="07B5E35E" w14:textId="0705EEB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  <w:color w:val="000000" w:themeColor="text1"/>
        </w:rPr>
      </w:pPr>
      <w:r w:rsidRPr="00CF54D8">
        <w:rPr>
          <w:rFonts w:ascii="Montserrat" w:hAnsi="Montserrat" w:cs="Arial"/>
          <w:color w:val="000000" w:themeColor="text1"/>
        </w:rPr>
        <w:t xml:space="preserve">Es un cuadrado, sus lados son iguales. </w:t>
      </w:r>
    </w:p>
    <w:p w14:paraId="67E04258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  <w:color w:val="000000" w:themeColor="text1"/>
        </w:rPr>
      </w:pPr>
    </w:p>
    <w:p w14:paraId="215E28D3" w14:textId="245D5DA0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  <w:color w:val="000000" w:themeColor="text1"/>
        </w:rPr>
      </w:pPr>
      <w:r w:rsidRPr="00CF54D8">
        <w:rPr>
          <w:rFonts w:ascii="Montserrat" w:hAnsi="Montserrat" w:cs="Arial"/>
          <w:color w:val="000000" w:themeColor="text1"/>
        </w:rPr>
        <w:t>La fórmula para calcular el área es</w:t>
      </w:r>
      <w:r w:rsidR="00A239B3">
        <w:rPr>
          <w:rFonts w:ascii="Montserrat" w:hAnsi="Montserrat" w:cs="Arial"/>
          <w:color w:val="000000" w:themeColor="text1"/>
        </w:rPr>
        <w:t xml:space="preserve">, </w:t>
      </w:r>
      <w:r w:rsidRPr="00CF54D8">
        <w:rPr>
          <w:rFonts w:ascii="Montserrat" w:hAnsi="Montserrat" w:cs="Arial"/>
          <w:color w:val="000000" w:themeColor="text1"/>
        </w:rPr>
        <w:t>lado al cuadrado. Para esta situación “x” representa la medida del lado del cuadrado que se busca.</w:t>
      </w:r>
    </w:p>
    <w:p w14:paraId="3450EDFC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  <w:color w:val="000000" w:themeColor="text1"/>
        </w:rPr>
      </w:pPr>
    </w:p>
    <w:p w14:paraId="1FC6B364" w14:textId="4362AE95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  <w:color w:val="000000" w:themeColor="text1"/>
        </w:rPr>
      </w:pPr>
      <w:r w:rsidRPr="00CF54D8">
        <w:rPr>
          <w:rFonts w:ascii="Montserrat" w:hAnsi="Montserrat" w:cs="Arial"/>
          <w:color w:val="000000" w:themeColor="text1"/>
        </w:rPr>
        <w:lastRenderedPageBreak/>
        <w:t>Al sustituir los valores en la fórmula del área, se tiene: “equis al cuadrado entre dos es igual a 98”. Ésta es la ecuación por resolver.</w:t>
      </w:r>
    </w:p>
    <w:p w14:paraId="3BD073DA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  <w:color w:val="000000"/>
        </w:rPr>
      </w:pPr>
    </w:p>
    <w:p w14:paraId="24DCCAD0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  <w:color w:val="000000" w:themeColor="text1"/>
        </w:rPr>
      </w:pPr>
      <w:r w:rsidRPr="00CF54D8">
        <w:rPr>
          <w:rFonts w:ascii="Montserrat" w:hAnsi="Montserrat" w:cs="Arial"/>
          <w:color w:val="000000" w:themeColor="text1"/>
        </w:rPr>
        <w:t>Y como la incógnita tiene exponente dos, es de segundo grado.</w:t>
      </w:r>
    </w:p>
    <w:p w14:paraId="455D4BFA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  <w:color w:val="000000" w:themeColor="text1"/>
        </w:rPr>
      </w:pPr>
    </w:p>
    <w:p w14:paraId="00930E67" w14:textId="0541F97E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eastAsiaTheme="minorEastAsia" w:hAnsi="Montserrat" w:cs="Arial"/>
          <w:color w:val="000000" w:themeColor="text1"/>
        </w:rPr>
      </w:pPr>
      <w:r w:rsidRPr="00CF54D8">
        <w:rPr>
          <w:rFonts w:ascii="Montserrat" w:hAnsi="Montserrat" w:cs="Arial"/>
          <w:color w:val="000000" w:themeColor="text1"/>
        </w:rPr>
        <w:t>Continúa resolviendo, s</w:t>
      </w:r>
      <w:r w:rsidRPr="00CF54D8">
        <w:rPr>
          <w:rFonts w:ascii="Montserrat" w:eastAsiaTheme="minorEastAsia" w:hAnsi="Montserrat" w:cs="Arial"/>
          <w:color w:val="000000" w:themeColor="text1"/>
        </w:rPr>
        <w:t>ólo hay un término que contiene a la incógnita, así que se puede despejar.</w:t>
      </w:r>
    </w:p>
    <w:p w14:paraId="249C41BD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eastAsiaTheme="minorEastAsia" w:hAnsi="Montserrat" w:cs="Arial"/>
          <w:color w:val="000000" w:themeColor="text1"/>
        </w:rPr>
      </w:pPr>
    </w:p>
    <w:p w14:paraId="697D8B33" w14:textId="77D84830" w:rsidR="00F33E24" w:rsidRPr="00CF54D8" w:rsidRDefault="00F33E24" w:rsidP="00C85A8A">
      <w:pPr>
        <w:spacing w:after="0" w:line="240" w:lineRule="auto"/>
        <w:ind w:left="720"/>
        <w:jc w:val="center"/>
        <w:rPr>
          <w:rFonts w:ascii="Montserrat" w:eastAsiaTheme="minorEastAsia" w:hAnsi="Montserrat" w:cs="Arial"/>
          <w:color w:val="000000" w:themeColor="text1"/>
        </w:rPr>
      </w:pPr>
      <w:r w:rsidRPr="00CF54D8">
        <w:rPr>
          <w:noProof/>
          <w:lang w:val="en-US"/>
        </w:rPr>
        <w:drawing>
          <wp:inline distT="0" distB="0" distL="0" distR="0" wp14:anchorId="3F56578B" wp14:editId="155142E7">
            <wp:extent cx="2322212" cy="1543050"/>
            <wp:effectExtent l="0" t="0" r="1905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435" t="19292" r="24075" b="23397"/>
                    <a:stretch/>
                  </pic:blipFill>
                  <pic:spPr bwMode="auto">
                    <a:xfrm>
                      <a:off x="0" y="0"/>
                      <a:ext cx="2342248" cy="1556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2108D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eastAsiaTheme="minorEastAsia" w:hAnsi="Montserrat" w:cs="Arial"/>
          <w:color w:val="000000" w:themeColor="text1"/>
        </w:rPr>
      </w:pPr>
    </w:p>
    <w:p w14:paraId="00474DF8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eastAsia="Arial" w:hAnsi="Montserrat" w:cs="Arial"/>
          <w:color w:val="333333"/>
        </w:rPr>
      </w:pPr>
      <w:r w:rsidRPr="00CF54D8">
        <w:rPr>
          <w:rFonts w:ascii="Montserrat" w:eastAsia="Arial" w:hAnsi="Montserrat" w:cs="Arial"/>
          <w:color w:val="333333"/>
        </w:rPr>
        <w:t>14 sí es el resultado</w:t>
      </w:r>
    </w:p>
    <w:p w14:paraId="4A86E46E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eastAsia="Arial" w:hAnsi="Montserrat" w:cs="Arial"/>
          <w:color w:val="333333"/>
        </w:rPr>
      </w:pPr>
    </w:p>
    <w:p w14:paraId="39155922" w14:textId="2C47E51D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eastAsiaTheme="minorEastAsia" w:hAnsi="Montserrat" w:cs="Arial"/>
          <w:color w:val="000000" w:themeColor="text1"/>
        </w:rPr>
      </w:pPr>
      <w:r w:rsidRPr="00CF54D8">
        <w:rPr>
          <w:rFonts w:ascii="Montserrat" w:eastAsia="Arial" w:hAnsi="Montserrat" w:cs="Arial"/>
          <w:color w:val="333333"/>
        </w:rPr>
        <w:t xml:space="preserve">Sólo una observación. </w:t>
      </w:r>
      <w:r w:rsidRPr="00CF54D8">
        <w:rPr>
          <w:rFonts w:ascii="Montserrat" w:hAnsi="Montserrat" w:cs="Arial"/>
          <w:color w:val="000000" w:themeColor="text1"/>
        </w:rPr>
        <w:t>Al obtener la raíz cuadrada de 196, hay dos números cuyo cuadrado es 196. Son 14 y 14 negativo</w:t>
      </w:r>
      <w:r w:rsidRPr="00CF54D8">
        <w:rPr>
          <w:rFonts w:ascii="Montserrat" w:eastAsiaTheme="minorEastAsia" w:hAnsi="Montserrat" w:cs="Arial"/>
          <w:color w:val="000000" w:themeColor="text1"/>
        </w:rPr>
        <w:t>.</w:t>
      </w:r>
      <w:r w:rsidRPr="00CF54D8">
        <w:rPr>
          <w:rFonts w:ascii="Montserrat" w:eastAsia="Arial" w:hAnsi="Montserrat" w:cs="Arial"/>
          <w:color w:val="333333"/>
        </w:rPr>
        <w:t xml:space="preserve"> </w:t>
      </w:r>
    </w:p>
    <w:p w14:paraId="0309482B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  <w:b/>
          <w:color w:val="000000" w:themeColor="text1"/>
        </w:rPr>
      </w:pPr>
    </w:p>
    <w:p w14:paraId="3D2B3B96" w14:textId="008FA801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  <w:bCs/>
          <w:color w:val="000000" w:themeColor="text1"/>
        </w:rPr>
      </w:pPr>
      <w:r w:rsidRPr="00CF54D8">
        <w:rPr>
          <w:rFonts w:ascii="Montserrat" w:hAnsi="Montserrat" w:cs="Arial"/>
          <w:bCs/>
          <w:color w:val="000000" w:themeColor="text1"/>
        </w:rPr>
        <w:t>Entonces, hay dos soluciones para la ecuación. Cada ecuación tiene tantas soluciones o raíces como lo indica el grado al que pertenece.</w:t>
      </w:r>
    </w:p>
    <w:p w14:paraId="3E99BC4A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  <w:bCs/>
          <w:color w:val="000000" w:themeColor="text1"/>
        </w:rPr>
      </w:pPr>
    </w:p>
    <w:p w14:paraId="3784E568" w14:textId="09883BFC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  <w:bCs/>
          <w:color w:val="000000" w:themeColor="text1"/>
        </w:rPr>
      </w:pPr>
      <w:r w:rsidRPr="00CF54D8">
        <w:rPr>
          <w:rFonts w:ascii="Montserrat" w:hAnsi="Montserrat" w:cs="Arial"/>
          <w:bCs/>
          <w:color w:val="000000" w:themeColor="text1"/>
        </w:rPr>
        <w:t>Una ecuación de primer grado tiene una solución. La ecuación de segundo grado tiene dos soluciones o raíces. Las de tercer grado tienen tres raíces y así, sucesivamente</w:t>
      </w:r>
      <w:r w:rsidRPr="00CF54D8">
        <w:rPr>
          <w:rFonts w:ascii="Montserrat" w:hAnsi="Montserrat" w:cs="Arial"/>
        </w:rPr>
        <w:t>.</w:t>
      </w:r>
    </w:p>
    <w:p w14:paraId="0C3F40A0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  <w:bCs/>
          <w:color w:val="000000" w:themeColor="text1"/>
        </w:rPr>
      </w:pPr>
    </w:p>
    <w:p w14:paraId="15D95980" w14:textId="719EF63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  <w:bCs/>
          <w:color w:val="000000" w:themeColor="text1"/>
        </w:rPr>
      </w:pPr>
      <w:r w:rsidRPr="00CF54D8">
        <w:rPr>
          <w:rFonts w:ascii="Montserrat" w:hAnsi="Montserrat" w:cs="Arial"/>
          <w:bCs/>
          <w:color w:val="000000" w:themeColor="text1"/>
        </w:rPr>
        <w:t>Y, aunque las dos soluciones satisfacen la ecuación, por tratarse de un problema geométrico, se toma la solución positiva.</w:t>
      </w:r>
    </w:p>
    <w:p w14:paraId="7A588FBE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  <w:bCs/>
          <w:color w:val="000000" w:themeColor="text1"/>
        </w:rPr>
      </w:pPr>
    </w:p>
    <w:p w14:paraId="4E4B5279" w14:textId="429304E8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  <w:bCs/>
          <w:color w:val="000000" w:themeColor="text1"/>
        </w:rPr>
      </w:pPr>
      <w:r w:rsidRPr="00CF54D8">
        <w:rPr>
          <w:rFonts w:ascii="Montserrat" w:hAnsi="Montserrat" w:cs="Arial"/>
          <w:bCs/>
          <w:color w:val="000000" w:themeColor="text1"/>
        </w:rPr>
        <w:t>Cada lado del cuadrado mide 14 cm</w:t>
      </w:r>
      <w:r w:rsidR="00A239B3">
        <w:rPr>
          <w:rFonts w:ascii="Montserrat" w:hAnsi="Montserrat" w:cs="Arial"/>
          <w:bCs/>
          <w:color w:val="000000" w:themeColor="text1"/>
        </w:rPr>
        <w:t>.</w:t>
      </w:r>
    </w:p>
    <w:p w14:paraId="3AA7D708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3F11709" w14:textId="412116DF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CF54D8">
        <w:rPr>
          <w:rFonts w:ascii="Montserrat" w:eastAsia="Times New Roman" w:hAnsi="Montserrat" w:cs="Arial"/>
          <w:bCs/>
          <w:color w:val="000000" w:themeColor="text1"/>
        </w:rPr>
        <w:t>Como puedes ver, la resolución de ecuaciones cuadráticas puede simplificarse al elegir las herramientas matemáticas más convenientes.</w:t>
      </w:r>
    </w:p>
    <w:p w14:paraId="630D98E5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6CF9D00" w14:textId="7775FB41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  <w:bCs/>
          <w:color w:val="000000" w:themeColor="text1"/>
        </w:rPr>
      </w:pPr>
      <w:r w:rsidRPr="00CF54D8">
        <w:rPr>
          <w:rFonts w:ascii="Montserrat" w:hAnsi="Montserrat" w:cs="Arial"/>
          <w:bCs/>
          <w:color w:val="000000" w:themeColor="text1"/>
        </w:rPr>
        <w:t>Analiza la situación 2:</w:t>
      </w:r>
    </w:p>
    <w:p w14:paraId="0434D6F1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  <w:bCs/>
          <w:color w:val="000000" w:themeColor="text1"/>
        </w:rPr>
      </w:pPr>
    </w:p>
    <w:p w14:paraId="6BB71283" w14:textId="042A60CB" w:rsidR="00F33E24" w:rsidRPr="00CF54D8" w:rsidRDefault="00F33E24" w:rsidP="00C85A8A">
      <w:pPr>
        <w:spacing w:after="0" w:line="240" w:lineRule="auto"/>
        <w:ind w:left="720"/>
        <w:jc w:val="center"/>
        <w:rPr>
          <w:rFonts w:ascii="Montserrat" w:eastAsiaTheme="minorEastAsia" w:hAnsi="Montserrat" w:cs="Arial"/>
          <w:color w:val="000000" w:themeColor="text1"/>
        </w:rPr>
      </w:pPr>
      <w:r w:rsidRPr="00CF54D8">
        <w:rPr>
          <w:noProof/>
          <w:lang w:val="en-US"/>
        </w:rPr>
        <w:drawing>
          <wp:inline distT="0" distB="0" distL="0" distR="0" wp14:anchorId="68D002AB" wp14:editId="1D420301">
            <wp:extent cx="3467100" cy="981075"/>
            <wp:effectExtent l="0" t="0" r="0" b="952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902" t="32911" r="15301" b="37866"/>
                    <a:stretch/>
                  </pic:blipFill>
                  <pic:spPr bwMode="auto">
                    <a:xfrm>
                      <a:off x="0" y="0"/>
                      <a:ext cx="3467100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BA875" w14:textId="5A168C05" w:rsidR="00F33E24" w:rsidRPr="00CF54D8" w:rsidRDefault="00F33E24" w:rsidP="00C85A8A">
      <w:pPr>
        <w:pStyle w:val="NormalWeb"/>
        <w:spacing w:before="0" w:beforeAutospacing="0" w:after="0" w:afterAutospacing="0"/>
        <w:ind w:left="720"/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CF54D8">
        <w:rPr>
          <w:noProof/>
          <w:lang w:val="en-US" w:eastAsia="en-US"/>
        </w:rPr>
        <w:lastRenderedPageBreak/>
        <w:drawing>
          <wp:inline distT="0" distB="0" distL="0" distR="0" wp14:anchorId="2E0675F5" wp14:editId="25725F16">
            <wp:extent cx="3524250" cy="1800225"/>
            <wp:effectExtent l="0" t="0" r="0" b="952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435" t="20995" r="13547" b="25383"/>
                    <a:stretch/>
                  </pic:blipFill>
                  <pic:spPr bwMode="auto">
                    <a:xfrm>
                      <a:off x="0" y="0"/>
                      <a:ext cx="352425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A4748" w14:textId="77777777" w:rsidR="00F33E24" w:rsidRPr="00CF54D8" w:rsidRDefault="00F33E24" w:rsidP="00C85A8A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9EA826D" w14:textId="77777777" w:rsidR="00F33E24" w:rsidRPr="00CF54D8" w:rsidRDefault="00F33E24" w:rsidP="00C85A8A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CF54D8">
        <w:rPr>
          <w:rFonts w:ascii="Montserrat" w:hAnsi="Montserrat" w:cs="Arial"/>
          <w:color w:val="000000" w:themeColor="text1"/>
          <w:sz w:val="22"/>
          <w:szCs w:val="22"/>
        </w:rPr>
        <w:t>Así, cuando se conozca la edad de Alberto, sólo se debe de sumar 4 años para saber la edad de Juan.</w:t>
      </w:r>
    </w:p>
    <w:p w14:paraId="249A5881" w14:textId="77777777" w:rsidR="00F33E24" w:rsidRPr="00CF54D8" w:rsidRDefault="00F33E24" w:rsidP="00C85A8A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134F8A86" w14:textId="490B9204" w:rsidR="00F33E24" w:rsidRPr="00CF54D8" w:rsidRDefault="00F33E24" w:rsidP="00C85A8A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CF54D8">
        <w:rPr>
          <w:rFonts w:ascii="Montserrat" w:hAnsi="Montserrat" w:cs="Arial"/>
          <w:color w:val="000000" w:themeColor="text1"/>
          <w:sz w:val="22"/>
          <w:szCs w:val="22"/>
        </w:rPr>
        <w:t>El producto de sus edades se representa como “x(x+4)”. La ecuación a resolver es: “x” por “x” más cuatro igual a 117</w:t>
      </w:r>
    </w:p>
    <w:p w14:paraId="6D81FCF6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eastAsiaTheme="minorEastAsia" w:hAnsi="Montserrat" w:cs="Arial"/>
          <w:color w:val="000000" w:themeColor="text1"/>
        </w:rPr>
      </w:pPr>
    </w:p>
    <w:p w14:paraId="539424DD" w14:textId="190FA61A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En esta ocasión no se puede despejar, pero para estar seguros, se simplifica y se escribe en la fórmula general.</w:t>
      </w:r>
    </w:p>
    <w:p w14:paraId="0863FD41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755705C1" w14:textId="0A430B0C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Para simplificar, se multiplica “x” por “x” igual a “x” al cuadrado. 4 por “x” es igual a 4x. La ecuación es “x” al cuadrado más 4 “x” igual a 117</w:t>
      </w:r>
    </w:p>
    <w:p w14:paraId="04F6A90A" w14:textId="45DF2F07" w:rsidR="00C95112" w:rsidRPr="00CF54D8" w:rsidRDefault="00C95112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1E1BF14B" w14:textId="18A99983" w:rsidR="00C95112" w:rsidRPr="00CF54D8" w:rsidRDefault="00C95112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La fórmula general se escribe:</w:t>
      </w:r>
    </w:p>
    <w:p w14:paraId="3D72F36F" w14:textId="7DF1AFAE" w:rsidR="00C95112" w:rsidRPr="00CF54D8" w:rsidRDefault="00C95112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3BED958E" w14:textId="6E053C9E" w:rsidR="00C95112" w:rsidRPr="00CF54D8" w:rsidRDefault="00C95112" w:rsidP="00C85A8A">
      <w:pPr>
        <w:spacing w:after="0" w:line="240" w:lineRule="auto"/>
        <w:ind w:left="720"/>
        <w:jc w:val="center"/>
        <w:rPr>
          <w:rFonts w:ascii="Montserrat" w:hAnsi="Montserrat" w:cs="Arial"/>
        </w:rPr>
      </w:pPr>
      <w:r w:rsidRPr="00CF54D8">
        <w:rPr>
          <w:noProof/>
          <w:lang w:val="en-US"/>
        </w:rPr>
        <w:drawing>
          <wp:inline distT="0" distB="0" distL="0" distR="0" wp14:anchorId="0B14AF0A" wp14:editId="338BB746">
            <wp:extent cx="2457450" cy="182880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595" t="21278" r="31253" b="24248"/>
                    <a:stretch/>
                  </pic:blipFill>
                  <pic:spPr bwMode="auto">
                    <a:xfrm>
                      <a:off x="0" y="0"/>
                      <a:ext cx="245745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54D8">
        <w:rPr>
          <w:noProof/>
          <w:lang w:eastAsia="es-MX"/>
        </w:rPr>
        <w:t xml:space="preserve"> </w:t>
      </w:r>
    </w:p>
    <w:p w14:paraId="2684A44B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6CE4CA51" w14:textId="77777777" w:rsidR="00891529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 xml:space="preserve">Para describir cuál es la fórmula general de la ecuación de segundo grado, </w:t>
      </w:r>
      <w:r w:rsidR="00891529" w:rsidRPr="00CF54D8">
        <w:rPr>
          <w:rFonts w:ascii="Montserrat" w:hAnsi="Montserrat" w:cs="Arial"/>
        </w:rPr>
        <w:t>observa el s</w:t>
      </w:r>
      <w:r w:rsidRPr="00CF54D8">
        <w:rPr>
          <w:rFonts w:ascii="Montserrat" w:hAnsi="Montserrat" w:cs="Arial"/>
        </w:rPr>
        <w:t xml:space="preserve">iguiente </w:t>
      </w:r>
      <w:r w:rsidR="00891529" w:rsidRPr="00CF54D8">
        <w:rPr>
          <w:rFonts w:ascii="Montserrat" w:hAnsi="Montserrat" w:cs="Arial"/>
        </w:rPr>
        <w:t xml:space="preserve">video: </w:t>
      </w:r>
    </w:p>
    <w:p w14:paraId="4CFB2622" w14:textId="6BE22618" w:rsidR="00891529" w:rsidRPr="00CF54D8" w:rsidRDefault="00891529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5DDC578F" w14:textId="2CDD982C" w:rsidR="00C95112" w:rsidRDefault="00C95112" w:rsidP="00C85A8A">
      <w:pPr>
        <w:pStyle w:val="Prrafodelista"/>
        <w:numPr>
          <w:ilvl w:val="0"/>
          <w:numId w:val="34"/>
        </w:numPr>
        <w:spacing w:after="0" w:line="240" w:lineRule="auto"/>
        <w:ind w:left="1440"/>
        <w:jc w:val="both"/>
        <w:rPr>
          <w:rFonts w:ascii="Montserrat" w:hAnsi="Montserrat" w:cs="Arial"/>
          <w:b/>
          <w:lang w:val="es-MX"/>
        </w:rPr>
      </w:pPr>
      <w:r w:rsidRPr="00CF54D8">
        <w:rPr>
          <w:rFonts w:ascii="Montserrat" w:hAnsi="Montserrat" w:cs="Arial"/>
          <w:b/>
          <w:lang w:val="es-MX"/>
        </w:rPr>
        <w:t>Video 1_PG4_S21</w:t>
      </w:r>
    </w:p>
    <w:p w14:paraId="13F7B183" w14:textId="0E090A5D" w:rsidR="00C94702" w:rsidRDefault="00C94702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hyperlink r:id="rId12" w:history="1">
        <w:r w:rsidRPr="00944D69">
          <w:rPr>
            <w:rStyle w:val="Hipervnculo"/>
            <w:rFonts w:ascii="Montserrat" w:hAnsi="Montserrat" w:cs="Arial"/>
          </w:rPr>
          <w:t>https://youtu.be/V1EgqxDKU7g</w:t>
        </w:r>
      </w:hyperlink>
      <w:r>
        <w:rPr>
          <w:rFonts w:ascii="Montserrat" w:hAnsi="Montserrat" w:cs="Arial"/>
        </w:rPr>
        <w:t xml:space="preserve"> </w:t>
      </w:r>
    </w:p>
    <w:p w14:paraId="5D622E89" w14:textId="1AA0215A" w:rsidR="00C94702" w:rsidRDefault="00C94702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0C2C3C89" w14:textId="181B0826" w:rsidR="00C94702" w:rsidRDefault="00C94702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60144C01" w14:textId="77777777" w:rsidR="00C94702" w:rsidRPr="00CF54D8" w:rsidRDefault="00C94702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76BE807B" w14:textId="34700E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 xml:space="preserve">Ya simplificada, se escribe en la </w:t>
      </w:r>
      <w:r w:rsidR="00C95112" w:rsidRPr="00CF54D8">
        <w:rPr>
          <w:rFonts w:ascii="Montserrat" w:hAnsi="Montserrat" w:cs="Arial"/>
        </w:rPr>
        <w:t>fórmula general:</w:t>
      </w:r>
    </w:p>
    <w:p w14:paraId="49E7AC45" w14:textId="57C8A004" w:rsidR="00C95112" w:rsidRPr="00CF54D8" w:rsidRDefault="00C95112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46AFA832" w14:textId="59F37D7F" w:rsidR="00C95112" w:rsidRPr="00CF54D8" w:rsidRDefault="00C95112" w:rsidP="00C85A8A">
      <w:pPr>
        <w:spacing w:after="0" w:line="240" w:lineRule="auto"/>
        <w:ind w:left="720"/>
        <w:jc w:val="center"/>
        <w:rPr>
          <w:rFonts w:ascii="Montserrat" w:hAnsi="Montserrat" w:cs="Arial"/>
        </w:rPr>
      </w:pPr>
      <w:r w:rsidRPr="00CF54D8">
        <w:rPr>
          <w:noProof/>
          <w:lang w:val="en-US"/>
        </w:rPr>
        <w:drawing>
          <wp:inline distT="0" distB="0" distL="0" distR="0" wp14:anchorId="6D2253F7" wp14:editId="58FC1AF9">
            <wp:extent cx="2600325" cy="1266825"/>
            <wp:effectExtent l="0" t="0" r="9525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073" t="21562" r="28382" b="40703"/>
                    <a:stretch/>
                  </pic:blipFill>
                  <pic:spPr bwMode="auto">
                    <a:xfrm>
                      <a:off x="0" y="0"/>
                      <a:ext cx="2600325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08DE4" w14:textId="77777777" w:rsidR="00C95112" w:rsidRPr="00CF54D8" w:rsidRDefault="00C95112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7E625ED5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Se resta 117 en ambos lados de la igualdad. Y la ecuación es “x” cuadrada más 4”x” menos 117 igual a cero.</w:t>
      </w:r>
    </w:p>
    <w:p w14:paraId="1EDD03B9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1DB095D5" w14:textId="1F61FDA3" w:rsidR="00F33E24" w:rsidRPr="00CF54D8" w:rsidRDefault="00C95112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Y c</w:t>
      </w:r>
      <w:r w:rsidR="00F33E24" w:rsidRPr="00CF54D8">
        <w:rPr>
          <w:rFonts w:ascii="Montserrat" w:hAnsi="Montserrat" w:cs="Arial"/>
        </w:rPr>
        <w:t xml:space="preserve">omo no se puede resolver por despeje, antes de usar la fórmula general, conviene evaluar si es posible resolver por factorización. </w:t>
      </w:r>
    </w:p>
    <w:p w14:paraId="1A70D9C8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765F997B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Es un trinomio de segundo grado, se podría factorizar como el producto de binomios con término común.</w:t>
      </w:r>
    </w:p>
    <w:p w14:paraId="4C8FFCFE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4AE9791C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En cada binomio, el término común es “x”.</w:t>
      </w:r>
    </w:p>
    <w:p w14:paraId="79D80308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6EF93E44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Los términos no comunes que completan los binomios son dos números que sumados den 4 y multiplicados den 117 negativo.</w:t>
      </w:r>
    </w:p>
    <w:p w14:paraId="6AD6BA5A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4AB7EE14" w14:textId="0D4C23FE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¿qué números crees que cumplen con esa condición?</w:t>
      </w:r>
    </w:p>
    <w:p w14:paraId="4C4A0578" w14:textId="77777777" w:rsidR="00C95112" w:rsidRPr="00CF54D8" w:rsidRDefault="00C95112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62B1066E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En situaciones como ésta, debes de usar toda la habilidad de la que dispones para ayudarte.</w:t>
      </w:r>
    </w:p>
    <w:p w14:paraId="3C509BB4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7B7217E3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¿A qué número, múltiplo de 10, se aproxima 117?</w:t>
      </w:r>
    </w:p>
    <w:p w14:paraId="630B54F3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1DA3C2C6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Es cercano a 120</w:t>
      </w:r>
    </w:p>
    <w:p w14:paraId="2E73E4F2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693FBAB1" w14:textId="50E3D2BF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Si multiplicas 10 por 12 es 120</w:t>
      </w:r>
    </w:p>
    <w:p w14:paraId="4CE9F9DB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4723336E" w14:textId="6A0876B2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 xml:space="preserve">10 y 12 no son los números que </w:t>
      </w:r>
      <w:r w:rsidR="00C95112" w:rsidRPr="00CF54D8">
        <w:rPr>
          <w:rFonts w:ascii="Montserrat" w:hAnsi="Montserrat" w:cs="Arial"/>
        </w:rPr>
        <w:t>estás buscando</w:t>
      </w:r>
      <w:r w:rsidRPr="00CF54D8">
        <w:rPr>
          <w:rFonts w:ascii="Montserrat" w:hAnsi="Montserrat" w:cs="Arial"/>
        </w:rPr>
        <w:t>, pero deben de estar cerca.</w:t>
      </w:r>
    </w:p>
    <w:p w14:paraId="2C78D9E1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6CF62118" w14:textId="4F18BDD5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Y once por once son 121</w:t>
      </w:r>
    </w:p>
    <w:p w14:paraId="39607BB2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642B994F" w14:textId="61BE835F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No olvides que uno es 4 unidades mayor que el otro.</w:t>
      </w:r>
    </w:p>
    <w:p w14:paraId="77A54C21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47196EC1" w14:textId="0337630F" w:rsidR="00F33E24" w:rsidRPr="00CF54D8" w:rsidRDefault="00C95112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Entonces son 9 y 13</w:t>
      </w:r>
    </w:p>
    <w:p w14:paraId="35BAB8E2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37FA4DF0" w14:textId="48A0DCAB" w:rsidR="00F33E24" w:rsidRPr="00CF54D8" w:rsidRDefault="00C95112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Escribe</w:t>
      </w:r>
      <w:r w:rsidR="00F33E24" w:rsidRPr="00CF54D8">
        <w:rPr>
          <w:rFonts w:ascii="Montserrat" w:hAnsi="Montserrat" w:cs="Arial"/>
        </w:rPr>
        <w:t xml:space="preserve"> en los binomios con término común para terminar la solución a este problema.</w:t>
      </w:r>
    </w:p>
    <w:p w14:paraId="188CAF0E" w14:textId="5E3E72EC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lastRenderedPageBreak/>
        <w:t>Los números son 9 y 13, se identifica con qué signo los términos “no comunes” a los binomios cumplen con la condición dada.</w:t>
      </w:r>
    </w:p>
    <w:p w14:paraId="1CCBA9AB" w14:textId="77777777" w:rsidR="00C95112" w:rsidRPr="00CF54D8" w:rsidRDefault="00C95112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68246EC5" w14:textId="4B6BA33C" w:rsidR="00F33E24" w:rsidRPr="00CF54D8" w:rsidRDefault="00C95112" w:rsidP="00C85A8A">
      <w:pPr>
        <w:spacing w:after="0" w:line="240" w:lineRule="auto"/>
        <w:ind w:left="720"/>
        <w:jc w:val="center"/>
        <w:rPr>
          <w:rFonts w:ascii="Montserrat" w:hAnsi="Montserrat" w:cs="Arial"/>
          <w:noProof/>
          <w:lang w:eastAsia="es-MX"/>
        </w:rPr>
      </w:pPr>
      <w:r w:rsidRPr="00CF54D8">
        <w:rPr>
          <w:noProof/>
          <w:lang w:val="en-US"/>
        </w:rPr>
        <w:drawing>
          <wp:inline distT="0" distB="0" distL="0" distR="0" wp14:anchorId="7B621766" wp14:editId="63A2880C">
            <wp:extent cx="2971800" cy="1866900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116" t="20711" r="23118" b="23681"/>
                    <a:stretch/>
                  </pic:blipFill>
                  <pic:spPr bwMode="auto">
                    <a:xfrm>
                      <a:off x="0" y="0"/>
                      <a:ext cx="297180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03890" w14:textId="77777777" w:rsidR="00C95112" w:rsidRPr="00CF54D8" w:rsidRDefault="00C95112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58BA6EBB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9 negativo y 13 positivo son los términos no comunes.</w:t>
      </w:r>
    </w:p>
    <w:p w14:paraId="0336DCBF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6ABF3292" w14:textId="7EDFDF48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Los binomios son “x” menos 9” y “x” más 13”</w:t>
      </w:r>
    </w:p>
    <w:p w14:paraId="44040B2B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6A2D5253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Cada binomio se iguala a cero, para obtener la solución a estas dos ecuaciones de primer grado.</w:t>
      </w:r>
    </w:p>
    <w:p w14:paraId="67BC34F5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3A48900B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Las raíces de las ecuaciones son “x” igual a 9 y “x” igual a 13 negativo.</w:t>
      </w:r>
    </w:p>
    <w:p w14:paraId="0B1BBA77" w14:textId="77777777" w:rsidR="00C95112" w:rsidRPr="00CF54D8" w:rsidRDefault="00C95112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59FBE8C7" w14:textId="5225B19D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9 y 13 negativo son las raíces de la ecuación, pero para el problema, las edades de Juan y Alberto no pueden ser años negativos.</w:t>
      </w:r>
    </w:p>
    <w:p w14:paraId="301DFD6D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740FA002" w14:textId="5370CAB0" w:rsidR="00F33E24" w:rsidRPr="00CF54D8" w:rsidRDefault="00C95112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Entonces ú</w:t>
      </w:r>
      <w:r w:rsidR="00F33E24" w:rsidRPr="00CF54D8">
        <w:rPr>
          <w:rFonts w:ascii="Montserrat" w:hAnsi="Montserrat" w:cs="Arial"/>
        </w:rPr>
        <w:t>nicamente se considera la raíz positiva. De acuerdo con lo planteado al inicio, “x” representa la edad de Alberto, es decir, 9 años.</w:t>
      </w:r>
    </w:p>
    <w:p w14:paraId="167A6969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1E3C2086" w14:textId="6D85CD22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Juan, que es 4 años mayor</w:t>
      </w:r>
      <w:r w:rsidR="00C95112" w:rsidRPr="00CF54D8">
        <w:rPr>
          <w:rFonts w:ascii="Montserrat" w:hAnsi="Montserrat" w:cs="Arial"/>
        </w:rPr>
        <w:t>, tiene 13 años. Pero aún no terminas, l</w:t>
      </w:r>
      <w:r w:rsidRPr="00CF54D8">
        <w:rPr>
          <w:rFonts w:ascii="Montserrat" w:hAnsi="Montserrat" w:cs="Arial"/>
        </w:rPr>
        <w:t>o que se pide en el problema es la suma de sus edades, la cual es igual a 22</w:t>
      </w:r>
    </w:p>
    <w:p w14:paraId="03B864A3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256E6B6C" w14:textId="2B69DEDF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Es importante responder todas las preguntas del problema.</w:t>
      </w:r>
    </w:p>
    <w:p w14:paraId="181BCADB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4457312C" w14:textId="2450F008" w:rsidR="00F33E24" w:rsidRPr="00CF54D8" w:rsidRDefault="00C95112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Resuelve la situación 3.</w:t>
      </w:r>
    </w:p>
    <w:p w14:paraId="32177B53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49E2EE20" w14:textId="559E3AD1" w:rsidR="00F33E24" w:rsidRPr="00CF54D8" w:rsidRDefault="00C95112" w:rsidP="00C85A8A">
      <w:pPr>
        <w:spacing w:after="0" w:line="240" w:lineRule="auto"/>
        <w:ind w:left="720"/>
        <w:jc w:val="center"/>
        <w:rPr>
          <w:rFonts w:ascii="Montserrat" w:hAnsi="Montserrat" w:cs="Arial"/>
        </w:rPr>
      </w:pPr>
      <w:r w:rsidRPr="00CF54D8">
        <w:rPr>
          <w:noProof/>
          <w:lang w:val="en-US"/>
        </w:rPr>
        <w:drawing>
          <wp:inline distT="0" distB="0" distL="0" distR="0" wp14:anchorId="32433FCA" wp14:editId="2F07C85C">
            <wp:extent cx="3619500" cy="110490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436" t="32911" r="11952" b="34178"/>
                    <a:stretch/>
                  </pic:blipFill>
                  <pic:spPr bwMode="auto">
                    <a:xfrm>
                      <a:off x="0" y="0"/>
                      <a:ext cx="361950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62CB3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5A80E2BA" w14:textId="4B621230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lastRenderedPageBreak/>
        <w:t>El problema se refiere a un libro abierto y las páginas que quedan a la vista.</w:t>
      </w:r>
      <w:r w:rsidR="00263049" w:rsidRPr="00CF54D8">
        <w:rPr>
          <w:rFonts w:ascii="Montserrat" w:hAnsi="Montserrat" w:cs="Arial"/>
        </w:rPr>
        <w:t xml:space="preserve"> </w:t>
      </w:r>
      <w:r w:rsidRPr="00CF54D8">
        <w:rPr>
          <w:rFonts w:ascii="Montserrat" w:hAnsi="Montserrat" w:cs="Arial"/>
        </w:rPr>
        <w:t>Estas página</w:t>
      </w:r>
      <w:r w:rsidR="00263049" w:rsidRPr="00CF54D8">
        <w:rPr>
          <w:rFonts w:ascii="Montserrat" w:hAnsi="Montserrat" w:cs="Arial"/>
        </w:rPr>
        <w:t xml:space="preserve">s tienen numeración consecutiva, </w:t>
      </w:r>
      <w:r w:rsidRPr="00CF54D8">
        <w:rPr>
          <w:rFonts w:ascii="Montserrat" w:hAnsi="Montserrat" w:cs="Arial"/>
        </w:rPr>
        <w:t>¿cómo se representan números consecutivos de manera algebraica?</w:t>
      </w:r>
    </w:p>
    <w:p w14:paraId="1D86EA44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390037F8" w14:textId="546CC1EE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 xml:space="preserve">Aunque el problema no lo menciona abiertamente, tu experiencia sugiere que son números consecutivos. </w:t>
      </w:r>
    </w:p>
    <w:p w14:paraId="586FF27E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59B6BDF7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Mucho del éxito al resolver problemas depende del planteamiento correcto de la ecuación o expresión algebraica.</w:t>
      </w:r>
    </w:p>
    <w:p w14:paraId="52A27FAD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5469F191" w14:textId="295BC5A0" w:rsidR="00F33E24" w:rsidRPr="00CF54D8" w:rsidRDefault="00263049" w:rsidP="00C85A8A">
      <w:pPr>
        <w:spacing w:after="0" w:line="240" w:lineRule="auto"/>
        <w:ind w:left="720"/>
        <w:jc w:val="center"/>
        <w:rPr>
          <w:rFonts w:ascii="Montserrat" w:hAnsi="Montserrat" w:cs="Arial"/>
        </w:rPr>
      </w:pPr>
      <w:r w:rsidRPr="00CF54D8">
        <w:rPr>
          <w:noProof/>
          <w:lang w:val="en-US"/>
        </w:rPr>
        <w:drawing>
          <wp:inline distT="0" distB="0" distL="0" distR="0" wp14:anchorId="40B950BC" wp14:editId="47DDC957">
            <wp:extent cx="3152775" cy="2019300"/>
            <wp:effectExtent l="0" t="0" r="9525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276" t="19860" r="19928" b="19992"/>
                    <a:stretch/>
                  </pic:blipFill>
                  <pic:spPr bwMode="auto">
                    <a:xfrm>
                      <a:off x="0" y="0"/>
                      <a:ext cx="315277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6D8B3" w14:textId="77777777" w:rsidR="00263049" w:rsidRPr="00CF54D8" w:rsidRDefault="00263049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649B83F2" w14:textId="2281D9B0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43B27A29" w14:textId="6E633613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Y, de nueva cuenta, se simplifica y pone en la fórmula general.</w:t>
      </w:r>
    </w:p>
    <w:p w14:paraId="31054C04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712F4BF1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La ecuación es “x” por “x” más 1 igual a 306”.</w:t>
      </w:r>
    </w:p>
    <w:p w14:paraId="3E8160E0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62A49E45" w14:textId="70EBD8C4" w:rsidR="00F33E24" w:rsidRPr="00CF54D8" w:rsidRDefault="00263049" w:rsidP="00C85A8A">
      <w:pPr>
        <w:spacing w:after="0" w:line="240" w:lineRule="auto"/>
        <w:ind w:left="720"/>
        <w:jc w:val="center"/>
        <w:rPr>
          <w:rFonts w:ascii="Montserrat" w:hAnsi="Montserrat" w:cs="Arial"/>
        </w:rPr>
      </w:pPr>
      <w:r w:rsidRPr="00CF54D8">
        <w:rPr>
          <w:noProof/>
          <w:lang w:val="en-US"/>
        </w:rPr>
        <w:drawing>
          <wp:inline distT="0" distB="0" distL="0" distR="0" wp14:anchorId="22E7DC94" wp14:editId="625133E8">
            <wp:extent cx="2286000" cy="1304925"/>
            <wp:effectExtent l="0" t="0" r="0" b="952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393" t="19292" r="33326" b="41839"/>
                    <a:stretch/>
                  </pic:blipFill>
                  <pic:spPr bwMode="auto">
                    <a:xfrm>
                      <a:off x="0" y="0"/>
                      <a:ext cx="228600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8B566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4633FF51" w14:textId="411B8B8F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Esta ecuación no se resuelve despejando. Si se considera resolver por factorización, se buscarían dos números que multiplicados den 306</w:t>
      </w:r>
    </w:p>
    <w:p w14:paraId="53D6AA87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6D58F0A8" w14:textId="0000C24C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Ensayar las posibles combinaciones puede llevar más tiempo que resolver por fórmula general.</w:t>
      </w:r>
      <w:r w:rsidR="00263049" w:rsidRPr="00CF54D8">
        <w:rPr>
          <w:rFonts w:ascii="Montserrat" w:hAnsi="Montserrat" w:cs="Arial"/>
        </w:rPr>
        <w:t xml:space="preserve"> </w:t>
      </w:r>
      <w:r w:rsidRPr="00CF54D8">
        <w:rPr>
          <w:rFonts w:ascii="Montserrat" w:hAnsi="Montserrat" w:cs="Arial"/>
        </w:rPr>
        <w:t>¿</w:t>
      </w:r>
      <w:r w:rsidR="00263049" w:rsidRPr="00CF54D8">
        <w:rPr>
          <w:rFonts w:ascii="Montserrat" w:hAnsi="Montserrat" w:cs="Arial"/>
        </w:rPr>
        <w:t>R</w:t>
      </w:r>
      <w:r w:rsidRPr="00CF54D8">
        <w:rPr>
          <w:rFonts w:ascii="Montserrat" w:hAnsi="Montserrat" w:cs="Arial"/>
        </w:rPr>
        <w:t>ecuerdas la fórmula general?</w:t>
      </w:r>
    </w:p>
    <w:p w14:paraId="0815414A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03A18383" w14:textId="58C5D0AD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Es “equis es igual a “b” negativa, más menos, raíz cuadrada de “b” cuadrada menos 4ac. Todo sobre “2a”</w:t>
      </w:r>
    </w:p>
    <w:p w14:paraId="663EE5EB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34A58830" w14:textId="55449B1D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lastRenderedPageBreak/>
        <w:t xml:space="preserve">Los valores de “a”, “b” y “c” de la fórmula general, se obtienen de los términos de la ecuación en su fórmula general. </w:t>
      </w:r>
      <w:r w:rsidR="00263049" w:rsidRPr="00CF54D8">
        <w:rPr>
          <w:rFonts w:ascii="Montserrat" w:hAnsi="Montserrat" w:cs="Arial"/>
        </w:rPr>
        <w:t>Observa el siguiente video</w:t>
      </w:r>
      <w:r w:rsidRPr="00CF54D8">
        <w:rPr>
          <w:rFonts w:ascii="Montserrat" w:hAnsi="Montserrat" w:cs="Arial"/>
        </w:rPr>
        <w:t>.</w:t>
      </w:r>
    </w:p>
    <w:p w14:paraId="4D666F4E" w14:textId="43FF9934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3FA5286C" w14:textId="0592FDBD" w:rsidR="00263049" w:rsidRDefault="00263049" w:rsidP="00C85A8A">
      <w:pPr>
        <w:pStyle w:val="Prrafodelista"/>
        <w:numPr>
          <w:ilvl w:val="0"/>
          <w:numId w:val="34"/>
        </w:numPr>
        <w:spacing w:after="0" w:line="240" w:lineRule="auto"/>
        <w:ind w:left="1440"/>
        <w:jc w:val="both"/>
        <w:rPr>
          <w:rFonts w:ascii="Montserrat" w:hAnsi="Montserrat" w:cs="Arial"/>
          <w:b/>
          <w:lang w:val="es-MX"/>
        </w:rPr>
      </w:pPr>
      <w:r w:rsidRPr="00CF54D8">
        <w:rPr>
          <w:rFonts w:ascii="Montserrat" w:hAnsi="Montserrat" w:cs="Arial"/>
          <w:b/>
          <w:lang w:val="es-MX"/>
        </w:rPr>
        <w:t>Video 2_PG4_S21</w:t>
      </w:r>
    </w:p>
    <w:p w14:paraId="5D95ADB1" w14:textId="77777777" w:rsidR="00C94702" w:rsidRPr="00C94702" w:rsidRDefault="00C94702" w:rsidP="00C85A8A">
      <w:pPr>
        <w:spacing w:after="0" w:line="240" w:lineRule="auto"/>
        <w:ind w:left="1080"/>
        <w:jc w:val="both"/>
        <w:rPr>
          <w:rFonts w:ascii="Montserrat" w:hAnsi="Montserrat" w:cs="Arial"/>
        </w:rPr>
      </w:pPr>
      <w:hyperlink r:id="rId18" w:history="1">
        <w:r w:rsidRPr="00C94702">
          <w:rPr>
            <w:rStyle w:val="Hipervnculo"/>
            <w:rFonts w:ascii="Montserrat" w:hAnsi="Montserrat" w:cs="Arial"/>
          </w:rPr>
          <w:t>https://youtu.be/vYqc2FagiW0</w:t>
        </w:r>
      </w:hyperlink>
      <w:r w:rsidRPr="00C94702">
        <w:rPr>
          <w:rFonts w:ascii="Montserrat" w:hAnsi="Montserrat" w:cs="Arial"/>
        </w:rPr>
        <w:t xml:space="preserve"> </w:t>
      </w:r>
    </w:p>
    <w:p w14:paraId="022962F5" w14:textId="46493A98" w:rsidR="00263049" w:rsidRPr="00CF54D8" w:rsidRDefault="00C94702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 </w:t>
      </w:r>
    </w:p>
    <w:p w14:paraId="25F2F7B2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Con esa información se resuelve la ecuación usando la fórmula general.</w:t>
      </w:r>
    </w:p>
    <w:p w14:paraId="751531FD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2E3098DE" w14:textId="3BABEB32" w:rsidR="00F33E24" w:rsidRPr="00CF54D8" w:rsidRDefault="00263049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Observa</w:t>
      </w:r>
      <w:r w:rsidR="00F33E24" w:rsidRPr="00CF54D8">
        <w:rPr>
          <w:rFonts w:ascii="Montserrat" w:hAnsi="Montserrat" w:cs="Arial"/>
        </w:rPr>
        <w:t xml:space="preserve"> el procedimiento.</w:t>
      </w:r>
    </w:p>
    <w:p w14:paraId="19655105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5EE1F485" w14:textId="4D6AB428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La ecuación, en la fórmula general es “equis al cuadrado, más equis menos 306 igual a cero”.</w:t>
      </w:r>
    </w:p>
    <w:p w14:paraId="118E37F4" w14:textId="77777777" w:rsidR="00263049" w:rsidRPr="00CF54D8" w:rsidRDefault="00263049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1D6E8C01" w14:textId="63BFA737" w:rsidR="00F33E24" w:rsidRPr="00CF54D8" w:rsidRDefault="00263049" w:rsidP="00C85A8A">
      <w:pPr>
        <w:spacing w:after="0" w:line="240" w:lineRule="auto"/>
        <w:ind w:left="720"/>
        <w:jc w:val="center"/>
        <w:rPr>
          <w:rFonts w:ascii="Montserrat" w:hAnsi="Montserrat" w:cs="Arial"/>
          <w:b/>
          <w:bCs/>
          <w:noProof/>
          <w:lang w:eastAsia="es-MX"/>
        </w:rPr>
      </w:pPr>
      <w:r w:rsidRPr="00CF54D8">
        <w:rPr>
          <w:noProof/>
          <w:lang w:val="en-US"/>
        </w:rPr>
        <w:drawing>
          <wp:inline distT="0" distB="0" distL="0" distR="0" wp14:anchorId="4A7EC72B" wp14:editId="215178B2">
            <wp:extent cx="3133725" cy="1609725"/>
            <wp:effectExtent l="0" t="0" r="9525" b="952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7276" t="20428" r="20247" b="31625"/>
                    <a:stretch/>
                  </pic:blipFill>
                  <pic:spPr bwMode="auto">
                    <a:xfrm>
                      <a:off x="0" y="0"/>
                      <a:ext cx="313372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8E79F" w14:textId="77777777" w:rsidR="00263049" w:rsidRPr="00CF54D8" w:rsidRDefault="00263049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34FDB53E" w14:textId="2BE55D0B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Aunque no se muestran de manera explícita, el coeficiente de “x” cuadrada y de “x” es 1”</w:t>
      </w:r>
    </w:p>
    <w:p w14:paraId="041ECBD1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2C7DBE8F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El término constante es 306 negativo.</w:t>
      </w:r>
    </w:p>
    <w:p w14:paraId="6F043F2D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10F88947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El valor de “a” es 1. El valor de “b” es también 1 y, el valor de “c” es 306 negativo.</w:t>
      </w:r>
    </w:p>
    <w:p w14:paraId="29B719DF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706858E0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Se sustituyen esos valores en la fórmula general para determinar las raíces de la ecuación.</w:t>
      </w:r>
    </w:p>
    <w:p w14:paraId="6E26738C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40809023" w14:textId="51E9075D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Es importante</w:t>
      </w:r>
      <w:r w:rsidR="00263049" w:rsidRPr="00CF54D8">
        <w:rPr>
          <w:rFonts w:ascii="Montserrat" w:hAnsi="Montserrat" w:cs="Arial"/>
        </w:rPr>
        <w:t xml:space="preserve"> escribir la fórmula, aunque te la sepas</w:t>
      </w:r>
      <w:r w:rsidRPr="00CF54D8">
        <w:rPr>
          <w:rFonts w:ascii="Montserrat" w:hAnsi="Montserrat" w:cs="Arial"/>
        </w:rPr>
        <w:t xml:space="preserve"> de memoria.</w:t>
      </w:r>
    </w:p>
    <w:p w14:paraId="73CC505A" w14:textId="77777777" w:rsidR="00263049" w:rsidRPr="00CF54D8" w:rsidRDefault="00263049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1F26541A" w14:textId="0ADD8C92" w:rsidR="00F33E24" w:rsidRPr="00CF54D8" w:rsidRDefault="00263049" w:rsidP="00C85A8A">
      <w:pPr>
        <w:spacing w:after="0" w:line="240" w:lineRule="auto"/>
        <w:ind w:left="720"/>
        <w:jc w:val="center"/>
        <w:rPr>
          <w:rFonts w:ascii="Montserrat" w:hAnsi="Montserrat" w:cs="Arial"/>
          <w:b/>
          <w:bCs/>
          <w:noProof/>
          <w:lang w:eastAsia="es-MX"/>
        </w:rPr>
      </w:pPr>
      <w:r w:rsidRPr="00CF54D8">
        <w:rPr>
          <w:noProof/>
          <w:lang w:val="en-US"/>
        </w:rPr>
        <w:drawing>
          <wp:inline distT="0" distB="0" distL="0" distR="0" wp14:anchorId="70666E7D" wp14:editId="3CD20738">
            <wp:extent cx="2914650" cy="1733550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8073" t="20995" r="23118" b="27369"/>
                    <a:stretch/>
                  </pic:blipFill>
                  <pic:spPr bwMode="auto">
                    <a:xfrm>
                      <a:off x="0" y="0"/>
                      <a:ext cx="291465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CE70A" w14:textId="77777777" w:rsidR="00263049" w:rsidRPr="00CF54D8" w:rsidRDefault="00263049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1C752491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Se sustituyen los valores de “a”, “b” y “c”, utilizando paréntesis para conservar las operaciones indicadas en la fórmula.</w:t>
      </w:r>
    </w:p>
    <w:p w14:paraId="55088E37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444AF05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Al resolver las operaciones:</w:t>
      </w:r>
    </w:p>
    <w:p w14:paraId="19FB20E5" w14:textId="20C7509F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  <w:bCs/>
          <w:noProof/>
          <w:lang w:eastAsia="es-MX"/>
        </w:rPr>
      </w:pPr>
    </w:p>
    <w:p w14:paraId="196CA45A" w14:textId="0BFA7C96" w:rsidR="00263049" w:rsidRPr="00CF54D8" w:rsidRDefault="00263049" w:rsidP="00C85A8A">
      <w:pPr>
        <w:spacing w:after="0" w:line="240" w:lineRule="auto"/>
        <w:ind w:left="720"/>
        <w:jc w:val="center"/>
        <w:rPr>
          <w:rFonts w:ascii="Montserrat" w:hAnsi="Montserrat" w:cs="Arial"/>
          <w:bCs/>
          <w:noProof/>
          <w:lang w:eastAsia="es-MX"/>
        </w:rPr>
      </w:pPr>
      <w:r w:rsidRPr="00CF54D8">
        <w:rPr>
          <w:noProof/>
          <w:lang w:val="en-US"/>
        </w:rPr>
        <w:drawing>
          <wp:inline distT="0" distB="0" distL="0" distR="0" wp14:anchorId="238A310E" wp14:editId="4F4D07E0">
            <wp:extent cx="2381250" cy="1743075"/>
            <wp:effectExtent l="0" t="0" r="0" b="952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8552" t="20710" r="31572" b="27370"/>
                    <a:stretch/>
                  </pic:blipFill>
                  <pic:spPr bwMode="auto">
                    <a:xfrm>
                      <a:off x="0" y="0"/>
                      <a:ext cx="238125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88C12" w14:textId="77777777" w:rsidR="00263049" w:rsidRPr="00CF54D8" w:rsidRDefault="00263049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5229AF02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“x” es igual a uno negativo, más menos, raíz cuadrada de uno al cuadrado, que es uno. El producto de 4 negativo, por uno y por 306 negativo es 1 224 positivo. En el denominador, dos por uno es dos.</w:t>
      </w:r>
    </w:p>
    <w:p w14:paraId="242BB3F3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3BA32B0C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“x” es igual a uno negativo, más menos, la raíz cuadrada de 1 225. El denominador es dos.</w:t>
      </w:r>
    </w:p>
    <w:p w14:paraId="7DB746EB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7B28A439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“x” es igual a uno negativo más menos 35. Entre dos.</w:t>
      </w:r>
    </w:p>
    <w:p w14:paraId="61310C7A" w14:textId="3A5F634F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Se deben de considerar las dos alternativas del signo más menos.</w:t>
      </w:r>
    </w:p>
    <w:p w14:paraId="7871904F" w14:textId="77777777" w:rsidR="00263049" w:rsidRPr="00CF54D8" w:rsidRDefault="00263049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31B88235" w14:textId="4AB2B16A" w:rsidR="00F33E24" w:rsidRPr="00CF54D8" w:rsidRDefault="00263049" w:rsidP="00C85A8A">
      <w:pPr>
        <w:spacing w:after="0" w:line="240" w:lineRule="auto"/>
        <w:ind w:left="720"/>
        <w:jc w:val="center"/>
        <w:rPr>
          <w:rFonts w:ascii="Montserrat" w:hAnsi="Montserrat" w:cs="Arial"/>
          <w:b/>
          <w:bCs/>
          <w:noProof/>
          <w:lang w:eastAsia="es-MX"/>
        </w:rPr>
      </w:pPr>
      <w:r w:rsidRPr="00CF54D8">
        <w:rPr>
          <w:noProof/>
          <w:lang w:val="en-US"/>
        </w:rPr>
        <w:drawing>
          <wp:inline distT="0" distB="0" distL="0" distR="0" wp14:anchorId="444D0381" wp14:editId="116FFFC0">
            <wp:extent cx="3028950" cy="1838325"/>
            <wp:effectExtent l="0" t="0" r="0" b="952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8073" t="19009" r="21204" b="26234"/>
                    <a:stretch/>
                  </pic:blipFill>
                  <pic:spPr bwMode="auto">
                    <a:xfrm>
                      <a:off x="0" y="0"/>
                      <a:ext cx="302895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E3271" w14:textId="77777777" w:rsidR="00263049" w:rsidRPr="00CF54D8" w:rsidRDefault="00263049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0E67F596" w14:textId="10B33495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La primera es la opción que suma el resultado del radical: “x1” es igual a uno negativo más 35, todo entre dos.</w:t>
      </w:r>
    </w:p>
    <w:p w14:paraId="45F4E4B6" w14:textId="77777777" w:rsidR="00263049" w:rsidRPr="00CF54D8" w:rsidRDefault="00263049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45453629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“x1” es igual a 34 entre dos.</w:t>
      </w:r>
    </w:p>
    <w:p w14:paraId="0B3BA55B" w14:textId="7095E540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“x1” es igual a 17</w:t>
      </w:r>
    </w:p>
    <w:p w14:paraId="0A433B1A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503EF9E9" w14:textId="5EF6F6E0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Para “x2”, se considera la opción que resta el resultado del radical:</w:t>
      </w:r>
    </w:p>
    <w:p w14:paraId="4369EAA2" w14:textId="77777777" w:rsidR="00263049" w:rsidRPr="00CF54D8" w:rsidRDefault="00263049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1B063298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“x” dos es igual a uno negativo menos 35, todo entre dos.</w:t>
      </w:r>
    </w:p>
    <w:p w14:paraId="57CFA79E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“x” dos es igual a 36 negativo entre dos.</w:t>
      </w:r>
    </w:p>
    <w:p w14:paraId="545E2D4B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“x” dos es igual a 18 negativo.</w:t>
      </w:r>
    </w:p>
    <w:p w14:paraId="3BFC685E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5D3CBAFC" w14:textId="4188CCE0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Como las páginas de los libros son números positivo</w:t>
      </w:r>
      <w:r w:rsidR="003D5299" w:rsidRPr="00CF54D8">
        <w:rPr>
          <w:rFonts w:ascii="Montserrat" w:hAnsi="Montserrat" w:cs="Arial"/>
        </w:rPr>
        <w:t>s, se elige “x” igual a 17</w:t>
      </w:r>
    </w:p>
    <w:p w14:paraId="7DDE3168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2B5F4749" w14:textId="55881A8A" w:rsidR="00EE24B2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Ahora, “x” representa a la página de número menor, la página consecutiva es 17</w:t>
      </w:r>
      <w:r w:rsidR="00EE24B2">
        <w:rPr>
          <w:rFonts w:ascii="Montserrat" w:hAnsi="Montserrat" w:cs="Arial"/>
        </w:rPr>
        <w:t xml:space="preserve"> </w:t>
      </w:r>
      <w:r w:rsidRPr="00CF54D8">
        <w:rPr>
          <w:rFonts w:ascii="Montserrat" w:hAnsi="Montserrat" w:cs="Arial"/>
        </w:rPr>
        <w:t>más</w:t>
      </w:r>
      <w:r w:rsidR="00EE24B2">
        <w:rPr>
          <w:rFonts w:ascii="Montserrat" w:hAnsi="Montserrat" w:cs="Arial"/>
        </w:rPr>
        <w:t xml:space="preserve"> </w:t>
      </w:r>
      <w:r w:rsidRPr="00CF54D8">
        <w:rPr>
          <w:rFonts w:ascii="Montserrat" w:hAnsi="Montserrat" w:cs="Arial"/>
        </w:rPr>
        <w:t>1.</w:t>
      </w:r>
    </w:p>
    <w:p w14:paraId="1D8E03BB" w14:textId="0273B123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Es decir 18</w:t>
      </w:r>
    </w:p>
    <w:p w14:paraId="6C31D5E0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0D39E669" w14:textId="45F5EC52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Las páginas del libro abierto son la 17 y la 18</w:t>
      </w:r>
    </w:p>
    <w:p w14:paraId="01491454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155A6697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Con la fórmula general, se puede resolver cualquier ecuación de cuadrática.</w:t>
      </w:r>
    </w:p>
    <w:p w14:paraId="481E60AF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506FEB65" w14:textId="7C717B50" w:rsidR="00F33E24" w:rsidRPr="00CF54D8" w:rsidRDefault="003D5299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Aunque, como has</w:t>
      </w:r>
      <w:r w:rsidR="00F33E24" w:rsidRPr="00CF54D8">
        <w:rPr>
          <w:rFonts w:ascii="Montserrat" w:hAnsi="Montserrat" w:cs="Arial"/>
        </w:rPr>
        <w:t xml:space="preserve"> podido notar, resulta laboriosa e incluye varias operaciones aritméticas. </w:t>
      </w:r>
    </w:p>
    <w:p w14:paraId="70A66904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3B17AACD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Por eso, conviene valorar las características de la ecuación para elegir el método más conveniente.</w:t>
      </w:r>
    </w:p>
    <w:p w14:paraId="16004721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23B5697F" w14:textId="614A0A95" w:rsidR="00F33E24" w:rsidRPr="00CF54D8" w:rsidRDefault="003D5299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Observa la situación 4:</w:t>
      </w:r>
    </w:p>
    <w:p w14:paraId="68792F25" w14:textId="77777777" w:rsidR="003D5299" w:rsidRPr="00CF54D8" w:rsidRDefault="003D5299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51A6CF26" w14:textId="400C491C" w:rsidR="00F33E24" w:rsidRPr="00CF54D8" w:rsidRDefault="003D5299" w:rsidP="00C85A8A">
      <w:pPr>
        <w:spacing w:after="0" w:line="240" w:lineRule="auto"/>
        <w:ind w:left="720"/>
        <w:jc w:val="center"/>
        <w:rPr>
          <w:rFonts w:ascii="Montserrat" w:eastAsia="Times New Roman" w:hAnsi="Montserrat" w:cs="Times New Roman"/>
          <w:b/>
          <w:bCs/>
          <w:lang w:eastAsia="es-MX"/>
        </w:rPr>
      </w:pPr>
      <w:r w:rsidRPr="00CF54D8">
        <w:rPr>
          <w:noProof/>
          <w:lang w:val="en-US"/>
        </w:rPr>
        <w:drawing>
          <wp:inline distT="0" distB="0" distL="0" distR="0" wp14:anchorId="325D8207" wp14:editId="56F18E9E">
            <wp:extent cx="3305175" cy="990600"/>
            <wp:effectExtent l="0" t="0" r="9525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552" t="32911" r="16100" b="37583"/>
                    <a:stretch/>
                  </pic:blipFill>
                  <pic:spPr bwMode="auto">
                    <a:xfrm>
                      <a:off x="0" y="0"/>
                      <a:ext cx="330517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C723E" w14:textId="77777777" w:rsidR="003D5299" w:rsidRPr="00CF54D8" w:rsidRDefault="003D5299" w:rsidP="00C85A8A">
      <w:pPr>
        <w:spacing w:after="0" w:line="240" w:lineRule="auto"/>
        <w:ind w:left="720"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0765B4D5" w14:textId="64D7233A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 xml:space="preserve">Plantear correctamente la ecuación con la información del </w:t>
      </w:r>
      <w:r w:rsidR="003D5299" w:rsidRPr="00CF54D8">
        <w:rPr>
          <w:rFonts w:ascii="Montserrat" w:hAnsi="Montserrat" w:cs="Arial"/>
        </w:rPr>
        <w:t>ejercicio</w:t>
      </w:r>
      <w:r w:rsidRPr="00CF54D8">
        <w:rPr>
          <w:rFonts w:ascii="Montserrat" w:hAnsi="Montserrat" w:cs="Arial"/>
        </w:rPr>
        <w:t xml:space="preserve"> permite tener la solución adecuada.</w:t>
      </w:r>
    </w:p>
    <w:p w14:paraId="63D7028E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1BC36221" w14:textId="5D7528FA" w:rsidR="00F33E24" w:rsidRPr="00CF54D8" w:rsidRDefault="003D5299" w:rsidP="00C85A8A">
      <w:pPr>
        <w:spacing w:after="0" w:line="240" w:lineRule="auto"/>
        <w:ind w:left="720"/>
        <w:jc w:val="center"/>
        <w:rPr>
          <w:rFonts w:ascii="Montserrat" w:hAnsi="Montserrat" w:cs="Arial"/>
          <w:b/>
          <w:bCs/>
          <w:noProof/>
          <w:lang w:eastAsia="es-MX"/>
        </w:rPr>
      </w:pPr>
      <w:r w:rsidRPr="00CF54D8">
        <w:rPr>
          <w:noProof/>
          <w:lang w:val="en-US"/>
        </w:rPr>
        <w:drawing>
          <wp:inline distT="0" distB="0" distL="0" distR="0" wp14:anchorId="72B1D74F" wp14:editId="4F85E5A3">
            <wp:extent cx="2714625" cy="2028825"/>
            <wp:effectExtent l="0" t="0" r="9525" b="952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7914" t="18158" r="26627" b="21411"/>
                    <a:stretch/>
                  </pic:blipFill>
                  <pic:spPr bwMode="auto">
                    <a:xfrm>
                      <a:off x="0" y="0"/>
                      <a:ext cx="271462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ECD3C" w14:textId="77777777" w:rsidR="003D5299" w:rsidRPr="00CF54D8" w:rsidRDefault="003D5299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3D6688BC" w14:textId="18877370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lastRenderedPageBreak/>
        <w:t>Para simplificar la ecuación, primero, se multiplica “x” por “x” menos 2, es “x” cuadrada. “x” por 2 negativo es 2”x” igual a 10”x”</w:t>
      </w:r>
    </w:p>
    <w:p w14:paraId="1F64578C" w14:textId="77777777" w:rsidR="003D5299" w:rsidRPr="00CF54D8" w:rsidRDefault="003D5299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219869F1" w14:textId="6301169A" w:rsidR="00F33E24" w:rsidRPr="00CF54D8" w:rsidRDefault="003D5299" w:rsidP="00C85A8A">
      <w:pPr>
        <w:spacing w:after="0" w:line="240" w:lineRule="auto"/>
        <w:ind w:left="720"/>
        <w:jc w:val="center"/>
        <w:rPr>
          <w:rFonts w:ascii="Montserrat" w:hAnsi="Montserrat" w:cs="Arial"/>
          <w:b/>
          <w:bCs/>
          <w:noProof/>
          <w:lang w:eastAsia="es-MX"/>
        </w:rPr>
      </w:pPr>
      <w:r w:rsidRPr="00CF54D8">
        <w:rPr>
          <w:noProof/>
          <w:lang w:val="en-US"/>
        </w:rPr>
        <w:drawing>
          <wp:inline distT="0" distB="0" distL="0" distR="0" wp14:anchorId="3BCCF334" wp14:editId="15BA67EC">
            <wp:extent cx="2171700" cy="1809750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1422" t="27237" r="32210" b="18857"/>
                    <a:stretch/>
                  </pic:blipFill>
                  <pic:spPr bwMode="auto">
                    <a:xfrm>
                      <a:off x="0" y="0"/>
                      <a:ext cx="217170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E9293" w14:textId="77777777" w:rsidR="003D5299" w:rsidRPr="00CF54D8" w:rsidRDefault="003D5299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6F250DA0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Se iguala a cero, “x” al cuadrado, menos dos “x”, menos diez “x” igual a cero.</w:t>
      </w:r>
    </w:p>
    <w:p w14:paraId="7B88B379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465A2F01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Por último, se reducen términos semejantes. La ecuación, simplificada y en la fórmula general es “x” al cuadrado, menos doce “x” igual a cero”.</w:t>
      </w:r>
    </w:p>
    <w:p w14:paraId="0CCA118F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6E69EB1B" w14:textId="7A4118F5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¿Qué método conviene utilizar para esta ecuación?</w:t>
      </w:r>
    </w:p>
    <w:p w14:paraId="706D5727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31F6FAA9" w14:textId="4FF163B5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La ecuación no se puede resolver despejando. Es una ecuación incompleta.</w:t>
      </w:r>
      <w:r w:rsidRPr="00CF54D8" w:rsidDel="008C3EFD">
        <w:rPr>
          <w:rFonts w:ascii="Montserrat" w:hAnsi="Montserrat" w:cs="Arial"/>
        </w:rPr>
        <w:t xml:space="preserve"> </w:t>
      </w:r>
    </w:p>
    <w:p w14:paraId="7A8B05F2" w14:textId="77777777" w:rsidR="003D5299" w:rsidRPr="00CF54D8" w:rsidRDefault="003D5299" w:rsidP="00C85A8A">
      <w:pPr>
        <w:spacing w:after="0" w:line="240" w:lineRule="auto"/>
        <w:ind w:left="720"/>
        <w:jc w:val="both"/>
        <w:rPr>
          <w:rFonts w:ascii="Montserrat" w:hAnsi="Montserrat" w:cs="Arial"/>
          <w:b/>
          <w:bCs/>
        </w:rPr>
      </w:pPr>
    </w:p>
    <w:p w14:paraId="6AFAF783" w14:textId="42700408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La ecuación no se puede resolver despejando. Es de la forma “</w:t>
      </w:r>
      <w:proofErr w:type="spellStart"/>
      <w:r w:rsidRPr="00CF54D8">
        <w:rPr>
          <w:rFonts w:ascii="Montserrat" w:hAnsi="Montserrat" w:cs="Arial"/>
        </w:rPr>
        <w:t>ax</w:t>
      </w:r>
      <w:proofErr w:type="spellEnd"/>
      <w:r w:rsidRPr="00CF54D8">
        <w:rPr>
          <w:rFonts w:ascii="Montserrat" w:hAnsi="Montserrat" w:cs="Arial"/>
        </w:rPr>
        <w:t>” al cuadrado, más “b” “x” igual a cero”.</w:t>
      </w:r>
    </w:p>
    <w:p w14:paraId="5E578F21" w14:textId="77777777" w:rsidR="003D5299" w:rsidRPr="00CF54D8" w:rsidRDefault="003D5299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38F65FCA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Este tipo de ecuaciones se pueden resolver por factorización o por fórmula general.</w:t>
      </w:r>
    </w:p>
    <w:p w14:paraId="5EC5A451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 xml:space="preserve"> </w:t>
      </w:r>
    </w:p>
    <w:p w14:paraId="5F3DB2C2" w14:textId="33762FAC" w:rsidR="00F33E24" w:rsidRPr="00CF54D8" w:rsidRDefault="003D5299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 xml:space="preserve">Observa </w:t>
      </w:r>
      <w:r w:rsidR="00F33E24" w:rsidRPr="00CF54D8">
        <w:rPr>
          <w:rFonts w:ascii="Montserrat" w:hAnsi="Montserrat" w:cs="Arial"/>
        </w:rPr>
        <w:t>cómo se resuelve por factorización.</w:t>
      </w:r>
    </w:p>
    <w:p w14:paraId="5CFF9591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5419B464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En este caso, se factoriza la ecuación buscando el máximo factor común, “x”.</w:t>
      </w:r>
    </w:p>
    <w:p w14:paraId="792A3C90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1072BCAC" w14:textId="26CABC32" w:rsidR="00F33E24" w:rsidRPr="00CF54D8" w:rsidRDefault="003D5299" w:rsidP="00C85A8A">
      <w:pPr>
        <w:spacing w:after="0" w:line="240" w:lineRule="auto"/>
        <w:ind w:left="720"/>
        <w:jc w:val="center"/>
        <w:rPr>
          <w:rFonts w:ascii="Montserrat" w:eastAsia="Times New Roman" w:hAnsi="Montserrat" w:cs="Times New Roman"/>
          <w:b/>
          <w:bCs/>
          <w:lang w:eastAsia="es-MX"/>
        </w:rPr>
      </w:pPr>
      <w:r w:rsidRPr="00CF54D8">
        <w:rPr>
          <w:noProof/>
          <w:lang w:val="en-US"/>
        </w:rPr>
        <w:drawing>
          <wp:inline distT="0" distB="0" distL="0" distR="0" wp14:anchorId="4AA289C7" wp14:editId="11D74E5A">
            <wp:extent cx="3048000" cy="1314450"/>
            <wp:effectExtent l="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2061" t="31209" r="16897" b="29639"/>
                    <a:stretch/>
                  </pic:blipFill>
                  <pic:spPr bwMode="auto">
                    <a:xfrm>
                      <a:off x="0" y="0"/>
                      <a:ext cx="304800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CD865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13C6603A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Cada una de las nuevas ecuaciones se iguala a cero y se resuelve por despeje.</w:t>
      </w:r>
    </w:p>
    <w:p w14:paraId="3C665A20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3D9C5B49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La primera ecuación es “x” es igual a cero”</w:t>
      </w:r>
    </w:p>
    <w:p w14:paraId="3266DB4F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2EF82CBC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lastRenderedPageBreak/>
        <w:t>La segunda ecuación es “x” menos 12 igual a cero, se despeja la incógnita y el resultado es “x” igual a 12.</w:t>
      </w:r>
    </w:p>
    <w:p w14:paraId="01D8E345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78937FAA" w14:textId="0BE58FC4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Cero y doce son las raíces de la ecuación.</w:t>
      </w:r>
    </w:p>
    <w:p w14:paraId="00C9071B" w14:textId="77777777" w:rsidR="003D5299" w:rsidRPr="00CF54D8" w:rsidRDefault="003D5299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696C9373" w14:textId="77777777" w:rsidR="003D5299" w:rsidRPr="00CF54D8" w:rsidRDefault="003D5299" w:rsidP="00C85A8A">
      <w:pPr>
        <w:spacing w:after="0" w:line="240" w:lineRule="auto"/>
        <w:ind w:left="720"/>
        <w:jc w:val="center"/>
        <w:rPr>
          <w:noProof/>
          <w:lang w:eastAsia="es-MX"/>
        </w:rPr>
      </w:pPr>
    </w:p>
    <w:p w14:paraId="4D95A667" w14:textId="703CD963" w:rsidR="00F33E24" w:rsidRPr="00CF54D8" w:rsidRDefault="003D5299" w:rsidP="00C85A8A">
      <w:pPr>
        <w:spacing w:after="0" w:line="240" w:lineRule="auto"/>
        <w:ind w:left="720"/>
        <w:jc w:val="center"/>
        <w:rPr>
          <w:rFonts w:ascii="Montserrat" w:eastAsia="Times New Roman" w:hAnsi="Montserrat" w:cs="Times New Roman"/>
          <w:b/>
          <w:bCs/>
          <w:lang w:eastAsia="es-MX"/>
        </w:rPr>
      </w:pPr>
      <w:r w:rsidRPr="00CF54D8">
        <w:rPr>
          <w:noProof/>
          <w:lang w:val="en-US"/>
        </w:rPr>
        <w:drawing>
          <wp:inline distT="0" distB="0" distL="0" distR="0" wp14:anchorId="491F3CFA" wp14:editId="325489F2">
            <wp:extent cx="2743200" cy="1552575"/>
            <wp:effectExtent l="0" t="0" r="0" b="952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1583" t="26953" r="22480" b="26801"/>
                    <a:stretch/>
                  </pic:blipFill>
                  <pic:spPr bwMode="auto">
                    <a:xfrm>
                      <a:off x="0" y="0"/>
                      <a:ext cx="274320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DA1C0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68D2FE8A" w14:textId="3507A21A" w:rsidR="00F33E24" w:rsidRPr="00CF54D8" w:rsidRDefault="003D5299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E</w:t>
      </w:r>
      <w:r w:rsidR="00F33E24" w:rsidRPr="00CF54D8">
        <w:rPr>
          <w:rFonts w:ascii="Montserrat" w:hAnsi="Montserrat" w:cs="Arial"/>
        </w:rPr>
        <w:t>n este problema no hay restricción respecto a si la solución debe ser positiva o negativa. ¿Cuál es la solución correcta?</w:t>
      </w:r>
    </w:p>
    <w:p w14:paraId="017BF264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4C45ED74" w14:textId="035FF710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El problema pregunta ¿cuál es el número que cumple con las condiciones indicadas? Esta situación tiene dos soluciones. Hay dos números que satisfacen la expresión algebraica del problema.</w:t>
      </w:r>
    </w:p>
    <w:p w14:paraId="31B360C8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4994AE86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Al sustituir “x” uno igual a cero” en la ecuación original, se cumple la igualdad.</w:t>
      </w:r>
    </w:p>
    <w:p w14:paraId="67F82AA9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36898962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eastAsia="Times New Roman" w:hAnsi="Montserrat" w:cs="Times New Roman"/>
          <w:b/>
          <w:bCs/>
          <w:lang w:eastAsia="es-MX"/>
        </w:rPr>
      </w:pPr>
      <w:r w:rsidRPr="00CF54D8">
        <w:rPr>
          <w:rFonts w:ascii="Montserrat" w:hAnsi="Montserrat" w:cs="Arial"/>
        </w:rPr>
        <w:t>Si se sustituye “x2” es igual a 12 en lugar de la incógnita en la ecuación original, también se cumple la igualdad.</w:t>
      </w:r>
    </w:p>
    <w:p w14:paraId="55685555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1E9E8AD4" w14:textId="39F9933C" w:rsidR="00F33E24" w:rsidRPr="00CF54D8" w:rsidRDefault="003D5299" w:rsidP="00C85A8A">
      <w:pPr>
        <w:spacing w:after="0" w:line="240" w:lineRule="auto"/>
        <w:ind w:left="720"/>
        <w:jc w:val="center"/>
        <w:rPr>
          <w:rFonts w:ascii="Montserrat" w:eastAsia="Arial" w:hAnsi="Montserrat" w:cs="Arial"/>
          <w:bCs/>
          <w:color w:val="000000"/>
        </w:rPr>
      </w:pPr>
      <w:r w:rsidRPr="00CF54D8">
        <w:rPr>
          <w:noProof/>
          <w:lang w:val="en-US"/>
        </w:rPr>
        <w:drawing>
          <wp:inline distT="0" distB="0" distL="0" distR="0" wp14:anchorId="36922995" wp14:editId="627D7CC8">
            <wp:extent cx="2924175" cy="1962150"/>
            <wp:effectExtent l="0" t="0" r="9525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0306" t="25818" r="20726" b="15737"/>
                    <a:stretch/>
                  </pic:blipFill>
                  <pic:spPr bwMode="auto">
                    <a:xfrm>
                      <a:off x="0" y="0"/>
                      <a:ext cx="292417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09E8A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eastAsia="Arial" w:hAnsi="Montserrat" w:cs="Arial"/>
          <w:bCs/>
          <w:color w:val="000000"/>
        </w:rPr>
      </w:pPr>
    </w:p>
    <w:p w14:paraId="4AE88F7E" w14:textId="15FFB085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>El número que se busca puede ser cero, pero también puede ser doce.</w:t>
      </w:r>
    </w:p>
    <w:p w14:paraId="56D5A09A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566D08D9" w14:textId="09F6A0CD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 xml:space="preserve">Y </w:t>
      </w:r>
      <w:r w:rsidR="003D5299" w:rsidRPr="00CF54D8">
        <w:rPr>
          <w:rFonts w:ascii="Montserrat" w:hAnsi="Montserrat" w:cs="Arial"/>
        </w:rPr>
        <w:t xml:space="preserve">con </w:t>
      </w:r>
      <w:r w:rsidRPr="00CF54D8">
        <w:rPr>
          <w:rFonts w:ascii="Montserrat" w:hAnsi="Montserrat" w:cs="Arial"/>
        </w:rPr>
        <w:t>respecto a los métodos para reso</w:t>
      </w:r>
      <w:r w:rsidR="003D5299" w:rsidRPr="00CF54D8">
        <w:rPr>
          <w:rFonts w:ascii="Montserrat" w:hAnsi="Montserrat" w:cs="Arial"/>
        </w:rPr>
        <w:t>lver las ecuaciones cuadráticas e</w:t>
      </w:r>
      <w:r w:rsidRPr="00CF54D8">
        <w:rPr>
          <w:rFonts w:ascii="Montserrat" w:hAnsi="Montserrat" w:cs="Arial"/>
        </w:rPr>
        <w:t>s importante plantear correctamente la ecuación. Así, se puede elegir el método que más convenga.</w:t>
      </w:r>
    </w:p>
    <w:p w14:paraId="2FF948B2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1627BBB5" w14:textId="34FD0E48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CF54D8">
        <w:rPr>
          <w:rFonts w:ascii="Montserrat" w:hAnsi="Montserrat" w:cs="Arial"/>
        </w:rPr>
        <w:t xml:space="preserve">En efecto, </w:t>
      </w:r>
      <w:r w:rsidR="003D5299" w:rsidRPr="00CF54D8">
        <w:rPr>
          <w:rFonts w:ascii="Montserrat" w:hAnsi="Montserrat" w:cs="Arial"/>
        </w:rPr>
        <w:t>debes</w:t>
      </w:r>
      <w:r w:rsidRPr="00CF54D8">
        <w:rPr>
          <w:rFonts w:ascii="Montserrat" w:hAnsi="Montserrat" w:cs="Arial"/>
        </w:rPr>
        <w:t xml:space="preserve"> elegir el método que más convenga para simplificar el trabajo y obtener la solución o soluciones correctas de manera eficiente.</w:t>
      </w:r>
    </w:p>
    <w:p w14:paraId="0D58DB1C" w14:textId="77777777" w:rsidR="00F33E24" w:rsidRPr="00CF54D8" w:rsidRDefault="00F33E24" w:rsidP="00C85A8A">
      <w:pPr>
        <w:spacing w:after="0" w:line="240" w:lineRule="auto"/>
        <w:ind w:left="720"/>
        <w:jc w:val="both"/>
        <w:rPr>
          <w:rFonts w:ascii="Montserrat" w:eastAsia="Arial" w:hAnsi="Montserrat" w:cs="Arial"/>
          <w:bCs/>
          <w:color w:val="000000"/>
        </w:rPr>
      </w:pPr>
    </w:p>
    <w:p w14:paraId="61453D8A" w14:textId="77777777" w:rsidR="000B2F43" w:rsidRPr="00CF54D8" w:rsidRDefault="000B2F43" w:rsidP="00C85A8A">
      <w:pPr>
        <w:spacing w:after="0" w:line="240" w:lineRule="auto"/>
        <w:ind w:left="720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7197EFD3" w14:textId="77FDC5CC" w:rsidR="00E60F1D" w:rsidRPr="00CF54D8" w:rsidRDefault="00E60F1D" w:rsidP="00C85A8A">
      <w:pPr>
        <w:spacing w:after="0" w:line="240" w:lineRule="auto"/>
        <w:ind w:left="720"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CF54D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D30053" w:rsidRPr="00CF54D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CF54D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D30053" w:rsidRPr="00CF54D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CF54D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D30053" w:rsidRPr="00CF54D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5D9A0C62" w14:textId="79D9ED61" w:rsidR="004842DD" w:rsidRPr="00CF54D8" w:rsidRDefault="004842DD" w:rsidP="00C85A8A">
      <w:pPr>
        <w:spacing w:after="0" w:line="240" w:lineRule="auto"/>
        <w:ind w:left="720"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DEF1DC4" w14:textId="2CCD0F76" w:rsidR="003D5299" w:rsidRPr="00CF54D8" w:rsidRDefault="003D5299" w:rsidP="00C85A8A">
      <w:pPr>
        <w:spacing w:after="0" w:line="240" w:lineRule="auto"/>
        <w:ind w:left="720"/>
        <w:jc w:val="both"/>
        <w:rPr>
          <w:rFonts w:ascii="Montserrat" w:eastAsiaTheme="minorEastAsia" w:hAnsi="Montserrat" w:cs="Arial"/>
          <w:color w:val="000000" w:themeColor="text1"/>
        </w:rPr>
      </w:pPr>
      <w:r w:rsidRPr="00CF54D8">
        <w:rPr>
          <w:rFonts w:ascii="Montserrat" w:eastAsiaTheme="minorEastAsia" w:hAnsi="Montserrat" w:cs="Arial"/>
          <w:color w:val="000000" w:themeColor="text1"/>
        </w:rPr>
        <w:t xml:space="preserve">Siempre que te sea posible, comparte tus anotaciones con tus compañeros y tu maestra o maestro. Seguramente, socializar tus hipótesis y suposiciones resultará provechoso para consolidar tus conocimientos y los aprendizajes esperados. </w:t>
      </w:r>
    </w:p>
    <w:p w14:paraId="6955C855" w14:textId="77777777" w:rsidR="003D5299" w:rsidRPr="00CF54D8" w:rsidRDefault="003D5299" w:rsidP="00C85A8A">
      <w:pPr>
        <w:spacing w:after="0" w:line="240" w:lineRule="auto"/>
        <w:ind w:left="720"/>
        <w:jc w:val="both"/>
        <w:rPr>
          <w:rFonts w:ascii="Montserrat" w:eastAsia="Arial" w:hAnsi="Montserrat" w:cs="Arial"/>
          <w:bCs/>
          <w:color w:val="000000"/>
        </w:rPr>
      </w:pPr>
    </w:p>
    <w:p w14:paraId="1AF366CF" w14:textId="41E4BEA0" w:rsidR="003D5299" w:rsidRPr="00CF54D8" w:rsidRDefault="003D5299" w:rsidP="00C85A8A">
      <w:pPr>
        <w:spacing w:after="0" w:line="240" w:lineRule="auto"/>
        <w:ind w:left="720"/>
        <w:jc w:val="both"/>
        <w:rPr>
          <w:rFonts w:ascii="Montserrat" w:eastAsiaTheme="minorEastAsia" w:hAnsi="Montserrat" w:cs="Arial"/>
          <w:color w:val="000000" w:themeColor="text1"/>
        </w:rPr>
      </w:pPr>
      <w:r w:rsidRPr="00CF54D8">
        <w:rPr>
          <w:rFonts w:ascii="Montserrat" w:eastAsiaTheme="minorEastAsia" w:hAnsi="Montserrat" w:cs="Arial"/>
          <w:color w:val="000000" w:themeColor="text1"/>
        </w:rPr>
        <w:t xml:space="preserve">Localiza, en las páginas de su libro de texto, las actividades relacionadas con este aprendizaje esperado. Intenta resolver, a partir de lo que aprendiste durante esta sesión, las situaciones que se te proponen. </w:t>
      </w:r>
    </w:p>
    <w:p w14:paraId="06BBC554" w14:textId="77777777" w:rsidR="003D5299" w:rsidRPr="00CF54D8" w:rsidRDefault="003D5299" w:rsidP="00C85A8A">
      <w:pPr>
        <w:spacing w:after="0" w:line="240" w:lineRule="auto"/>
        <w:ind w:left="720"/>
        <w:jc w:val="both"/>
        <w:rPr>
          <w:rFonts w:ascii="Montserrat" w:eastAsiaTheme="minorEastAsia" w:hAnsi="Montserrat" w:cs="Arial"/>
          <w:color w:val="000000" w:themeColor="text1"/>
        </w:rPr>
      </w:pPr>
    </w:p>
    <w:p w14:paraId="1C10D1AD" w14:textId="180A3F4D" w:rsidR="003D5299" w:rsidRPr="00CF54D8" w:rsidRDefault="003D5299" w:rsidP="00C85A8A">
      <w:pPr>
        <w:spacing w:after="0" w:line="240" w:lineRule="auto"/>
        <w:ind w:left="720"/>
        <w:jc w:val="both"/>
        <w:rPr>
          <w:rFonts w:ascii="Montserrat" w:eastAsiaTheme="minorEastAsia" w:hAnsi="Montserrat" w:cs="Arial"/>
          <w:color w:val="000000" w:themeColor="text1"/>
        </w:rPr>
      </w:pPr>
      <w:r w:rsidRPr="00CF54D8">
        <w:rPr>
          <w:rFonts w:ascii="Montserrat" w:eastAsiaTheme="minorEastAsia" w:hAnsi="Montserrat" w:cs="Arial"/>
          <w:color w:val="000000" w:themeColor="text1"/>
        </w:rPr>
        <w:t>Una parte importante de la consolidación del aprendizaje es intentar resolver por tu cuenta situaciones afines a las que aquí se presentaron.</w:t>
      </w:r>
    </w:p>
    <w:p w14:paraId="4C48A167" w14:textId="0D5430EC" w:rsidR="003D5299" w:rsidRPr="00CF54D8" w:rsidRDefault="003D5299" w:rsidP="00C85A8A">
      <w:pPr>
        <w:spacing w:after="0" w:line="240" w:lineRule="auto"/>
        <w:ind w:left="720"/>
        <w:jc w:val="both"/>
        <w:rPr>
          <w:rFonts w:ascii="Montserrat" w:eastAsia="Arial" w:hAnsi="Montserrat" w:cs="Arial"/>
          <w:bCs/>
          <w:color w:val="000000"/>
        </w:rPr>
      </w:pPr>
    </w:p>
    <w:p w14:paraId="71E57332" w14:textId="77777777" w:rsidR="0010423E" w:rsidRPr="00CF54D8" w:rsidRDefault="0010423E" w:rsidP="00C85A8A">
      <w:pPr>
        <w:spacing w:after="0" w:line="240" w:lineRule="auto"/>
        <w:ind w:left="720"/>
        <w:jc w:val="both"/>
        <w:rPr>
          <w:rFonts w:ascii="Montserrat" w:eastAsia="Arial" w:hAnsi="Montserrat" w:cs="Arial"/>
          <w:bCs/>
          <w:color w:val="000000"/>
        </w:rPr>
      </w:pPr>
    </w:p>
    <w:p w14:paraId="0B822CDF" w14:textId="1E6B8DA3" w:rsidR="00CE7E44" w:rsidRPr="00CF54D8" w:rsidRDefault="005E4924" w:rsidP="00C85A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"/>
        <w:jc w:val="center"/>
        <w:rPr>
          <w:rFonts w:ascii="Montserrat" w:hAnsi="Montserrat"/>
          <w:b/>
          <w:bCs/>
          <w:sz w:val="28"/>
        </w:rPr>
      </w:pPr>
      <w:r w:rsidRPr="00CF54D8">
        <w:rPr>
          <w:rFonts w:ascii="Montserrat" w:hAnsi="Montserrat"/>
          <w:b/>
          <w:bCs/>
          <w:sz w:val="28"/>
        </w:rPr>
        <w:t>¡Buen trabajo!</w:t>
      </w:r>
    </w:p>
    <w:p w14:paraId="2A784898" w14:textId="77777777" w:rsidR="00F4170C" w:rsidRPr="00CF54D8" w:rsidRDefault="00F4170C" w:rsidP="00C85A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"/>
        <w:jc w:val="center"/>
        <w:rPr>
          <w:rFonts w:ascii="Montserrat" w:hAnsi="Montserrat"/>
          <w:b/>
          <w:bCs/>
          <w:sz w:val="28"/>
        </w:rPr>
      </w:pPr>
    </w:p>
    <w:p w14:paraId="4CB14BD0" w14:textId="2DDCB24E" w:rsidR="00990FBF" w:rsidRPr="00CF54D8" w:rsidRDefault="005E4924" w:rsidP="00C85A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"/>
        <w:jc w:val="center"/>
        <w:rPr>
          <w:rFonts w:ascii="Montserrat" w:eastAsia="Times New Roman" w:hAnsi="Montserrat" w:cs="Times New Roman"/>
          <w:b/>
          <w:bCs/>
          <w:sz w:val="24"/>
          <w:lang w:eastAsia="es-MX"/>
        </w:rPr>
      </w:pPr>
      <w:r w:rsidRPr="00CF54D8">
        <w:rPr>
          <w:rFonts w:ascii="Montserrat" w:hAnsi="Montserrat"/>
          <w:b/>
          <w:bCs/>
          <w:sz w:val="28"/>
        </w:rPr>
        <w:t>Gracias por tu esfu</w:t>
      </w:r>
      <w:r w:rsidR="00CE7E44" w:rsidRPr="00CF54D8">
        <w:rPr>
          <w:rFonts w:ascii="Montserrat" w:hAnsi="Montserrat"/>
          <w:b/>
          <w:bCs/>
          <w:sz w:val="28"/>
        </w:rPr>
        <w:t>erzo</w:t>
      </w:r>
      <w:r w:rsidR="00CE7E44" w:rsidRPr="00CF54D8">
        <w:rPr>
          <w:rFonts w:ascii="Montserrat" w:eastAsia="Times New Roman" w:hAnsi="Montserrat" w:cs="Times New Roman"/>
          <w:b/>
          <w:bCs/>
          <w:sz w:val="24"/>
          <w:lang w:eastAsia="es-MX"/>
        </w:rPr>
        <w:t>.</w:t>
      </w:r>
    </w:p>
    <w:p w14:paraId="48B643BA" w14:textId="64558618" w:rsidR="00E82D29" w:rsidRPr="00CF54D8" w:rsidRDefault="00E82D29" w:rsidP="00990FBF">
      <w:pPr>
        <w:rPr>
          <w:rFonts w:ascii="Montserrat" w:eastAsia="Times New Roman" w:hAnsi="Montserrat" w:cs="Times New Roman"/>
          <w:b/>
          <w:bCs/>
          <w:sz w:val="24"/>
          <w:lang w:eastAsia="es-MX"/>
        </w:rPr>
      </w:pPr>
    </w:p>
    <w:sectPr w:rsidR="00E82D29" w:rsidRPr="00CF54D8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A6430"/>
    <w:multiLevelType w:val="hybridMultilevel"/>
    <w:tmpl w:val="3F9EF4E6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52E09"/>
    <w:multiLevelType w:val="hybridMultilevel"/>
    <w:tmpl w:val="BB648A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946E5"/>
    <w:multiLevelType w:val="hybridMultilevel"/>
    <w:tmpl w:val="0720DA1C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07DD7"/>
    <w:multiLevelType w:val="hybridMultilevel"/>
    <w:tmpl w:val="C7A6DE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F6553"/>
    <w:multiLevelType w:val="hybridMultilevel"/>
    <w:tmpl w:val="F1AE33F2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11876"/>
    <w:multiLevelType w:val="hybridMultilevel"/>
    <w:tmpl w:val="5434E5D4"/>
    <w:lvl w:ilvl="0" w:tplc="B9C67DC4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D58628D0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2" w:tplc="0DE0B7AA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3" w:tplc="A822B57C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4" w:tplc="E39C6EB0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5" w:tplc="BF104182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6" w:tplc="A5BA7120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7" w:tplc="48EAA9EC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8" w:tplc="4B6E4474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16185C4E"/>
    <w:multiLevelType w:val="hybridMultilevel"/>
    <w:tmpl w:val="D70A4F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E75386"/>
    <w:multiLevelType w:val="hybridMultilevel"/>
    <w:tmpl w:val="551EB7F4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C13B33"/>
    <w:multiLevelType w:val="hybridMultilevel"/>
    <w:tmpl w:val="46BE6274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3A042F"/>
    <w:multiLevelType w:val="hybridMultilevel"/>
    <w:tmpl w:val="3FB21A9C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735CC"/>
    <w:multiLevelType w:val="hybridMultilevel"/>
    <w:tmpl w:val="0CD80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2A38B0"/>
    <w:multiLevelType w:val="hybridMultilevel"/>
    <w:tmpl w:val="3F9EF4E6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B864F2"/>
    <w:multiLevelType w:val="hybridMultilevel"/>
    <w:tmpl w:val="240059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450CCA"/>
    <w:multiLevelType w:val="hybridMultilevel"/>
    <w:tmpl w:val="E6C840F0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5E003A"/>
    <w:multiLevelType w:val="hybridMultilevel"/>
    <w:tmpl w:val="3FB21A9C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5C1ECE"/>
    <w:multiLevelType w:val="hybridMultilevel"/>
    <w:tmpl w:val="09FEA0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E243D4"/>
    <w:multiLevelType w:val="hybridMultilevel"/>
    <w:tmpl w:val="C44C1646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7072DA"/>
    <w:multiLevelType w:val="hybridMultilevel"/>
    <w:tmpl w:val="A81E2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78315A"/>
    <w:multiLevelType w:val="hybridMultilevel"/>
    <w:tmpl w:val="06E01234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E456A8"/>
    <w:multiLevelType w:val="hybridMultilevel"/>
    <w:tmpl w:val="7E5E789E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7852D9"/>
    <w:multiLevelType w:val="hybridMultilevel"/>
    <w:tmpl w:val="0FFCA536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A3380E"/>
    <w:multiLevelType w:val="hybridMultilevel"/>
    <w:tmpl w:val="87044382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B24B8C"/>
    <w:multiLevelType w:val="hybridMultilevel"/>
    <w:tmpl w:val="87044382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A55579"/>
    <w:multiLevelType w:val="hybridMultilevel"/>
    <w:tmpl w:val="AFF85F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F10B12"/>
    <w:multiLevelType w:val="hybridMultilevel"/>
    <w:tmpl w:val="06E01234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4D6940"/>
    <w:multiLevelType w:val="hybridMultilevel"/>
    <w:tmpl w:val="2B8608E8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B4282B"/>
    <w:multiLevelType w:val="hybridMultilevel"/>
    <w:tmpl w:val="2594F8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350D5F"/>
    <w:multiLevelType w:val="hybridMultilevel"/>
    <w:tmpl w:val="530432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C05EA3"/>
    <w:multiLevelType w:val="hybridMultilevel"/>
    <w:tmpl w:val="78641166"/>
    <w:lvl w:ilvl="0" w:tplc="EAFC4F2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CC7430"/>
    <w:multiLevelType w:val="hybridMultilevel"/>
    <w:tmpl w:val="B8E240CC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640D0B"/>
    <w:multiLevelType w:val="hybridMultilevel"/>
    <w:tmpl w:val="9E9AF25E"/>
    <w:lvl w:ilvl="0" w:tplc="767877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D55BD6"/>
    <w:multiLevelType w:val="hybridMultilevel"/>
    <w:tmpl w:val="CC2A20C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AD0E8C"/>
    <w:multiLevelType w:val="hybridMultilevel"/>
    <w:tmpl w:val="239C8AA0"/>
    <w:lvl w:ilvl="0" w:tplc="A47234BA">
      <w:start w:val="1"/>
      <w:numFmt w:val="decimal"/>
      <w:lvlText w:val="%1."/>
      <w:lvlJc w:val="left"/>
      <w:pPr>
        <w:ind w:left="786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660214C0"/>
    <w:multiLevelType w:val="hybridMultilevel"/>
    <w:tmpl w:val="505EA724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0A5195"/>
    <w:multiLevelType w:val="hybridMultilevel"/>
    <w:tmpl w:val="CCAA2BD8"/>
    <w:lvl w:ilvl="0" w:tplc="8832862E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70401F1F"/>
    <w:multiLevelType w:val="hybridMultilevel"/>
    <w:tmpl w:val="6908D20C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1228A8"/>
    <w:multiLevelType w:val="hybridMultilevel"/>
    <w:tmpl w:val="0BFE4B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C300A2"/>
    <w:multiLevelType w:val="hybridMultilevel"/>
    <w:tmpl w:val="B52E5758"/>
    <w:lvl w:ilvl="0" w:tplc="48368E9C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2334C5"/>
    <w:multiLevelType w:val="hybridMultilevel"/>
    <w:tmpl w:val="9E9AF25E"/>
    <w:lvl w:ilvl="0" w:tplc="767877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BC0A51"/>
    <w:multiLevelType w:val="hybridMultilevel"/>
    <w:tmpl w:val="D710F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562ECF"/>
    <w:multiLevelType w:val="hybridMultilevel"/>
    <w:tmpl w:val="D144DB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625F2B"/>
    <w:multiLevelType w:val="hybridMultilevel"/>
    <w:tmpl w:val="7230F49E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4271F9"/>
    <w:multiLevelType w:val="hybridMultilevel"/>
    <w:tmpl w:val="9D288848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685F52"/>
    <w:multiLevelType w:val="hybridMultilevel"/>
    <w:tmpl w:val="835C01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7"/>
  </w:num>
  <w:num w:numId="3">
    <w:abstractNumId w:val="35"/>
  </w:num>
  <w:num w:numId="4">
    <w:abstractNumId w:val="2"/>
  </w:num>
  <w:num w:numId="5">
    <w:abstractNumId w:val="16"/>
  </w:num>
  <w:num w:numId="6">
    <w:abstractNumId w:val="33"/>
  </w:num>
  <w:num w:numId="7">
    <w:abstractNumId w:val="20"/>
  </w:num>
  <w:num w:numId="8">
    <w:abstractNumId w:val="19"/>
  </w:num>
  <w:num w:numId="9">
    <w:abstractNumId w:val="25"/>
  </w:num>
  <w:num w:numId="10">
    <w:abstractNumId w:val="39"/>
  </w:num>
  <w:num w:numId="11">
    <w:abstractNumId w:val="38"/>
  </w:num>
  <w:num w:numId="12">
    <w:abstractNumId w:val="36"/>
  </w:num>
  <w:num w:numId="13">
    <w:abstractNumId w:val="30"/>
  </w:num>
  <w:num w:numId="14">
    <w:abstractNumId w:val="6"/>
  </w:num>
  <w:num w:numId="15">
    <w:abstractNumId w:val="32"/>
  </w:num>
  <w:num w:numId="16">
    <w:abstractNumId w:val="31"/>
  </w:num>
  <w:num w:numId="17">
    <w:abstractNumId w:val="14"/>
  </w:num>
  <w:num w:numId="18">
    <w:abstractNumId w:val="40"/>
  </w:num>
  <w:num w:numId="19">
    <w:abstractNumId w:val="1"/>
  </w:num>
  <w:num w:numId="20">
    <w:abstractNumId w:val="17"/>
  </w:num>
  <w:num w:numId="21">
    <w:abstractNumId w:val="15"/>
  </w:num>
  <w:num w:numId="22">
    <w:abstractNumId w:val="3"/>
  </w:num>
  <w:num w:numId="23">
    <w:abstractNumId w:val="8"/>
  </w:num>
  <w:num w:numId="24">
    <w:abstractNumId w:val="5"/>
  </w:num>
  <w:num w:numId="25">
    <w:abstractNumId w:val="43"/>
  </w:num>
  <w:num w:numId="26">
    <w:abstractNumId w:val="11"/>
  </w:num>
  <w:num w:numId="27">
    <w:abstractNumId w:val="9"/>
  </w:num>
  <w:num w:numId="28">
    <w:abstractNumId w:val="10"/>
  </w:num>
  <w:num w:numId="29">
    <w:abstractNumId w:val="0"/>
  </w:num>
  <w:num w:numId="30">
    <w:abstractNumId w:val="34"/>
  </w:num>
  <w:num w:numId="31">
    <w:abstractNumId w:val="28"/>
  </w:num>
  <w:num w:numId="32">
    <w:abstractNumId w:val="4"/>
  </w:num>
  <w:num w:numId="33">
    <w:abstractNumId w:val="12"/>
  </w:num>
  <w:num w:numId="34">
    <w:abstractNumId w:val="18"/>
  </w:num>
  <w:num w:numId="35">
    <w:abstractNumId w:val="21"/>
  </w:num>
  <w:num w:numId="36">
    <w:abstractNumId w:val="24"/>
  </w:num>
  <w:num w:numId="37">
    <w:abstractNumId w:val="26"/>
  </w:num>
  <w:num w:numId="38">
    <w:abstractNumId w:val="41"/>
  </w:num>
  <w:num w:numId="39">
    <w:abstractNumId w:val="22"/>
  </w:num>
  <w:num w:numId="40">
    <w:abstractNumId w:val="13"/>
  </w:num>
  <w:num w:numId="41">
    <w:abstractNumId w:val="29"/>
  </w:num>
  <w:num w:numId="42">
    <w:abstractNumId w:val="7"/>
  </w:num>
  <w:num w:numId="43">
    <w:abstractNumId w:val="42"/>
  </w:num>
  <w:num w:numId="44">
    <w:abstractNumId w:val="2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22EF"/>
    <w:rsid w:val="00003137"/>
    <w:rsid w:val="000035AC"/>
    <w:rsid w:val="00004F76"/>
    <w:rsid w:val="000165FE"/>
    <w:rsid w:val="000207F6"/>
    <w:rsid w:val="00021048"/>
    <w:rsid w:val="00023189"/>
    <w:rsid w:val="00030DD0"/>
    <w:rsid w:val="00033CD8"/>
    <w:rsid w:val="00034D82"/>
    <w:rsid w:val="0004515D"/>
    <w:rsid w:val="0004586B"/>
    <w:rsid w:val="00046E79"/>
    <w:rsid w:val="00051EA0"/>
    <w:rsid w:val="00056BE6"/>
    <w:rsid w:val="000578E1"/>
    <w:rsid w:val="00062F95"/>
    <w:rsid w:val="00064F7A"/>
    <w:rsid w:val="00064FC3"/>
    <w:rsid w:val="000740F7"/>
    <w:rsid w:val="00076595"/>
    <w:rsid w:val="00080F67"/>
    <w:rsid w:val="00083030"/>
    <w:rsid w:val="0008559F"/>
    <w:rsid w:val="00086376"/>
    <w:rsid w:val="0008727E"/>
    <w:rsid w:val="0008762F"/>
    <w:rsid w:val="00090EFE"/>
    <w:rsid w:val="00091443"/>
    <w:rsid w:val="000946C1"/>
    <w:rsid w:val="000A0722"/>
    <w:rsid w:val="000A4284"/>
    <w:rsid w:val="000A4EA1"/>
    <w:rsid w:val="000A5F0D"/>
    <w:rsid w:val="000A6D5F"/>
    <w:rsid w:val="000B2F43"/>
    <w:rsid w:val="000B4121"/>
    <w:rsid w:val="000B6046"/>
    <w:rsid w:val="000B67F6"/>
    <w:rsid w:val="000B7928"/>
    <w:rsid w:val="000C289F"/>
    <w:rsid w:val="000C4305"/>
    <w:rsid w:val="000C6FEC"/>
    <w:rsid w:val="000D2648"/>
    <w:rsid w:val="000E02BA"/>
    <w:rsid w:val="000E21E6"/>
    <w:rsid w:val="000E2A02"/>
    <w:rsid w:val="000F0EAA"/>
    <w:rsid w:val="000F2ABF"/>
    <w:rsid w:val="000F670C"/>
    <w:rsid w:val="000F6AB5"/>
    <w:rsid w:val="000F74BD"/>
    <w:rsid w:val="00100DA4"/>
    <w:rsid w:val="00100F69"/>
    <w:rsid w:val="0010423E"/>
    <w:rsid w:val="00107DCB"/>
    <w:rsid w:val="00116BC7"/>
    <w:rsid w:val="00117D33"/>
    <w:rsid w:val="001215EA"/>
    <w:rsid w:val="001225C1"/>
    <w:rsid w:val="00123955"/>
    <w:rsid w:val="00124894"/>
    <w:rsid w:val="00130630"/>
    <w:rsid w:val="00134D83"/>
    <w:rsid w:val="00134F45"/>
    <w:rsid w:val="00137674"/>
    <w:rsid w:val="00143301"/>
    <w:rsid w:val="00143A37"/>
    <w:rsid w:val="00145BEB"/>
    <w:rsid w:val="001467F2"/>
    <w:rsid w:val="00152FAF"/>
    <w:rsid w:val="00156D80"/>
    <w:rsid w:val="00156F7F"/>
    <w:rsid w:val="00163523"/>
    <w:rsid w:val="001653A9"/>
    <w:rsid w:val="001718D6"/>
    <w:rsid w:val="00171906"/>
    <w:rsid w:val="00176ED5"/>
    <w:rsid w:val="001775D9"/>
    <w:rsid w:val="0018546B"/>
    <w:rsid w:val="00185C9F"/>
    <w:rsid w:val="001A1C93"/>
    <w:rsid w:val="001A4209"/>
    <w:rsid w:val="001A6161"/>
    <w:rsid w:val="001A79CD"/>
    <w:rsid w:val="001C4C3A"/>
    <w:rsid w:val="001D1E50"/>
    <w:rsid w:val="001D4A07"/>
    <w:rsid w:val="001D62E6"/>
    <w:rsid w:val="001D77F0"/>
    <w:rsid w:val="001E0B70"/>
    <w:rsid w:val="001E3C66"/>
    <w:rsid w:val="001E4944"/>
    <w:rsid w:val="001F0E2B"/>
    <w:rsid w:val="001F5A0F"/>
    <w:rsid w:val="0020293E"/>
    <w:rsid w:val="002067C7"/>
    <w:rsid w:val="00213916"/>
    <w:rsid w:val="002213E1"/>
    <w:rsid w:val="00222910"/>
    <w:rsid w:val="002234BD"/>
    <w:rsid w:val="00223BA3"/>
    <w:rsid w:val="002310C2"/>
    <w:rsid w:val="00231E0C"/>
    <w:rsid w:val="00235CEC"/>
    <w:rsid w:val="0024106D"/>
    <w:rsid w:val="00244E73"/>
    <w:rsid w:val="0024575E"/>
    <w:rsid w:val="00254219"/>
    <w:rsid w:val="00254CCA"/>
    <w:rsid w:val="00255F20"/>
    <w:rsid w:val="00263049"/>
    <w:rsid w:val="00273F6C"/>
    <w:rsid w:val="00276338"/>
    <w:rsid w:val="00281288"/>
    <w:rsid w:val="002815C1"/>
    <w:rsid w:val="00290FE9"/>
    <w:rsid w:val="00291AC5"/>
    <w:rsid w:val="002A237F"/>
    <w:rsid w:val="002A6347"/>
    <w:rsid w:val="002A782E"/>
    <w:rsid w:val="002B00B2"/>
    <w:rsid w:val="002B0E6E"/>
    <w:rsid w:val="002B3AE6"/>
    <w:rsid w:val="002B55EF"/>
    <w:rsid w:val="002B720D"/>
    <w:rsid w:val="002B7226"/>
    <w:rsid w:val="002C3D4E"/>
    <w:rsid w:val="002C61D0"/>
    <w:rsid w:val="002C62A7"/>
    <w:rsid w:val="002C6E8C"/>
    <w:rsid w:val="002C7F4A"/>
    <w:rsid w:val="002D1F27"/>
    <w:rsid w:val="002F6C18"/>
    <w:rsid w:val="003001C5"/>
    <w:rsid w:val="0030245B"/>
    <w:rsid w:val="00305129"/>
    <w:rsid w:val="00306AD4"/>
    <w:rsid w:val="00313D12"/>
    <w:rsid w:val="003149B6"/>
    <w:rsid w:val="00314F9A"/>
    <w:rsid w:val="0031539B"/>
    <w:rsid w:val="0032021B"/>
    <w:rsid w:val="00320F61"/>
    <w:rsid w:val="003247BA"/>
    <w:rsid w:val="00325E4A"/>
    <w:rsid w:val="00330EB2"/>
    <w:rsid w:val="00333393"/>
    <w:rsid w:val="003349D6"/>
    <w:rsid w:val="003350C3"/>
    <w:rsid w:val="00336BAC"/>
    <w:rsid w:val="00337E74"/>
    <w:rsid w:val="00343153"/>
    <w:rsid w:val="003449CC"/>
    <w:rsid w:val="0034584B"/>
    <w:rsid w:val="00346C48"/>
    <w:rsid w:val="00350401"/>
    <w:rsid w:val="00350B15"/>
    <w:rsid w:val="00350C96"/>
    <w:rsid w:val="003517A9"/>
    <w:rsid w:val="00352EA4"/>
    <w:rsid w:val="00353222"/>
    <w:rsid w:val="0035480C"/>
    <w:rsid w:val="00360919"/>
    <w:rsid w:val="003609A9"/>
    <w:rsid w:val="00360A16"/>
    <w:rsid w:val="0036339B"/>
    <w:rsid w:val="00366F66"/>
    <w:rsid w:val="003713CF"/>
    <w:rsid w:val="003735DB"/>
    <w:rsid w:val="003739CC"/>
    <w:rsid w:val="00375F82"/>
    <w:rsid w:val="00382140"/>
    <w:rsid w:val="003970AA"/>
    <w:rsid w:val="003973A6"/>
    <w:rsid w:val="00397EB5"/>
    <w:rsid w:val="003A57BB"/>
    <w:rsid w:val="003A71AF"/>
    <w:rsid w:val="003B07AA"/>
    <w:rsid w:val="003B1FA8"/>
    <w:rsid w:val="003B25DD"/>
    <w:rsid w:val="003B2CB8"/>
    <w:rsid w:val="003B3C79"/>
    <w:rsid w:val="003B70B2"/>
    <w:rsid w:val="003C68CB"/>
    <w:rsid w:val="003C7353"/>
    <w:rsid w:val="003C7829"/>
    <w:rsid w:val="003D07A5"/>
    <w:rsid w:val="003D0ABD"/>
    <w:rsid w:val="003D140C"/>
    <w:rsid w:val="003D5299"/>
    <w:rsid w:val="003D7717"/>
    <w:rsid w:val="003E0413"/>
    <w:rsid w:val="003E2740"/>
    <w:rsid w:val="003E4911"/>
    <w:rsid w:val="003F19BF"/>
    <w:rsid w:val="003F3CA9"/>
    <w:rsid w:val="003F6FA4"/>
    <w:rsid w:val="00402E8E"/>
    <w:rsid w:val="004066E2"/>
    <w:rsid w:val="00406CE8"/>
    <w:rsid w:val="004105FB"/>
    <w:rsid w:val="00415C02"/>
    <w:rsid w:val="00420118"/>
    <w:rsid w:val="004206EB"/>
    <w:rsid w:val="00420A86"/>
    <w:rsid w:val="00423A99"/>
    <w:rsid w:val="0042482C"/>
    <w:rsid w:val="00425099"/>
    <w:rsid w:val="00425D51"/>
    <w:rsid w:val="0042682E"/>
    <w:rsid w:val="0044325A"/>
    <w:rsid w:val="00444608"/>
    <w:rsid w:val="00446E0D"/>
    <w:rsid w:val="00453764"/>
    <w:rsid w:val="004568FF"/>
    <w:rsid w:val="00460E5E"/>
    <w:rsid w:val="00462AF6"/>
    <w:rsid w:val="004646C1"/>
    <w:rsid w:val="0046491F"/>
    <w:rsid w:val="00480C56"/>
    <w:rsid w:val="00483D28"/>
    <w:rsid w:val="004842DD"/>
    <w:rsid w:val="00486D5B"/>
    <w:rsid w:val="0049089B"/>
    <w:rsid w:val="004957A5"/>
    <w:rsid w:val="00495D0A"/>
    <w:rsid w:val="004A27D8"/>
    <w:rsid w:val="004A3EE8"/>
    <w:rsid w:val="004A555A"/>
    <w:rsid w:val="004A5A81"/>
    <w:rsid w:val="004A7307"/>
    <w:rsid w:val="004B09B9"/>
    <w:rsid w:val="004C105B"/>
    <w:rsid w:val="004C1C03"/>
    <w:rsid w:val="004C5C0A"/>
    <w:rsid w:val="004C5D36"/>
    <w:rsid w:val="004C6E69"/>
    <w:rsid w:val="004C798C"/>
    <w:rsid w:val="004D181E"/>
    <w:rsid w:val="004D7886"/>
    <w:rsid w:val="004E016F"/>
    <w:rsid w:val="004E136F"/>
    <w:rsid w:val="004E28DF"/>
    <w:rsid w:val="004E7587"/>
    <w:rsid w:val="004F21C4"/>
    <w:rsid w:val="004F3983"/>
    <w:rsid w:val="004F5418"/>
    <w:rsid w:val="004F5F22"/>
    <w:rsid w:val="0050282F"/>
    <w:rsid w:val="0051481F"/>
    <w:rsid w:val="00516C22"/>
    <w:rsid w:val="005218AB"/>
    <w:rsid w:val="0052237D"/>
    <w:rsid w:val="00524D98"/>
    <w:rsid w:val="00531FCA"/>
    <w:rsid w:val="0053312A"/>
    <w:rsid w:val="005341A0"/>
    <w:rsid w:val="00544AF2"/>
    <w:rsid w:val="00550FA4"/>
    <w:rsid w:val="00551BDD"/>
    <w:rsid w:val="005550F0"/>
    <w:rsid w:val="005555FD"/>
    <w:rsid w:val="00557493"/>
    <w:rsid w:val="00564B1C"/>
    <w:rsid w:val="005677B1"/>
    <w:rsid w:val="00572FAD"/>
    <w:rsid w:val="005778A0"/>
    <w:rsid w:val="00577B51"/>
    <w:rsid w:val="00580019"/>
    <w:rsid w:val="0058243B"/>
    <w:rsid w:val="00582A15"/>
    <w:rsid w:val="005837D0"/>
    <w:rsid w:val="0058589C"/>
    <w:rsid w:val="00593660"/>
    <w:rsid w:val="00594B76"/>
    <w:rsid w:val="00597794"/>
    <w:rsid w:val="005A5FB8"/>
    <w:rsid w:val="005A6023"/>
    <w:rsid w:val="005B2B93"/>
    <w:rsid w:val="005B332F"/>
    <w:rsid w:val="005B5855"/>
    <w:rsid w:val="005B6AC2"/>
    <w:rsid w:val="005C4330"/>
    <w:rsid w:val="005C4924"/>
    <w:rsid w:val="005C6631"/>
    <w:rsid w:val="005C788D"/>
    <w:rsid w:val="005D016E"/>
    <w:rsid w:val="005D1329"/>
    <w:rsid w:val="005D19F5"/>
    <w:rsid w:val="005D7CB0"/>
    <w:rsid w:val="005E0BD7"/>
    <w:rsid w:val="005E2841"/>
    <w:rsid w:val="005E2A74"/>
    <w:rsid w:val="005E4924"/>
    <w:rsid w:val="005E716C"/>
    <w:rsid w:val="005F1689"/>
    <w:rsid w:val="005F2597"/>
    <w:rsid w:val="005F2761"/>
    <w:rsid w:val="005F7602"/>
    <w:rsid w:val="00603B7E"/>
    <w:rsid w:val="00612527"/>
    <w:rsid w:val="0061394D"/>
    <w:rsid w:val="00621536"/>
    <w:rsid w:val="00621B0F"/>
    <w:rsid w:val="006245CE"/>
    <w:rsid w:val="006256AE"/>
    <w:rsid w:val="00625903"/>
    <w:rsid w:val="00634C0A"/>
    <w:rsid w:val="00635514"/>
    <w:rsid w:val="00635A26"/>
    <w:rsid w:val="00636D87"/>
    <w:rsid w:val="00642124"/>
    <w:rsid w:val="00643F95"/>
    <w:rsid w:val="00645A5B"/>
    <w:rsid w:val="00651648"/>
    <w:rsid w:val="0066266F"/>
    <w:rsid w:val="006669CD"/>
    <w:rsid w:val="00667761"/>
    <w:rsid w:val="006702F5"/>
    <w:rsid w:val="00676784"/>
    <w:rsid w:val="006819B3"/>
    <w:rsid w:val="00681FA5"/>
    <w:rsid w:val="00682F43"/>
    <w:rsid w:val="00684522"/>
    <w:rsid w:val="00687FF5"/>
    <w:rsid w:val="00691B13"/>
    <w:rsid w:val="006940B8"/>
    <w:rsid w:val="00694175"/>
    <w:rsid w:val="006A5C13"/>
    <w:rsid w:val="006A69C7"/>
    <w:rsid w:val="006B3596"/>
    <w:rsid w:val="006B52E7"/>
    <w:rsid w:val="006B60BF"/>
    <w:rsid w:val="006B6957"/>
    <w:rsid w:val="006C3C34"/>
    <w:rsid w:val="006C76E6"/>
    <w:rsid w:val="006D6886"/>
    <w:rsid w:val="006D6C79"/>
    <w:rsid w:val="006D7A91"/>
    <w:rsid w:val="006E0246"/>
    <w:rsid w:val="006E04AE"/>
    <w:rsid w:val="006E377F"/>
    <w:rsid w:val="006E486B"/>
    <w:rsid w:val="006E5C8C"/>
    <w:rsid w:val="006E6406"/>
    <w:rsid w:val="006E6B1A"/>
    <w:rsid w:val="006E774C"/>
    <w:rsid w:val="006F1CA3"/>
    <w:rsid w:val="006F32FD"/>
    <w:rsid w:val="006F37E5"/>
    <w:rsid w:val="006F65F6"/>
    <w:rsid w:val="00702D0B"/>
    <w:rsid w:val="00703B5C"/>
    <w:rsid w:val="00704957"/>
    <w:rsid w:val="00705DC9"/>
    <w:rsid w:val="00714A29"/>
    <w:rsid w:val="00715407"/>
    <w:rsid w:val="007178FF"/>
    <w:rsid w:val="00717C95"/>
    <w:rsid w:val="00720618"/>
    <w:rsid w:val="00727A00"/>
    <w:rsid w:val="00731730"/>
    <w:rsid w:val="0073452E"/>
    <w:rsid w:val="00735A9E"/>
    <w:rsid w:val="00743185"/>
    <w:rsid w:val="007443A9"/>
    <w:rsid w:val="007449D5"/>
    <w:rsid w:val="00750863"/>
    <w:rsid w:val="00751807"/>
    <w:rsid w:val="00751BFB"/>
    <w:rsid w:val="00752250"/>
    <w:rsid w:val="00753688"/>
    <w:rsid w:val="00782ADA"/>
    <w:rsid w:val="00783AB2"/>
    <w:rsid w:val="007855FB"/>
    <w:rsid w:val="007900B1"/>
    <w:rsid w:val="007904E0"/>
    <w:rsid w:val="00791EA6"/>
    <w:rsid w:val="007951B4"/>
    <w:rsid w:val="007960F1"/>
    <w:rsid w:val="007A467E"/>
    <w:rsid w:val="007B5021"/>
    <w:rsid w:val="007C1AE7"/>
    <w:rsid w:val="007C31B0"/>
    <w:rsid w:val="007C38C1"/>
    <w:rsid w:val="007E1586"/>
    <w:rsid w:val="007E2196"/>
    <w:rsid w:val="007E29C5"/>
    <w:rsid w:val="007E2A6B"/>
    <w:rsid w:val="007E527B"/>
    <w:rsid w:val="007F1ED8"/>
    <w:rsid w:val="007F439F"/>
    <w:rsid w:val="007F44E4"/>
    <w:rsid w:val="007F671F"/>
    <w:rsid w:val="00801C98"/>
    <w:rsid w:val="00802FE5"/>
    <w:rsid w:val="008035D5"/>
    <w:rsid w:val="008038E4"/>
    <w:rsid w:val="00803DD8"/>
    <w:rsid w:val="008045FC"/>
    <w:rsid w:val="00804B82"/>
    <w:rsid w:val="00812E2C"/>
    <w:rsid w:val="00817868"/>
    <w:rsid w:val="00821DA5"/>
    <w:rsid w:val="008221B9"/>
    <w:rsid w:val="008227D6"/>
    <w:rsid w:val="00822AB3"/>
    <w:rsid w:val="008339C6"/>
    <w:rsid w:val="00833FA8"/>
    <w:rsid w:val="0083460D"/>
    <w:rsid w:val="008370BF"/>
    <w:rsid w:val="00841AF8"/>
    <w:rsid w:val="00842219"/>
    <w:rsid w:val="00845254"/>
    <w:rsid w:val="00846301"/>
    <w:rsid w:val="00850C81"/>
    <w:rsid w:val="00857CDF"/>
    <w:rsid w:val="008624FD"/>
    <w:rsid w:val="00865FF2"/>
    <w:rsid w:val="00866C14"/>
    <w:rsid w:val="008872CD"/>
    <w:rsid w:val="00891529"/>
    <w:rsid w:val="008915EB"/>
    <w:rsid w:val="00891771"/>
    <w:rsid w:val="008931D8"/>
    <w:rsid w:val="00893C26"/>
    <w:rsid w:val="0089784C"/>
    <w:rsid w:val="008A0D41"/>
    <w:rsid w:val="008A19C8"/>
    <w:rsid w:val="008A34B2"/>
    <w:rsid w:val="008A6CDB"/>
    <w:rsid w:val="008A7988"/>
    <w:rsid w:val="008B2075"/>
    <w:rsid w:val="008B4306"/>
    <w:rsid w:val="008B6791"/>
    <w:rsid w:val="008B7686"/>
    <w:rsid w:val="008B7E45"/>
    <w:rsid w:val="008C24A6"/>
    <w:rsid w:val="008C427E"/>
    <w:rsid w:val="008C465B"/>
    <w:rsid w:val="008D05C8"/>
    <w:rsid w:val="008D2238"/>
    <w:rsid w:val="008D2B69"/>
    <w:rsid w:val="008D43B4"/>
    <w:rsid w:val="008D5379"/>
    <w:rsid w:val="008D5760"/>
    <w:rsid w:val="008D757D"/>
    <w:rsid w:val="008E0F09"/>
    <w:rsid w:val="008E4B16"/>
    <w:rsid w:val="008E584A"/>
    <w:rsid w:val="008E5C67"/>
    <w:rsid w:val="008E70BB"/>
    <w:rsid w:val="008F0156"/>
    <w:rsid w:val="008F018C"/>
    <w:rsid w:val="008F19CF"/>
    <w:rsid w:val="008F393C"/>
    <w:rsid w:val="008F45BC"/>
    <w:rsid w:val="008F5512"/>
    <w:rsid w:val="008F613A"/>
    <w:rsid w:val="008F7722"/>
    <w:rsid w:val="00901343"/>
    <w:rsid w:val="00901AF4"/>
    <w:rsid w:val="0090359B"/>
    <w:rsid w:val="00906C16"/>
    <w:rsid w:val="0091140F"/>
    <w:rsid w:val="009116BD"/>
    <w:rsid w:val="0091430A"/>
    <w:rsid w:val="0091535C"/>
    <w:rsid w:val="00915C93"/>
    <w:rsid w:val="0091634E"/>
    <w:rsid w:val="00917060"/>
    <w:rsid w:val="00923190"/>
    <w:rsid w:val="00924660"/>
    <w:rsid w:val="0093019E"/>
    <w:rsid w:val="009306DF"/>
    <w:rsid w:val="00935CDD"/>
    <w:rsid w:val="00941062"/>
    <w:rsid w:val="0094576B"/>
    <w:rsid w:val="00951BFF"/>
    <w:rsid w:val="00955FD4"/>
    <w:rsid w:val="00956478"/>
    <w:rsid w:val="0095772B"/>
    <w:rsid w:val="009612EE"/>
    <w:rsid w:val="00962AAF"/>
    <w:rsid w:val="00965008"/>
    <w:rsid w:val="009731DF"/>
    <w:rsid w:val="0097345E"/>
    <w:rsid w:val="00976C63"/>
    <w:rsid w:val="00982604"/>
    <w:rsid w:val="009851CF"/>
    <w:rsid w:val="009900BE"/>
    <w:rsid w:val="00990FBF"/>
    <w:rsid w:val="0099489B"/>
    <w:rsid w:val="00997823"/>
    <w:rsid w:val="009A210D"/>
    <w:rsid w:val="009A24A4"/>
    <w:rsid w:val="009A266C"/>
    <w:rsid w:val="009A5F4B"/>
    <w:rsid w:val="009A6F09"/>
    <w:rsid w:val="009B5A05"/>
    <w:rsid w:val="009C10DF"/>
    <w:rsid w:val="009C1574"/>
    <w:rsid w:val="009C5824"/>
    <w:rsid w:val="009C5CEA"/>
    <w:rsid w:val="009C6954"/>
    <w:rsid w:val="009D2561"/>
    <w:rsid w:val="009D2737"/>
    <w:rsid w:val="009D32E2"/>
    <w:rsid w:val="009D726C"/>
    <w:rsid w:val="009D78F7"/>
    <w:rsid w:val="009E3837"/>
    <w:rsid w:val="009F2353"/>
    <w:rsid w:val="009F271E"/>
    <w:rsid w:val="009F2CE5"/>
    <w:rsid w:val="00A005CE"/>
    <w:rsid w:val="00A00FBE"/>
    <w:rsid w:val="00A02434"/>
    <w:rsid w:val="00A0303F"/>
    <w:rsid w:val="00A1141B"/>
    <w:rsid w:val="00A20A39"/>
    <w:rsid w:val="00A20E28"/>
    <w:rsid w:val="00A215D1"/>
    <w:rsid w:val="00A239B3"/>
    <w:rsid w:val="00A31536"/>
    <w:rsid w:val="00A32748"/>
    <w:rsid w:val="00A33282"/>
    <w:rsid w:val="00A34E1E"/>
    <w:rsid w:val="00A35D97"/>
    <w:rsid w:val="00A35FF9"/>
    <w:rsid w:val="00A3601D"/>
    <w:rsid w:val="00A3613C"/>
    <w:rsid w:val="00A402CC"/>
    <w:rsid w:val="00A434A0"/>
    <w:rsid w:val="00A45420"/>
    <w:rsid w:val="00A479CD"/>
    <w:rsid w:val="00A47BC2"/>
    <w:rsid w:val="00A50AC4"/>
    <w:rsid w:val="00A51210"/>
    <w:rsid w:val="00A52436"/>
    <w:rsid w:val="00A55F86"/>
    <w:rsid w:val="00A60977"/>
    <w:rsid w:val="00A61F4A"/>
    <w:rsid w:val="00A62BEB"/>
    <w:rsid w:val="00A66135"/>
    <w:rsid w:val="00A66837"/>
    <w:rsid w:val="00A66BEF"/>
    <w:rsid w:val="00A7020C"/>
    <w:rsid w:val="00A70F67"/>
    <w:rsid w:val="00A801E4"/>
    <w:rsid w:val="00A83533"/>
    <w:rsid w:val="00A84DF0"/>
    <w:rsid w:val="00A85D9D"/>
    <w:rsid w:val="00A9408B"/>
    <w:rsid w:val="00A96A1B"/>
    <w:rsid w:val="00AA5BD7"/>
    <w:rsid w:val="00AA797A"/>
    <w:rsid w:val="00AB06ED"/>
    <w:rsid w:val="00AB4D9B"/>
    <w:rsid w:val="00AB4FFD"/>
    <w:rsid w:val="00AD5EFC"/>
    <w:rsid w:val="00AE020F"/>
    <w:rsid w:val="00AE20F9"/>
    <w:rsid w:val="00AE2B48"/>
    <w:rsid w:val="00AF1033"/>
    <w:rsid w:val="00AF1682"/>
    <w:rsid w:val="00AF18AE"/>
    <w:rsid w:val="00AF20B6"/>
    <w:rsid w:val="00AF383D"/>
    <w:rsid w:val="00AF4AA2"/>
    <w:rsid w:val="00AF5251"/>
    <w:rsid w:val="00AF5EBF"/>
    <w:rsid w:val="00B02511"/>
    <w:rsid w:val="00B115B8"/>
    <w:rsid w:val="00B14CE3"/>
    <w:rsid w:val="00B14ECD"/>
    <w:rsid w:val="00B200B3"/>
    <w:rsid w:val="00B21DBA"/>
    <w:rsid w:val="00B35EDD"/>
    <w:rsid w:val="00B36A4B"/>
    <w:rsid w:val="00B402EA"/>
    <w:rsid w:val="00B41E3B"/>
    <w:rsid w:val="00B42586"/>
    <w:rsid w:val="00B441A7"/>
    <w:rsid w:val="00B54108"/>
    <w:rsid w:val="00B56298"/>
    <w:rsid w:val="00B63B72"/>
    <w:rsid w:val="00B674A1"/>
    <w:rsid w:val="00B72292"/>
    <w:rsid w:val="00B749D4"/>
    <w:rsid w:val="00B86C83"/>
    <w:rsid w:val="00B922D0"/>
    <w:rsid w:val="00B929AA"/>
    <w:rsid w:val="00B95E17"/>
    <w:rsid w:val="00B97FAD"/>
    <w:rsid w:val="00BA3CAD"/>
    <w:rsid w:val="00BA5301"/>
    <w:rsid w:val="00BA7EA0"/>
    <w:rsid w:val="00BB58C5"/>
    <w:rsid w:val="00BC04E0"/>
    <w:rsid w:val="00BC2F1E"/>
    <w:rsid w:val="00BC4CB7"/>
    <w:rsid w:val="00BC5F00"/>
    <w:rsid w:val="00BC6E30"/>
    <w:rsid w:val="00BD231F"/>
    <w:rsid w:val="00BD42B7"/>
    <w:rsid w:val="00BE091C"/>
    <w:rsid w:val="00BE09D9"/>
    <w:rsid w:val="00BE2348"/>
    <w:rsid w:val="00BE479E"/>
    <w:rsid w:val="00BE49D9"/>
    <w:rsid w:val="00BE6D9D"/>
    <w:rsid w:val="00C015F6"/>
    <w:rsid w:val="00C01ACC"/>
    <w:rsid w:val="00C02F6E"/>
    <w:rsid w:val="00C03246"/>
    <w:rsid w:val="00C0389A"/>
    <w:rsid w:val="00C04D43"/>
    <w:rsid w:val="00C05FAF"/>
    <w:rsid w:val="00C07998"/>
    <w:rsid w:val="00C11663"/>
    <w:rsid w:val="00C125F1"/>
    <w:rsid w:val="00C129CC"/>
    <w:rsid w:val="00C15193"/>
    <w:rsid w:val="00C1673C"/>
    <w:rsid w:val="00C211A8"/>
    <w:rsid w:val="00C24592"/>
    <w:rsid w:val="00C258A0"/>
    <w:rsid w:val="00C2714C"/>
    <w:rsid w:val="00C275D1"/>
    <w:rsid w:val="00C32F0F"/>
    <w:rsid w:val="00C34827"/>
    <w:rsid w:val="00C35541"/>
    <w:rsid w:val="00C35931"/>
    <w:rsid w:val="00C36562"/>
    <w:rsid w:val="00C41939"/>
    <w:rsid w:val="00C4530F"/>
    <w:rsid w:val="00C54869"/>
    <w:rsid w:val="00C54DF9"/>
    <w:rsid w:val="00C60757"/>
    <w:rsid w:val="00C634D3"/>
    <w:rsid w:val="00C644E0"/>
    <w:rsid w:val="00C71256"/>
    <w:rsid w:val="00C80C21"/>
    <w:rsid w:val="00C824AD"/>
    <w:rsid w:val="00C843E0"/>
    <w:rsid w:val="00C8511D"/>
    <w:rsid w:val="00C85A8A"/>
    <w:rsid w:val="00C913DA"/>
    <w:rsid w:val="00C9179E"/>
    <w:rsid w:val="00C9254F"/>
    <w:rsid w:val="00C94702"/>
    <w:rsid w:val="00C95112"/>
    <w:rsid w:val="00C95C32"/>
    <w:rsid w:val="00C95D94"/>
    <w:rsid w:val="00C9656A"/>
    <w:rsid w:val="00CA0976"/>
    <w:rsid w:val="00CA1E56"/>
    <w:rsid w:val="00CA3FCA"/>
    <w:rsid w:val="00CA48F0"/>
    <w:rsid w:val="00CA4FA3"/>
    <w:rsid w:val="00CB10BB"/>
    <w:rsid w:val="00CB31B7"/>
    <w:rsid w:val="00CB59F3"/>
    <w:rsid w:val="00CB6D15"/>
    <w:rsid w:val="00CB7DEB"/>
    <w:rsid w:val="00CC0728"/>
    <w:rsid w:val="00CC2357"/>
    <w:rsid w:val="00CC46D0"/>
    <w:rsid w:val="00CC49D7"/>
    <w:rsid w:val="00CC53F7"/>
    <w:rsid w:val="00CC733B"/>
    <w:rsid w:val="00CD0188"/>
    <w:rsid w:val="00CD01AA"/>
    <w:rsid w:val="00CD197E"/>
    <w:rsid w:val="00CD3248"/>
    <w:rsid w:val="00CD3529"/>
    <w:rsid w:val="00CD5B94"/>
    <w:rsid w:val="00CD651F"/>
    <w:rsid w:val="00CD69EF"/>
    <w:rsid w:val="00CE3B67"/>
    <w:rsid w:val="00CE4236"/>
    <w:rsid w:val="00CE588E"/>
    <w:rsid w:val="00CE5AB3"/>
    <w:rsid w:val="00CE65B2"/>
    <w:rsid w:val="00CE7E44"/>
    <w:rsid w:val="00CE7FB2"/>
    <w:rsid w:val="00CF279E"/>
    <w:rsid w:val="00CF30C0"/>
    <w:rsid w:val="00CF54D8"/>
    <w:rsid w:val="00CF5508"/>
    <w:rsid w:val="00CF717D"/>
    <w:rsid w:val="00D0126D"/>
    <w:rsid w:val="00D03293"/>
    <w:rsid w:val="00D0697F"/>
    <w:rsid w:val="00D174A3"/>
    <w:rsid w:val="00D239A7"/>
    <w:rsid w:val="00D257C8"/>
    <w:rsid w:val="00D25DF0"/>
    <w:rsid w:val="00D27F05"/>
    <w:rsid w:val="00D30053"/>
    <w:rsid w:val="00D33ED1"/>
    <w:rsid w:val="00D34125"/>
    <w:rsid w:val="00D34313"/>
    <w:rsid w:val="00D407CB"/>
    <w:rsid w:val="00D40D11"/>
    <w:rsid w:val="00D413E5"/>
    <w:rsid w:val="00D43ABD"/>
    <w:rsid w:val="00D466C2"/>
    <w:rsid w:val="00D502B3"/>
    <w:rsid w:val="00D52908"/>
    <w:rsid w:val="00D54ED0"/>
    <w:rsid w:val="00D558AE"/>
    <w:rsid w:val="00D62E04"/>
    <w:rsid w:val="00D63444"/>
    <w:rsid w:val="00D6600C"/>
    <w:rsid w:val="00D819D1"/>
    <w:rsid w:val="00D874EB"/>
    <w:rsid w:val="00D90457"/>
    <w:rsid w:val="00D9122C"/>
    <w:rsid w:val="00D92FB9"/>
    <w:rsid w:val="00D9452E"/>
    <w:rsid w:val="00D948F6"/>
    <w:rsid w:val="00D9798A"/>
    <w:rsid w:val="00DA4FDF"/>
    <w:rsid w:val="00DB2FEF"/>
    <w:rsid w:val="00DB3534"/>
    <w:rsid w:val="00DB3F46"/>
    <w:rsid w:val="00DB507F"/>
    <w:rsid w:val="00DB593E"/>
    <w:rsid w:val="00DB5D91"/>
    <w:rsid w:val="00DC05A8"/>
    <w:rsid w:val="00DC1B6C"/>
    <w:rsid w:val="00DC41A5"/>
    <w:rsid w:val="00DC5399"/>
    <w:rsid w:val="00DC6B2F"/>
    <w:rsid w:val="00DC7366"/>
    <w:rsid w:val="00DD0130"/>
    <w:rsid w:val="00DD021B"/>
    <w:rsid w:val="00DD13DD"/>
    <w:rsid w:val="00DD1897"/>
    <w:rsid w:val="00DD2C94"/>
    <w:rsid w:val="00DD45DE"/>
    <w:rsid w:val="00DD5384"/>
    <w:rsid w:val="00DE3756"/>
    <w:rsid w:val="00E04B24"/>
    <w:rsid w:val="00E06194"/>
    <w:rsid w:val="00E10557"/>
    <w:rsid w:val="00E13E00"/>
    <w:rsid w:val="00E1689A"/>
    <w:rsid w:val="00E17912"/>
    <w:rsid w:val="00E243C3"/>
    <w:rsid w:val="00E25BB8"/>
    <w:rsid w:val="00E27221"/>
    <w:rsid w:val="00E36118"/>
    <w:rsid w:val="00E42362"/>
    <w:rsid w:val="00E42BDE"/>
    <w:rsid w:val="00E43A18"/>
    <w:rsid w:val="00E4793E"/>
    <w:rsid w:val="00E4798E"/>
    <w:rsid w:val="00E50C99"/>
    <w:rsid w:val="00E51C73"/>
    <w:rsid w:val="00E55925"/>
    <w:rsid w:val="00E60F1D"/>
    <w:rsid w:val="00E61EE8"/>
    <w:rsid w:val="00E635A4"/>
    <w:rsid w:val="00E649B4"/>
    <w:rsid w:val="00E65611"/>
    <w:rsid w:val="00E73121"/>
    <w:rsid w:val="00E75152"/>
    <w:rsid w:val="00E75CD4"/>
    <w:rsid w:val="00E82D29"/>
    <w:rsid w:val="00E84AB4"/>
    <w:rsid w:val="00E8645B"/>
    <w:rsid w:val="00E86B1F"/>
    <w:rsid w:val="00E90A4F"/>
    <w:rsid w:val="00E90B7C"/>
    <w:rsid w:val="00E91F49"/>
    <w:rsid w:val="00E964B8"/>
    <w:rsid w:val="00EA12B4"/>
    <w:rsid w:val="00EA1C58"/>
    <w:rsid w:val="00EA3127"/>
    <w:rsid w:val="00EA3337"/>
    <w:rsid w:val="00EB379E"/>
    <w:rsid w:val="00EB67E3"/>
    <w:rsid w:val="00EB7146"/>
    <w:rsid w:val="00EB7E78"/>
    <w:rsid w:val="00EC3E47"/>
    <w:rsid w:val="00EC5B69"/>
    <w:rsid w:val="00ED0D5B"/>
    <w:rsid w:val="00ED1D60"/>
    <w:rsid w:val="00ED2CC2"/>
    <w:rsid w:val="00ED5B9F"/>
    <w:rsid w:val="00ED5C92"/>
    <w:rsid w:val="00EE02D6"/>
    <w:rsid w:val="00EE139C"/>
    <w:rsid w:val="00EE24B2"/>
    <w:rsid w:val="00EE45CE"/>
    <w:rsid w:val="00EE4BE2"/>
    <w:rsid w:val="00EE6C57"/>
    <w:rsid w:val="00EF25F3"/>
    <w:rsid w:val="00EF3A7F"/>
    <w:rsid w:val="00EF4203"/>
    <w:rsid w:val="00EF5556"/>
    <w:rsid w:val="00EF5CDE"/>
    <w:rsid w:val="00F0300A"/>
    <w:rsid w:val="00F0577C"/>
    <w:rsid w:val="00F06917"/>
    <w:rsid w:val="00F06F39"/>
    <w:rsid w:val="00F0724C"/>
    <w:rsid w:val="00F11936"/>
    <w:rsid w:val="00F11DBD"/>
    <w:rsid w:val="00F172FC"/>
    <w:rsid w:val="00F33289"/>
    <w:rsid w:val="00F33E24"/>
    <w:rsid w:val="00F3457B"/>
    <w:rsid w:val="00F37DDC"/>
    <w:rsid w:val="00F40224"/>
    <w:rsid w:val="00F40E48"/>
    <w:rsid w:val="00F4170C"/>
    <w:rsid w:val="00F41A86"/>
    <w:rsid w:val="00F4222E"/>
    <w:rsid w:val="00F42981"/>
    <w:rsid w:val="00F42E1D"/>
    <w:rsid w:val="00F50D3B"/>
    <w:rsid w:val="00F53D4A"/>
    <w:rsid w:val="00F57FC8"/>
    <w:rsid w:val="00F61C33"/>
    <w:rsid w:val="00F64DB9"/>
    <w:rsid w:val="00F65BB7"/>
    <w:rsid w:val="00F67AC4"/>
    <w:rsid w:val="00F807E7"/>
    <w:rsid w:val="00F87F84"/>
    <w:rsid w:val="00F90B3A"/>
    <w:rsid w:val="00F93C46"/>
    <w:rsid w:val="00F95AF4"/>
    <w:rsid w:val="00F95D3E"/>
    <w:rsid w:val="00FA36C7"/>
    <w:rsid w:val="00FB0AD8"/>
    <w:rsid w:val="00FB24D5"/>
    <w:rsid w:val="00FB36DC"/>
    <w:rsid w:val="00FB3F44"/>
    <w:rsid w:val="00FB4D26"/>
    <w:rsid w:val="00FB74E7"/>
    <w:rsid w:val="00FC0264"/>
    <w:rsid w:val="00FC0433"/>
    <w:rsid w:val="00FC1281"/>
    <w:rsid w:val="00FC1AD8"/>
    <w:rsid w:val="00FC7C81"/>
    <w:rsid w:val="00FD11F1"/>
    <w:rsid w:val="00FD161B"/>
    <w:rsid w:val="00FD3C4B"/>
    <w:rsid w:val="00FD4DB0"/>
    <w:rsid w:val="00FE279C"/>
    <w:rsid w:val="00FE462A"/>
    <w:rsid w:val="00FE4A00"/>
    <w:rsid w:val="00FE596D"/>
    <w:rsid w:val="00FE65AE"/>
    <w:rsid w:val="00FE7247"/>
    <w:rsid w:val="00FF53C8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518C351D-2E00-4844-B6C5-204B2C1FE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A66B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F16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23A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qFormat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qFormat/>
    <w:rsid w:val="00C913DA"/>
  </w:style>
  <w:style w:type="character" w:customStyle="1" w:styleId="Hyperlink1">
    <w:name w:val="Hyperlink.1"/>
    <w:basedOn w:val="Ninguno"/>
    <w:qFormat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character" w:styleId="Textodelmarcadordeposicin">
    <w:name w:val="Placeholder Text"/>
    <w:basedOn w:val="Fuentedeprrafopredeter"/>
    <w:uiPriority w:val="99"/>
    <w:semiHidden/>
    <w:rsid w:val="00E91F49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A66BEF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styleId="nfasis">
    <w:name w:val="Emphasis"/>
    <w:basedOn w:val="Fuentedeprrafopredeter"/>
    <w:uiPriority w:val="20"/>
    <w:qFormat/>
    <w:rsid w:val="000A4EA1"/>
    <w:rPr>
      <w:i/>
      <w:iCs/>
    </w:rPr>
  </w:style>
  <w:style w:type="paragraph" w:customStyle="1" w:styleId="p64x9c">
    <w:name w:val="p64x9c"/>
    <w:basedOn w:val="Normal"/>
    <w:rsid w:val="00446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qFormat/>
    <w:rsid w:val="00E13E00"/>
    <w:pPr>
      <w:spacing w:after="0" w:line="240" w:lineRule="auto"/>
    </w:pPr>
    <w:rPr>
      <w:rFonts w:eastAsia="SimSu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AF16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character" w:customStyle="1" w:styleId="islandora-object-title-span">
    <w:name w:val="islandora-object-title-span"/>
    <w:basedOn w:val="Fuentedeprrafopredeter"/>
    <w:rsid w:val="00AF1682"/>
  </w:style>
  <w:style w:type="paragraph" w:customStyle="1" w:styleId="Normal0">
    <w:name w:val="Normal0"/>
    <w:qFormat/>
    <w:rsid w:val="00635514"/>
    <w:rPr>
      <w:rFonts w:ascii="Calibri" w:eastAsia="Calibri" w:hAnsi="Calibri" w:cs="Calibri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4066E2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066E2"/>
    <w:rPr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23A9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  <w:style w:type="character" w:customStyle="1" w:styleId="apple-converted-space">
    <w:name w:val="apple-converted-space"/>
    <w:basedOn w:val="Fuentedeprrafopredeter"/>
    <w:rsid w:val="00423A99"/>
  </w:style>
  <w:style w:type="paragraph" w:customStyle="1" w:styleId="CuerpoA">
    <w:name w:val="Cuerpo A"/>
    <w:rsid w:val="006D6C7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uerpoAA">
    <w:name w:val="Cuerpo A A"/>
    <w:rsid w:val="003609A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C947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98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40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038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6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49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5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5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643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youtu.be/vYqc2FagiW0" TargetMode="External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hyperlink" Target="https://youtu.be/V1EgqxDKU7g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ED802-F4AC-4EE3-9676-9A7B57188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1787</Words>
  <Characters>9830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6</cp:revision>
  <dcterms:created xsi:type="dcterms:W3CDTF">2021-01-24T23:55:00Z</dcterms:created>
  <dcterms:modified xsi:type="dcterms:W3CDTF">2021-01-26T19:40:00Z</dcterms:modified>
</cp:coreProperties>
</file>