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7A2B2" w14:textId="4FF058A2" w:rsidR="00E47B60" w:rsidRPr="001F1196" w:rsidRDefault="004F2508" w:rsidP="0093666E">
      <w:pPr>
        <w:jc w:val="center"/>
        <w:rPr>
          <w:rFonts w:ascii="Montserrat" w:hAnsi="Montserrat"/>
          <w:b/>
          <w:color w:val="000000" w:themeColor="text1"/>
          <w:sz w:val="48"/>
          <w:szCs w:val="48"/>
        </w:rPr>
      </w:pPr>
      <w:r>
        <w:rPr>
          <w:rFonts w:ascii="Montserrat" w:hAnsi="Montserrat"/>
          <w:b/>
          <w:color w:val="000000" w:themeColor="text1"/>
          <w:sz w:val="48"/>
          <w:szCs w:val="48"/>
        </w:rPr>
        <w:t>Martes</w:t>
      </w:r>
    </w:p>
    <w:p w14:paraId="73FF6769" w14:textId="4C52C0E2" w:rsidR="00E47B60" w:rsidRPr="001F1196" w:rsidRDefault="002C52C1" w:rsidP="0093666E">
      <w:pPr>
        <w:jc w:val="center"/>
        <w:rPr>
          <w:rFonts w:ascii="Montserrat" w:hAnsi="Montserrat"/>
          <w:b/>
          <w:color w:val="000000" w:themeColor="text1"/>
          <w:sz w:val="56"/>
          <w:szCs w:val="56"/>
        </w:rPr>
      </w:pPr>
      <w:r>
        <w:rPr>
          <w:rFonts w:ascii="Montserrat" w:hAnsi="Montserrat"/>
          <w:b/>
          <w:color w:val="000000" w:themeColor="text1"/>
          <w:sz w:val="56"/>
          <w:szCs w:val="56"/>
        </w:rPr>
        <w:t>1</w:t>
      </w:r>
      <w:r w:rsidR="00EA1310">
        <w:rPr>
          <w:rFonts w:ascii="Montserrat" w:hAnsi="Montserrat"/>
          <w:b/>
          <w:color w:val="000000" w:themeColor="text1"/>
          <w:sz w:val="56"/>
          <w:szCs w:val="56"/>
        </w:rPr>
        <w:t>0</w:t>
      </w:r>
    </w:p>
    <w:p w14:paraId="129844C7" w14:textId="41C4C66E" w:rsidR="00E47B60" w:rsidRPr="001F1196" w:rsidRDefault="00E47B60" w:rsidP="0093666E">
      <w:pPr>
        <w:jc w:val="center"/>
        <w:rPr>
          <w:rFonts w:ascii="Montserrat" w:hAnsi="Montserrat"/>
          <w:b/>
          <w:color w:val="000000" w:themeColor="text1"/>
          <w:sz w:val="48"/>
          <w:szCs w:val="48"/>
        </w:rPr>
      </w:pPr>
      <w:r w:rsidRPr="001F1196">
        <w:rPr>
          <w:rFonts w:ascii="Montserrat" w:hAnsi="Montserrat"/>
          <w:b/>
          <w:color w:val="000000" w:themeColor="text1"/>
          <w:sz w:val="48"/>
          <w:szCs w:val="48"/>
        </w:rPr>
        <w:t xml:space="preserve">de </w:t>
      </w:r>
      <w:r w:rsidR="0093666E">
        <w:rPr>
          <w:rFonts w:ascii="Montserrat" w:hAnsi="Montserrat"/>
          <w:b/>
          <w:color w:val="000000" w:themeColor="text1"/>
          <w:sz w:val="48"/>
          <w:szCs w:val="48"/>
        </w:rPr>
        <w:t>Noviem</w:t>
      </w:r>
      <w:r w:rsidR="00F0088F" w:rsidRPr="001F1196">
        <w:rPr>
          <w:rFonts w:ascii="Montserrat" w:hAnsi="Montserrat"/>
          <w:b/>
          <w:color w:val="000000" w:themeColor="text1"/>
          <w:sz w:val="48"/>
          <w:szCs w:val="48"/>
        </w:rPr>
        <w:t>bre</w:t>
      </w:r>
    </w:p>
    <w:p w14:paraId="4E1545D7" w14:textId="77777777" w:rsidR="00533680" w:rsidRPr="001F1196" w:rsidRDefault="00533680" w:rsidP="0093666E">
      <w:pPr>
        <w:jc w:val="center"/>
        <w:rPr>
          <w:rFonts w:ascii="Montserrat" w:hAnsi="Montserrat"/>
          <w:b/>
          <w:color w:val="000000" w:themeColor="text1"/>
        </w:rPr>
      </w:pPr>
    </w:p>
    <w:p w14:paraId="2D58075E" w14:textId="67A8B42E" w:rsidR="006369FC" w:rsidRPr="001F1196" w:rsidRDefault="006369FC" w:rsidP="0093666E">
      <w:pPr>
        <w:jc w:val="center"/>
        <w:rPr>
          <w:rFonts w:ascii="Montserrat" w:hAnsi="Montserrat"/>
          <w:b/>
          <w:color w:val="000000" w:themeColor="text1"/>
          <w:sz w:val="52"/>
          <w:szCs w:val="52"/>
        </w:rPr>
      </w:pPr>
      <w:r w:rsidRPr="001F1196">
        <w:rPr>
          <w:rFonts w:ascii="Montserrat" w:hAnsi="Montserrat"/>
          <w:b/>
          <w:color w:val="000000" w:themeColor="text1"/>
          <w:sz w:val="52"/>
          <w:szCs w:val="52"/>
        </w:rPr>
        <w:t>Segundo de Secundaria</w:t>
      </w:r>
    </w:p>
    <w:p w14:paraId="0305BCD9" w14:textId="77777777" w:rsidR="00C72DAD" w:rsidRPr="00425C3A" w:rsidRDefault="00C72DAD" w:rsidP="00DB2289">
      <w:pPr>
        <w:jc w:val="center"/>
        <w:rPr>
          <w:rFonts w:ascii="Montserrat" w:eastAsia="Times New Roman" w:hAnsi="Montserrat" w:cs="Times New Roman"/>
          <w:color w:val="000000"/>
          <w:lang w:eastAsia="es-MX"/>
        </w:rPr>
      </w:pPr>
    </w:p>
    <w:p w14:paraId="578DEE7D" w14:textId="27085004" w:rsidR="00391AFF" w:rsidRDefault="00B744A8" w:rsidP="0093666E">
      <w:pPr>
        <w:jc w:val="center"/>
        <w:rPr>
          <w:rFonts w:ascii="Montserrat" w:hAnsi="Montserrat"/>
          <w:b/>
          <w:color w:val="000000" w:themeColor="text1"/>
          <w:sz w:val="52"/>
          <w:szCs w:val="52"/>
        </w:rPr>
      </w:pPr>
      <w:r>
        <w:rPr>
          <w:rFonts w:ascii="Montserrat" w:hAnsi="Montserrat"/>
          <w:b/>
          <w:color w:val="000000" w:themeColor="text1"/>
          <w:sz w:val="52"/>
          <w:szCs w:val="52"/>
        </w:rPr>
        <w:t>Formación Cívica y Ética</w:t>
      </w:r>
    </w:p>
    <w:p w14:paraId="04F26819" w14:textId="77777777" w:rsidR="00DB2289" w:rsidRPr="00DB2289" w:rsidRDefault="00DB2289" w:rsidP="0093666E">
      <w:pPr>
        <w:jc w:val="center"/>
        <w:rPr>
          <w:rFonts w:ascii="Montserrat" w:hAnsi="Montserrat"/>
          <w:b/>
          <w:color w:val="000000" w:themeColor="text1"/>
        </w:rPr>
      </w:pPr>
    </w:p>
    <w:p w14:paraId="4FEC1C96" w14:textId="4D945182" w:rsidR="002442DA" w:rsidRPr="001F1196" w:rsidRDefault="00853F59" w:rsidP="0093666E">
      <w:pPr>
        <w:jc w:val="center"/>
        <w:rPr>
          <w:rFonts w:ascii="Montserrat" w:hAnsi="Montserrat"/>
          <w:bCs/>
          <w:i/>
          <w:iCs/>
          <w:color w:val="000000" w:themeColor="text1"/>
          <w:sz w:val="48"/>
          <w:szCs w:val="48"/>
        </w:rPr>
      </w:pPr>
      <w:r>
        <w:rPr>
          <w:rFonts w:ascii="Montserrat" w:hAnsi="Montserrat"/>
          <w:bCs/>
          <w:i/>
          <w:iCs/>
          <w:color w:val="000000" w:themeColor="text1"/>
          <w:sz w:val="48"/>
          <w:szCs w:val="48"/>
        </w:rPr>
        <w:t>¿Qué estrategias y acciones promueven la equidad de género?</w:t>
      </w:r>
    </w:p>
    <w:p w14:paraId="30118F8B" w14:textId="77777777" w:rsidR="002442DA" w:rsidRPr="001F1196" w:rsidRDefault="002442DA" w:rsidP="0093666E">
      <w:pPr>
        <w:rPr>
          <w:rFonts w:ascii="Montserrat" w:hAnsi="Montserrat"/>
          <w:b/>
          <w:i/>
          <w:iCs/>
          <w:color w:val="000000" w:themeColor="text1"/>
        </w:rPr>
      </w:pPr>
    </w:p>
    <w:p w14:paraId="2CBC944D" w14:textId="77777777" w:rsidR="002442DA" w:rsidRPr="001F1196" w:rsidRDefault="002442DA" w:rsidP="0093666E">
      <w:pPr>
        <w:rPr>
          <w:rFonts w:ascii="Montserrat" w:hAnsi="Montserrat"/>
          <w:b/>
          <w:i/>
          <w:iCs/>
          <w:color w:val="000000" w:themeColor="text1"/>
        </w:rPr>
      </w:pPr>
    </w:p>
    <w:p w14:paraId="5992086A" w14:textId="7317AA75" w:rsidR="002442DA" w:rsidRDefault="002442DA" w:rsidP="0093666E">
      <w:pPr>
        <w:rPr>
          <w:rFonts w:ascii="Montserrat" w:hAnsi="Montserrat"/>
          <w:i/>
          <w:iCs/>
        </w:rPr>
      </w:pPr>
      <w:r w:rsidRPr="001F1196">
        <w:rPr>
          <w:rFonts w:ascii="Montserrat" w:hAnsi="Montserrat"/>
          <w:b/>
          <w:i/>
          <w:iCs/>
          <w:color w:val="000000" w:themeColor="text1"/>
        </w:rPr>
        <w:t xml:space="preserve">Aprendizaje esperado: </w:t>
      </w:r>
      <w:r w:rsidR="001313D2">
        <w:rPr>
          <w:rFonts w:ascii="Montserrat" w:hAnsi="Montserrat"/>
          <w:i/>
          <w:iCs/>
        </w:rPr>
        <w:t xml:space="preserve">Analiza las implicaciones de la equidad de género en situaciones cercanas a la adolescencia: amistad, noviazgo, estudio. </w:t>
      </w:r>
    </w:p>
    <w:p w14:paraId="6DF348FB" w14:textId="77777777" w:rsidR="00DB2289" w:rsidRPr="001F1196" w:rsidRDefault="00DB2289" w:rsidP="0093666E">
      <w:pPr>
        <w:rPr>
          <w:rFonts w:ascii="Montserrat" w:hAnsi="Montserrat"/>
          <w:i/>
          <w:iCs/>
        </w:rPr>
      </w:pPr>
    </w:p>
    <w:p w14:paraId="57EB0EFF" w14:textId="754FD696" w:rsidR="002442DA" w:rsidRPr="001F1196" w:rsidRDefault="00546BAE" w:rsidP="0093666E">
      <w:pPr>
        <w:rPr>
          <w:rFonts w:ascii="Montserrat" w:hAnsi="Montserrat"/>
          <w:b/>
          <w:i/>
          <w:iCs/>
          <w:color w:val="000000" w:themeColor="text1"/>
        </w:rPr>
      </w:pPr>
      <w:r w:rsidRPr="001F1196">
        <w:rPr>
          <w:rFonts w:ascii="Montserrat" w:hAnsi="Montserrat"/>
          <w:b/>
          <w:i/>
          <w:iCs/>
          <w:color w:val="000000" w:themeColor="text1"/>
        </w:rPr>
        <w:t>Énfasis</w:t>
      </w:r>
      <w:r w:rsidR="002442DA" w:rsidRPr="001F1196">
        <w:rPr>
          <w:rFonts w:ascii="Montserrat" w:hAnsi="Montserrat"/>
          <w:b/>
          <w:i/>
          <w:iCs/>
          <w:color w:val="000000" w:themeColor="text1"/>
        </w:rPr>
        <w:t xml:space="preserve">: </w:t>
      </w:r>
      <w:r w:rsidR="001313D2">
        <w:rPr>
          <w:rFonts w:ascii="Montserrat" w:hAnsi="Montserrat"/>
          <w:i/>
          <w:iCs/>
        </w:rPr>
        <w:t>Identificar estrategias y acciones para promover la equidad de género.</w:t>
      </w:r>
    </w:p>
    <w:p w14:paraId="6FAB3DB3" w14:textId="77777777" w:rsidR="002442DA" w:rsidRPr="001F1196" w:rsidRDefault="002442DA" w:rsidP="0093666E">
      <w:pPr>
        <w:rPr>
          <w:rFonts w:ascii="Montserrat" w:hAnsi="Montserrat"/>
        </w:rPr>
      </w:pPr>
    </w:p>
    <w:p w14:paraId="176AFFE7" w14:textId="77777777" w:rsidR="002442DA" w:rsidRPr="001F1196" w:rsidRDefault="002442DA" w:rsidP="0093666E">
      <w:pPr>
        <w:rPr>
          <w:rFonts w:ascii="Montserrat" w:hAnsi="Montserrat"/>
        </w:rPr>
      </w:pPr>
    </w:p>
    <w:p w14:paraId="278B6AD8" w14:textId="6C8E2582" w:rsidR="002442DA" w:rsidRPr="001F1196" w:rsidRDefault="00533680" w:rsidP="00DB2289">
      <w:pPr>
        <w:jc w:val="left"/>
        <w:rPr>
          <w:rFonts w:ascii="Montserrat" w:hAnsi="Montserrat"/>
          <w:b/>
          <w:sz w:val="28"/>
        </w:rPr>
      </w:pPr>
      <w:r w:rsidRPr="001F1196">
        <w:rPr>
          <w:rFonts w:ascii="Montserrat" w:hAnsi="Montserrat"/>
          <w:b/>
          <w:sz w:val="28"/>
        </w:rPr>
        <w:t>¿Qué vamos a aprender?</w:t>
      </w:r>
    </w:p>
    <w:p w14:paraId="6584265D" w14:textId="62DA66FB" w:rsidR="00FC4322" w:rsidRDefault="00FC4322" w:rsidP="00CB02C2">
      <w:pPr>
        <w:contextualSpacing/>
        <w:rPr>
          <w:rFonts w:ascii="Montserrat" w:hAnsi="Montserrat"/>
        </w:rPr>
      </w:pPr>
    </w:p>
    <w:p w14:paraId="6CFAB4D4" w14:textId="303AA707" w:rsidR="00FC4322" w:rsidRDefault="009731D4" w:rsidP="00CB02C2">
      <w:pPr>
        <w:contextualSpacing/>
        <w:rPr>
          <w:rFonts w:ascii="Montserrat" w:hAnsi="Montserrat"/>
        </w:rPr>
      </w:pPr>
      <w:r>
        <w:rPr>
          <w:rFonts w:ascii="Montserrat" w:hAnsi="Montserrat"/>
        </w:rPr>
        <w:t xml:space="preserve">Conocerás los aspectos que te permitirán reflexionar en lo que concierne a conductas y acciones de la vida cotidiana, así como sobre las estrategias y acciones que puedes realizar para promover la equidad de género en tus relaciones personales, de amistad, pareja, en la comunidad escolar y en la sociedad en general, para que todas y todos podamos desarrollar, sin distinción, nuestras habilidades y capacidades. </w:t>
      </w:r>
    </w:p>
    <w:p w14:paraId="6BA95A35" w14:textId="5AF697D7" w:rsidR="009731D4" w:rsidRDefault="009731D4" w:rsidP="00CB02C2">
      <w:pPr>
        <w:contextualSpacing/>
        <w:rPr>
          <w:rFonts w:ascii="Montserrat" w:hAnsi="Montserrat"/>
        </w:rPr>
      </w:pPr>
    </w:p>
    <w:p w14:paraId="412C0539" w14:textId="7CB6A758" w:rsidR="009731D4" w:rsidRDefault="004A1413" w:rsidP="00CB02C2">
      <w:pPr>
        <w:contextualSpacing/>
        <w:rPr>
          <w:rFonts w:ascii="Montserrat" w:hAnsi="Montserrat"/>
        </w:rPr>
      </w:pPr>
      <w:r>
        <w:rPr>
          <w:rFonts w:ascii="Montserrat" w:hAnsi="Montserrat"/>
        </w:rPr>
        <w:t xml:space="preserve">Los materiales que necesitarás son: cuaderno o una hoja, bolígrafo o lápiz, y tu libro de texto para que puedas anotar las ideas principales, preguntas o reflexiones que </w:t>
      </w:r>
      <w:r w:rsidR="00CB02C2">
        <w:rPr>
          <w:rFonts w:ascii="Montserrat" w:hAnsi="Montserrat"/>
        </w:rPr>
        <w:t>surjan</w:t>
      </w:r>
      <w:r>
        <w:rPr>
          <w:rFonts w:ascii="Montserrat" w:hAnsi="Montserrat"/>
        </w:rPr>
        <w:t xml:space="preserve"> a partir de lo que analizarás a lo largo de la sesión. </w:t>
      </w:r>
    </w:p>
    <w:p w14:paraId="79B03786" w14:textId="6B16E5A2" w:rsidR="009731D4" w:rsidRDefault="009731D4" w:rsidP="00CB02C2">
      <w:pPr>
        <w:contextualSpacing/>
        <w:rPr>
          <w:rFonts w:ascii="Montserrat" w:hAnsi="Montserrat"/>
        </w:rPr>
      </w:pPr>
    </w:p>
    <w:p w14:paraId="5CF64657" w14:textId="77777777" w:rsidR="00DB536F" w:rsidRPr="001F1196" w:rsidRDefault="00DB536F" w:rsidP="0093666E">
      <w:pPr>
        <w:rPr>
          <w:rFonts w:ascii="Montserrat" w:hAnsi="Montserrat"/>
        </w:rPr>
      </w:pPr>
    </w:p>
    <w:p w14:paraId="25F07A47" w14:textId="158FCFB6" w:rsidR="00533680" w:rsidRPr="001F1196" w:rsidRDefault="00533680" w:rsidP="0093666E">
      <w:pPr>
        <w:rPr>
          <w:rFonts w:ascii="Montserrat" w:hAnsi="Montserrat"/>
          <w:b/>
          <w:sz w:val="28"/>
          <w:szCs w:val="28"/>
        </w:rPr>
      </w:pPr>
      <w:r w:rsidRPr="001F1196">
        <w:rPr>
          <w:rFonts w:ascii="Montserrat" w:hAnsi="Montserrat"/>
          <w:b/>
          <w:sz w:val="28"/>
          <w:szCs w:val="28"/>
        </w:rPr>
        <w:t>¿Qué hacemos?</w:t>
      </w:r>
    </w:p>
    <w:p w14:paraId="2339777B" w14:textId="77777777" w:rsidR="007F605A" w:rsidRPr="001F1196" w:rsidRDefault="007F605A" w:rsidP="0093666E">
      <w:pPr>
        <w:rPr>
          <w:rFonts w:ascii="Montserrat" w:hAnsi="Montserrat"/>
        </w:rPr>
      </w:pPr>
    </w:p>
    <w:p w14:paraId="5C87BC3A" w14:textId="52638F32" w:rsidR="00280A5B" w:rsidRPr="00D75859" w:rsidRDefault="00280A5B" w:rsidP="00CC136B">
      <w:pPr>
        <w:contextualSpacing/>
        <w:rPr>
          <w:rFonts w:ascii="Montserrat" w:eastAsia="Arial" w:hAnsi="Montserrat" w:cs="Arial"/>
        </w:rPr>
      </w:pPr>
      <w:r w:rsidRPr="00D75859">
        <w:rPr>
          <w:rFonts w:ascii="Montserrat" w:eastAsia="Arial" w:hAnsi="Montserrat" w:cs="Arial"/>
        </w:rPr>
        <w:t>Seguramente ha</w:t>
      </w:r>
      <w:r>
        <w:rPr>
          <w:rFonts w:ascii="Montserrat" w:eastAsia="Arial" w:hAnsi="Montserrat" w:cs="Arial"/>
        </w:rPr>
        <w:t>s</w:t>
      </w:r>
      <w:r w:rsidRPr="00D75859">
        <w:rPr>
          <w:rFonts w:ascii="Montserrat" w:eastAsia="Arial" w:hAnsi="Montserrat" w:cs="Arial"/>
        </w:rPr>
        <w:t xml:space="preserve"> notado que, en la adolescencia, cada vez son más claras las diferencias físicas, los gustos, las formas en que </w:t>
      </w:r>
      <w:r>
        <w:rPr>
          <w:rFonts w:ascii="Montserrat" w:eastAsia="Arial" w:hAnsi="Montserrat" w:cs="Arial"/>
        </w:rPr>
        <w:t>te relacionas</w:t>
      </w:r>
      <w:r w:rsidRPr="00D75859">
        <w:rPr>
          <w:rFonts w:ascii="Montserrat" w:eastAsia="Arial" w:hAnsi="Montserrat" w:cs="Arial"/>
        </w:rPr>
        <w:t>, las actividades y otros rasgos que distinguen a las mujeres y a los hombres. Pero, al mismo tiempo, va</w:t>
      </w:r>
      <w:r>
        <w:rPr>
          <w:rFonts w:ascii="Montserrat" w:eastAsia="Arial" w:hAnsi="Montserrat" w:cs="Arial"/>
        </w:rPr>
        <w:t>s</w:t>
      </w:r>
      <w:r w:rsidRPr="00D75859">
        <w:rPr>
          <w:rFonts w:ascii="Montserrat" w:eastAsia="Arial" w:hAnsi="Montserrat" w:cs="Arial"/>
        </w:rPr>
        <w:t xml:space="preserve"> </w:t>
      </w:r>
      <w:r w:rsidRPr="00D75859">
        <w:rPr>
          <w:rFonts w:ascii="Montserrat" w:eastAsia="Arial" w:hAnsi="Montserrat" w:cs="Arial"/>
        </w:rPr>
        <w:lastRenderedPageBreak/>
        <w:t>compartiendo intereses; por ejemplo, pueden tener un círculo de amigas y amigos a los que les gusta la misma música o el mismo tipo de ropa.</w:t>
      </w:r>
    </w:p>
    <w:p w14:paraId="5E4CEA50" w14:textId="77777777" w:rsidR="00280A5B" w:rsidRPr="00D75859" w:rsidRDefault="00280A5B" w:rsidP="00CC136B">
      <w:pPr>
        <w:contextualSpacing/>
        <w:rPr>
          <w:rFonts w:ascii="Montserrat" w:eastAsia="Arial" w:hAnsi="Montserrat" w:cs="Arial"/>
        </w:rPr>
      </w:pPr>
    </w:p>
    <w:p w14:paraId="47C5F8D2" w14:textId="77777777" w:rsidR="00280A5B" w:rsidRPr="00D75859" w:rsidRDefault="00280A5B" w:rsidP="00CC136B">
      <w:pPr>
        <w:contextualSpacing/>
        <w:rPr>
          <w:rFonts w:ascii="Montserrat" w:eastAsia="Arial" w:hAnsi="Montserrat" w:cs="Arial"/>
        </w:rPr>
      </w:pPr>
      <w:r w:rsidRPr="00D75859">
        <w:rPr>
          <w:rFonts w:ascii="Montserrat" w:eastAsia="Arial" w:hAnsi="Montserrat" w:cs="Arial"/>
        </w:rPr>
        <w:t xml:space="preserve">Nadie elige el sexo, hay quien nace mujer y quien nace hombre de acuerdo con las características biológicas y fisiológicas, o quien nace con características sexuales que no corresponden a estas nociones binarias. </w:t>
      </w:r>
    </w:p>
    <w:p w14:paraId="563A9E6D" w14:textId="68746492" w:rsidR="00EC460D" w:rsidRDefault="00EC460D" w:rsidP="00CC136B">
      <w:pPr>
        <w:contextualSpacing/>
        <w:rPr>
          <w:rFonts w:ascii="Montserrat" w:hAnsi="Montserrat"/>
        </w:rPr>
      </w:pPr>
    </w:p>
    <w:p w14:paraId="0320BF6A" w14:textId="77777777" w:rsidR="00AC7C22" w:rsidRPr="00D75859" w:rsidRDefault="00AC7C22" w:rsidP="00CC136B">
      <w:pPr>
        <w:contextualSpacing/>
        <w:rPr>
          <w:rFonts w:ascii="Montserrat" w:eastAsia="Arial" w:hAnsi="Montserrat" w:cs="Arial"/>
        </w:rPr>
      </w:pPr>
      <w:r w:rsidRPr="00D75859">
        <w:rPr>
          <w:rFonts w:ascii="Montserrat" w:eastAsia="Arial" w:hAnsi="Montserrat" w:cs="Arial"/>
        </w:rPr>
        <w:t>Sin embargo, en las sociedades prevalece la idea de que el sexo con el que nacemos define lo que nos debe gustar, cómo debemos vestir, cómo comportarnos, los roles que vamos a desempeñar e, incluso, qué tipo de personas seremos.</w:t>
      </w:r>
    </w:p>
    <w:p w14:paraId="1A5BEF05" w14:textId="77777777" w:rsidR="00AC7C22" w:rsidRPr="00D75859" w:rsidRDefault="00AC7C22" w:rsidP="00CC136B">
      <w:pPr>
        <w:contextualSpacing/>
        <w:rPr>
          <w:rFonts w:ascii="Montserrat" w:eastAsia="Arial" w:hAnsi="Montserrat" w:cs="Arial"/>
        </w:rPr>
      </w:pPr>
    </w:p>
    <w:p w14:paraId="53ED5E6C" w14:textId="77777777" w:rsidR="00AC7C22" w:rsidRPr="00D75859" w:rsidRDefault="00AC7C22" w:rsidP="00CC136B">
      <w:pPr>
        <w:contextualSpacing/>
        <w:rPr>
          <w:rFonts w:ascii="Montserrat" w:eastAsia="Arial" w:hAnsi="Montserrat" w:cs="Arial"/>
        </w:rPr>
      </w:pPr>
      <w:r w:rsidRPr="00D75859">
        <w:rPr>
          <w:rFonts w:ascii="Montserrat" w:eastAsia="Arial" w:hAnsi="Montserrat" w:cs="Arial"/>
        </w:rPr>
        <w:t xml:space="preserve">Estos presupuestos sociales muchas veces derivan en extremos al imponer ideas o roles, validando determinadas costumbres y conductas que “dictan” lo que deben ser y hacer las personas según su sexo o, por el contrario, lo que NO deben ser y hacer. </w:t>
      </w:r>
    </w:p>
    <w:p w14:paraId="544C2A47" w14:textId="77777777" w:rsidR="00AC7C22" w:rsidRPr="00D75859" w:rsidRDefault="00AC7C22" w:rsidP="00CC136B">
      <w:pPr>
        <w:contextualSpacing/>
        <w:rPr>
          <w:rFonts w:ascii="Montserrat" w:eastAsia="Arial" w:hAnsi="Montserrat" w:cs="Arial"/>
        </w:rPr>
      </w:pPr>
    </w:p>
    <w:p w14:paraId="08FEC5DB" w14:textId="77777777" w:rsidR="00AC7C22" w:rsidRPr="00D75859" w:rsidRDefault="00AC7C22" w:rsidP="00CC136B">
      <w:pPr>
        <w:contextualSpacing/>
        <w:rPr>
          <w:rFonts w:ascii="Montserrat" w:eastAsia="Arial" w:hAnsi="Montserrat" w:cs="Arial"/>
        </w:rPr>
      </w:pPr>
      <w:r w:rsidRPr="00D75859">
        <w:rPr>
          <w:rFonts w:ascii="Montserrat" w:eastAsia="Arial" w:hAnsi="Montserrat" w:cs="Arial"/>
        </w:rPr>
        <w:t>Esta situación afecta el derecho inalienable a la libertad de las personas y tiene muchos efectos negativos, no sólo en su desarrollo personal, sino también en la sociedad en su conjunto.</w:t>
      </w:r>
    </w:p>
    <w:p w14:paraId="30F910CA" w14:textId="77777777" w:rsidR="00AC7C22" w:rsidRPr="00D75859" w:rsidRDefault="00AC7C22" w:rsidP="00CC136B">
      <w:pPr>
        <w:contextualSpacing/>
        <w:rPr>
          <w:rFonts w:ascii="Montserrat" w:eastAsia="Arial" w:hAnsi="Montserrat" w:cs="Arial"/>
        </w:rPr>
      </w:pPr>
    </w:p>
    <w:p w14:paraId="5E05F1FE" w14:textId="77777777" w:rsidR="00AC7C22" w:rsidRPr="00D75859" w:rsidRDefault="00AC7C22" w:rsidP="00CC136B">
      <w:pPr>
        <w:contextualSpacing/>
        <w:rPr>
          <w:rFonts w:ascii="Montserrat" w:eastAsia="Arial" w:hAnsi="Montserrat" w:cs="Arial"/>
        </w:rPr>
      </w:pPr>
      <w:r w:rsidRPr="00D75859">
        <w:rPr>
          <w:rFonts w:ascii="Montserrat" w:eastAsia="Arial" w:hAnsi="Montserrat" w:cs="Arial"/>
        </w:rPr>
        <w:t>Es importante mencionar que no existe un destino trazado de antemano y mucho menos sólo dos formas de ser posibles; esto implicaría encasillar a la mujer y al hombre para que forzosamente asuman determinados roles y comportamientos sin tener más posibilidades. Sería como decir: “Si naces hombre, serás piloto de avión y si naces mujer, serás cocinera”, por mencionar estos casos.</w:t>
      </w:r>
    </w:p>
    <w:p w14:paraId="54432475" w14:textId="25218A99" w:rsidR="00280A5B" w:rsidRDefault="00280A5B" w:rsidP="00CC136B">
      <w:pPr>
        <w:contextualSpacing/>
        <w:rPr>
          <w:rFonts w:ascii="Montserrat" w:hAnsi="Montserrat"/>
        </w:rPr>
      </w:pPr>
    </w:p>
    <w:p w14:paraId="12CEC396" w14:textId="376DF943" w:rsidR="00AC7C22" w:rsidRDefault="00E52B39" w:rsidP="00CC136B">
      <w:pPr>
        <w:contextualSpacing/>
        <w:rPr>
          <w:rFonts w:ascii="Montserrat" w:hAnsi="Montserrat"/>
        </w:rPr>
      </w:pPr>
      <w:r>
        <w:rPr>
          <w:rFonts w:ascii="Montserrat" w:hAnsi="Montserrat"/>
        </w:rPr>
        <w:t>Observa el siguiente video.</w:t>
      </w:r>
    </w:p>
    <w:p w14:paraId="11005536" w14:textId="54D1B23C" w:rsidR="00E52B39" w:rsidRDefault="00E52B39" w:rsidP="0093666E">
      <w:pPr>
        <w:rPr>
          <w:rFonts w:ascii="Montserrat" w:hAnsi="Montserrat"/>
        </w:rPr>
      </w:pPr>
    </w:p>
    <w:p w14:paraId="0BAF9BCA" w14:textId="51A1C457" w:rsidR="00E52B39" w:rsidRDefault="00DB2289" w:rsidP="00E52B39">
      <w:pPr>
        <w:ind w:left="708"/>
        <w:rPr>
          <w:rFonts w:ascii="Montserrat" w:hAnsi="Montserrat"/>
          <w:b/>
        </w:rPr>
      </w:pPr>
      <w:r>
        <w:rPr>
          <w:rFonts w:ascii="Montserrat" w:hAnsi="Montserrat"/>
          <w:b/>
        </w:rPr>
        <w:t>1._</w:t>
      </w:r>
      <w:r w:rsidR="00E52B39">
        <w:rPr>
          <w:rFonts w:ascii="Montserrat" w:hAnsi="Montserrat"/>
          <w:b/>
        </w:rPr>
        <w:t>Sexualidad humana</w:t>
      </w:r>
    </w:p>
    <w:p w14:paraId="5FD88842" w14:textId="459789A4" w:rsidR="00E52B39" w:rsidRDefault="002D1876" w:rsidP="00E52B39">
      <w:pPr>
        <w:ind w:left="708"/>
        <w:rPr>
          <w:rStyle w:val="Hipervnculo"/>
          <w:rFonts w:ascii="Montserrat" w:hAnsi="Montserrat" w:cs="Arial"/>
        </w:rPr>
      </w:pPr>
      <w:hyperlink r:id="rId8" w:history="1">
        <w:r w:rsidR="00E52B39" w:rsidRPr="00D75859">
          <w:rPr>
            <w:rStyle w:val="Hipervnculo"/>
            <w:rFonts w:ascii="Montserrat" w:hAnsi="Montserrat" w:cs="Arial"/>
          </w:rPr>
          <w:t>https://youtu.be/nO1WGZOx1tA</w:t>
        </w:r>
      </w:hyperlink>
    </w:p>
    <w:p w14:paraId="618839C2" w14:textId="77777777" w:rsidR="00E52B39" w:rsidRPr="00E52B39" w:rsidRDefault="00E52B39" w:rsidP="00E52B39">
      <w:pPr>
        <w:jc w:val="left"/>
        <w:rPr>
          <w:rFonts w:ascii="Montserrat" w:hAnsi="Montserrat"/>
        </w:rPr>
      </w:pPr>
    </w:p>
    <w:p w14:paraId="57FBB941" w14:textId="7B019EDF" w:rsidR="003D677E" w:rsidRPr="00D75859" w:rsidRDefault="00272910" w:rsidP="00CC136B">
      <w:pPr>
        <w:contextualSpacing/>
        <w:rPr>
          <w:rFonts w:ascii="Montserrat" w:eastAsia="Arial" w:hAnsi="Montserrat" w:cs="Arial"/>
        </w:rPr>
      </w:pPr>
      <w:r>
        <w:rPr>
          <w:rFonts w:ascii="Montserrat" w:eastAsia="Arial" w:hAnsi="Montserrat" w:cs="Arial"/>
        </w:rPr>
        <w:t>E</w:t>
      </w:r>
      <w:r w:rsidR="003D677E" w:rsidRPr="00D75859">
        <w:rPr>
          <w:rFonts w:ascii="Montserrat" w:eastAsia="Arial" w:hAnsi="Montserrat" w:cs="Arial"/>
        </w:rPr>
        <w:t xml:space="preserve">n la sociedad aún persisten ideas que determinan la forma de ser y cómo deben vivir su vida las mujeres y los hombres; esto, desde que nacemos, a partir de esas ideas, patrones, roles y costumbres preestablecidos por las personas de otro tiempo; pero, desafortunadamente, esto se ha establecido mediante un trato inequitativo y desigual, principalmente hacia las mujeres, tomando como justificación las diferencias biológicas. </w:t>
      </w:r>
    </w:p>
    <w:p w14:paraId="6EFED691" w14:textId="77777777" w:rsidR="003D677E" w:rsidRPr="00D75859" w:rsidRDefault="003D677E" w:rsidP="00CC136B">
      <w:pPr>
        <w:contextualSpacing/>
        <w:rPr>
          <w:rFonts w:ascii="Montserrat" w:eastAsia="Arial" w:hAnsi="Montserrat" w:cs="Arial"/>
        </w:rPr>
      </w:pPr>
    </w:p>
    <w:p w14:paraId="417A5E5B" w14:textId="77777777" w:rsidR="003D677E" w:rsidRPr="00D75859" w:rsidRDefault="003D677E" w:rsidP="00CC136B">
      <w:pPr>
        <w:contextualSpacing/>
        <w:rPr>
          <w:rFonts w:ascii="Montserrat" w:eastAsia="Arial" w:hAnsi="Montserrat" w:cs="Arial"/>
        </w:rPr>
      </w:pPr>
      <w:r w:rsidRPr="00D75859">
        <w:rPr>
          <w:rFonts w:ascii="Montserrat" w:eastAsia="Arial" w:hAnsi="Montserrat" w:cs="Arial"/>
        </w:rPr>
        <w:t xml:space="preserve">Por supuesto, tampoco se trata de negar dichas diferencias; no obstante, por ninguna circunstancia el trato entre las personas debe ser injusto, discriminatorio o denigrante. Cuando esto sucede, prevalece la falta de equidad de género, sustentado en ese trato diferenciado o desigual. </w:t>
      </w:r>
    </w:p>
    <w:p w14:paraId="0E828F45" w14:textId="77777777" w:rsidR="003D677E" w:rsidRPr="00D75859" w:rsidRDefault="003D677E" w:rsidP="00CC136B">
      <w:pPr>
        <w:contextualSpacing/>
        <w:rPr>
          <w:rFonts w:ascii="Montserrat" w:eastAsia="Arial" w:hAnsi="Montserrat" w:cs="Arial"/>
        </w:rPr>
      </w:pPr>
    </w:p>
    <w:p w14:paraId="41BF051C" w14:textId="77777777" w:rsidR="003D677E" w:rsidRPr="00D75859" w:rsidRDefault="003D677E" w:rsidP="00CC136B">
      <w:pPr>
        <w:contextualSpacing/>
        <w:rPr>
          <w:rFonts w:ascii="Montserrat" w:eastAsia="Arial" w:hAnsi="Montserrat" w:cs="Arial"/>
        </w:rPr>
      </w:pPr>
      <w:r w:rsidRPr="00D75859">
        <w:rPr>
          <w:rFonts w:ascii="Montserrat" w:eastAsia="Arial" w:hAnsi="Montserrat" w:cs="Arial"/>
        </w:rPr>
        <w:t xml:space="preserve">Desafortunadamente, hasta nuestros días, están presentes situaciones que desfavorecen el trato justo entre mujeres y hombres, particularmente aquéllas que limitan u obstaculizan las condiciones y oportunidades de desarrollo personal de las mujeres. Bajo estas circunstancias es que desde años atrás se ha promovido la </w:t>
      </w:r>
      <w:r w:rsidRPr="00D75859">
        <w:rPr>
          <w:rFonts w:ascii="Montserrat" w:eastAsia="Arial" w:hAnsi="Montserrat" w:cs="Arial"/>
        </w:rPr>
        <w:lastRenderedPageBreak/>
        <w:t>equidad de género como una forma de contrarrestar y eliminar esas situaciones adversas.</w:t>
      </w:r>
    </w:p>
    <w:p w14:paraId="5833E21B" w14:textId="77777777" w:rsidR="003D677E" w:rsidRPr="00D75859" w:rsidRDefault="003D677E" w:rsidP="00CC136B">
      <w:pPr>
        <w:contextualSpacing/>
        <w:rPr>
          <w:rFonts w:ascii="Montserrat" w:eastAsia="Arial" w:hAnsi="Montserrat" w:cs="Arial"/>
        </w:rPr>
      </w:pPr>
    </w:p>
    <w:p w14:paraId="597604F7" w14:textId="77777777" w:rsidR="003D677E" w:rsidRPr="00D75859" w:rsidRDefault="003D677E" w:rsidP="00CC136B">
      <w:pPr>
        <w:contextualSpacing/>
        <w:rPr>
          <w:rFonts w:ascii="Montserrat" w:eastAsia="Arial" w:hAnsi="Montserrat" w:cs="Arial"/>
        </w:rPr>
      </w:pPr>
      <w:r w:rsidRPr="00D75859">
        <w:rPr>
          <w:rFonts w:ascii="Montserrat" w:eastAsia="Arial" w:hAnsi="Montserrat" w:cs="Arial"/>
        </w:rPr>
        <w:t>Pero ¿qué es la equidad de género? ¿De qué manera puede promoverse?</w:t>
      </w:r>
    </w:p>
    <w:p w14:paraId="1C416DC1" w14:textId="64217A0B" w:rsidR="008578C3" w:rsidRDefault="008578C3" w:rsidP="00CC136B">
      <w:pPr>
        <w:contextualSpacing/>
        <w:rPr>
          <w:rFonts w:ascii="Montserrat" w:hAnsi="Montserrat"/>
        </w:rPr>
      </w:pPr>
    </w:p>
    <w:p w14:paraId="7353F32D" w14:textId="7B277030" w:rsidR="004204E4" w:rsidRDefault="004204E4" w:rsidP="00CC136B">
      <w:pPr>
        <w:ind w:left="708"/>
        <w:contextualSpacing/>
        <w:rPr>
          <w:rFonts w:ascii="Montserrat" w:hAnsi="Montserrat"/>
        </w:rPr>
      </w:pPr>
      <w:r>
        <w:rPr>
          <w:rFonts w:ascii="Montserrat" w:hAnsi="Montserrat"/>
        </w:rPr>
        <w:t>Equidad de género</w:t>
      </w:r>
    </w:p>
    <w:p w14:paraId="3307D5CD" w14:textId="77777777" w:rsidR="00CA0550" w:rsidRDefault="00CA0550" w:rsidP="00CC136B">
      <w:pPr>
        <w:ind w:left="708"/>
        <w:contextualSpacing/>
        <w:rPr>
          <w:rFonts w:ascii="Montserrat" w:hAnsi="Montserrat"/>
        </w:rPr>
      </w:pPr>
    </w:p>
    <w:p w14:paraId="01819AEF" w14:textId="77777777" w:rsidR="004204E4" w:rsidRPr="00D75859" w:rsidRDefault="004204E4" w:rsidP="00CC136B">
      <w:pPr>
        <w:ind w:left="708" w:right="2316"/>
        <w:contextualSpacing/>
        <w:rPr>
          <w:rFonts w:ascii="Montserrat" w:eastAsia="Arial" w:hAnsi="Montserrat" w:cs="Arial"/>
        </w:rPr>
      </w:pPr>
      <w:r w:rsidRPr="00D75859">
        <w:rPr>
          <w:rFonts w:ascii="Montserrat" w:eastAsia="Arial" w:hAnsi="Montserrat" w:cs="Arial"/>
        </w:rPr>
        <w:t xml:space="preserve">La equidad de género es la imparcialidad en el trato entre mujeres y hombres para que tengan las mismas oportunidades y condiciones, según sus necesidades. Esto implica actuar de manera justa. </w:t>
      </w:r>
    </w:p>
    <w:p w14:paraId="2B627A87" w14:textId="7C03623C" w:rsidR="00AC7C22" w:rsidRDefault="00AC7C22" w:rsidP="0093666E">
      <w:pPr>
        <w:rPr>
          <w:rFonts w:ascii="Montserrat" w:hAnsi="Montserrat"/>
        </w:rPr>
      </w:pPr>
    </w:p>
    <w:p w14:paraId="28DC85CB" w14:textId="30A04FE0" w:rsidR="00AC7C22" w:rsidRDefault="00BB2333" w:rsidP="00BB2333">
      <w:pPr>
        <w:jc w:val="center"/>
        <w:rPr>
          <w:rFonts w:ascii="Montserrat" w:hAnsi="Montserrat"/>
        </w:rPr>
      </w:pPr>
      <w:r w:rsidRPr="00AC35F9">
        <w:rPr>
          <w:noProof/>
          <w:lang w:val="en-US"/>
        </w:rPr>
        <w:drawing>
          <wp:inline distT="0" distB="0" distL="0" distR="0" wp14:anchorId="1125129A" wp14:editId="339FEF1E">
            <wp:extent cx="2686050" cy="2696584"/>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5345" r="19816"/>
                    <a:stretch/>
                  </pic:blipFill>
                  <pic:spPr bwMode="auto">
                    <a:xfrm>
                      <a:off x="0" y="0"/>
                      <a:ext cx="2693031" cy="2703592"/>
                    </a:xfrm>
                    <a:prstGeom prst="rect">
                      <a:avLst/>
                    </a:prstGeom>
                    <a:ln>
                      <a:noFill/>
                    </a:ln>
                    <a:extLst>
                      <a:ext uri="{53640926-AAD7-44D8-BBD7-CCE9431645EC}">
                        <a14:shadowObscured xmlns:a14="http://schemas.microsoft.com/office/drawing/2010/main"/>
                      </a:ext>
                    </a:extLst>
                  </pic:spPr>
                </pic:pic>
              </a:graphicData>
            </a:graphic>
          </wp:inline>
        </w:drawing>
      </w:r>
    </w:p>
    <w:p w14:paraId="61BEFF1D" w14:textId="4D085772" w:rsidR="00BB2333" w:rsidRDefault="00BB2333" w:rsidP="00C277B2">
      <w:pPr>
        <w:tabs>
          <w:tab w:val="left" w:pos="6240"/>
        </w:tabs>
        <w:contextualSpacing/>
        <w:rPr>
          <w:rFonts w:ascii="Montserrat" w:hAnsi="Montserrat"/>
        </w:rPr>
      </w:pPr>
    </w:p>
    <w:p w14:paraId="78B39699" w14:textId="77777777" w:rsidR="00E41C27" w:rsidRPr="00A4706E" w:rsidRDefault="00E41C27" w:rsidP="00C277B2">
      <w:pPr>
        <w:contextualSpacing/>
        <w:rPr>
          <w:rFonts w:ascii="Montserrat" w:eastAsia="Arial" w:hAnsi="Montserrat" w:cs="Arial"/>
        </w:rPr>
      </w:pPr>
      <w:r w:rsidRPr="00A4706E">
        <w:rPr>
          <w:rFonts w:ascii="Montserrat" w:eastAsia="Arial" w:hAnsi="Montserrat" w:cs="Arial"/>
        </w:rPr>
        <w:t xml:space="preserve">Esto significa que el trato no debe estar basado en las diferencias atribuidas al sexo, sino que depende de las necesidades de las personas para que tengan las condiciones que requieren para su desarrollo personal, sin que se les limite por ideas, estereotipos o roles que establece la sociedad. </w:t>
      </w:r>
    </w:p>
    <w:p w14:paraId="1CA5578E" w14:textId="77777777" w:rsidR="00E41C27" w:rsidRPr="00A4706E" w:rsidRDefault="00E41C27" w:rsidP="00C277B2">
      <w:pPr>
        <w:contextualSpacing/>
        <w:rPr>
          <w:rFonts w:ascii="Montserrat" w:eastAsia="Arial" w:hAnsi="Montserrat" w:cs="Arial"/>
        </w:rPr>
      </w:pPr>
    </w:p>
    <w:p w14:paraId="0E1CB2B0" w14:textId="77777777" w:rsidR="00E41C27" w:rsidRPr="00A4706E" w:rsidRDefault="00E41C27" w:rsidP="00C277B2">
      <w:pPr>
        <w:contextualSpacing/>
        <w:rPr>
          <w:rFonts w:ascii="Montserrat" w:eastAsia="Arial" w:hAnsi="Montserrat" w:cs="Arial"/>
        </w:rPr>
      </w:pPr>
      <w:r w:rsidRPr="00A4706E">
        <w:rPr>
          <w:rFonts w:ascii="Montserrat" w:eastAsia="Arial" w:hAnsi="Montserrat" w:cs="Arial"/>
        </w:rPr>
        <w:t xml:space="preserve">Por ejemplo, en los deportes, si una mujer quiere dedicarse al boxeo o la halterofilia, la creencia que se tenía acerca de que sólo los hombres practicaban estos deportes, no deberá ser un obstáculo para que las mujeres puedan entrenarse también en esas disciplinas. </w:t>
      </w:r>
    </w:p>
    <w:p w14:paraId="7DFFC414" w14:textId="77777777" w:rsidR="00E41C27" w:rsidRPr="00A4706E" w:rsidRDefault="00E41C27" w:rsidP="00C277B2">
      <w:pPr>
        <w:contextualSpacing/>
        <w:rPr>
          <w:rFonts w:ascii="Montserrat" w:eastAsia="Arial" w:hAnsi="Montserrat" w:cs="Arial"/>
        </w:rPr>
      </w:pPr>
    </w:p>
    <w:p w14:paraId="581231AB" w14:textId="77777777" w:rsidR="00E41C27" w:rsidRPr="00A4706E" w:rsidRDefault="00E41C27" w:rsidP="00C277B2">
      <w:pPr>
        <w:contextualSpacing/>
        <w:rPr>
          <w:rFonts w:ascii="Montserrat" w:eastAsia="Arial" w:hAnsi="Montserrat" w:cs="Arial"/>
        </w:rPr>
      </w:pPr>
      <w:r w:rsidRPr="00A4706E">
        <w:rPr>
          <w:rFonts w:ascii="Montserrat" w:eastAsia="Arial" w:hAnsi="Montserrat" w:cs="Arial"/>
        </w:rPr>
        <w:t>O viceversa; por ejemplo, hace poco leía una nota acerca de un adolescente nigeriano que bailaba ballet sin las condiciones necesarias y bajo la lluvia, pero como el ballet es su pasión, no se debe imponer la idea de que esa expresión artística no es adecuada para él por el hecho de ser hombre.</w:t>
      </w:r>
    </w:p>
    <w:p w14:paraId="0E5F6F84" w14:textId="540F8096" w:rsidR="00E41C27" w:rsidRDefault="00E41C27" w:rsidP="00C277B2">
      <w:pPr>
        <w:tabs>
          <w:tab w:val="left" w:pos="6240"/>
        </w:tabs>
        <w:contextualSpacing/>
        <w:rPr>
          <w:rFonts w:ascii="Montserrat" w:hAnsi="Montserrat"/>
        </w:rPr>
      </w:pPr>
    </w:p>
    <w:p w14:paraId="3567392A" w14:textId="2EB19470" w:rsidR="00E41C27" w:rsidRPr="00A4706E" w:rsidRDefault="00E41C27" w:rsidP="00C277B2">
      <w:pPr>
        <w:contextualSpacing/>
        <w:rPr>
          <w:rFonts w:ascii="Montserrat" w:eastAsia="Arial" w:hAnsi="Montserrat" w:cs="Arial"/>
        </w:rPr>
      </w:pPr>
      <w:r w:rsidRPr="00A4706E">
        <w:rPr>
          <w:rFonts w:ascii="Montserrat" w:eastAsia="Arial" w:hAnsi="Montserrat" w:cs="Arial"/>
        </w:rPr>
        <w:t xml:space="preserve">Si </w:t>
      </w:r>
      <w:r w:rsidR="00CA0550">
        <w:rPr>
          <w:rFonts w:ascii="Montserrat" w:eastAsia="Arial" w:hAnsi="Montserrat" w:cs="Arial"/>
        </w:rPr>
        <w:t>se habla</w:t>
      </w:r>
      <w:r w:rsidRPr="00A4706E">
        <w:rPr>
          <w:rFonts w:ascii="Montserrat" w:eastAsia="Arial" w:hAnsi="Montserrat" w:cs="Arial"/>
        </w:rPr>
        <w:t xml:space="preserve"> del contexto escolar, tanto las y los estudiantes pueden desempeñarse como jefas o jefes de grupo, representantes de un consejo estudiantil, estudiar el taller </w:t>
      </w:r>
      <w:r w:rsidRPr="00A4706E">
        <w:rPr>
          <w:rFonts w:ascii="Montserrat" w:eastAsia="Arial" w:hAnsi="Montserrat" w:cs="Arial"/>
        </w:rPr>
        <w:lastRenderedPageBreak/>
        <w:t xml:space="preserve">que más sea de su agrado o participar en las actividades culturales como danza, teatro, música u otras actividades, sin distinción. </w:t>
      </w:r>
    </w:p>
    <w:p w14:paraId="5408C1BF" w14:textId="77777777" w:rsidR="00E41C27" w:rsidRPr="00A4706E" w:rsidRDefault="00E41C27" w:rsidP="00C277B2">
      <w:pPr>
        <w:contextualSpacing/>
        <w:rPr>
          <w:rFonts w:ascii="Montserrat" w:eastAsia="Arial" w:hAnsi="Montserrat" w:cs="Arial"/>
        </w:rPr>
      </w:pPr>
    </w:p>
    <w:p w14:paraId="71C4E1F7" w14:textId="4D5C527D" w:rsidR="00E41C27" w:rsidRDefault="00E41C27" w:rsidP="00C277B2">
      <w:pPr>
        <w:tabs>
          <w:tab w:val="left" w:pos="6240"/>
        </w:tabs>
        <w:contextualSpacing/>
        <w:rPr>
          <w:rFonts w:ascii="Montserrat" w:eastAsia="Arial" w:hAnsi="Montserrat" w:cs="Arial"/>
        </w:rPr>
      </w:pPr>
      <w:r w:rsidRPr="00A4706E">
        <w:rPr>
          <w:rFonts w:ascii="Montserrat" w:eastAsia="Arial" w:hAnsi="Montserrat" w:cs="Arial"/>
        </w:rPr>
        <w:t>Si bien puede haber diferencias en el trato, éstas sólo deberán depender de las necesidades específicas de cada persona, sin perder de vista el respeto a la dignidad humana, y no de las ideas preconcebidas por la sociedad acerca de lo que implica ser mujer u hombre. Por ejemplo, una mamá con un bebé al que debe amamantar tiene derecho a que en el trabajo se le asigne un tiempo para la lactancia; este es un caso de una necesidad específica</w:t>
      </w:r>
      <w:r w:rsidR="005C2AAD">
        <w:rPr>
          <w:rFonts w:ascii="Montserrat" w:eastAsia="Arial" w:hAnsi="Montserrat" w:cs="Arial"/>
        </w:rPr>
        <w:t>.</w:t>
      </w:r>
    </w:p>
    <w:p w14:paraId="5AFBD416" w14:textId="77777777" w:rsidR="00CA0550" w:rsidRDefault="00CA0550" w:rsidP="005C2AAD">
      <w:pPr>
        <w:contextualSpacing/>
        <w:rPr>
          <w:rFonts w:ascii="Montserrat" w:eastAsia="Arial" w:hAnsi="Montserrat" w:cs="Arial"/>
        </w:rPr>
      </w:pPr>
    </w:p>
    <w:p w14:paraId="60E255A6" w14:textId="002D0A96" w:rsidR="005C2AAD" w:rsidRDefault="005C2AAD" w:rsidP="005C2AAD">
      <w:pPr>
        <w:contextualSpacing/>
        <w:rPr>
          <w:rFonts w:ascii="Montserrat" w:eastAsia="Arial" w:hAnsi="Montserrat" w:cs="Arial"/>
        </w:rPr>
      </w:pPr>
      <w:r w:rsidRPr="00A4706E">
        <w:rPr>
          <w:rFonts w:ascii="Montserrat" w:eastAsia="Arial" w:hAnsi="Montserrat" w:cs="Arial"/>
        </w:rPr>
        <w:t>¿</w:t>
      </w:r>
      <w:r w:rsidR="00CA0550">
        <w:rPr>
          <w:rFonts w:ascii="Montserrat" w:eastAsia="Arial" w:hAnsi="Montserrat" w:cs="Arial"/>
        </w:rPr>
        <w:t>C</w:t>
      </w:r>
      <w:r w:rsidRPr="00A4706E">
        <w:rPr>
          <w:rFonts w:ascii="Montserrat" w:eastAsia="Arial" w:hAnsi="Montserrat" w:cs="Arial"/>
        </w:rPr>
        <w:t xml:space="preserve">ómo podemos promover la equidad de género? ¿Mediante qué acciones o estrategias? </w:t>
      </w:r>
    </w:p>
    <w:p w14:paraId="2914B261" w14:textId="77777777" w:rsidR="005C2AAD" w:rsidRDefault="005C2AAD" w:rsidP="005C2AAD">
      <w:pPr>
        <w:contextualSpacing/>
        <w:rPr>
          <w:rFonts w:ascii="Montserrat" w:eastAsia="Arial" w:hAnsi="Montserrat" w:cs="Arial"/>
        </w:rPr>
      </w:pPr>
    </w:p>
    <w:p w14:paraId="771B63E2" w14:textId="3D52A6CF" w:rsidR="005C2AAD" w:rsidRPr="00A4706E" w:rsidRDefault="005C2AAD" w:rsidP="005C2AAD">
      <w:pPr>
        <w:contextualSpacing/>
        <w:rPr>
          <w:rFonts w:ascii="Montserrat" w:eastAsia="Arial" w:hAnsi="Montserrat" w:cs="Arial"/>
        </w:rPr>
      </w:pPr>
      <w:r>
        <w:rPr>
          <w:rFonts w:ascii="Montserrat" w:eastAsia="Arial" w:hAnsi="Montserrat" w:cs="Arial"/>
        </w:rPr>
        <w:t xml:space="preserve">Reflexiona </w:t>
      </w:r>
      <w:r w:rsidRPr="00A4706E">
        <w:rPr>
          <w:rFonts w:ascii="Montserrat" w:eastAsia="Arial" w:hAnsi="Montserrat" w:cs="Arial"/>
        </w:rPr>
        <w:t xml:space="preserve">a partir de lo que </w:t>
      </w:r>
      <w:r w:rsidR="00CA0550">
        <w:rPr>
          <w:rFonts w:ascii="Montserrat" w:eastAsia="Arial" w:hAnsi="Montserrat" w:cs="Arial"/>
        </w:rPr>
        <w:t>se ha</w:t>
      </w:r>
      <w:r w:rsidRPr="00A4706E">
        <w:rPr>
          <w:rFonts w:ascii="Montserrat" w:eastAsia="Arial" w:hAnsi="Montserrat" w:cs="Arial"/>
        </w:rPr>
        <w:t xml:space="preserve"> comentado hasta el momento.</w:t>
      </w:r>
    </w:p>
    <w:p w14:paraId="70D3C378" w14:textId="77777777" w:rsidR="005C2AAD" w:rsidRPr="00A4706E" w:rsidRDefault="005C2AAD" w:rsidP="005C2AAD">
      <w:pPr>
        <w:contextualSpacing/>
        <w:rPr>
          <w:rFonts w:ascii="Montserrat" w:eastAsia="Arial" w:hAnsi="Montserrat" w:cs="Arial"/>
        </w:rPr>
      </w:pPr>
    </w:p>
    <w:p w14:paraId="69D56EAF" w14:textId="0B1D2C98" w:rsidR="005C2AAD" w:rsidRDefault="005C2AAD" w:rsidP="005C2AAD">
      <w:pPr>
        <w:tabs>
          <w:tab w:val="left" w:pos="6240"/>
        </w:tabs>
        <w:rPr>
          <w:rFonts w:ascii="Montserrat" w:hAnsi="Montserrat"/>
        </w:rPr>
      </w:pPr>
      <w:r>
        <w:rPr>
          <w:rFonts w:ascii="Montserrat" w:eastAsia="Arial" w:hAnsi="Montserrat" w:cs="Arial"/>
        </w:rPr>
        <w:t xml:space="preserve">Y, para darte más ideas al respecto, </w:t>
      </w:r>
      <w:r w:rsidRPr="00A4706E">
        <w:rPr>
          <w:rFonts w:ascii="Montserrat" w:eastAsia="Arial" w:hAnsi="Montserrat" w:cs="Arial"/>
        </w:rPr>
        <w:t>escuc</w:t>
      </w:r>
      <w:r>
        <w:rPr>
          <w:rFonts w:ascii="Montserrat" w:eastAsia="Arial" w:hAnsi="Montserrat" w:cs="Arial"/>
        </w:rPr>
        <w:t>har con atención el siguiente</w:t>
      </w:r>
      <w:r w:rsidRPr="00A4706E">
        <w:rPr>
          <w:rFonts w:ascii="Montserrat" w:eastAsia="Arial" w:hAnsi="Montserrat" w:cs="Arial"/>
        </w:rPr>
        <w:t xml:space="preserve"> fragmento e identifi</w:t>
      </w:r>
      <w:r w:rsidR="00CA0550">
        <w:rPr>
          <w:rFonts w:ascii="Montserrat" w:eastAsia="Arial" w:hAnsi="Montserrat" w:cs="Arial"/>
        </w:rPr>
        <w:t>ca</w:t>
      </w:r>
      <w:r w:rsidRPr="00A4706E">
        <w:rPr>
          <w:rFonts w:ascii="Montserrat" w:eastAsia="Arial" w:hAnsi="Montserrat" w:cs="Arial"/>
        </w:rPr>
        <w:t xml:space="preserve"> qué acciones se mencionan.</w:t>
      </w:r>
    </w:p>
    <w:p w14:paraId="749C4CB6" w14:textId="77777777" w:rsidR="00E41C27" w:rsidRPr="00FC33DA" w:rsidRDefault="00E41C27" w:rsidP="00BB2333">
      <w:pPr>
        <w:tabs>
          <w:tab w:val="left" w:pos="6240"/>
        </w:tabs>
        <w:rPr>
          <w:rFonts w:ascii="Montserrat" w:hAnsi="Montserrat"/>
        </w:rPr>
      </w:pPr>
    </w:p>
    <w:p w14:paraId="6DC506D3" w14:textId="09BE9310" w:rsidR="005C2AAD" w:rsidRDefault="00DB2289" w:rsidP="00C774AA">
      <w:pPr>
        <w:ind w:left="708"/>
        <w:rPr>
          <w:rFonts w:ascii="Montserrat" w:hAnsi="Montserrat"/>
          <w:b/>
        </w:rPr>
      </w:pPr>
      <w:r>
        <w:rPr>
          <w:rFonts w:ascii="Montserrat" w:hAnsi="Montserrat"/>
          <w:b/>
        </w:rPr>
        <w:t xml:space="preserve">2. </w:t>
      </w:r>
      <w:r w:rsidR="00C774AA">
        <w:rPr>
          <w:rFonts w:ascii="Montserrat" w:hAnsi="Montserrat"/>
          <w:b/>
        </w:rPr>
        <w:t>El género en nuestras vidas</w:t>
      </w:r>
    </w:p>
    <w:p w14:paraId="152C7CBD" w14:textId="6DC40EA1" w:rsidR="00C774AA" w:rsidRPr="00C774AA" w:rsidRDefault="002D1876" w:rsidP="00C774AA">
      <w:pPr>
        <w:ind w:left="708"/>
        <w:rPr>
          <w:rFonts w:ascii="Montserrat" w:hAnsi="Montserrat"/>
          <w:b/>
        </w:rPr>
      </w:pPr>
      <w:hyperlink r:id="rId10" w:history="1">
        <w:r w:rsidR="00C774AA" w:rsidRPr="00A4706E">
          <w:rPr>
            <w:rStyle w:val="Hipervnculo"/>
            <w:rFonts w:ascii="Montserrat" w:eastAsia="Arial" w:hAnsi="Montserrat" w:cs="Arial"/>
          </w:rPr>
          <w:t>https://www.youtube.com/watch?v=5t5fMTrem1o</w:t>
        </w:r>
      </w:hyperlink>
      <w:hyperlink r:id="rId11" w:history="1">
        <w:r w:rsidR="00C774AA" w:rsidRPr="00A4706E">
          <w:rPr>
            <w:rStyle w:val="Hipervnculo"/>
            <w:rFonts w:ascii="Montserrat" w:eastAsia="Arial" w:hAnsi="Montserrat" w:cs="Arial"/>
          </w:rPr>
          <w:t>https://www.youtube.com/watch?v=5t5fMTrem1o</w:t>
        </w:r>
      </w:hyperlink>
    </w:p>
    <w:p w14:paraId="08030D1F" w14:textId="781B07EB" w:rsidR="00C774AA" w:rsidRDefault="00C774AA" w:rsidP="0093666E">
      <w:pPr>
        <w:rPr>
          <w:rFonts w:ascii="Montserrat" w:hAnsi="Montserrat"/>
        </w:rPr>
      </w:pPr>
    </w:p>
    <w:p w14:paraId="50DF7987" w14:textId="76158956" w:rsidR="00C01A18" w:rsidRDefault="00CA0550" w:rsidP="00C277B2">
      <w:pPr>
        <w:contextualSpacing/>
        <w:rPr>
          <w:rFonts w:ascii="Montserrat" w:eastAsia="Arial" w:hAnsi="Montserrat" w:cs="Arial"/>
        </w:rPr>
      </w:pPr>
      <w:r>
        <w:rPr>
          <w:rFonts w:ascii="Montserrat" w:eastAsia="Arial" w:hAnsi="Montserrat" w:cs="Arial"/>
        </w:rPr>
        <w:t>U</w:t>
      </w:r>
      <w:r w:rsidR="00C01A18" w:rsidRPr="00A4706E">
        <w:rPr>
          <w:rFonts w:ascii="Montserrat" w:eastAsia="Arial" w:hAnsi="Montserrat" w:cs="Arial"/>
        </w:rPr>
        <w:t xml:space="preserve">na forma de promover la equidad de género es cambiar las ideas asociadas a determinados estereotipos o roles; esto puede hacerse desde cada persona. </w:t>
      </w:r>
    </w:p>
    <w:p w14:paraId="24F29260" w14:textId="77777777" w:rsidR="00C01A18" w:rsidRDefault="00C01A18" w:rsidP="00C277B2">
      <w:pPr>
        <w:contextualSpacing/>
        <w:rPr>
          <w:rFonts w:ascii="Montserrat" w:eastAsia="Arial" w:hAnsi="Montserrat" w:cs="Arial"/>
        </w:rPr>
      </w:pPr>
    </w:p>
    <w:p w14:paraId="4E10B298" w14:textId="44A1CF19" w:rsidR="00C01A18" w:rsidRPr="00A4706E" w:rsidRDefault="00C01A18" w:rsidP="00C277B2">
      <w:pPr>
        <w:contextualSpacing/>
        <w:rPr>
          <w:rFonts w:ascii="Montserrat" w:eastAsia="Arial" w:hAnsi="Montserrat" w:cs="Arial"/>
        </w:rPr>
      </w:pPr>
      <w:r w:rsidRPr="00A4706E">
        <w:rPr>
          <w:rFonts w:ascii="Montserrat" w:eastAsia="Arial" w:hAnsi="Montserrat" w:cs="Arial"/>
        </w:rPr>
        <w:t xml:space="preserve">Pero ¿cómo? </w:t>
      </w:r>
      <w:r w:rsidR="00CA0550">
        <w:rPr>
          <w:rFonts w:ascii="Montserrat" w:eastAsia="Arial" w:hAnsi="Montserrat" w:cs="Arial"/>
        </w:rPr>
        <w:t>A</w:t>
      </w:r>
      <w:r w:rsidRPr="00A4706E">
        <w:rPr>
          <w:rFonts w:ascii="Montserrat" w:eastAsia="Arial" w:hAnsi="Montserrat" w:cs="Arial"/>
        </w:rPr>
        <w:t>naliza, por ejemplo, si lo que dice</w:t>
      </w:r>
      <w:r>
        <w:rPr>
          <w:rFonts w:ascii="Montserrat" w:eastAsia="Arial" w:hAnsi="Montserrat" w:cs="Arial"/>
        </w:rPr>
        <w:t>s</w:t>
      </w:r>
      <w:r w:rsidRPr="00A4706E">
        <w:rPr>
          <w:rFonts w:ascii="Montserrat" w:eastAsia="Arial" w:hAnsi="Montserrat" w:cs="Arial"/>
        </w:rPr>
        <w:t xml:space="preserve"> y hace</w:t>
      </w:r>
      <w:r>
        <w:rPr>
          <w:rFonts w:ascii="Montserrat" w:eastAsia="Arial" w:hAnsi="Montserrat" w:cs="Arial"/>
        </w:rPr>
        <w:t>s</w:t>
      </w:r>
      <w:r w:rsidRPr="00A4706E">
        <w:rPr>
          <w:rFonts w:ascii="Montserrat" w:eastAsia="Arial" w:hAnsi="Montserrat" w:cs="Arial"/>
        </w:rPr>
        <w:t xml:space="preserve"> se basa en el respeto a los derechos de las demás personas y la dignidad humana. </w:t>
      </w:r>
    </w:p>
    <w:p w14:paraId="71A05C4A" w14:textId="77777777" w:rsidR="00C01A18" w:rsidRPr="00A4706E" w:rsidRDefault="00C01A18" w:rsidP="00C277B2">
      <w:pPr>
        <w:contextualSpacing/>
        <w:rPr>
          <w:rFonts w:ascii="Montserrat" w:eastAsia="Arial" w:hAnsi="Montserrat" w:cs="Arial"/>
        </w:rPr>
      </w:pPr>
    </w:p>
    <w:p w14:paraId="30017261" w14:textId="77777777" w:rsidR="00C01A18" w:rsidRPr="00A4706E" w:rsidRDefault="00C01A18" w:rsidP="00C277B2">
      <w:pPr>
        <w:contextualSpacing/>
        <w:rPr>
          <w:rFonts w:ascii="Montserrat" w:eastAsia="Arial" w:hAnsi="Montserrat" w:cs="Arial"/>
        </w:rPr>
      </w:pPr>
      <w:r w:rsidRPr="00A4706E">
        <w:rPr>
          <w:rFonts w:ascii="Montserrat" w:eastAsia="Arial" w:hAnsi="Montserrat" w:cs="Arial"/>
        </w:rPr>
        <w:t>Los quehaceres del hogar, las profesiones, los oficios, los deportes y las diversas actividades no tienen género, más bien, si la persona tiene las capacidades y habilidades para realizarlas, pueden desempeñarlas independientemente de que sean mujeres u hombres.</w:t>
      </w:r>
    </w:p>
    <w:p w14:paraId="400BC246" w14:textId="1E28D3AB" w:rsidR="00C774AA" w:rsidRDefault="00C774AA" w:rsidP="00C277B2">
      <w:pPr>
        <w:contextualSpacing/>
        <w:rPr>
          <w:rFonts w:ascii="Montserrat" w:hAnsi="Montserrat"/>
        </w:rPr>
      </w:pPr>
    </w:p>
    <w:p w14:paraId="39B3293C" w14:textId="77777777" w:rsidR="00984315" w:rsidRPr="00A4706E" w:rsidRDefault="00984315" w:rsidP="00C277B2">
      <w:pPr>
        <w:contextualSpacing/>
        <w:rPr>
          <w:rFonts w:ascii="Montserrat" w:eastAsia="Arial" w:hAnsi="Montserrat" w:cs="Arial"/>
        </w:rPr>
      </w:pPr>
      <w:r w:rsidRPr="00A4706E">
        <w:rPr>
          <w:rFonts w:ascii="Montserrat" w:eastAsia="Arial" w:hAnsi="Montserrat" w:cs="Arial"/>
        </w:rPr>
        <w:t>Otro aspecto que se mencionó en el video, es propiciar la igualdad en cuanto a las oportunidades y los derechos tanto de mujeres y hombres.</w:t>
      </w:r>
    </w:p>
    <w:p w14:paraId="2941A449" w14:textId="77777777" w:rsidR="00984315" w:rsidRPr="00A4706E" w:rsidRDefault="00984315" w:rsidP="00C277B2">
      <w:pPr>
        <w:contextualSpacing/>
        <w:rPr>
          <w:rFonts w:ascii="Montserrat" w:eastAsia="Arial" w:hAnsi="Montserrat" w:cs="Arial"/>
        </w:rPr>
      </w:pPr>
    </w:p>
    <w:p w14:paraId="564854EB" w14:textId="06766534" w:rsidR="00984315" w:rsidRPr="00A4706E" w:rsidRDefault="00CA0550" w:rsidP="00C277B2">
      <w:pPr>
        <w:contextualSpacing/>
        <w:rPr>
          <w:rFonts w:ascii="Montserrat" w:eastAsia="Arial" w:hAnsi="Montserrat" w:cs="Arial"/>
        </w:rPr>
      </w:pPr>
      <w:r>
        <w:rPr>
          <w:rFonts w:ascii="Montserrat" w:eastAsia="Arial" w:hAnsi="Montserrat" w:cs="Arial"/>
        </w:rPr>
        <w:t>L</w:t>
      </w:r>
      <w:r w:rsidR="00984315" w:rsidRPr="00A4706E">
        <w:rPr>
          <w:rFonts w:ascii="Montserrat" w:eastAsia="Arial" w:hAnsi="Montserrat" w:cs="Arial"/>
        </w:rPr>
        <w:t>a equidad de género</w:t>
      </w:r>
      <w:r w:rsidR="00984315">
        <w:rPr>
          <w:rFonts w:ascii="Montserrat" w:eastAsia="Arial" w:hAnsi="Montserrat" w:cs="Arial"/>
        </w:rPr>
        <w:t xml:space="preserve"> no es algo lejano, ni para ti</w:t>
      </w:r>
      <w:r w:rsidR="00984315" w:rsidRPr="00A4706E">
        <w:rPr>
          <w:rFonts w:ascii="Montserrat" w:eastAsia="Arial" w:hAnsi="Montserrat" w:cs="Arial"/>
        </w:rPr>
        <w:t>, ni para las demás personas; por lo tanto, se puede promover mediante nuestras conductas, comportamientos y acciones que propicien un trato justo entre las mujeres y los hombres.  De lo contrario, sería como si alguien les hubiera dicho desde la edad infantil: "A ti te toca vestirte siempre de este color, comer sólo este tipo de comida, escuchar música de este estilo, estudiarás esta carrera y tendrás este trabajo, te casarás con esta persona y tendrás tres hijos".</w:t>
      </w:r>
    </w:p>
    <w:p w14:paraId="2FEE9164" w14:textId="77777777" w:rsidR="00984315" w:rsidRPr="00A4706E" w:rsidRDefault="00984315" w:rsidP="00C277B2">
      <w:pPr>
        <w:contextualSpacing/>
        <w:rPr>
          <w:rFonts w:ascii="Montserrat" w:eastAsia="Arial" w:hAnsi="Montserrat" w:cs="Arial"/>
        </w:rPr>
      </w:pPr>
    </w:p>
    <w:p w14:paraId="6E4C70E2" w14:textId="74004612" w:rsidR="00984315" w:rsidRPr="00A4706E" w:rsidRDefault="00CC5ECC" w:rsidP="00C277B2">
      <w:pPr>
        <w:contextualSpacing/>
        <w:rPr>
          <w:rFonts w:ascii="Montserrat" w:eastAsia="Arial" w:hAnsi="Montserrat" w:cs="Arial"/>
        </w:rPr>
      </w:pPr>
      <w:r>
        <w:rPr>
          <w:rFonts w:ascii="Montserrat" w:eastAsia="Arial" w:hAnsi="Montserrat" w:cs="Arial"/>
        </w:rPr>
        <w:t>N</w:t>
      </w:r>
      <w:r w:rsidR="00984315" w:rsidRPr="00A4706E">
        <w:rPr>
          <w:rFonts w:ascii="Montserrat" w:eastAsia="Arial" w:hAnsi="Montserrat" w:cs="Arial"/>
        </w:rPr>
        <w:t xml:space="preserve">o suena como algo justo que las demás personas deban elegir por </w:t>
      </w:r>
      <w:r w:rsidR="00DD32A1">
        <w:rPr>
          <w:rFonts w:ascii="Montserrat" w:eastAsia="Arial" w:hAnsi="Montserrat" w:cs="Arial"/>
        </w:rPr>
        <w:t xml:space="preserve">ti, </w:t>
      </w:r>
      <w:r w:rsidR="00984315" w:rsidRPr="00A4706E">
        <w:rPr>
          <w:rFonts w:ascii="Montserrat" w:eastAsia="Arial" w:hAnsi="Montserrat" w:cs="Arial"/>
        </w:rPr>
        <w:t xml:space="preserve">sino que son asuntos que dependen solamente </w:t>
      </w:r>
      <w:r w:rsidR="004618A2">
        <w:rPr>
          <w:rFonts w:ascii="Montserrat" w:eastAsia="Arial" w:hAnsi="Montserrat" w:cs="Arial"/>
        </w:rPr>
        <w:t>de t</w:t>
      </w:r>
      <w:r w:rsidR="00984315" w:rsidRPr="00A4706E">
        <w:rPr>
          <w:rFonts w:ascii="Montserrat" w:eastAsia="Arial" w:hAnsi="Montserrat" w:cs="Arial"/>
        </w:rPr>
        <w:t>u elección personal, pues, al final, e</w:t>
      </w:r>
      <w:r w:rsidR="004618A2">
        <w:rPr>
          <w:rFonts w:ascii="Montserrat" w:eastAsia="Arial" w:hAnsi="Montserrat" w:cs="Arial"/>
        </w:rPr>
        <w:t xml:space="preserve">sas </w:t>
      </w:r>
      <w:r w:rsidR="004618A2">
        <w:rPr>
          <w:rFonts w:ascii="Montserrat" w:eastAsia="Arial" w:hAnsi="Montserrat" w:cs="Arial"/>
        </w:rPr>
        <w:lastRenderedPageBreak/>
        <w:t>decisiones repercutirán en t</w:t>
      </w:r>
      <w:r w:rsidR="00984315" w:rsidRPr="00A4706E">
        <w:rPr>
          <w:rFonts w:ascii="Montserrat" w:eastAsia="Arial" w:hAnsi="Montserrat" w:cs="Arial"/>
        </w:rPr>
        <w:t>u vida; por lo tanto, para ello debe</w:t>
      </w:r>
      <w:r w:rsidR="00DD32A1">
        <w:rPr>
          <w:rFonts w:ascii="Montserrat" w:eastAsia="Arial" w:hAnsi="Montserrat" w:cs="Arial"/>
        </w:rPr>
        <w:t>s</w:t>
      </w:r>
      <w:r w:rsidR="00984315" w:rsidRPr="00A4706E">
        <w:rPr>
          <w:rFonts w:ascii="Montserrat" w:eastAsia="Arial" w:hAnsi="Montserrat" w:cs="Arial"/>
        </w:rPr>
        <w:t xml:space="preserve"> tener las condiciones, oportunidades y, por supuesto, la libertad para realizar todas las acciones necesarias, sin impedimentos por ser mujer u hombre. </w:t>
      </w:r>
    </w:p>
    <w:p w14:paraId="1F4D119A" w14:textId="6AA9098C" w:rsidR="00C774AA" w:rsidRDefault="00C774AA" w:rsidP="00C277B2">
      <w:pPr>
        <w:contextualSpacing/>
        <w:rPr>
          <w:rFonts w:ascii="Montserrat" w:hAnsi="Montserrat"/>
        </w:rPr>
      </w:pPr>
    </w:p>
    <w:p w14:paraId="57F6A413" w14:textId="5A74DBCB" w:rsidR="00DD32A1" w:rsidRPr="000663C3" w:rsidRDefault="00DD32A1" w:rsidP="00C277B2">
      <w:pPr>
        <w:contextualSpacing/>
        <w:rPr>
          <w:rFonts w:ascii="Montserrat" w:eastAsia="Arial" w:hAnsi="Montserrat" w:cs="Arial"/>
        </w:rPr>
      </w:pPr>
      <w:r w:rsidRPr="000663C3">
        <w:rPr>
          <w:rFonts w:ascii="Montserrat" w:eastAsia="Arial" w:hAnsi="Montserrat" w:cs="Arial"/>
        </w:rPr>
        <w:t>A continuación,</w:t>
      </w:r>
      <w:r>
        <w:rPr>
          <w:rFonts w:ascii="Montserrat" w:eastAsia="Arial" w:hAnsi="Montserrat" w:cs="Arial"/>
        </w:rPr>
        <w:t xml:space="preserve"> te</w:t>
      </w:r>
      <w:r w:rsidRPr="000663C3">
        <w:rPr>
          <w:rFonts w:ascii="Montserrat" w:eastAsia="Arial" w:hAnsi="Montserrat" w:cs="Arial"/>
        </w:rPr>
        <w:t xml:space="preserve"> invito a reflexionar qué</w:t>
      </w:r>
      <w:r>
        <w:rPr>
          <w:rFonts w:ascii="Montserrat" w:eastAsia="Arial" w:hAnsi="Montserrat" w:cs="Arial"/>
        </w:rPr>
        <w:t xml:space="preserve"> te</w:t>
      </w:r>
      <w:r w:rsidRPr="000663C3">
        <w:rPr>
          <w:rFonts w:ascii="Montserrat" w:eastAsia="Arial" w:hAnsi="Montserrat" w:cs="Arial"/>
        </w:rPr>
        <w:t xml:space="preserve"> gustaría ser y lograr en un futuro en </w:t>
      </w:r>
      <w:r>
        <w:rPr>
          <w:rFonts w:ascii="Montserrat" w:eastAsia="Arial" w:hAnsi="Montserrat" w:cs="Arial"/>
        </w:rPr>
        <w:t>relación con t</w:t>
      </w:r>
      <w:r w:rsidRPr="000663C3">
        <w:rPr>
          <w:rFonts w:ascii="Montserrat" w:eastAsia="Arial" w:hAnsi="Montserrat" w:cs="Arial"/>
        </w:rPr>
        <w:t>us gustos, preferencias, expectativas, metas o aspiraciones que tienen, desde luego, considerando la equidad de género.</w:t>
      </w:r>
    </w:p>
    <w:p w14:paraId="2C015CEC" w14:textId="77777777" w:rsidR="00DD32A1" w:rsidRPr="000663C3" w:rsidRDefault="00DD32A1" w:rsidP="00C277B2">
      <w:pPr>
        <w:contextualSpacing/>
        <w:rPr>
          <w:rFonts w:ascii="Montserrat" w:eastAsia="Arial" w:hAnsi="Montserrat" w:cs="Arial"/>
        </w:rPr>
      </w:pPr>
    </w:p>
    <w:p w14:paraId="71E0406F" w14:textId="182886A5" w:rsidR="00C774AA" w:rsidRDefault="00DD32A1" w:rsidP="00C277B2">
      <w:pPr>
        <w:contextualSpacing/>
        <w:rPr>
          <w:rFonts w:ascii="Montserrat" w:hAnsi="Montserrat"/>
        </w:rPr>
      </w:pPr>
      <w:r w:rsidRPr="000663C3">
        <w:rPr>
          <w:rFonts w:ascii="Montserrat" w:eastAsia="Arial" w:hAnsi="Montserrat" w:cs="Arial"/>
        </w:rPr>
        <w:t>Para complementar</w:t>
      </w:r>
      <w:r w:rsidR="00621F84">
        <w:rPr>
          <w:rFonts w:ascii="Montserrat" w:eastAsia="Arial" w:hAnsi="Montserrat" w:cs="Arial"/>
        </w:rPr>
        <w:t xml:space="preserve"> tus respuestas e ideas, escucha</w:t>
      </w:r>
      <w:r w:rsidRPr="000663C3">
        <w:rPr>
          <w:rFonts w:ascii="Montserrat" w:eastAsia="Arial" w:hAnsi="Montserrat" w:cs="Arial"/>
        </w:rPr>
        <w:t xml:space="preserve"> con atención el testimonio de Giovanna, una estudiante de secundaria, respecto a sus sueños, expectativas y planes para el futuro.</w:t>
      </w:r>
    </w:p>
    <w:p w14:paraId="1182BAF8" w14:textId="25EEA735" w:rsidR="00C774AA" w:rsidRDefault="00C774AA" w:rsidP="00C277B2">
      <w:pPr>
        <w:contextualSpacing/>
        <w:rPr>
          <w:rFonts w:ascii="Montserrat" w:hAnsi="Montserrat"/>
        </w:rPr>
      </w:pPr>
    </w:p>
    <w:p w14:paraId="4BAA747C" w14:textId="4BCC5114" w:rsidR="00CA0550" w:rsidRDefault="00385A61" w:rsidP="00385A61">
      <w:pPr>
        <w:pStyle w:val="Prrafodelista"/>
        <w:numPr>
          <w:ilvl w:val="0"/>
          <w:numId w:val="42"/>
        </w:numPr>
        <w:rPr>
          <w:rFonts w:ascii="Montserrat" w:hAnsi="Montserrat"/>
          <w:b/>
          <w:bCs/>
        </w:rPr>
      </w:pPr>
      <w:r w:rsidRPr="00955621">
        <w:rPr>
          <w:rFonts w:ascii="Montserrat" w:hAnsi="Montserrat"/>
          <w:b/>
          <w:bCs/>
        </w:rPr>
        <w:t xml:space="preserve">VIDEO. </w:t>
      </w:r>
      <w:r w:rsidR="00CA0550" w:rsidRPr="00955621">
        <w:rPr>
          <w:rFonts w:ascii="Montserrat" w:hAnsi="Montserrat"/>
          <w:b/>
          <w:bCs/>
        </w:rPr>
        <w:t xml:space="preserve">Giovanna, estudiante de secundaria. </w:t>
      </w:r>
    </w:p>
    <w:p w14:paraId="784F3D43" w14:textId="6200D842" w:rsidR="00955621" w:rsidRDefault="00955621" w:rsidP="00955621">
      <w:pPr>
        <w:rPr>
          <w:rFonts w:ascii="Montserrat" w:hAnsi="Montserrat"/>
          <w:b/>
          <w:bCs/>
        </w:rPr>
      </w:pPr>
      <w:hyperlink r:id="rId12" w:history="1">
        <w:r w:rsidRPr="00C57844">
          <w:rPr>
            <w:rStyle w:val="Hipervnculo"/>
            <w:rFonts w:ascii="Montserrat" w:hAnsi="Montserrat"/>
            <w:b/>
            <w:bCs/>
          </w:rPr>
          <w:t>https://youtu.be/Bo3NzvvanZE</w:t>
        </w:r>
      </w:hyperlink>
      <w:r>
        <w:rPr>
          <w:rFonts w:ascii="Montserrat" w:hAnsi="Montserrat"/>
          <w:b/>
          <w:bCs/>
        </w:rPr>
        <w:t xml:space="preserve"> </w:t>
      </w:r>
    </w:p>
    <w:p w14:paraId="55755150" w14:textId="77777777" w:rsidR="00955621" w:rsidRPr="00955621" w:rsidRDefault="00955621" w:rsidP="00955621">
      <w:pPr>
        <w:rPr>
          <w:rFonts w:ascii="Montserrat" w:hAnsi="Montserrat"/>
          <w:b/>
          <w:bCs/>
        </w:rPr>
      </w:pPr>
    </w:p>
    <w:p w14:paraId="381C4923" w14:textId="013A48A6" w:rsidR="005C2AAD" w:rsidRDefault="005C2AAD" w:rsidP="00C277B2">
      <w:pPr>
        <w:contextualSpacing/>
        <w:rPr>
          <w:rFonts w:ascii="Montserrat" w:hAnsi="Montserrat"/>
        </w:rPr>
      </w:pPr>
    </w:p>
    <w:p w14:paraId="72BB8025" w14:textId="77777777" w:rsidR="00D62E99" w:rsidRPr="000663C3" w:rsidRDefault="00D62E99" w:rsidP="00C277B2">
      <w:pPr>
        <w:contextualSpacing/>
        <w:rPr>
          <w:rFonts w:ascii="Montserrat" w:eastAsia="Arial" w:hAnsi="Montserrat" w:cs="Arial"/>
        </w:rPr>
      </w:pPr>
      <w:r w:rsidRPr="000663C3">
        <w:rPr>
          <w:rFonts w:ascii="Montserrat" w:eastAsia="Arial" w:hAnsi="Montserrat" w:cs="Arial"/>
        </w:rPr>
        <w:t>Lo que comentó Giovanna en cuanto a sus expectativas o planes, ¿tiene que ver con la equidad de género?</w:t>
      </w:r>
    </w:p>
    <w:p w14:paraId="1E2FFF95" w14:textId="77777777" w:rsidR="00D62E99" w:rsidRPr="000663C3" w:rsidRDefault="00D62E99" w:rsidP="00C277B2">
      <w:pPr>
        <w:contextualSpacing/>
        <w:rPr>
          <w:rFonts w:ascii="Montserrat" w:eastAsia="Arial" w:hAnsi="Montserrat" w:cs="Arial"/>
          <w:b/>
          <w:bCs/>
        </w:rPr>
      </w:pPr>
    </w:p>
    <w:p w14:paraId="326CBF96" w14:textId="7A5E81DC" w:rsidR="00D62E99" w:rsidRPr="000663C3" w:rsidRDefault="00D62E99" w:rsidP="00C277B2">
      <w:pPr>
        <w:contextualSpacing/>
        <w:rPr>
          <w:rFonts w:ascii="Montserrat" w:eastAsia="Arial" w:hAnsi="Montserrat" w:cs="Arial"/>
        </w:rPr>
      </w:pPr>
      <w:r w:rsidRPr="000663C3">
        <w:rPr>
          <w:rFonts w:ascii="Montserrat" w:eastAsia="Arial" w:hAnsi="Montserrat" w:cs="Arial"/>
        </w:rPr>
        <w:t xml:space="preserve">Como </w:t>
      </w:r>
      <w:r>
        <w:rPr>
          <w:rFonts w:ascii="Montserrat" w:eastAsia="Arial" w:hAnsi="Montserrat" w:cs="Arial"/>
        </w:rPr>
        <w:t>se señaló anteriormente</w:t>
      </w:r>
      <w:r w:rsidRPr="000663C3">
        <w:rPr>
          <w:rFonts w:ascii="Montserrat" w:eastAsia="Arial" w:hAnsi="Montserrat" w:cs="Arial"/>
        </w:rPr>
        <w:t>, las condiciones y</w:t>
      </w:r>
      <w:r w:rsidRPr="000663C3">
        <w:rPr>
          <w:rFonts w:ascii="Montserrat" w:eastAsia="Arial" w:hAnsi="Montserrat" w:cs="Arial"/>
          <w:b/>
        </w:rPr>
        <w:t xml:space="preserve"> </w:t>
      </w:r>
      <w:r w:rsidRPr="000663C3">
        <w:rPr>
          <w:rFonts w:ascii="Montserrat" w:eastAsia="Arial" w:hAnsi="Montserrat" w:cs="Arial"/>
        </w:rPr>
        <w:t xml:space="preserve">oportunidades para el desarrollo de cada persona no deben estar determinadas por el género. </w:t>
      </w:r>
    </w:p>
    <w:p w14:paraId="10FEA9C6" w14:textId="77777777" w:rsidR="00D62E99" w:rsidRPr="000663C3" w:rsidRDefault="00D62E99" w:rsidP="00C277B2">
      <w:pPr>
        <w:contextualSpacing/>
        <w:rPr>
          <w:rFonts w:ascii="Montserrat" w:eastAsia="Arial" w:hAnsi="Montserrat" w:cs="Arial"/>
        </w:rPr>
      </w:pPr>
    </w:p>
    <w:p w14:paraId="14C3C0F6" w14:textId="77777777" w:rsidR="00D62E99" w:rsidRPr="000663C3" w:rsidRDefault="00D62E99" w:rsidP="00C277B2">
      <w:pPr>
        <w:contextualSpacing/>
        <w:rPr>
          <w:rFonts w:ascii="Montserrat" w:eastAsia="Arial" w:hAnsi="Montserrat" w:cs="Arial"/>
        </w:rPr>
      </w:pPr>
      <w:r w:rsidRPr="000663C3">
        <w:rPr>
          <w:rFonts w:ascii="Montserrat" w:eastAsia="Arial" w:hAnsi="Montserrat" w:cs="Arial"/>
        </w:rPr>
        <w:t xml:space="preserve">Giovanna mencionó que le gusta el arte y la ciencia, no sabe si tendrá o no hijos; sin embargo, la idea es que ella se desarrolle en el ámbito personal y profesional, independientemente de que sea mujer, pues esto no debe de ser un impedimento. </w:t>
      </w:r>
    </w:p>
    <w:p w14:paraId="34CE6167" w14:textId="77777777" w:rsidR="00D62E99" w:rsidRPr="000663C3" w:rsidRDefault="00D62E99" w:rsidP="00C277B2">
      <w:pPr>
        <w:contextualSpacing/>
        <w:rPr>
          <w:rFonts w:ascii="Montserrat" w:eastAsia="Arial" w:hAnsi="Montserrat" w:cs="Arial"/>
        </w:rPr>
      </w:pPr>
    </w:p>
    <w:p w14:paraId="6C7B838F" w14:textId="77777777" w:rsidR="00D62E99" w:rsidRPr="000663C3" w:rsidRDefault="00D62E99" w:rsidP="00C277B2">
      <w:pPr>
        <w:contextualSpacing/>
        <w:rPr>
          <w:rFonts w:ascii="Montserrat" w:eastAsia="Arial" w:hAnsi="Montserrat" w:cs="Arial"/>
        </w:rPr>
      </w:pPr>
      <w:r w:rsidRPr="000663C3">
        <w:rPr>
          <w:rFonts w:ascii="Montserrat" w:eastAsia="Arial" w:hAnsi="Montserrat" w:cs="Arial"/>
        </w:rPr>
        <w:t>Porque, por ejemplo, ¿qué pasaría si decidiera ser ingeniera en mecatrónica o ingeniera en petroquímica; casarse pero no tener hijos?</w:t>
      </w:r>
    </w:p>
    <w:p w14:paraId="5972E84E" w14:textId="77777777" w:rsidR="00D62E99" w:rsidRPr="000663C3" w:rsidRDefault="00D62E99" w:rsidP="00C277B2">
      <w:pPr>
        <w:contextualSpacing/>
        <w:rPr>
          <w:rFonts w:ascii="Montserrat" w:eastAsia="Arial" w:hAnsi="Montserrat" w:cs="Arial"/>
        </w:rPr>
      </w:pPr>
    </w:p>
    <w:p w14:paraId="3CAFA4B8" w14:textId="6F1C950A" w:rsidR="00484EB1" w:rsidRDefault="00D62E99" w:rsidP="00C277B2">
      <w:pPr>
        <w:contextualSpacing/>
        <w:rPr>
          <w:rFonts w:ascii="Montserrat" w:eastAsia="Arial" w:hAnsi="Montserrat" w:cs="Arial"/>
        </w:rPr>
      </w:pPr>
      <w:r w:rsidRPr="000663C3">
        <w:rPr>
          <w:rFonts w:ascii="Montserrat" w:eastAsia="Arial" w:hAnsi="Montserrat" w:cs="Arial"/>
        </w:rPr>
        <w:t xml:space="preserve">Sus familiares, amigas, amigos, conocidas o conocidos no deben limitarla por ideas preconcebidas como: “¿Tú, ingeniera en mecatrónica o en petroquímica? Esas son carreras para hombres”. Y luego: “¿Qué no piensas tener hijos? Nadie se casará contigo”. </w:t>
      </w:r>
    </w:p>
    <w:p w14:paraId="368EA4BB" w14:textId="77777777" w:rsidR="00DB2289" w:rsidRDefault="00DB2289" w:rsidP="00C277B2">
      <w:pPr>
        <w:contextualSpacing/>
        <w:rPr>
          <w:rFonts w:ascii="Montserrat" w:eastAsia="Arial" w:hAnsi="Montserrat" w:cs="Arial"/>
        </w:rPr>
      </w:pPr>
    </w:p>
    <w:p w14:paraId="2846CCC8" w14:textId="1037832A" w:rsidR="00D62E99" w:rsidRPr="000663C3" w:rsidRDefault="00D62E99" w:rsidP="00C277B2">
      <w:pPr>
        <w:contextualSpacing/>
        <w:rPr>
          <w:rFonts w:ascii="Montserrat" w:eastAsia="Arial" w:hAnsi="Montserrat" w:cs="Arial"/>
        </w:rPr>
      </w:pPr>
      <w:r w:rsidRPr="000663C3">
        <w:rPr>
          <w:rFonts w:ascii="Montserrat" w:eastAsia="Arial" w:hAnsi="Montserrat" w:cs="Arial"/>
        </w:rPr>
        <w:t xml:space="preserve">Bajo estas circunstancias prevalecería la inequidad en el trato por parte de las personas con las que interactúa. </w:t>
      </w:r>
    </w:p>
    <w:p w14:paraId="3401AE5F" w14:textId="3F8B307B" w:rsidR="00D62E99" w:rsidRDefault="00D62E99" w:rsidP="00C277B2">
      <w:pPr>
        <w:contextualSpacing/>
        <w:rPr>
          <w:rFonts w:ascii="Montserrat" w:hAnsi="Montserrat"/>
        </w:rPr>
      </w:pPr>
    </w:p>
    <w:p w14:paraId="0A43A472" w14:textId="77777777" w:rsidR="00AE5EF1" w:rsidRPr="000663C3" w:rsidRDefault="00AE5EF1" w:rsidP="00C277B2">
      <w:pPr>
        <w:contextualSpacing/>
        <w:rPr>
          <w:rFonts w:ascii="Montserrat" w:eastAsia="Arial" w:hAnsi="Montserrat" w:cs="Arial"/>
        </w:rPr>
      </w:pPr>
      <w:r w:rsidRPr="000663C3">
        <w:rPr>
          <w:rFonts w:ascii="Montserrat" w:eastAsia="Arial" w:hAnsi="Montserrat" w:cs="Arial"/>
        </w:rPr>
        <w:t>De ahí la importancia de la equidad de género, ya que es necesario tener comportamientos, realizar acciones y emplear estrategias que la promuevan en la cotidianidad, en las relaciones con nuestros familiares y las demás personas, tanto en la casa, la escuela, en la calle y en la localidad donde vivimos. Por ejemplo:</w:t>
      </w:r>
    </w:p>
    <w:p w14:paraId="60084DFA" w14:textId="77777777" w:rsidR="00AE5EF1" w:rsidRPr="000663C3" w:rsidRDefault="00AE5EF1" w:rsidP="00C277B2">
      <w:pPr>
        <w:contextualSpacing/>
        <w:rPr>
          <w:rFonts w:ascii="Montserrat" w:eastAsia="Arial" w:hAnsi="Montserrat" w:cs="Arial"/>
        </w:rPr>
      </w:pPr>
    </w:p>
    <w:p w14:paraId="72597FA5" w14:textId="6F64B3FE" w:rsidR="00AE5EF1" w:rsidRDefault="00AE5EF1" w:rsidP="00C277B2">
      <w:pPr>
        <w:contextualSpacing/>
        <w:rPr>
          <w:rFonts w:ascii="Montserrat" w:eastAsia="Arial" w:hAnsi="Montserrat" w:cs="Arial"/>
        </w:rPr>
      </w:pPr>
      <w:r w:rsidRPr="000663C3">
        <w:rPr>
          <w:rFonts w:ascii="Montserrat" w:eastAsia="Arial" w:hAnsi="Montserrat" w:cs="Arial"/>
        </w:rPr>
        <w:t xml:space="preserve">En </w:t>
      </w:r>
      <w:r>
        <w:rPr>
          <w:rFonts w:ascii="Montserrat" w:eastAsia="Arial" w:hAnsi="Montserrat" w:cs="Arial"/>
        </w:rPr>
        <w:t>t</w:t>
      </w:r>
      <w:r w:rsidRPr="000663C3">
        <w:rPr>
          <w:rFonts w:ascii="Montserrat" w:eastAsia="Arial" w:hAnsi="Montserrat" w:cs="Arial"/>
        </w:rPr>
        <w:t>u persona:</w:t>
      </w:r>
    </w:p>
    <w:p w14:paraId="055A062C" w14:textId="77777777" w:rsidR="00CA0550" w:rsidRPr="000663C3" w:rsidRDefault="00CA0550" w:rsidP="00C277B2">
      <w:pPr>
        <w:contextualSpacing/>
        <w:rPr>
          <w:rFonts w:ascii="Montserrat" w:eastAsia="Arial" w:hAnsi="Montserrat" w:cs="Arial"/>
        </w:rPr>
      </w:pPr>
    </w:p>
    <w:p w14:paraId="6E82D3B3" w14:textId="77777777" w:rsidR="00AE5EF1" w:rsidRPr="000663C3" w:rsidRDefault="00AE5EF1" w:rsidP="00C277B2">
      <w:pPr>
        <w:numPr>
          <w:ilvl w:val="0"/>
          <w:numId w:val="28"/>
        </w:numPr>
        <w:tabs>
          <w:tab w:val="left" w:pos="720"/>
        </w:tabs>
        <w:contextualSpacing/>
        <w:rPr>
          <w:rFonts w:ascii="Montserrat" w:eastAsia="Arial" w:hAnsi="Montserrat" w:cs="Arial"/>
        </w:rPr>
      </w:pPr>
      <w:r w:rsidRPr="000663C3">
        <w:rPr>
          <w:rFonts w:ascii="Montserrat" w:eastAsia="Arial" w:hAnsi="Montserrat" w:cs="Arial"/>
        </w:rPr>
        <w:t>Combatir los prejuicios y los estereotipos de género.</w:t>
      </w:r>
    </w:p>
    <w:p w14:paraId="2C00767C" w14:textId="77777777" w:rsidR="00AE5EF1" w:rsidRPr="000663C3" w:rsidRDefault="00AE5EF1" w:rsidP="00C277B2">
      <w:pPr>
        <w:numPr>
          <w:ilvl w:val="0"/>
          <w:numId w:val="28"/>
        </w:numPr>
        <w:tabs>
          <w:tab w:val="left" w:pos="720"/>
        </w:tabs>
        <w:contextualSpacing/>
        <w:rPr>
          <w:rFonts w:ascii="Montserrat" w:eastAsia="Arial" w:hAnsi="Montserrat" w:cs="Arial"/>
        </w:rPr>
      </w:pPr>
      <w:r w:rsidRPr="000663C3">
        <w:rPr>
          <w:rFonts w:ascii="Montserrat" w:eastAsia="Arial" w:hAnsi="Montserrat" w:cs="Arial"/>
        </w:rPr>
        <w:t>Reconocer actitudes discriminatorias contra otras y otros.</w:t>
      </w:r>
    </w:p>
    <w:p w14:paraId="28CE41A6" w14:textId="77777777" w:rsidR="00AE5EF1" w:rsidRPr="000663C3" w:rsidRDefault="00AE5EF1" w:rsidP="00C277B2">
      <w:pPr>
        <w:numPr>
          <w:ilvl w:val="0"/>
          <w:numId w:val="28"/>
        </w:numPr>
        <w:tabs>
          <w:tab w:val="left" w:pos="720"/>
        </w:tabs>
        <w:contextualSpacing/>
        <w:rPr>
          <w:rFonts w:ascii="Montserrat" w:eastAsia="Arial" w:hAnsi="Montserrat" w:cs="Arial"/>
        </w:rPr>
      </w:pPr>
      <w:r w:rsidRPr="000663C3">
        <w:rPr>
          <w:rFonts w:ascii="Montserrat" w:eastAsia="Arial" w:hAnsi="Montserrat" w:cs="Arial"/>
        </w:rPr>
        <w:lastRenderedPageBreak/>
        <w:t>Denunciar los actos que los discriminen por su género.</w:t>
      </w:r>
    </w:p>
    <w:p w14:paraId="0BB9458A" w14:textId="77777777" w:rsidR="00AE5EF1" w:rsidRPr="000663C3" w:rsidRDefault="00AE5EF1" w:rsidP="00C277B2">
      <w:pPr>
        <w:numPr>
          <w:ilvl w:val="0"/>
          <w:numId w:val="28"/>
        </w:numPr>
        <w:tabs>
          <w:tab w:val="left" w:pos="720"/>
        </w:tabs>
        <w:contextualSpacing/>
        <w:rPr>
          <w:rFonts w:ascii="Montserrat" w:eastAsia="Arial" w:hAnsi="Montserrat" w:cs="Arial"/>
        </w:rPr>
      </w:pPr>
      <w:r w:rsidRPr="000663C3">
        <w:rPr>
          <w:rFonts w:ascii="Montserrat" w:eastAsia="Arial" w:hAnsi="Montserrat" w:cs="Arial"/>
        </w:rPr>
        <w:t>Evitar replicar ideas, patrones o roles que conlleven a la inequidad.</w:t>
      </w:r>
    </w:p>
    <w:p w14:paraId="5DAD7681" w14:textId="77777777" w:rsidR="00AE5EF1" w:rsidRPr="000663C3" w:rsidRDefault="00AE5EF1" w:rsidP="00C277B2">
      <w:pPr>
        <w:ind w:left="720"/>
        <w:contextualSpacing/>
        <w:rPr>
          <w:rFonts w:ascii="Montserrat" w:eastAsia="Arial" w:hAnsi="Montserrat" w:cs="Arial"/>
        </w:rPr>
      </w:pPr>
    </w:p>
    <w:p w14:paraId="62A8159E" w14:textId="69AB89F1" w:rsidR="00AE5EF1" w:rsidRDefault="00AE5EF1" w:rsidP="00C277B2">
      <w:pPr>
        <w:tabs>
          <w:tab w:val="left" w:pos="720"/>
        </w:tabs>
        <w:contextualSpacing/>
        <w:rPr>
          <w:rFonts w:ascii="Montserrat" w:eastAsia="Arial" w:hAnsi="Montserrat" w:cs="Arial"/>
        </w:rPr>
      </w:pPr>
      <w:r w:rsidRPr="000663C3">
        <w:rPr>
          <w:rFonts w:ascii="Montserrat" w:eastAsia="Arial" w:hAnsi="Montserrat" w:cs="Arial"/>
        </w:rPr>
        <w:t xml:space="preserve">En </w:t>
      </w:r>
      <w:r>
        <w:rPr>
          <w:rFonts w:ascii="Montserrat" w:eastAsia="Arial" w:hAnsi="Montserrat" w:cs="Arial"/>
        </w:rPr>
        <w:t>t</w:t>
      </w:r>
      <w:r w:rsidRPr="000663C3">
        <w:rPr>
          <w:rFonts w:ascii="Montserrat" w:eastAsia="Arial" w:hAnsi="Montserrat" w:cs="Arial"/>
        </w:rPr>
        <w:t>u familia:</w:t>
      </w:r>
    </w:p>
    <w:p w14:paraId="74D7D916" w14:textId="77777777" w:rsidR="00CA0550" w:rsidRPr="000663C3" w:rsidRDefault="00CA0550" w:rsidP="00C277B2">
      <w:pPr>
        <w:tabs>
          <w:tab w:val="left" w:pos="720"/>
        </w:tabs>
        <w:contextualSpacing/>
        <w:rPr>
          <w:rFonts w:ascii="Montserrat" w:eastAsia="Arial" w:hAnsi="Montserrat" w:cs="Arial"/>
        </w:rPr>
      </w:pPr>
    </w:p>
    <w:p w14:paraId="655237AC" w14:textId="77777777" w:rsidR="00AE5EF1" w:rsidRPr="000663C3" w:rsidRDefault="00AE5EF1" w:rsidP="00C277B2">
      <w:pPr>
        <w:numPr>
          <w:ilvl w:val="0"/>
          <w:numId w:val="29"/>
        </w:numPr>
        <w:tabs>
          <w:tab w:val="left" w:pos="720"/>
        </w:tabs>
        <w:contextualSpacing/>
        <w:rPr>
          <w:rFonts w:ascii="Montserrat" w:eastAsia="Arial" w:hAnsi="Montserrat" w:cs="Arial"/>
        </w:rPr>
      </w:pPr>
      <w:r w:rsidRPr="000663C3">
        <w:rPr>
          <w:rFonts w:ascii="Montserrat" w:eastAsia="Arial" w:hAnsi="Montserrat" w:cs="Arial"/>
        </w:rPr>
        <w:t>Participar en las actividades del hogar sin distinción.</w:t>
      </w:r>
    </w:p>
    <w:p w14:paraId="1E2EA331" w14:textId="77777777" w:rsidR="00AE5EF1" w:rsidRPr="000663C3" w:rsidRDefault="00AE5EF1" w:rsidP="00C277B2">
      <w:pPr>
        <w:numPr>
          <w:ilvl w:val="0"/>
          <w:numId w:val="29"/>
        </w:numPr>
        <w:tabs>
          <w:tab w:val="left" w:pos="720"/>
        </w:tabs>
        <w:contextualSpacing/>
        <w:rPr>
          <w:rFonts w:ascii="Montserrat" w:eastAsia="Arial" w:hAnsi="Montserrat" w:cs="Arial"/>
        </w:rPr>
      </w:pPr>
      <w:r w:rsidRPr="000663C3">
        <w:rPr>
          <w:rFonts w:ascii="Montserrat" w:eastAsia="Arial" w:hAnsi="Montserrat" w:cs="Arial"/>
        </w:rPr>
        <w:t>Evitar comentarios sexistas, discriminatorios y denigrantes.</w:t>
      </w:r>
    </w:p>
    <w:p w14:paraId="7E37633E" w14:textId="77777777" w:rsidR="00AE5EF1" w:rsidRPr="000663C3" w:rsidRDefault="00AE5EF1" w:rsidP="00C277B2">
      <w:pPr>
        <w:numPr>
          <w:ilvl w:val="0"/>
          <w:numId w:val="29"/>
        </w:numPr>
        <w:tabs>
          <w:tab w:val="left" w:pos="720"/>
        </w:tabs>
        <w:contextualSpacing/>
        <w:rPr>
          <w:rFonts w:ascii="Montserrat" w:eastAsia="Arial" w:hAnsi="Montserrat" w:cs="Arial"/>
        </w:rPr>
      </w:pPr>
      <w:r w:rsidRPr="000663C3">
        <w:rPr>
          <w:rFonts w:ascii="Montserrat" w:eastAsia="Arial" w:hAnsi="Montserrat" w:cs="Arial"/>
        </w:rPr>
        <w:t>Evitar el machismo y también el feminismo extremo.</w:t>
      </w:r>
    </w:p>
    <w:p w14:paraId="2DE73690" w14:textId="77777777" w:rsidR="00AE5EF1" w:rsidRPr="000663C3" w:rsidRDefault="00AE5EF1" w:rsidP="00C277B2">
      <w:pPr>
        <w:numPr>
          <w:ilvl w:val="0"/>
          <w:numId w:val="29"/>
        </w:numPr>
        <w:tabs>
          <w:tab w:val="left" w:pos="720"/>
        </w:tabs>
        <w:contextualSpacing/>
        <w:rPr>
          <w:rFonts w:ascii="Montserrat" w:eastAsia="Arial" w:hAnsi="Montserrat" w:cs="Arial"/>
        </w:rPr>
      </w:pPr>
      <w:r w:rsidRPr="000663C3">
        <w:rPr>
          <w:rFonts w:ascii="Montserrat" w:eastAsia="Arial" w:hAnsi="Montserrat" w:cs="Arial"/>
        </w:rPr>
        <w:t>Apoyar las expectativas y aspiraciones de las y los integrantes de la familia en cuanto a su desarrollo personal, sin basarse en los estereotipos y roles que han predominado.</w:t>
      </w:r>
    </w:p>
    <w:p w14:paraId="1A2501AA" w14:textId="77777777" w:rsidR="00AE5EF1" w:rsidRPr="000663C3" w:rsidRDefault="00AE5EF1" w:rsidP="000709E7">
      <w:pPr>
        <w:contextualSpacing/>
        <w:rPr>
          <w:rFonts w:ascii="Montserrat" w:eastAsia="Arial" w:hAnsi="Montserrat" w:cs="Arial"/>
        </w:rPr>
      </w:pPr>
    </w:p>
    <w:p w14:paraId="0CFDACFE" w14:textId="17B00879" w:rsidR="000709E7" w:rsidRDefault="000709E7" w:rsidP="000709E7">
      <w:pPr>
        <w:tabs>
          <w:tab w:val="left" w:pos="720"/>
        </w:tabs>
        <w:contextualSpacing/>
        <w:rPr>
          <w:rFonts w:ascii="Montserrat" w:eastAsia="Arial" w:hAnsi="Montserrat" w:cs="Arial"/>
        </w:rPr>
      </w:pPr>
      <w:r w:rsidRPr="000663C3">
        <w:rPr>
          <w:rFonts w:ascii="Montserrat" w:eastAsia="Arial" w:hAnsi="Montserrat" w:cs="Arial"/>
        </w:rPr>
        <w:t xml:space="preserve">En </w:t>
      </w:r>
      <w:r>
        <w:rPr>
          <w:rFonts w:ascii="Montserrat" w:eastAsia="Arial" w:hAnsi="Montserrat" w:cs="Arial"/>
        </w:rPr>
        <w:t>t</w:t>
      </w:r>
      <w:r w:rsidRPr="000663C3">
        <w:rPr>
          <w:rFonts w:ascii="Montserrat" w:eastAsia="Arial" w:hAnsi="Montserrat" w:cs="Arial"/>
        </w:rPr>
        <w:t>u escuela, con sus amigas y amigos:</w:t>
      </w:r>
    </w:p>
    <w:p w14:paraId="5741B796" w14:textId="77777777" w:rsidR="00CA0550" w:rsidRPr="000663C3" w:rsidRDefault="00CA0550" w:rsidP="000709E7">
      <w:pPr>
        <w:tabs>
          <w:tab w:val="left" w:pos="720"/>
        </w:tabs>
        <w:contextualSpacing/>
        <w:rPr>
          <w:rFonts w:ascii="Montserrat" w:eastAsia="Arial" w:hAnsi="Montserrat" w:cs="Arial"/>
        </w:rPr>
      </w:pPr>
    </w:p>
    <w:p w14:paraId="7AE24571" w14:textId="77777777" w:rsidR="000709E7" w:rsidRPr="000663C3" w:rsidRDefault="000709E7" w:rsidP="000709E7">
      <w:pPr>
        <w:numPr>
          <w:ilvl w:val="0"/>
          <w:numId w:val="30"/>
        </w:numPr>
        <w:tabs>
          <w:tab w:val="left" w:pos="720"/>
        </w:tabs>
        <w:contextualSpacing/>
        <w:rPr>
          <w:rFonts w:ascii="Montserrat" w:eastAsia="Arial" w:hAnsi="Montserrat" w:cs="Arial"/>
        </w:rPr>
      </w:pPr>
      <w:r w:rsidRPr="000663C3">
        <w:rPr>
          <w:rFonts w:ascii="Montserrat" w:eastAsia="Arial" w:hAnsi="Montserrat" w:cs="Arial"/>
        </w:rPr>
        <w:t>Crear espacios mixtos (de mujeres y hombres) para el deporte y hacer trabajo escolar en equipo.</w:t>
      </w:r>
    </w:p>
    <w:p w14:paraId="558EF098" w14:textId="77777777" w:rsidR="000709E7" w:rsidRPr="000663C3" w:rsidRDefault="000709E7" w:rsidP="000709E7">
      <w:pPr>
        <w:numPr>
          <w:ilvl w:val="0"/>
          <w:numId w:val="30"/>
        </w:numPr>
        <w:tabs>
          <w:tab w:val="left" w:pos="720"/>
        </w:tabs>
        <w:contextualSpacing/>
        <w:rPr>
          <w:rFonts w:ascii="Montserrat" w:eastAsia="Arial" w:hAnsi="Montserrat" w:cs="Arial"/>
        </w:rPr>
      </w:pPr>
      <w:r w:rsidRPr="000663C3">
        <w:rPr>
          <w:rFonts w:ascii="Montserrat" w:eastAsia="Arial" w:hAnsi="Montserrat" w:cs="Arial"/>
        </w:rPr>
        <w:t>Procurar la convivencia y amistad entre hombres y mujeres.</w:t>
      </w:r>
    </w:p>
    <w:p w14:paraId="67B0CA76" w14:textId="77777777" w:rsidR="000709E7" w:rsidRPr="000663C3" w:rsidRDefault="000709E7" w:rsidP="000709E7">
      <w:pPr>
        <w:numPr>
          <w:ilvl w:val="0"/>
          <w:numId w:val="30"/>
        </w:numPr>
        <w:tabs>
          <w:tab w:val="left" w:pos="720"/>
        </w:tabs>
        <w:contextualSpacing/>
        <w:rPr>
          <w:rFonts w:ascii="Montserrat" w:eastAsia="Arial" w:hAnsi="Montserrat" w:cs="Arial"/>
        </w:rPr>
      </w:pPr>
      <w:r w:rsidRPr="000663C3">
        <w:rPr>
          <w:rFonts w:ascii="Montserrat" w:eastAsia="Arial" w:hAnsi="Montserrat" w:cs="Arial"/>
        </w:rPr>
        <w:t xml:space="preserve">Evitar las conductas o comportamientos que discriminen o denigren a las personas del sexo opuesto. </w:t>
      </w:r>
    </w:p>
    <w:p w14:paraId="04540981" w14:textId="77777777" w:rsidR="000709E7" w:rsidRPr="000663C3" w:rsidRDefault="000709E7" w:rsidP="000709E7">
      <w:pPr>
        <w:ind w:left="720"/>
        <w:contextualSpacing/>
        <w:rPr>
          <w:rFonts w:ascii="Montserrat" w:eastAsia="Arial" w:hAnsi="Montserrat" w:cs="Arial"/>
        </w:rPr>
      </w:pPr>
    </w:p>
    <w:p w14:paraId="26FD5E46" w14:textId="0F2CE716" w:rsidR="000709E7" w:rsidRDefault="000709E7" w:rsidP="000709E7">
      <w:pPr>
        <w:tabs>
          <w:tab w:val="left" w:pos="720"/>
        </w:tabs>
        <w:contextualSpacing/>
        <w:rPr>
          <w:rFonts w:ascii="Montserrat" w:eastAsia="Arial" w:hAnsi="Montserrat" w:cs="Arial"/>
        </w:rPr>
      </w:pPr>
      <w:r w:rsidRPr="000663C3">
        <w:rPr>
          <w:rFonts w:ascii="Montserrat" w:eastAsia="Arial" w:hAnsi="Montserrat" w:cs="Arial"/>
        </w:rPr>
        <w:t>En el espacio público, la calle o comunidad:</w:t>
      </w:r>
    </w:p>
    <w:p w14:paraId="48A9F88E" w14:textId="77777777" w:rsidR="00CA0550" w:rsidRPr="000663C3" w:rsidRDefault="00CA0550" w:rsidP="000709E7">
      <w:pPr>
        <w:tabs>
          <w:tab w:val="left" w:pos="720"/>
        </w:tabs>
        <w:contextualSpacing/>
        <w:rPr>
          <w:rFonts w:ascii="Montserrat" w:eastAsia="Arial" w:hAnsi="Montserrat" w:cs="Arial"/>
        </w:rPr>
      </w:pPr>
    </w:p>
    <w:p w14:paraId="6116770C" w14:textId="77777777" w:rsidR="000709E7" w:rsidRPr="000663C3" w:rsidRDefault="000709E7" w:rsidP="000709E7">
      <w:pPr>
        <w:numPr>
          <w:ilvl w:val="0"/>
          <w:numId w:val="31"/>
        </w:numPr>
        <w:tabs>
          <w:tab w:val="left" w:pos="720"/>
        </w:tabs>
        <w:contextualSpacing/>
        <w:rPr>
          <w:rFonts w:ascii="Montserrat" w:eastAsia="Arial" w:hAnsi="Montserrat" w:cs="Arial"/>
        </w:rPr>
      </w:pPr>
      <w:r w:rsidRPr="000663C3">
        <w:rPr>
          <w:rFonts w:ascii="Montserrat" w:eastAsia="Arial" w:hAnsi="Montserrat" w:cs="Arial"/>
        </w:rPr>
        <w:t>Denunciar actos de discriminación por género.</w:t>
      </w:r>
    </w:p>
    <w:p w14:paraId="35E1FC79" w14:textId="77777777" w:rsidR="000709E7" w:rsidRPr="000663C3" w:rsidRDefault="000709E7" w:rsidP="000709E7">
      <w:pPr>
        <w:numPr>
          <w:ilvl w:val="0"/>
          <w:numId w:val="31"/>
        </w:numPr>
        <w:tabs>
          <w:tab w:val="left" w:pos="720"/>
        </w:tabs>
        <w:contextualSpacing/>
        <w:rPr>
          <w:rFonts w:ascii="Montserrat" w:eastAsia="Arial" w:hAnsi="Montserrat" w:cs="Arial"/>
        </w:rPr>
      </w:pPr>
      <w:r w:rsidRPr="000663C3">
        <w:rPr>
          <w:rFonts w:ascii="Montserrat" w:eastAsia="Arial" w:hAnsi="Montserrat" w:cs="Arial"/>
        </w:rPr>
        <w:t>Reconocer la igualdad de oportunidades.</w:t>
      </w:r>
    </w:p>
    <w:p w14:paraId="399F8420" w14:textId="77777777" w:rsidR="000709E7" w:rsidRPr="000663C3" w:rsidRDefault="000709E7" w:rsidP="000709E7">
      <w:pPr>
        <w:numPr>
          <w:ilvl w:val="0"/>
          <w:numId w:val="31"/>
        </w:numPr>
        <w:tabs>
          <w:tab w:val="left" w:pos="720"/>
        </w:tabs>
        <w:contextualSpacing/>
        <w:rPr>
          <w:rFonts w:ascii="Montserrat" w:eastAsia="Arial" w:hAnsi="Montserrat" w:cs="Arial"/>
        </w:rPr>
      </w:pPr>
      <w:r w:rsidRPr="000663C3">
        <w:rPr>
          <w:rFonts w:ascii="Montserrat" w:eastAsia="Arial" w:hAnsi="Montserrat" w:cs="Arial"/>
        </w:rPr>
        <w:t>Crear espacios libres de exclusión por género.</w:t>
      </w:r>
    </w:p>
    <w:p w14:paraId="59CFA5FA" w14:textId="67162E9D" w:rsidR="00D62E99" w:rsidRDefault="00D62E99" w:rsidP="0093666E">
      <w:pPr>
        <w:rPr>
          <w:rFonts w:ascii="Montserrat" w:hAnsi="Montserrat"/>
        </w:rPr>
      </w:pPr>
    </w:p>
    <w:p w14:paraId="2E2E4804" w14:textId="77777777" w:rsidR="000A3381" w:rsidRPr="000663C3" w:rsidRDefault="000A3381" w:rsidP="000A3381">
      <w:pPr>
        <w:contextualSpacing/>
        <w:rPr>
          <w:rFonts w:ascii="Montserrat" w:eastAsia="Arial" w:hAnsi="Montserrat" w:cs="Arial"/>
        </w:rPr>
      </w:pPr>
      <w:r w:rsidRPr="000663C3">
        <w:rPr>
          <w:rFonts w:ascii="Montserrat" w:eastAsia="Arial" w:hAnsi="Montserrat" w:cs="Arial"/>
        </w:rPr>
        <w:t>Los prejuicios asociados al género son, muchas veces, casi imperceptibles porque están arraigados en la cultura. Es necesario reconocer que existe sexismo en nuestra sociedad y que éste afecta a todas y todos, pues frecuentemente no permite que mujeres, con todas las habilidades para el estudio y trabajo, se desarrollen en esas esferas, mientras que, de la misma manera, los hombres son apartados de aspectos muy valiosos para la sociedad y la familia, como las actividades del hogar o el cuidado de los hijos.</w:t>
      </w:r>
    </w:p>
    <w:p w14:paraId="408D8F61" w14:textId="77777777" w:rsidR="000A3381" w:rsidRPr="000663C3" w:rsidRDefault="000A3381" w:rsidP="000A3381">
      <w:pPr>
        <w:contextualSpacing/>
        <w:rPr>
          <w:rFonts w:ascii="Montserrat" w:eastAsia="Arial" w:hAnsi="Montserrat" w:cs="Arial"/>
        </w:rPr>
      </w:pPr>
    </w:p>
    <w:p w14:paraId="11C2527C" w14:textId="77777777" w:rsidR="000A3381" w:rsidRPr="000663C3" w:rsidRDefault="000A3381" w:rsidP="000A3381">
      <w:pPr>
        <w:contextualSpacing/>
        <w:rPr>
          <w:rFonts w:ascii="Montserrat" w:eastAsia="Arial" w:hAnsi="Montserrat" w:cs="Arial"/>
        </w:rPr>
      </w:pPr>
      <w:r w:rsidRPr="000663C3">
        <w:rPr>
          <w:rFonts w:ascii="Montserrat" w:eastAsia="Arial" w:hAnsi="Montserrat" w:cs="Arial"/>
        </w:rPr>
        <w:t xml:space="preserve">Es necesario que hagamos conciencia de todo esto que nos parece normal y que entendamos que no podemos simplemente repartir el mundo a la mitad; por un lado, los hombres y, por otro, las mujeres, sino que, como en todas las familias y, más aún en la gran familia que es la humanidad, mujeres y hombres somos parte del mismo proyecto y no puede haber sólo éxito de unos o de otras. </w:t>
      </w:r>
    </w:p>
    <w:p w14:paraId="66E31525" w14:textId="77777777" w:rsidR="000A3381" w:rsidRPr="000663C3" w:rsidRDefault="000A3381" w:rsidP="000A3381">
      <w:pPr>
        <w:contextualSpacing/>
        <w:rPr>
          <w:rFonts w:ascii="Montserrat" w:eastAsia="Arial" w:hAnsi="Montserrat" w:cs="Arial"/>
        </w:rPr>
      </w:pPr>
    </w:p>
    <w:p w14:paraId="3809E88D" w14:textId="3315ED4B" w:rsidR="00C14D47" w:rsidRDefault="000A3381" w:rsidP="000A3381">
      <w:pPr>
        <w:rPr>
          <w:rFonts w:ascii="Montserrat" w:hAnsi="Montserrat"/>
        </w:rPr>
      </w:pPr>
      <w:r w:rsidRPr="000663C3">
        <w:rPr>
          <w:rFonts w:ascii="Montserrat" w:eastAsia="Arial" w:hAnsi="Montserrat" w:cs="Arial"/>
        </w:rPr>
        <w:t>Para complementar</w:t>
      </w:r>
      <w:r w:rsidR="00C4736C">
        <w:rPr>
          <w:rFonts w:ascii="Montserrat" w:eastAsia="Arial" w:hAnsi="Montserrat" w:cs="Arial"/>
        </w:rPr>
        <w:t xml:space="preserve"> lo antes expuesto,</w:t>
      </w:r>
      <w:r w:rsidRPr="000663C3">
        <w:rPr>
          <w:rFonts w:ascii="Montserrat" w:eastAsia="Arial" w:hAnsi="Montserrat" w:cs="Arial"/>
        </w:rPr>
        <w:t xml:space="preserve"> en relación con las estrategias y acciones en favor d</w:t>
      </w:r>
      <w:r w:rsidR="00C4736C">
        <w:rPr>
          <w:rFonts w:ascii="Montserrat" w:eastAsia="Arial" w:hAnsi="Montserrat" w:cs="Arial"/>
        </w:rPr>
        <w:t>e la equidad de género, observa y escucha</w:t>
      </w:r>
      <w:r w:rsidRPr="000663C3">
        <w:rPr>
          <w:rFonts w:ascii="Montserrat" w:eastAsia="Arial" w:hAnsi="Montserrat" w:cs="Arial"/>
        </w:rPr>
        <w:t xml:space="preserve"> con atención el siguiente video.</w:t>
      </w:r>
    </w:p>
    <w:p w14:paraId="66713FB6" w14:textId="21A608A7" w:rsidR="00C14D47" w:rsidRDefault="00C14D47" w:rsidP="0093666E">
      <w:pPr>
        <w:rPr>
          <w:rFonts w:ascii="Montserrat" w:hAnsi="Montserrat"/>
        </w:rPr>
      </w:pPr>
    </w:p>
    <w:p w14:paraId="79A6B8D8" w14:textId="06C64438" w:rsidR="00C14D47" w:rsidRDefault="00DB2289" w:rsidP="00532F95">
      <w:pPr>
        <w:ind w:left="708"/>
        <w:rPr>
          <w:rFonts w:ascii="Montserrat" w:hAnsi="Montserrat"/>
          <w:b/>
        </w:rPr>
      </w:pPr>
      <w:r>
        <w:rPr>
          <w:rFonts w:ascii="Montserrat" w:hAnsi="Montserrat"/>
          <w:b/>
        </w:rPr>
        <w:t xml:space="preserve">3. </w:t>
      </w:r>
      <w:r w:rsidR="00532F95">
        <w:rPr>
          <w:rFonts w:ascii="Montserrat" w:hAnsi="Montserrat"/>
          <w:b/>
        </w:rPr>
        <w:t>Género e identidad sexual</w:t>
      </w:r>
    </w:p>
    <w:p w14:paraId="1C8687A2" w14:textId="77777777" w:rsidR="00532F95" w:rsidRPr="005A71DD" w:rsidRDefault="002D1876" w:rsidP="00532F95">
      <w:pPr>
        <w:spacing w:line="276" w:lineRule="auto"/>
        <w:ind w:left="708"/>
        <w:contextualSpacing/>
        <w:rPr>
          <w:rFonts w:ascii="Montserrat" w:eastAsia="Arial" w:hAnsi="Montserrat" w:cs="Arial"/>
        </w:rPr>
      </w:pPr>
      <w:hyperlink r:id="rId13" w:history="1">
        <w:r w:rsidR="00532F95" w:rsidRPr="005A71DD">
          <w:rPr>
            <w:rStyle w:val="Hipervnculo"/>
            <w:rFonts w:ascii="Montserrat" w:eastAsia="Arial" w:hAnsi="Montserrat" w:cs="Arial"/>
          </w:rPr>
          <w:t>https://youtu.be/cCgFd05QBoY</w:t>
        </w:r>
      </w:hyperlink>
    </w:p>
    <w:p w14:paraId="4465B3CB" w14:textId="0CAF4F83" w:rsidR="00D52ECA" w:rsidRDefault="00D52ECA" w:rsidP="00532F95">
      <w:pPr>
        <w:rPr>
          <w:rFonts w:ascii="Montserrat" w:hAnsi="Montserrat"/>
        </w:rPr>
      </w:pPr>
    </w:p>
    <w:p w14:paraId="67602F55" w14:textId="3CA757AC" w:rsidR="00A45B32" w:rsidRPr="005A71DD" w:rsidRDefault="00A45B32" w:rsidP="00A45B32">
      <w:pPr>
        <w:contextualSpacing/>
        <w:rPr>
          <w:rFonts w:ascii="Montserrat" w:eastAsia="Arial" w:hAnsi="Montserrat" w:cs="Arial"/>
        </w:rPr>
      </w:pPr>
      <w:r w:rsidRPr="005A71DD">
        <w:rPr>
          <w:rFonts w:ascii="Montserrat" w:eastAsia="Arial" w:hAnsi="Montserrat" w:cs="Arial"/>
        </w:rPr>
        <w:lastRenderedPageBreak/>
        <w:t>De acuerdo con lo que se mencionó en el video, ¿qué puede</w:t>
      </w:r>
      <w:r>
        <w:rPr>
          <w:rFonts w:ascii="Montserrat" w:eastAsia="Arial" w:hAnsi="Montserrat" w:cs="Arial"/>
        </w:rPr>
        <w:t>s</w:t>
      </w:r>
      <w:r w:rsidRPr="005A71DD">
        <w:rPr>
          <w:rFonts w:ascii="Montserrat" w:eastAsia="Arial" w:hAnsi="Montserrat" w:cs="Arial"/>
        </w:rPr>
        <w:t xml:space="preserve"> hacer para promover la equidad de género? </w:t>
      </w:r>
    </w:p>
    <w:p w14:paraId="7004ACF0" w14:textId="77777777" w:rsidR="00A45B32" w:rsidRPr="005A71DD" w:rsidRDefault="00A45B32" w:rsidP="00A45B32">
      <w:pPr>
        <w:contextualSpacing/>
        <w:rPr>
          <w:rFonts w:ascii="Montserrat" w:eastAsia="Arial" w:hAnsi="Montserrat" w:cs="Arial"/>
        </w:rPr>
      </w:pPr>
    </w:p>
    <w:p w14:paraId="1658E558" w14:textId="77777777" w:rsidR="00A45B32" w:rsidRDefault="00A45B32" w:rsidP="00A45B32">
      <w:pPr>
        <w:contextualSpacing/>
        <w:rPr>
          <w:rFonts w:ascii="Montserrat" w:eastAsia="Arial" w:hAnsi="Montserrat" w:cs="Arial"/>
        </w:rPr>
      </w:pPr>
      <w:r w:rsidRPr="005A71DD">
        <w:rPr>
          <w:rFonts w:ascii="Montserrat" w:eastAsia="Arial" w:hAnsi="Montserrat" w:cs="Arial"/>
        </w:rPr>
        <w:t>Una opción es emplear el razonamiento y pensamiento crítico</w:t>
      </w:r>
      <w:r>
        <w:rPr>
          <w:rFonts w:ascii="Montserrat" w:eastAsia="Arial" w:hAnsi="Montserrat" w:cs="Arial"/>
        </w:rPr>
        <w:t xml:space="preserve"> que te permita</w:t>
      </w:r>
      <w:r w:rsidRPr="005A71DD">
        <w:rPr>
          <w:rFonts w:ascii="Montserrat" w:eastAsia="Arial" w:hAnsi="Montserrat" w:cs="Arial"/>
        </w:rPr>
        <w:t xml:space="preserve"> discernir qué conductas o comportamientos van en contra de la equidad de género, e incluso contra</w:t>
      </w:r>
      <w:r>
        <w:rPr>
          <w:rFonts w:ascii="Montserrat" w:eastAsia="Arial" w:hAnsi="Montserrat" w:cs="Arial"/>
        </w:rPr>
        <w:t xml:space="preserve"> t</w:t>
      </w:r>
      <w:r w:rsidRPr="005A71DD">
        <w:rPr>
          <w:rFonts w:ascii="Montserrat" w:eastAsia="Arial" w:hAnsi="Montserrat" w:cs="Arial"/>
        </w:rPr>
        <w:t xml:space="preserve">u derecho a la libertad. </w:t>
      </w:r>
    </w:p>
    <w:p w14:paraId="52003780" w14:textId="77777777" w:rsidR="00A45B32" w:rsidRDefault="00A45B32" w:rsidP="00A45B32">
      <w:pPr>
        <w:contextualSpacing/>
        <w:rPr>
          <w:rFonts w:ascii="Montserrat" w:eastAsia="Arial" w:hAnsi="Montserrat" w:cs="Arial"/>
        </w:rPr>
      </w:pPr>
    </w:p>
    <w:p w14:paraId="7E6B63F3" w14:textId="2069EEC1" w:rsidR="00A45B32" w:rsidRPr="005A71DD" w:rsidRDefault="00A45B32" w:rsidP="00A45B32">
      <w:pPr>
        <w:contextualSpacing/>
        <w:rPr>
          <w:rFonts w:ascii="Montserrat" w:eastAsia="Arial" w:hAnsi="Montserrat" w:cs="Arial"/>
        </w:rPr>
      </w:pPr>
      <w:r w:rsidRPr="005A71DD">
        <w:rPr>
          <w:rFonts w:ascii="Montserrat" w:eastAsia="Arial" w:hAnsi="Montserrat" w:cs="Arial"/>
        </w:rPr>
        <w:t xml:space="preserve">Por ejemplo, algo muy común y que desafortunadamente perpetúa el machismo, es </w:t>
      </w:r>
      <w:r w:rsidR="00C277B2" w:rsidRPr="005A71DD">
        <w:rPr>
          <w:rFonts w:ascii="Montserrat" w:eastAsia="Arial" w:hAnsi="Montserrat" w:cs="Arial"/>
        </w:rPr>
        <w:t>que,</w:t>
      </w:r>
      <w:r w:rsidRPr="005A71DD">
        <w:rPr>
          <w:rFonts w:ascii="Montserrat" w:eastAsia="Arial" w:hAnsi="Montserrat" w:cs="Arial"/>
        </w:rPr>
        <w:t xml:space="preserve"> en las familias, los padres, tíos, abuelos, hermanas y hermanos fomentan comportamientos de ese tipo cuando dicen: “Es hombre, tiene derecho a tener otras parejas”; “Tu hermano puede llegar tarde porque es hombre, tú, por ser mujer, debes regresar temprano”; “Atiende a tu hermano”; “Tiene que ser niño para que sea el heredero”. Para desmontar este tipo ideas, deben emplear el pensamiento crítico y evitar el trato inequitativo.</w:t>
      </w:r>
    </w:p>
    <w:p w14:paraId="78E66FB6" w14:textId="77777777" w:rsidR="00A45B32" w:rsidRPr="005A71DD" w:rsidRDefault="00A45B32" w:rsidP="00A45B32">
      <w:pPr>
        <w:contextualSpacing/>
        <w:rPr>
          <w:rFonts w:ascii="Montserrat" w:eastAsia="Arial" w:hAnsi="Montserrat" w:cs="Arial"/>
        </w:rPr>
      </w:pPr>
    </w:p>
    <w:p w14:paraId="3B58A4DC" w14:textId="77777777" w:rsidR="00A45B32" w:rsidRPr="005A71DD" w:rsidRDefault="00A45B32" w:rsidP="00A45B32">
      <w:pPr>
        <w:contextualSpacing/>
        <w:rPr>
          <w:rFonts w:ascii="Montserrat" w:eastAsia="Arial" w:hAnsi="Montserrat" w:cs="Arial"/>
        </w:rPr>
      </w:pPr>
      <w:r w:rsidRPr="005A71DD">
        <w:rPr>
          <w:rFonts w:ascii="Montserrat" w:eastAsia="Arial" w:hAnsi="Montserrat" w:cs="Arial"/>
        </w:rPr>
        <w:t>En nuestro país es muy común el machismo, es decir, la creencia de que los varones o los humanos del sexo masculino tienen privilegios naturales negados a las mujeres, lo que ha derivado en enormes desigualdades económicas, políticas, sociales y culturales en los ámbitos de la familia, la escuela, el espacio público; también en los deportes, el arte y la ciencia.</w:t>
      </w:r>
    </w:p>
    <w:p w14:paraId="52B95C9E" w14:textId="77777777" w:rsidR="00A45B32" w:rsidRPr="005A71DD" w:rsidRDefault="00A45B32" w:rsidP="00A45B32">
      <w:pPr>
        <w:contextualSpacing/>
        <w:rPr>
          <w:rFonts w:ascii="Montserrat" w:eastAsia="Arial" w:hAnsi="Montserrat" w:cs="Arial"/>
        </w:rPr>
      </w:pPr>
    </w:p>
    <w:p w14:paraId="2C230B4A" w14:textId="2C74452D" w:rsidR="00A45B32" w:rsidRPr="005A71DD" w:rsidRDefault="00A45B32" w:rsidP="00A45B32">
      <w:pPr>
        <w:contextualSpacing/>
        <w:rPr>
          <w:rFonts w:ascii="Montserrat" w:eastAsia="Arial" w:hAnsi="Montserrat" w:cs="Arial"/>
        </w:rPr>
      </w:pPr>
      <w:r w:rsidRPr="005A71DD">
        <w:rPr>
          <w:rFonts w:ascii="Montserrat" w:eastAsia="Arial" w:hAnsi="Montserrat" w:cs="Arial"/>
        </w:rPr>
        <w:t>Lo importante aquí es hac</w:t>
      </w:r>
      <w:r w:rsidR="002627B2">
        <w:rPr>
          <w:rFonts w:ascii="Montserrat" w:eastAsia="Arial" w:hAnsi="Montserrat" w:cs="Arial"/>
        </w:rPr>
        <w:t>erte</w:t>
      </w:r>
      <w:r w:rsidRPr="005A71DD">
        <w:rPr>
          <w:rFonts w:ascii="Montserrat" w:eastAsia="Arial" w:hAnsi="Montserrat" w:cs="Arial"/>
        </w:rPr>
        <w:t xml:space="preserve"> consciente como sociedad y erradicar tales conductas. ¿De qué manera?</w:t>
      </w:r>
    </w:p>
    <w:p w14:paraId="31B12270" w14:textId="7382FE8C" w:rsidR="00D52ECA" w:rsidRDefault="00D52ECA" w:rsidP="0093666E">
      <w:pPr>
        <w:rPr>
          <w:rFonts w:ascii="Montserrat" w:hAnsi="Montserrat"/>
        </w:rPr>
      </w:pPr>
    </w:p>
    <w:p w14:paraId="036C353A" w14:textId="30B41F54" w:rsidR="00D52ECA" w:rsidRDefault="00246AAE" w:rsidP="0093666E">
      <w:pPr>
        <w:rPr>
          <w:rFonts w:ascii="Montserrat" w:hAnsi="Montserrat"/>
        </w:rPr>
      </w:pPr>
      <w:r>
        <w:rPr>
          <w:rFonts w:ascii="Montserrat" w:hAnsi="Montserrat"/>
        </w:rPr>
        <w:t>Escucha las siguientes sugerencias</w:t>
      </w:r>
      <w:r w:rsidR="001D58F1">
        <w:rPr>
          <w:rFonts w:ascii="Montserrat" w:hAnsi="Montserrat"/>
        </w:rPr>
        <w:t xml:space="preserve"> al respecto</w:t>
      </w:r>
      <w:r>
        <w:rPr>
          <w:rFonts w:ascii="Montserrat" w:hAnsi="Montserrat"/>
        </w:rPr>
        <w:t>.</w:t>
      </w:r>
    </w:p>
    <w:p w14:paraId="4276ED0D" w14:textId="6770F4B2" w:rsidR="00246AAE" w:rsidRDefault="00246AAE" w:rsidP="0093666E">
      <w:pPr>
        <w:rPr>
          <w:rFonts w:ascii="Montserrat" w:hAnsi="Montserrat"/>
        </w:rPr>
      </w:pPr>
    </w:p>
    <w:p w14:paraId="73683CDC" w14:textId="1C8D2E67" w:rsidR="00246AAE" w:rsidRPr="00246AAE" w:rsidRDefault="00DB2289" w:rsidP="00246AAE">
      <w:pPr>
        <w:ind w:left="708"/>
        <w:rPr>
          <w:rFonts w:ascii="Montserrat" w:hAnsi="Montserrat"/>
          <w:b/>
        </w:rPr>
      </w:pPr>
      <w:r>
        <w:rPr>
          <w:rFonts w:ascii="Montserrat" w:hAnsi="Montserrat"/>
          <w:b/>
        </w:rPr>
        <w:t xml:space="preserve">4. </w:t>
      </w:r>
      <w:r w:rsidR="00246AAE">
        <w:rPr>
          <w:rFonts w:ascii="Montserrat" w:hAnsi="Montserrat"/>
          <w:b/>
        </w:rPr>
        <w:t>Ser mujeres_ ser hombres</w:t>
      </w:r>
    </w:p>
    <w:p w14:paraId="175181E0" w14:textId="2C74779E" w:rsidR="00C14D47" w:rsidRDefault="00B713E1" w:rsidP="001D58F1">
      <w:pPr>
        <w:rPr>
          <w:rFonts w:ascii="Montserrat" w:hAnsi="Montserrat"/>
        </w:rPr>
      </w:pPr>
      <w:hyperlink r:id="rId14" w:history="1">
        <w:r w:rsidRPr="00C57844">
          <w:rPr>
            <w:rStyle w:val="Hipervnculo"/>
            <w:rFonts w:ascii="Montserrat" w:hAnsi="Montserrat"/>
          </w:rPr>
          <w:t>https://youtu.be/dIvBsGHX0uw</w:t>
        </w:r>
      </w:hyperlink>
      <w:r>
        <w:rPr>
          <w:rFonts w:ascii="Montserrat" w:hAnsi="Montserrat"/>
        </w:rPr>
        <w:t xml:space="preserve"> </w:t>
      </w:r>
    </w:p>
    <w:p w14:paraId="0B1DB3C8" w14:textId="77777777" w:rsidR="00B713E1" w:rsidRDefault="00B713E1" w:rsidP="001D58F1">
      <w:pPr>
        <w:rPr>
          <w:rFonts w:ascii="Montserrat" w:hAnsi="Montserrat"/>
        </w:rPr>
      </w:pPr>
    </w:p>
    <w:p w14:paraId="5F0F88FB" w14:textId="5973F0EC" w:rsidR="0027135C" w:rsidRPr="005A71DD" w:rsidRDefault="0027135C" w:rsidP="0027135C">
      <w:pPr>
        <w:contextualSpacing/>
        <w:rPr>
          <w:rFonts w:ascii="Montserrat" w:eastAsia="Arial" w:hAnsi="Montserrat" w:cs="Arial"/>
        </w:rPr>
      </w:pPr>
      <w:r>
        <w:rPr>
          <w:rFonts w:ascii="Montserrat" w:eastAsia="Arial" w:hAnsi="Montserrat" w:cs="Arial"/>
        </w:rPr>
        <w:t>Como escuchaste</w:t>
      </w:r>
      <w:r w:rsidRPr="005A71DD">
        <w:rPr>
          <w:rFonts w:ascii="Montserrat" w:eastAsia="Arial" w:hAnsi="Montserrat" w:cs="Arial"/>
        </w:rPr>
        <w:t>, es necesario reconocer las idea</w:t>
      </w:r>
      <w:r>
        <w:rPr>
          <w:rFonts w:ascii="Montserrat" w:eastAsia="Arial" w:hAnsi="Montserrat" w:cs="Arial"/>
        </w:rPr>
        <w:t>s y prejuicios que tienes</w:t>
      </w:r>
      <w:r w:rsidRPr="005A71DD">
        <w:rPr>
          <w:rFonts w:ascii="Montserrat" w:eastAsia="Arial" w:hAnsi="Montserrat" w:cs="Arial"/>
        </w:rPr>
        <w:t xml:space="preserve"> para luego ser conscientes y pensar de qué manera evitarlos y erradicarlos.</w:t>
      </w:r>
    </w:p>
    <w:p w14:paraId="7206EFE1" w14:textId="77777777" w:rsidR="0027135C" w:rsidRPr="005A71DD" w:rsidRDefault="0027135C" w:rsidP="0027135C">
      <w:pPr>
        <w:contextualSpacing/>
        <w:rPr>
          <w:rFonts w:ascii="Montserrat" w:eastAsia="Arial" w:hAnsi="Montserrat" w:cs="Arial"/>
        </w:rPr>
      </w:pPr>
    </w:p>
    <w:p w14:paraId="0F2D7DC2" w14:textId="50972165" w:rsidR="0027135C" w:rsidRPr="005A71DD" w:rsidRDefault="000E1B58" w:rsidP="0027135C">
      <w:pPr>
        <w:contextualSpacing/>
        <w:rPr>
          <w:rFonts w:ascii="Montserrat" w:eastAsia="Arial" w:hAnsi="Montserrat" w:cs="Arial"/>
        </w:rPr>
      </w:pPr>
      <w:r>
        <w:rPr>
          <w:rFonts w:ascii="Montserrat" w:eastAsia="Arial" w:hAnsi="Montserrat" w:cs="Arial"/>
        </w:rPr>
        <w:t>También debe</w:t>
      </w:r>
      <w:r w:rsidR="0027135C" w:rsidRPr="005A71DD">
        <w:rPr>
          <w:rFonts w:ascii="Montserrat" w:eastAsia="Arial" w:hAnsi="Montserrat" w:cs="Arial"/>
        </w:rPr>
        <w:t xml:space="preserve">s ser responsables de </w:t>
      </w:r>
      <w:r>
        <w:rPr>
          <w:rFonts w:ascii="Montserrat" w:eastAsia="Arial" w:hAnsi="Montserrat" w:cs="Arial"/>
        </w:rPr>
        <w:t>ti, para ello debemos</w:t>
      </w:r>
      <w:r w:rsidR="0027135C" w:rsidRPr="005A71DD">
        <w:rPr>
          <w:rFonts w:ascii="Montserrat" w:eastAsia="Arial" w:hAnsi="Montserrat" w:cs="Arial"/>
        </w:rPr>
        <w:t xml:space="preserve"> “a</w:t>
      </w:r>
      <w:r>
        <w:rPr>
          <w:rFonts w:ascii="Montserrat" w:eastAsia="Arial" w:hAnsi="Montserrat" w:cs="Arial"/>
        </w:rPr>
        <w:t>sumirte</w:t>
      </w:r>
      <w:r w:rsidR="0027135C" w:rsidRPr="005A71DD">
        <w:rPr>
          <w:rFonts w:ascii="Montserrat" w:eastAsia="Arial" w:hAnsi="Montserrat" w:cs="Arial"/>
        </w:rPr>
        <w:t xml:space="preserve"> como sujeto de nuestra historia”, como se dijo en el video, siendo consciente de que</w:t>
      </w:r>
      <w:r>
        <w:rPr>
          <w:rFonts w:ascii="Montserrat" w:eastAsia="Arial" w:hAnsi="Montserrat" w:cs="Arial"/>
        </w:rPr>
        <w:t xml:space="preserve"> </w:t>
      </w:r>
      <w:r w:rsidR="0027135C" w:rsidRPr="005A71DD">
        <w:rPr>
          <w:rFonts w:ascii="Montserrat" w:eastAsia="Arial" w:hAnsi="Montserrat" w:cs="Arial"/>
        </w:rPr>
        <w:t>eres lib</w:t>
      </w:r>
      <w:r>
        <w:rPr>
          <w:rFonts w:ascii="Montserrat" w:eastAsia="Arial" w:hAnsi="Montserrat" w:cs="Arial"/>
        </w:rPr>
        <w:t>res de decidir qué mundo quieres y, por medio de tus</w:t>
      </w:r>
      <w:r w:rsidR="0027135C" w:rsidRPr="005A71DD">
        <w:rPr>
          <w:rFonts w:ascii="Montserrat" w:eastAsia="Arial" w:hAnsi="Montserrat" w:cs="Arial"/>
        </w:rPr>
        <w:t xml:space="preserve"> acciones, cambiar esos prejuicios, no importando que estén presentes en nuestra historia y nuestra cultura.</w:t>
      </w:r>
    </w:p>
    <w:p w14:paraId="310F8083" w14:textId="3210BC09" w:rsidR="0027135C" w:rsidRPr="005A71DD" w:rsidRDefault="0027135C" w:rsidP="0027135C">
      <w:pPr>
        <w:contextualSpacing/>
        <w:rPr>
          <w:rFonts w:ascii="Montserrat" w:eastAsia="Arial" w:hAnsi="Montserrat" w:cs="Arial"/>
        </w:rPr>
      </w:pPr>
    </w:p>
    <w:p w14:paraId="3AC1F3C9" w14:textId="3416BFBB" w:rsidR="0027135C" w:rsidRPr="005A71DD" w:rsidRDefault="0027135C" w:rsidP="0027135C">
      <w:pPr>
        <w:contextualSpacing/>
        <w:rPr>
          <w:rFonts w:ascii="Montserrat" w:eastAsia="Arial" w:hAnsi="Montserrat" w:cs="Arial"/>
        </w:rPr>
      </w:pPr>
      <w:r w:rsidRPr="005A71DD">
        <w:rPr>
          <w:rFonts w:ascii="Montserrat" w:eastAsia="Arial" w:hAnsi="Montserrat" w:cs="Arial"/>
        </w:rPr>
        <w:t xml:space="preserve">Otra estrategia en favor de la equidad de género ha sido la lucha y los numerosos esfuerzos que mujeres y hombres han realizado a lo largo de la historia, debido a que las mujeres habían sido excluidas en los diferentes aspectos de la vida política, económica, social y cultural, pues históricamente se </w:t>
      </w:r>
      <w:r w:rsidR="00870806" w:rsidRPr="005A71DD">
        <w:rPr>
          <w:rFonts w:ascii="Montserrat" w:eastAsia="Arial" w:hAnsi="Montserrat" w:cs="Arial"/>
        </w:rPr>
        <w:t>le</w:t>
      </w:r>
      <w:r w:rsidRPr="005A71DD">
        <w:rPr>
          <w:rFonts w:ascii="Montserrat" w:eastAsia="Arial" w:hAnsi="Montserrat" w:cs="Arial"/>
        </w:rPr>
        <w:t xml:space="preserve"> había relegado al ámbito doméstico.</w:t>
      </w:r>
    </w:p>
    <w:p w14:paraId="6C77135C" w14:textId="2F2E9F8B" w:rsidR="00246AAE" w:rsidRDefault="00246AAE" w:rsidP="0093666E">
      <w:pPr>
        <w:rPr>
          <w:rFonts w:ascii="Montserrat" w:hAnsi="Montserrat"/>
        </w:rPr>
      </w:pPr>
    </w:p>
    <w:p w14:paraId="4DA1748D" w14:textId="5B493523" w:rsidR="0001547A" w:rsidRPr="004653D8" w:rsidRDefault="0001547A" w:rsidP="0001547A">
      <w:pPr>
        <w:contextualSpacing/>
        <w:rPr>
          <w:rFonts w:ascii="Montserrat" w:eastAsia="Arial" w:hAnsi="Montserrat" w:cs="Arial"/>
        </w:rPr>
      </w:pPr>
      <w:r w:rsidRPr="004653D8">
        <w:rPr>
          <w:rFonts w:ascii="Montserrat" w:eastAsia="Arial" w:hAnsi="Montserrat" w:cs="Arial"/>
        </w:rPr>
        <w:t>Es necesario saber</w:t>
      </w:r>
      <w:r w:rsidR="00FE746B">
        <w:rPr>
          <w:rFonts w:ascii="Montserrat" w:eastAsia="Arial" w:hAnsi="Montserrat" w:cs="Arial"/>
        </w:rPr>
        <w:t xml:space="preserve"> que, además de lo que tú puedes </w:t>
      </w:r>
      <w:r w:rsidRPr="004653D8">
        <w:rPr>
          <w:rFonts w:ascii="Montserrat" w:eastAsia="Arial" w:hAnsi="Montserrat" w:cs="Arial"/>
        </w:rPr>
        <w:t xml:space="preserve">hacer directamente en pro de la equidad de género, existen instituciones u organizaciones dedicadas a estos temas </w:t>
      </w:r>
      <w:r w:rsidRPr="004653D8">
        <w:rPr>
          <w:rFonts w:ascii="Montserrat" w:eastAsia="Arial" w:hAnsi="Montserrat" w:cs="Arial"/>
        </w:rPr>
        <w:lastRenderedPageBreak/>
        <w:t>que pueden ayudar a orientar y llevar a cabo estrategias y acciones individuales o colectivas en favor de los derechos de todas y todos.</w:t>
      </w:r>
    </w:p>
    <w:p w14:paraId="46012BE0" w14:textId="77777777" w:rsidR="0001547A" w:rsidRPr="004653D8" w:rsidRDefault="0001547A" w:rsidP="0001547A">
      <w:pPr>
        <w:contextualSpacing/>
        <w:rPr>
          <w:rFonts w:ascii="Montserrat" w:eastAsia="Arial" w:hAnsi="Montserrat" w:cs="Arial"/>
        </w:rPr>
      </w:pPr>
    </w:p>
    <w:p w14:paraId="35FD045F" w14:textId="77777777" w:rsidR="0001547A" w:rsidRPr="004653D8" w:rsidRDefault="0001547A" w:rsidP="0001547A">
      <w:pPr>
        <w:contextualSpacing/>
        <w:rPr>
          <w:rFonts w:ascii="Montserrat" w:eastAsia="Arial" w:hAnsi="Montserrat" w:cs="Arial"/>
        </w:rPr>
      </w:pPr>
      <w:r w:rsidRPr="004653D8">
        <w:rPr>
          <w:rFonts w:ascii="Montserrat" w:eastAsia="Arial" w:hAnsi="Montserrat" w:cs="Arial"/>
        </w:rPr>
        <w:t xml:space="preserve">Asimismo, existen leyes e incluso tratados internacionales que garantizan lo relativo a la equidad de género, así como a la igualdad de género. Por ejemplo: </w:t>
      </w:r>
    </w:p>
    <w:p w14:paraId="469D7BBD" w14:textId="77777777" w:rsidR="0001547A" w:rsidRPr="004653D8" w:rsidRDefault="0001547A" w:rsidP="0001547A">
      <w:pPr>
        <w:contextualSpacing/>
        <w:rPr>
          <w:rFonts w:ascii="Montserrat" w:eastAsia="Arial" w:hAnsi="Montserrat" w:cs="Arial"/>
        </w:rPr>
      </w:pPr>
    </w:p>
    <w:p w14:paraId="122DF6DD" w14:textId="77777777" w:rsidR="0001547A" w:rsidRPr="004653D8" w:rsidRDefault="0001547A" w:rsidP="0001547A">
      <w:pPr>
        <w:contextualSpacing/>
        <w:rPr>
          <w:rFonts w:ascii="Montserrat" w:eastAsia="Arial" w:hAnsi="Montserrat" w:cs="Arial"/>
          <w:color w:val="000000"/>
        </w:rPr>
      </w:pPr>
      <w:r w:rsidRPr="004653D8">
        <w:rPr>
          <w:rFonts w:ascii="Montserrat" w:eastAsia="Arial" w:hAnsi="Montserrat" w:cs="Arial"/>
          <w:color w:val="000000"/>
        </w:rPr>
        <w:t>A escala internacional:</w:t>
      </w:r>
    </w:p>
    <w:p w14:paraId="086427D2" w14:textId="77777777" w:rsidR="0001547A" w:rsidRPr="004653D8" w:rsidRDefault="0001547A" w:rsidP="0001547A">
      <w:pPr>
        <w:contextualSpacing/>
        <w:rPr>
          <w:rFonts w:ascii="Montserrat" w:eastAsia="Arial" w:hAnsi="Montserrat" w:cs="Arial"/>
          <w:color w:val="000000"/>
        </w:rPr>
      </w:pPr>
    </w:p>
    <w:p w14:paraId="05586B39" w14:textId="77777777" w:rsidR="0001547A" w:rsidRPr="004653D8" w:rsidRDefault="0001547A" w:rsidP="0001547A">
      <w:pPr>
        <w:pStyle w:val="Prrafodelista"/>
        <w:numPr>
          <w:ilvl w:val="0"/>
          <w:numId w:val="32"/>
        </w:numPr>
        <w:ind w:left="278"/>
        <w:rPr>
          <w:rFonts w:ascii="Montserrat" w:eastAsia="Arial" w:hAnsi="Montserrat" w:cs="Arial"/>
          <w:color w:val="000000"/>
        </w:rPr>
      </w:pPr>
      <w:r w:rsidRPr="004653D8">
        <w:rPr>
          <w:rFonts w:ascii="Montserrat" w:eastAsia="Arial" w:hAnsi="Montserrat" w:cs="Arial"/>
          <w:color w:val="000000"/>
        </w:rPr>
        <w:t>La Convención sobre la Eliminación de Todas las Formas de Discriminación contra la Mujer (CEDAW).</w:t>
      </w:r>
    </w:p>
    <w:p w14:paraId="2C162B92" w14:textId="77777777" w:rsidR="0001547A" w:rsidRPr="004653D8" w:rsidRDefault="0001547A" w:rsidP="0001547A">
      <w:pPr>
        <w:pStyle w:val="Prrafodelista"/>
        <w:numPr>
          <w:ilvl w:val="0"/>
          <w:numId w:val="32"/>
        </w:numPr>
        <w:ind w:left="278"/>
        <w:rPr>
          <w:rFonts w:ascii="Montserrat" w:eastAsia="Arial" w:hAnsi="Montserrat" w:cs="Arial"/>
          <w:color w:val="000000"/>
        </w:rPr>
      </w:pPr>
      <w:r w:rsidRPr="004653D8">
        <w:rPr>
          <w:rFonts w:ascii="Montserrat" w:eastAsia="Arial" w:hAnsi="Montserrat" w:cs="Arial"/>
          <w:color w:val="000000"/>
        </w:rPr>
        <w:t>La Convención Americana sobre Derechos Humanos.</w:t>
      </w:r>
    </w:p>
    <w:p w14:paraId="69924CEA" w14:textId="77777777" w:rsidR="0001547A" w:rsidRPr="004653D8" w:rsidRDefault="0001547A" w:rsidP="0001547A">
      <w:pPr>
        <w:pStyle w:val="Prrafodelista"/>
        <w:numPr>
          <w:ilvl w:val="0"/>
          <w:numId w:val="32"/>
        </w:numPr>
        <w:ind w:left="278"/>
        <w:rPr>
          <w:rFonts w:ascii="Montserrat" w:eastAsia="Arial" w:hAnsi="Montserrat" w:cs="Arial"/>
          <w:color w:val="000000"/>
        </w:rPr>
      </w:pPr>
      <w:r w:rsidRPr="004653D8">
        <w:rPr>
          <w:rFonts w:ascii="Montserrat" w:eastAsia="Arial" w:hAnsi="Montserrat" w:cs="Arial"/>
          <w:color w:val="000000"/>
        </w:rPr>
        <w:t>La Convención Interamericana para Prevenir, Sancionar y Erradicar la Violencia contra la Mujer.</w:t>
      </w:r>
    </w:p>
    <w:p w14:paraId="2C9D94C9" w14:textId="77777777" w:rsidR="0001547A" w:rsidRPr="004653D8" w:rsidRDefault="0001547A" w:rsidP="0001547A">
      <w:pPr>
        <w:contextualSpacing/>
        <w:rPr>
          <w:rFonts w:ascii="Montserrat" w:eastAsia="Arial" w:hAnsi="Montserrat" w:cs="Arial"/>
          <w:color w:val="000000"/>
        </w:rPr>
      </w:pPr>
    </w:p>
    <w:p w14:paraId="3461AC73" w14:textId="77777777" w:rsidR="0001547A" w:rsidRPr="004653D8" w:rsidRDefault="0001547A" w:rsidP="0001547A">
      <w:pPr>
        <w:contextualSpacing/>
        <w:rPr>
          <w:rFonts w:ascii="Montserrat" w:eastAsia="Arial" w:hAnsi="Montserrat" w:cs="Arial"/>
          <w:color w:val="000000"/>
        </w:rPr>
      </w:pPr>
      <w:r w:rsidRPr="004653D8">
        <w:rPr>
          <w:rFonts w:ascii="Montserrat" w:eastAsia="Arial" w:hAnsi="Montserrat" w:cs="Arial"/>
          <w:color w:val="000000"/>
        </w:rPr>
        <w:t>A escala nacional:</w:t>
      </w:r>
    </w:p>
    <w:p w14:paraId="3267A817" w14:textId="42303357" w:rsidR="00246AAE" w:rsidRDefault="00246AAE" w:rsidP="0093666E">
      <w:pPr>
        <w:rPr>
          <w:rFonts w:ascii="Montserrat" w:hAnsi="Montserrat"/>
        </w:rPr>
      </w:pPr>
    </w:p>
    <w:p w14:paraId="20035550" w14:textId="77777777" w:rsidR="005F109A" w:rsidRPr="004653D8" w:rsidRDefault="005F109A" w:rsidP="005F109A">
      <w:pPr>
        <w:pStyle w:val="Prrafodelista"/>
        <w:numPr>
          <w:ilvl w:val="0"/>
          <w:numId w:val="33"/>
        </w:numPr>
        <w:ind w:left="278"/>
        <w:rPr>
          <w:rFonts w:ascii="Montserrat" w:eastAsia="Arial" w:hAnsi="Montserrat" w:cs="Arial"/>
          <w:color w:val="000000"/>
        </w:rPr>
      </w:pPr>
      <w:r w:rsidRPr="004653D8">
        <w:rPr>
          <w:rFonts w:ascii="Montserrat" w:eastAsia="Arial" w:hAnsi="Montserrat" w:cs="Arial"/>
          <w:color w:val="000000"/>
        </w:rPr>
        <w:t xml:space="preserve">La Constitución Política de los Estados Unidos Mexicanos. </w:t>
      </w:r>
    </w:p>
    <w:p w14:paraId="3AECACE3" w14:textId="77777777" w:rsidR="005F109A" w:rsidRPr="004653D8" w:rsidRDefault="005F109A" w:rsidP="005F109A">
      <w:pPr>
        <w:pStyle w:val="Prrafodelista"/>
        <w:numPr>
          <w:ilvl w:val="0"/>
          <w:numId w:val="33"/>
        </w:numPr>
        <w:ind w:left="278"/>
        <w:rPr>
          <w:rFonts w:ascii="Montserrat" w:eastAsia="Arial" w:hAnsi="Montserrat" w:cs="Arial"/>
          <w:color w:val="000000"/>
        </w:rPr>
      </w:pPr>
      <w:r w:rsidRPr="004653D8">
        <w:rPr>
          <w:rFonts w:ascii="Montserrat" w:eastAsia="Arial" w:hAnsi="Montserrat" w:cs="Arial"/>
          <w:color w:val="000000"/>
        </w:rPr>
        <w:t xml:space="preserve">La Ley Federal para Prevenir y Eliminar la Discriminación. </w:t>
      </w:r>
    </w:p>
    <w:p w14:paraId="24B15D9A" w14:textId="77777777" w:rsidR="005F109A" w:rsidRPr="004653D8" w:rsidRDefault="005F109A" w:rsidP="005F109A">
      <w:pPr>
        <w:pStyle w:val="Prrafodelista"/>
        <w:numPr>
          <w:ilvl w:val="0"/>
          <w:numId w:val="33"/>
        </w:numPr>
        <w:ind w:left="278"/>
        <w:rPr>
          <w:rFonts w:ascii="Montserrat" w:eastAsia="Arial" w:hAnsi="Montserrat" w:cs="Arial"/>
          <w:color w:val="000000"/>
        </w:rPr>
      </w:pPr>
      <w:r w:rsidRPr="004653D8">
        <w:rPr>
          <w:rFonts w:ascii="Montserrat" w:eastAsia="Arial" w:hAnsi="Montserrat" w:cs="Arial"/>
          <w:color w:val="000000"/>
        </w:rPr>
        <w:t>Ley General para la Igualdad entre Mujeres y Hombres.</w:t>
      </w:r>
    </w:p>
    <w:p w14:paraId="4360AE51" w14:textId="77777777" w:rsidR="005F109A" w:rsidRPr="004653D8" w:rsidRDefault="005F109A" w:rsidP="005F109A">
      <w:pPr>
        <w:pStyle w:val="Prrafodelista"/>
        <w:numPr>
          <w:ilvl w:val="0"/>
          <w:numId w:val="33"/>
        </w:numPr>
        <w:ind w:left="278"/>
        <w:rPr>
          <w:rFonts w:ascii="Montserrat" w:eastAsia="Arial" w:hAnsi="Montserrat" w:cs="Arial"/>
          <w:color w:val="000000"/>
        </w:rPr>
      </w:pPr>
      <w:r w:rsidRPr="004653D8">
        <w:rPr>
          <w:rFonts w:ascii="Montserrat" w:eastAsia="Arial" w:hAnsi="Montserrat" w:cs="Arial"/>
          <w:color w:val="000000"/>
        </w:rPr>
        <w:t>La Ley General de Acceso de las Mujeres a una Vida Libre de Violencia.</w:t>
      </w:r>
    </w:p>
    <w:p w14:paraId="6F0C3D4D" w14:textId="77777777" w:rsidR="005F109A" w:rsidRPr="005F109A" w:rsidRDefault="005F109A" w:rsidP="005F109A">
      <w:pPr>
        <w:contextualSpacing/>
        <w:rPr>
          <w:rFonts w:ascii="Montserrat" w:eastAsia="Arial" w:hAnsi="Montserrat" w:cs="Arial"/>
          <w:color w:val="000000"/>
        </w:rPr>
      </w:pPr>
    </w:p>
    <w:p w14:paraId="54D96E9D" w14:textId="77777777" w:rsidR="005F109A" w:rsidRPr="004653D8" w:rsidRDefault="005F109A" w:rsidP="005F109A">
      <w:pPr>
        <w:contextualSpacing/>
        <w:rPr>
          <w:rFonts w:ascii="Montserrat" w:eastAsia="Arial" w:hAnsi="Montserrat" w:cs="Arial"/>
        </w:rPr>
      </w:pPr>
      <w:r w:rsidRPr="004653D8">
        <w:rPr>
          <w:rFonts w:ascii="Montserrat" w:eastAsia="Arial" w:hAnsi="Montserrat" w:cs="Arial"/>
        </w:rPr>
        <w:t>En cada uno de estos documentos internacionales y leyes nacionales queda claramente establecido que tanto la equidad y la igualdad de género son condiciones necesarias para lograr que las mujeres tengan un trato justo conforme a sus necesidades, y garantizan el ejercicio de sus derechos y responsabilidades en condición de igualdad con los hombres.</w:t>
      </w:r>
    </w:p>
    <w:p w14:paraId="4E2E6772" w14:textId="65436E42" w:rsidR="00F65B93" w:rsidRDefault="00F65B93" w:rsidP="0093666E">
      <w:pPr>
        <w:rPr>
          <w:rFonts w:ascii="Montserrat" w:hAnsi="Montserrat"/>
        </w:rPr>
      </w:pPr>
    </w:p>
    <w:p w14:paraId="70510DF4" w14:textId="471E2A30" w:rsidR="00634E77" w:rsidRPr="004653D8" w:rsidRDefault="00634E77" w:rsidP="00634E77">
      <w:pPr>
        <w:contextualSpacing/>
        <w:rPr>
          <w:rFonts w:ascii="Montserrat" w:eastAsia="Arial" w:hAnsi="Montserrat" w:cs="Arial"/>
        </w:rPr>
      </w:pPr>
      <w:r>
        <w:rPr>
          <w:rFonts w:ascii="Montserrat" w:eastAsia="Arial" w:hAnsi="Montserrat" w:cs="Arial"/>
        </w:rPr>
        <w:t>R</w:t>
      </w:r>
      <w:r w:rsidRPr="004653D8">
        <w:rPr>
          <w:rFonts w:ascii="Montserrat" w:eastAsia="Arial" w:hAnsi="Montserrat" w:cs="Arial"/>
        </w:rPr>
        <w:t>ecapitu</w:t>
      </w:r>
      <w:r>
        <w:rPr>
          <w:rFonts w:ascii="Montserrat" w:eastAsia="Arial" w:hAnsi="Montserrat" w:cs="Arial"/>
        </w:rPr>
        <w:t xml:space="preserve">lando que viste </w:t>
      </w:r>
      <w:r w:rsidRPr="004653D8">
        <w:rPr>
          <w:rFonts w:ascii="Montserrat" w:eastAsia="Arial" w:hAnsi="Montserrat" w:cs="Arial"/>
        </w:rPr>
        <w:t>esta sesión.</w:t>
      </w:r>
    </w:p>
    <w:p w14:paraId="70914D96" w14:textId="77777777" w:rsidR="00634E77" w:rsidRPr="004653D8" w:rsidRDefault="00634E77" w:rsidP="00634E77">
      <w:pPr>
        <w:contextualSpacing/>
        <w:rPr>
          <w:rFonts w:ascii="Montserrat" w:eastAsia="Arial" w:hAnsi="Montserrat" w:cs="Arial"/>
        </w:rPr>
      </w:pPr>
    </w:p>
    <w:p w14:paraId="115A6EC1" w14:textId="5BB309FB" w:rsidR="00634E77" w:rsidRPr="004653D8" w:rsidRDefault="00634E77" w:rsidP="00634E77">
      <w:pPr>
        <w:contextualSpacing/>
        <w:rPr>
          <w:rFonts w:ascii="Montserrat" w:eastAsia="Arial" w:hAnsi="Montserrat" w:cs="Arial"/>
        </w:rPr>
      </w:pPr>
      <w:r w:rsidRPr="004653D8">
        <w:rPr>
          <w:rFonts w:ascii="Montserrat" w:eastAsia="Arial" w:hAnsi="Montserrat" w:cs="Arial"/>
        </w:rPr>
        <w:t>Se describió qué es el género y la equidad de género</w:t>
      </w:r>
      <w:r w:rsidR="00AB6F0A">
        <w:rPr>
          <w:rFonts w:ascii="Montserrat" w:eastAsia="Arial" w:hAnsi="Montserrat" w:cs="Arial"/>
        </w:rPr>
        <w:t xml:space="preserve"> y revisa</w:t>
      </w:r>
      <w:r w:rsidRPr="004653D8">
        <w:rPr>
          <w:rFonts w:ascii="Montserrat" w:eastAsia="Arial" w:hAnsi="Montserrat" w:cs="Arial"/>
        </w:rPr>
        <w:t>s</w:t>
      </w:r>
      <w:r w:rsidR="00AB6F0A">
        <w:rPr>
          <w:rFonts w:ascii="Montserrat" w:eastAsia="Arial" w:hAnsi="Montserrat" w:cs="Arial"/>
        </w:rPr>
        <w:t>te</w:t>
      </w:r>
      <w:r w:rsidRPr="004653D8">
        <w:rPr>
          <w:rFonts w:ascii="Montserrat" w:eastAsia="Arial" w:hAnsi="Montserrat" w:cs="Arial"/>
        </w:rPr>
        <w:t xml:space="preserve"> algunos ejemplos que posibilitarán dar idea acerca de cada concepto.</w:t>
      </w:r>
    </w:p>
    <w:p w14:paraId="55578DF2" w14:textId="77777777" w:rsidR="00634E77" w:rsidRPr="004653D8" w:rsidRDefault="00634E77" w:rsidP="00634E77">
      <w:pPr>
        <w:contextualSpacing/>
        <w:rPr>
          <w:rFonts w:ascii="Montserrat" w:eastAsia="Arial" w:hAnsi="Montserrat" w:cs="Arial"/>
        </w:rPr>
      </w:pPr>
    </w:p>
    <w:p w14:paraId="66E9BEC1" w14:textId="74915A1A" w:rsidR="00F65B93" w:rsidRDefault="00634E77" w:rsidP="00634E77">
      <w:pPr>
        <w:rPr>
          <w:rFonts w:ascii="Montserrat" w:hAnsi="Montserrat"/>
        </w:rPr>
      </w:pPr>
      <w:r w:rsidRPr="004653D8">
        <w:rPr>
          <w:rFonts w:ascii="Montserrat" w:eastAsia="Arial" w:hAnsi="Montserrat" w:cs="Arial"/>
        </w:rPr>
        <w:t>También se enfatizó en diversas a</w:t>
      </w:r>
      <w:r w:rsidR="00076FF9">
        <w:rPr>
          <w:rFonts w:ascii="Montserrat" w:eastAsia="Arial" w:hAnsi="Montserrat" w:cs="Arial"/>
        </w:rPr>
        <w:t>cciones y estrategias que puedes aplicar en t</w:t>
      </w:r>
      <w:r w:rsidRPr="004653D8">
        <w:rPr>
          <w:rFonts w:ascii="Montserrat" w:eastAsia="Arial" w:hAnsi="Montserrat" w:cs="Arial"/>
        </w:rPr>
        <w:t>u vida para pr</w:t>
      </w:r>
      <w:r w:rsidR="00076FF9">
        <w:rPr>
          <w:rFonts w:ascii="Montserrat" w:eastAsia="Arial" w:hAnsi="Montserrat" w:cs="Arial"/>
        </w:rPr>
        <w:t>omover la equidad de género en t</w:t>
      </w:r>
      <w:r w:rsidRPr="004653D8">
        <w:rPr>
          <w:rFonts w:ascii="Montserrat" w:eastAsia="Arial" w:hAnsi="Montserrat" w:cs="Arial"/>
        </w:rPr>
        <w:t>us relaciones con l</w:t>
      </w:r>
      <w:r w:rsidR="00AA1E9C">
        <w:rPr>
          <w:rFonts w:ascii="Montserrat" w:eastAsia="Arial" w:hAnsi="Montserrat" w:cs="Arial"/>
        </w:rPr>
        <w:t>as personas con las que convives</w:t>
      </w:r>
      <w:r w:rsidRPr="004653D8">
        <w:rPr>
          <w:rFonts w:ascii="Montserrat" w:eastAsia="Arial" w:hAnsi="Montserrat" w:cs="Arial"/>
        </w:rPr>
        <w:t>.</w:t>
      </w:r>
    </w:p>
    <w:p w14:paraId="4F2B6D02" w14:textId="6CC28F74" w:rsidR="00F65B93" w:rsidRDefault="00F65B93" w:rsidP="0093666E">
      <w:pPr>
        <w:rPr>
          <w:rFonts w:ascii="Montserrat" w:hAnsi="Montserrat"/>
        </w:rPr>
      </w:pPr>
    </w:p>
    <w:p w14:paraId="6ED40733" w14:textId="6C461F28" w:rsidR="00F65B93" w:rsidRPr="00FF5899" w:rsidRDefault="00F65B93" w:rsidP="0093666E">
      <w:pPr>
        <w:rPr>
          <w:rFonts w:ascii="Montserrat" w:hAnsi="Montserrat"/>
        </w:rPr>
      </w:pPr>
    </w:p>
    <w:p w14:paraId="13924521" w14:textId="3AA3C729" w:rsidR="0019663D" w:rsidRDefault="0019663D" w:rsidP="0093666E">
      <w:pPr>
        <w:rPr>
          <w:rFonts w:ascii="Montserrat" w:hAnsi="Montserrat"/>
          <w:b/>
          <w:sz w:val="28"/>
        </w:rPr>
      </w:pPr>
      <w:r>
        <w:rPr>
          <w:rFonts w:ascii="Montserrat" w:hAnsi="Montserrat"/>
          <w:b/>
          <w:sz w:val="28"/>
        </w:rPr>
        <w:t>El Reto de Hoy:</w:t>
      </w:r>
    </w:p>
    <w:p w14:paraId="4B5D52B4" w14:textId="1A07710B" w:rsidR="00EC460D" w:rsidRDefault="00EC460D" w:rsidP="0093666E">
      <w:pPr>
        <w:rPr>
          <w:rFonts w:ascii="Montserrat" w:hAnsi="Montserrat"/>
        </w:rPr>
      </w:pPr>
    </w:p>
    <w:p w14:paraId="6791F6F7" w14:textId="02937E66" w:rsidR="00CA0550" w:rsidRDefault="00CA0550" w:rsidP="00CA0550">
      <w:pPr>
        <w:contextualSpacing/>
        <w:rPr>
          <w:rFonts w:ascii="Montserrat" w:eastAsia="Arial" w:hAnsi="Montserrat" w:cs="Arial"/>
        </w:rPr>
      </w:pPr>
      <w:r w:rsidRPr="00AA1E9C">
        <w:rPr>
          <w:rFonts w:ascii="Montserrat" w:eastAsia="Arial" w:hAnsi="Montserrat" w:cs="Arial"/>
        </w:rPr>
        <w:t xml:space="preserve">Reflexiona </w:t>
      </w:r>
      <w:r>
        <w:rPr>
          <w:rFonts w:ascii="Montserrat" w:eastAsia="Arial" w:hAnsi="Montserrat" w:cs="Arial"/>
        </w:rPr>
        <w:t>en lo siguiente</w:t>
      </w:r>
      <w:r w:rsidRPr="00AA1E9C">
        <w:rPr>
          <w:rFonts w:ascii="Montserrat" w:eastAsia="Arial" w:hAnsi="Montserrat" w:cs="Arial"/>
        </w:rPr>
        <w:t xml:space="preserve"> y dialoga con tus familiares.</w:t>
      </w:r>
    </w:p>
    <w:p w14:paraId="06BB22DD" w14:textId="77777777" w:rsidR="00CA0550" w:rsidRPr="005A71DD" w:rsidRDefault="00CA0550" w:rsidP="00CA0550">
      <w:pPr>
        <w:contextualSpacing/>
        <w:rPr>
          <w:rFonts w:ascii="Montserrat" w:eastAsia="Arial" w:hAnsi="Montserrat" w:cs="Arial"/>
        </w:rPr>
      </w:pPr>
    </w:p>
    <w:p w14:paraId="703427B8" w14:textId="59247B10" w:rsidR="00685536" w:rsidRPr="00CA0550" w:rsidRDefault="00685536" w:rsidP="0093666E">
      <w:pPr>
        <w:contextualSpacing/>
        <w:rPr>
          <w:rFonts w:ascii="Montserrat" w:eastAsia="Arial" w:hAnsi="Montserrat" w:cs="Arial"/>
        </w:rPr>
      </w:pPr>
      <w:r w:rsidRPr="00AA1E9C">
        <w:rPr>
          <w:rFonts w:ascii="Montserrat" w:eastAsia="Arial" w:hAnsi="Montserrat" w:cs="Arial"/>
        </w:rPr>
        <w:t>En tu espacio ¿qué otras acciones consideras que puede</w:t>
      </w:r>
      <w:r w:rsidR="00AA1E9C">
        <w:rPr>
          <w:rFonts w:ascii="Montserrat" w:eastAsia="Arial" w:hAnsi="Montserrat" w:cs="Arial"/>
        </w:rPr>
        <w:t>n</w:t>
      </w:r>
      <w:r w:rsidRPr="00AA1E9C">
        <w:rPr>
          <w:rFonts w:ascii="Montserrat" w:eastAsia="Arial" w:hAnsi="Montserrat" w:cs="Arial"/>
        </w:rPr>
        <w:t xml:space="preserve"> ayudar a promover la equidad de género en tus acciones y vida cotidiana? </w:t>
      </w:r>
    </w:p>
    <w:p w14:paraId="245F8ACA" w14:textId="77777777" w:rsidR="00BF2738" w:rsidRPr="00FC33DA" w:rsidRDefault="00BF2738" w:rsidP="0093666E">
      <w:pPr>
        <w:rPr>
          <w:rFonts w:ascii="Montserrat" w:hAnsi="Montserrat"/>
        </w:rPr>
      </w:pPr>
    </w:p>
    <w:p w14:paraId="67CC35BE" w14:textId="77777777" w:rsidR="000668A2" w:rsidRPr="00C277B2" w:rsidRDefault="000668A2" w:rsidP="0093666E">
      <w:pPr>
        <w:pBdr>
          <w:top w:val="nil"/>
          <w:left w:val="nil"/>
          <w:bottom w:val="nil"/>
          <w:right w:val="nil"/>
          <w:between w:val="nil"/>
        </w:pBdr>
        <w:rPr>
          <w:rFonts w:ascii="Montserrat" w:hAnsi="Montserrat"/>
        </w:rPr>
      </w:pPr>
    </w:p>
    <w:p w14:paraId="5C2B1FB2" w14:textId="77777777" w:rsidR="002442DA" w:rsidRPr="00B30429" w:rsidRDefault="002442DA" w:rsidP="0093666E">
      <w:pPr>
        <w:pBdr>
          <w:top w:val="nil"/>
          <w:left w:val="nil"/>
          <w:bottom w:val="nil"/>
          <w:right w:val="nil"/>
          <w:between w:val="nil"/>
        </w:pBdr>
        <w:jc w:val="center"/>
        <w:rPr>
          <w:rFonts w:ascii="Montserrat" w:hAnsi="Montserrat"/>
          <w:b/>
          <w:sz w:val="24"/>
          <w:szCs w:val="24"/>
        </w:rPr>
      </w:pPr>
      <w:r w:rsidRPr="00B30429">
        <w:rPr>
          <w:rFonts w:ascii="Montserrat" w:hAnsi="Montserrat"/>
          <w:b/>
          <w:sz w:val="24"/>
          <w:szCs w:val="24"/>
        </w:rPr>
        <w:lastRenderedPageBreak/>
        <w:t>¡Buen trabajo!</w:t>
      </w:r>
    </w:p>
    <w:p w14:paraId="7D6BD1E4" w14:textId="77777777" w:rsidR="002442DA" w:rsidRPr="001F1196" w:rsidRDefault="002442DA" w:rsidP="0093666E">
      <w:pPr>
        <w:pBdr>
          <w:top w:val="nil"/>
          <w:left w:val="nil"/>
          <w:bottom w:val="nil"/>
          <w:right w:val="nil"/>
          <w:between w:val="nil"/>
        </w:pBdr>
        <w:jc w:val="center"/>
        <w:rPr>
          <w:rFonts w:ascii="Montserrat" w:hAnsi="Montserrat"/>
          <w:b/>
        </w:rPr>
      </w:pPr>
    </w:p>
    <w:p w14:paraId="2C1101E5" w14:textId="7BD84F19" w:rsidR="002442DA" w:rsidRPr="00B30429" w:rsidRDefault="002442DA" w:rsidP="0093666E">
      <w:pPr>
        <w:pBdr>
          <w:top w:val="nil"/>
          <w:left w:val="nil"/>
          <w:bottom w:val="nil"/>
          <w:right w:val="nil"/>
          <w:between w:val="nil"/>
        </w:pBdr>
        <w:jc w:val="center"/>
        <w:rPr>
          <w:rFonts w:ascii="Montserrat" w:hAnsi="Montserrat"/>
          <w:b/>
          <w:sz w:val="24"/>
          <w:szCs w:val="24"/>
        </w:rPr>
      </w:pPr>
      <w:r w:rsidRPr="00B30429">
        <w:rPr>
          <w:rFonts w:ascii="Montserrat" w:hAnsi="Montserrat"/>
          <w:b/>
          <w:sz w:val="24"/>
          <w:szCs w:val="24"/>
        </w:rPr>
        <w:t>Gracias por tu esfuerzo.</w:t>
      </w:r>
    </w:p>
    <w:p w14:paraId="67DC088C" w14:textId="7F40E0CF" w:rsidR="00B744A8" w:rsidRDefault="00B744A8" w:rsidP="0093666E">
      <w:pPr>
        <w:rPr>
          <w:rFonts w:ascii="Montserrat" w:hAnsi="Montserrat"/>
          <w:bCs/>
        </w:rPr>
      </w:pPr>
    </w:p>
    <w:p w14:paraId="76FD725C" w14:textId="74193BB7" w:rsidR="00B744A8" w:rsidRDefault="00B744A8" w:rsidP="0093666E">
      <w:pPr>
        <w:rPr>
          <w:rFonts w:ascii="Montserrat" w:hAnsi="Montserrat"/>
          <w:bCs/>
        </w:rPr>
      </w:pPr>
    </w:p>
    <w:p w14:paraId="30829D39" w14:textId="77777777" w:rsidR="00B744A8" w:rsidRPr="00B30429" w:rsidRDefault="00B744A8" w:rsidP="0093666E">
      <w:pPr>
        <w:rPr>
          <w:rFonts w:ascii="Montserrat" w:hAnsi="Montserrat"/>
          <w:b/>
          <w:sz w:val="28"/>
          <w:szCs w:val="28"/>
        </w:rPr>
      </w:pPr>
      <w:r w:rsidRPr="00B30429">
        <w:rPr>
          <w:rFonts w:ascii="Montserrat" w:hAnsi="Montserrat"/>
          <w:b/>
          <w:sz w:val="28"/>
          <w:szCs w:val="28"/>
        </w:rPr>
        <w:t>Para saber más:</w:t>
      </w:r>
    </w:p>
    <w:p w14:paraId="1DD66934" w14:textId="77777777" w:rsidR="00B744A8" w:rsidRPr="001F1196" w:rsidRDefault="00B744A8" w:rsidP="0093666E">
      <w:pPr>
        <w:rPr>
          <w:rFonts w:ascii="Montserrat" w:eastAsia="Times New Roman" w:hAnsi="Montserrat" w:cs="Times New Roman"/>
          <w:color w:val="000000"/>
          <w:lang w:eastAsia="es-MX"/>
        </w:rPr>
      </w:pPr>
      <w:r w:rsidRPr="001F1196">
        <w:rPr>
          <w:rFonts w:ascii="Montserrat" w:eastAsia="Times New Roman" w:hAnsi="Montserrat" w:cs="Times New Roman"/>
          <w:color w:val="000000"/>
          <w:lang w:eastAsia="es-MX"/>
        </w:rPr>
        <w:t>Lecturas</w:t>
      </w:r>
    </w:p>
    <w:p w14:paraId="458EAD08" w14:textId="77777777" w:rsidR="00B744A8" w:rsidRPr="00B744A8" w:rsidRDefault="002D1876" w:rsidP="0093666E">
      <w:pPr>
        <w:rPr>
          <w:rStyle w:val="Hipervnculo"/>
          <w:rFonts w:ascii="Montserrat" w:eastAsia="Times New Roman" w:hAnsi="Montserrat" w:cs="Times New Roman"/>
          <w:lang w:eastAsia="es-MX"/>
        </w:rPr>
      </w:pPr>
      <w:hyperlink r:id="rId15" w:history="1">
        <w:r w:rsidR="00B744A8" w:rsidRPr="00B744A8">
          <w:rPr>
            <w:rStyle w:val="Hipervnculo"/>
            <w:rFonts w:ascii="Montserrat" w:eastAsia="Times New Roman" w:hAnsi="Montserrat" w:cs="Times New Roman"/>
            <w:lang w:eastAsia="es-MX"/>
          </w:rPr>
          <w:t>https://libros.conaliteg.gob.mx/secundaria.html</w:t>
        </w:r>
      </w:hyperlink>
    </w:p>
    <w:p w14:paraId="0D90EE24" w14:textId="77777777" w:rsidR="00B744A8" w:rsidRPr="00425C3A" w:rsidRDefault="00B744A8" w:rsidP="0093666E">
      <w:pPr>
        <w:rPr>
          <w:rFonts w:ascii="Montserrat" w:eastAsia="Times New Roman" w:hAnsi="Montserrat" w:cs="Times New Roman"/>
          <w:color w:val="000000"/>
          <w:lang w:eastAsia="es-MX"/>
        </w:rPr>
      </w:pPr>
    </w:p>
    <w:p w14:paraId="0C5B2BE8" w14:textId="6E9887C7" w:rsidR="00B744A8" w:rsidRPr="00B744A8" w:rsidRDefault="00B744A8" w:rsidP="0093666E">
      <w:pPr>
        <w:rPr>
          <w:rFonts w:ascii="Montserrat" w:eastAsia="Times New Roman" w:hAnsi="Montserrat" w:cs="Times New Roman"/>
          <w:color w:val="000000"/>
          <w:lang w:eastAsia="es-MX"/>
        </w:rPr>
      </w:pPr>
    </w:p>
    <w:sectPr w:rsidR="00B744A8" w:rsidRPr="00B744A8"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7BA6F" w14:textId="77777777" w:rsidR="002D1876" w:rsidRDefault="002D1876" w:rsidP="002443C3">
      <w:r>
        <w:separator/>
      </w:r>
    </w:p>
  </w:endnote>
  <w:endnote w:type="continuationSeparator" w:id="0">
    <w:p w14:paraId="42EE162B" w14:textId="77777777" w:rsidR="002D1876" w:rsidRDefault="002D1876" w:rsidP="0024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E5B04" w14:textId="77777777" w:rsidR="002D1876" w:rsidRDefault="002D1876" w:rsidP="002443C3">
      <w:r>
        <w:separator/>
      </w:r>
    </w:p>
  </w:footnote>
  <w:footnote w:type="continuationSeparator" w:id="0">
    <w:p w14:paraId="083647B8" w14:textId="77777777" w:rsidR="002D1876" w:rsidRDefault="002D1876" w:rsidP="00244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F58DF"/>
    <w:multiLevelType w:val="hybridMultilevel"/>
    <w:tmpl w:val="0B701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643607"/>
    <w:multiLevelType w:val="hybridMultilevel"/>
    <w:tmpl w:val="D80A96D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F9108C"/>
    <w:multiLevelType w:val="hybridMultilevel"/>
    <w:tmpl w:val="1F8A7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A716E8"/>
    <w:multiLevelType w:val="hybridMultilevel"/>
    <w:tmpl w:val="CEF2B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1B3B2B"/>
    <w:multiLevelType w:val="hybridMultilevel"/>
    <w:tmpl w:val="E4809810"/>
    <w:lvl w:ilvl="0" w:tplc="5D9E0DBE">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047F69"/>
    <w:multiLevelType w:val="multilevel"/>
    <w:tmpl w:val="6CD0F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C896082"/>
    <w:multiLevelType w:val="multilevel"/>
    <w:tmpl w:val="3BC8E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8D0E53"/>
    <w:multiLevelType w:val="hybridMultilevel"/>
    <w:tmpl w:val="AC6ACD36"/>
    <w:lvl w:ilvl="0" w:tplc="5D9E0DBE">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093BDC"/>
    <w:multiLevelType w:val="hybridMultilevel"/>
    <w:tmpl w:val="3410AA66"/>
    <w:lvl w:ilvl="0" w:tplc="846EEA18">
      <w:start w:val="1"/>
      <w:numFmt w:val="bullet"/>
      <w:lvlText w:val="•"/>
      <w:lvlJc w:val="left"/>
      <w:pPr>
        <w:tabs>
          <w:tab w:val="num" w:pos="720"/>
        </w:tabs>
        <w:ind w:left="720" w:hanging="360"/>
      </w:pPr>
      <w:rPr>
        <w:rFonts w:ascii="Arial" w:hAnsi="Arial" w:hint="default"/>
      </w:rPr>
    </w:lvl>
    <w:lvl w:ilvl="1" w:tplc="637AB65C" w:tentative="1">
      <w:start w:val="1"/>
      <w:numFmt w:val="bullet"/>
      <w:lvlText w:val="•"/>
      <w:lvlJc w:val="left"/>
      <w:pPr>
        <w:tabs>
          <w:tab w:val="num" w:pos="1440"/>
        </w:tabs>
        <w:ind w:left="1440" w:hanging="360"/>
      </w:pPr>
      <w:rPr>
        <w:rFonts w:ascii="Arial" w:hAnsi="Arial" w:hint="default"/>
      </w:rPr>
    </w:lvl>
    <w:lvl w:ilvl="2" w:tplc="6212B07E" w:tentative="1">
      <w:start w:val="1"/>
      <w:numFmt w:val="bullet"/>
      <w:lvlText w:val="•"/>
      <w:lvlJc w:val="left"/>
      <w:pPr>
        <w:tabs>
          <w:tab w:val="num" w:pos="2160"/>
        </w:tabs>
        <w:ind w:left="2160" w:hanging="360"/>
      </w:pPr>
      <w:rPr>
        <w:rFonts w:ascii="Arial" w:hAnsi="Arial" w:hint="default"/>
      </w:rPr>
    </w:lvl>
    <w:lvl w:ilvl="3" w:tplc="6D66752C" w:tentative="1">
      <w:start w:val="1"/>
      <w:numFmt w:val="bullet"/>
      <w:lvlText w:val="•"/>
      <w:lvlJc w:val="left"/>
      <w:pPr>
        <w:tabs>
          <w:tab w:val="num" w:pos="2880"/>
        </w:tabs>
        <w:ind w:left="2880" w:hanging="360"/>
      </w:pPr>
      <w:rPr>
        <w:rFonts w:ascii="Arial" w:hAnsi="Arial" w:hint="default"/>
      </w:rPr>
    </w:lvl>
    <w:lvl w:ilvl="4" w:tplc="7C0EC6A8" w:tentative="1">
      <w:start w:val="1"/>
      <w:numFmt w:val="bullet"/>
      <w:lvlText w:val="•"/>
      <w:lvlJc w:val="left"/>
      <w:pPr>
        <w:tabs>
          <w:tab w:val="num" w:pos="3600"/>
        </w:tabs>
        <w:ind w:left="3600" w:hanging="360"/>
      </w:pPr>
      <w:rPr>
        <w:rFonts w:ascii="Arial" w:hAnsi="Arial" w:hint="default"/>
      </w:rPr>
    </w:lvl>
    <w:lvl w:ilvl="5" w:tplc="C38694B2" w:tentative="1">
      <w:start w:val="1"/>
      <w:numFmt w:val="bullet"/>
      <w:lvlText w:val="•"/>
      <w:lvlJc w:val="left"/>
      <w:pPr>
        <w:tabs>
          <w:tab w:val="num" w:pos="4320"/>
        </w:tabs>
        <w:ind w:left="4320" w:hanging="360"/>
      </w:pPr>
      <w:rPr>
        <w:rFonts w:ascii="Arial" w:hAnsi="Arial" w:hint="default"/>
      </w:rPr>
    </w:lvl>
    <w:lvl w:ilvl="6" w:tplc="EA380A2C" w:tentative="1">
      <w:start w:val="1"/>
      <w:numFmt w:val="bullet"/>
      <w:lvlText w:val="•"/>
      <w:lvlJc w:val="left"/>
      <w:pPr>
        <w:tabs>
          <w:tab w:val="num" w:pos="5040"/>
        </w:tabs>
        <w:ind w:left="5040" w:hanging="360"/>
      </w:pPr>
      <w:rPr>
        <w:rFonts w:ascii="Arial" w:hAnsi="Arial" w:hint="default"/>
      </w:rPr>
    </w:lvl>
    <w:lvl w:ilvl="7" w:tplc="986E2B60" w:tentative="1">
      <w:start w:val="1"/>
      <w:numFmt w:val="bullet"/>
      <w:lvlText w:val="•"/>
      <w:lvlJc w:val="left"/>
      <w:pPr>
        <w:tabs>
          <w:tab w:val="num" w:pos="5760"/>
        </w:tabs>
        <w:ind w:left="5760" w:hanging="360"/>
      </w:pPr>
      <w:rPr>
        <w:rFonts w:ascii="Arial" w:hAnsi="Arial" w:hint="default"/>
      </w:rPr>
    </w:lvl>
    <w:lvl w:ilvl="8" w:tplc="531E06B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57E55C6"/>
    <w:multiLevelType w:val="hybridMultilevel"/>
    <w:tmpl w:val="B6CE7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7AD1813"/>
    <w:multiLevelType w:val="hybridMultilevel"/>
    <w:tmpl w:val="70501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95076EF"/>
    <w:multiLevelType w:val="hybridMultilevel"/>
    <w:tmpl w:val="C3EE3A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4F1C01"/>
    <w:multiLevelType w:val="multilevel"/>
    <w:tmpl w:val="1EF04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A614DC3"/>
    <w:multiLevelType w:val="multilevel"/>
    <w:tmpl w:val="12D28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F101015"/>
    <w:multiLevelType w:val="hybridMultilevel"/>
    <w:tmpl w:val="96F6DC7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323893"/>
    <w:multiLevelType w:val="hybridMultilevel"/>
    <w:tmpl w:val="59F46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D83700C"/>
    <w:multiLevelType w:val="hybridMultilevel"/>
    <w:tmpl w:val="AEA46B80"/>
    <w:lvl w:ilvl="0" w:tplc="5D9E0DBE">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0BB4E2E"/>
    <w:multiLevelType w:val="multilevel"/>
    <w:tmpl w:val="1A126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0CB2F25"/>
    <w:multiLevelType w:val="hybridMultilevel"/>
    <w:tmpl w:val="D24091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278052F"/>
    <w:multiLevelType w:val="multilevel"/>
    <w:tmpl w:val="139ED8D8"/>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6" w15:restartNumberingAfterBreak="0">
    <w:nsid w:val="563C78DE"/>
    <w:multiLevelType w:val="hybridMultilevel"/>
    <w:tmpl w:val="47748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6B4777B"/>
    <w:multiLevelType w:val="hybridMultilevel"/>
    <w:tmpl w:val="D1AAE7BE"/>
    <w:lvl w:ilvl="0" w:tplc="5D9E0DBE">
      <w:numFmt w:val="bullet"/>
      <w:lvlText w:val="-"/>
      <w:lvlJc w:val="left"/>
      <w:pPr>
        <w:ind w:left="360" w:hanging="360"/>
      </w:pPr>
      <w:rPr>
        <w:rFonts w:ascii="Montserrat" w:eastAsia="Arial" w:hAnsi="Montserrat"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5AD201DC"/>
    <w:multiLevelType w:val="hybridMultilevel"/>
    <w:tmpl w:val="F38C0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C73719E"/>
    <w:multiLevelType w:val="hybridMultilevel"/>
    <w:tmpl w:val="4216B5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0" w15:restartNumberingAfterBreak="0">
    <w:nsid w:val="5FC01D81"/>
    <w:multiLevelType w:val="hybridMultilevel"/>
    <w:tmpl w:val="1A0215E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15:restartNumberingAfterBreak="0">
    <w:nsid w:val="641F5667"/>
    <w:multiLevelType w:val="hybridMultilevel"/>
    <w:tmpl w:val="C4C435F4"/>
    <w:lvl w:ilvl="0" w:tplc="5D9E0DBE">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2D44D2"/>
    <w:multiLevelType w:val="hybridMultilevel"/>
    <w:tmpl w:val="DE400044"/>
    <w:lvl w:ilvl="0" w:tplc="5D9E0DBE">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52F7996"/>
    <w:multiLevelType w:val="hybridMultilevel"/>
    <w:tmpl w:val="8E9A2E9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4" w15:restartNumberingAfterBreak="0">
    <w:nsid w:val="6C0139E9"/>
    <w:multiLevelType w:val="hybridMultilevel"/>
    <w:tmpl w:val="CF580A3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5"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712D1D27"/>
    <w:multiLevelType w:val="hybridMultilevel"/>
    <w:tmpl w:val="4FF0194C"/>
    <w:lvl w:ilvl="0" w:tplc="E318905A">
      <w:start w:val="1"/>
      <w:numFmt w:val="bullet"/>
      <w:lvlText w:val="•"/>
      <w:lvlJc w:val="left"/>
      <w:pPr>
        <w:tabs>
          <w:tab w:val="num" w:pos="720"/>
        </w:tabs>
        <w:ind w:left="720" w:hanging="360"/>
      </w:pPr>
      <w:rPr>
        <w:rFonts w:ascii="Arial" w:hAnsi="Arial" w:hint="default"/>
      </w:rPr>
    </w:lvl>
    <w:lvl w:ilvl="1" w:tplc="6D3E6DDA" w:tentative="1">
      <w:start w:val="1"/>
      <w:numFmt w:val="bullet"/>
      <w:lvlText w:val="•"/>
      <w:lvlJc w:val="left"/>
      <w:pPr>
        <w:tabs>
          <w:tab w:val="num" w:pos="1440"/>
        </w:tabs>
        <w:ind w:left="1440" w:hanging="360"/>
      </w:pPr>
      <w:rPr>
        <w:rFonts w:ascii="Arial" w:hAnsi="Arial" w:hint="default"/>
      </w:rPr>
    </w:lvl>
    <w:lvl w:ilvl="2" w:tplc="C9741070" w:tentative="1">
      <w:start w:val="1"/>
      <w:numFmt w:val="bullet"/>
      <w:lvlText w:val="•"/>
      <w:lvlJc w:val="left"/>
      <w:pPr>
        <w:tabs>
          <w:tab w:val="num" w:pos="2160"/>
        </w:tabs>
        <w:ind w:left="2160" w:hanging="360"/>
      </w:pPr>
      <w:rPr>
        <w:rFonts w:ascii="Arial" w:hAnsi="Arial" w:hint="default"/>
      </w:rPr>
    </w:lvl>
    <w:lvl w:ilvl="3" w:tplc="1A80FBB4" w:tentative="1">
      <w:start w:val="1"/>
      <w:numFmt w:val="bullet"/>
      <w:lvlText w:val="•"/>
      <w:lvlJc w:val="left"/>
      <w:pPr>
        <w:tabs>
          <w:tab w:val="num" w:pos="2880"/>
        </w:tabs>
        <w:ind w:left="2880" w:hanging="360"/>
      </w:pPr>
      <w:rPr>
        <w:rFonts w:ascii="Arial" w:hAnsi="Arial" w:hint="default"/>
      </w:rPr>
    </w:lvl>
    <w:lvl w:ilvl="4" w:tplc="DDA6B5C0" w:tentative="1">
      <w:start w:val="1"/>
      <w:numFmt w:val="bullet"/>
      <w:lvlText w:val="•"/>
      <w:lvlJc w:val="left"/>
      <w:pPr>
        <w:tabs>
          <w:tab w:val="num" w:pos="3600"/>
        </w:tabs>
        <w:ind w:left="3600" w:hanging="360"/>
      </w:pPr>
      <w:rPr>
        <w:rFonts w:ascii="Arial" w:hAnsi="Arial" w:hint="default"/>
      </w:rPr>
    </w:lvl>
    <w:lvl w:ilvl="5" w:tplc="3934F862" w:tentative="1">
      <w:start w:val="1"/>
      <w:numFmt w:val="bullet"/>
      <w:lvlText w:val="•"/>
      <w:lvlJc w:val="left"/>
      <w:pPr>
        <w:tabs>
          <w:tab w:val="num" w:pos="4320"/>
        </w:tabs>
        <w:ind w:left="4320" w:hanging="360"/>
      </w:pPr>
      <w:rPr>
        <w:rFonts w:ascii="Arial" w:hAnsi="Arial" w:hint="default"/>
      </w:rPr>
    </w:lvl>
    <w:lvl w:ilvl="6" w:tplc="8042EA10" w:tentative="1">
      <w:start w:val="1"/>
      <w:numFmt w:val="bullet"/>
      <w:lvlText w:val="•"/>
      <w:lvlJc w:val="left"/>
      <w:pPr>
        <w:tabs>
          <w:tab w:val="num" w:pos="5040"/>
        </w:tabs>
        <w:ind w:left="5040" w:hanging="360"/>
      </w:pPr>
      <w:rPr>
        <w:rFonts w:ascii="Arial" w:hAnsi="Arial" w:hint="default"/>
      </w:rPr>
    </w:lvl>
    <w:lvl w:ilvl="7" w:tplc="20CC8914" w:tentative="1">
      <w:start w:val="1"/>
      <w:numFmt w:val="bullet"/>
      <w:lvlText w:val="•"/>
      <w:lvlJc w:val="left"/>
      <w:pPr>
        <w:tabs>
          <w:tab w:val="num" w:pos="5760"/>
        </w:tabs>
        <w:ind w:left="5760" w:hanging="360"/>
      </w:pPr>
      <w:rPr>
        <w:rFonts w:ascii="Arial" w:hAnsi="Arial" w:hint="default"/>
      </w:rPr>
    </w:lvl>
    <w:lvl w:ilvl="8" w:tplc="65BA0E6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BD0458"/>
    <w:multiLevelType w:val="hybridMultilevel"/>
    <w:tmpl w:val="920E968C"/>
    <w:lvl w:ilvl="0" w:tplc="E726467C">
      <w:start w:val="1"/>
      <w:numFmt w:val="bullet"/>
      <w:lvlText w:val="•"/>
      <w:lvlJc w:val="left"/>
      <w:pPr>
        <w:tabs>
          <w:tab w:val="num" w:pos="720"/>
        </w:tabs>
        <w:ind w:left="720" w:hanging="360"/>
      </w:pPr>
      <w:rPr>
        <w:rFonts w:ascii="Arial" w:hAnsi="Arial" w:hint="default"/>
      </w:rPr>
    </w:lvl>
    <w:lvl w:ilvl="1" w:tplc="7E8AD496" w:tentative="1">
      <w:start w:val="1"/>
      <w:numFmt w:val="bullet"/>
      <w:lvlText w:val="•"/>
      <w:lvlJc w:val="left"/>
      <w:pPr>
        <w:tabs>
          <w:tab w:val="num" w:pos="1440"/>
        </w:tabs>
        <w:ind w:left="1440" w:hanging="360"/>
      </w:pPr>
      <w:rPr>
        <w:rFonts w:ascii="Arial" w:hAnsi="Arial" w:hint="default"/>
      </w:rPr>
    </w:lvl>
    <w:lvl w:ilvl="2" w:tplc="1DAC9906" w:tentative="1">
      <w:start w:val="1"/>
      <w:numFmt w:val="bullet"/>
      <w:lvlText w:val="•"/>
      <w:lvlJc w:val="left"/>
      <w:pPr>
        <w:tabs>
          <w:tab w:val="num" w:pos="2160"/>
        </w:tabs>
        <w:ind w:left="2160" w:hanging="360"/>
      </w:pPr>
      <w:rPr>
        <w:rFonts w:ascii="Arial" w:hAnsi="Arial" w:hint="default"/>
      </w:rPr>
    </w:lvl>
    <w:lvl w:ilvl="3" w:tplc="1422B7DE" w:tentative="1">
      <w:start w:val="1"/>
      <w:numFmt w:val="bullet"/>
      <w:lvlText w:val="•"/>
      <w:lvlJc w:val="left"/>
      <w:pPr>
        <w:tabs>
          <w:tab w:val="num" w:pos="2880"/>
        </w:tabs>
        <w:ind w:left="2880" w:hanging="360"/>
      </w:pPr>
      <w:rPr>
        <w:rFonts w:ascii="Arial" w:hAnsi="Arial" w:hint="default"/>
      </w:rPr>
    </w:lvl>
    <w:lvl w:ilvl="4" w:tplc="55D41856" w:tentative="1">
      <w:start w:val="1"/>
      <w:numFmt w:val="bullet"/>
      <w:lvlText w:val="•"/>
      <w:lvlJc w:val="left"/>
      <w:pPr>
        <w:tabs>
          <w:tab w:val="num" w:pos="3600"/>
        </w:tabs>
        <w:ind w:left="3600" w:hanging="360"/>
      </w:pPr>
      <w:rPr>
        <w:rFonts w:ascii="Arial" w:hAnsi="Arial" w:hint="default"/>
      </w:rPr>
    </w:lvl>
    <w:lvl w:ilvl="5" w:tplc="E20C73EE" w:tentative="1">
      <w:start w:val="1"/>
      <w:numFmt w:val="bullet"/>
      <w:lvlText w:val="•"/>
      <w:lvlJc w:val="left"/>
      <w:pPr>
        <w:tabs>
          <w:tab w:val="num" w:pos="4320"/>
        </w:tabs>
        <w:ind w:left="4320" w:hanging="360"/>
      </w:pPr>
      <w:rPr>
        <w:rFonts w:ascii="Arial" w:hAnsi="Arial" w:hint="default"/>
      </w:rPr>
    </w:lvl>
    <w:lvl w:ilvl="6" w:tplc="CB669958" w:tentative="1">
      <w:start w:val="1"/>
      <w:numFmt w:val="bullet"/>
      <w:lvlText w:val="•"/>
      <w:lvlJc w:val="left"/>
      <w:pPr>
        <w:tabs>
          <w:tab w:val="num" w:pos="5040"/>
        </w:tabs>
        <w:ind w:left="5040" w:hanging="360"/>
      </w:pPr>
      <w:rPr>
        <w:rFonts w:ascii="Arial" w:hAnsi="Arial" w:hint="default"/>
      </w:rPr>
    </w:lvl>
    <w:lvl w:ilvl="7" w:tplc="41BACC10" w:tentative="1">
      <w:start w:val="1"/>
      <w:numFmt w:val="bullet"/>
      <w:lvlText w:val="•"/>
      <w:lvlJc w:val="left"/>
      <w:pPr>
        <w:tabs>
          <w:tab w:val="num" w:pos="5760"/>
        </w:tabs>
        <w:ind w:left="5760" w:hanging="360"/>
      </w:pPr>
      <w:rPr>
        <w:rFonts w:ascii="Arial" w:hAnsi="Arial" w:hint="default"/>
      </w:rPr>
    </w:lvl>
    <w:lvl w:ilvl="8" w:tplc="228CB95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AD50510"/>
    <w:multiLevelType w:val="hybridMultilevel"/>
    <w:tmpl w:val="D280EEEA"/>
    <w:lvl w:ilvl="0" w:tplc="5D9E0DBE">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F495738"/>
    <w:multiLevelType w:val="multilevel"/>
    <w:tmpl w:val="A7586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F9F3878"/>
    <w:multiLevelType w:val="hybridMultilevel"/>
    <w:tmpl w:val="002C1180"/>
    <w:lvl w:ilvl="0" w:tplc="BA0ACB42">
      <w:start w:val="1"/>
      <w:numFmt w:val="bullet"/>
      <w:lvlText w:val="•"/>
      <w:lvlJc w:val="left"/>
      <w:pPr>
        <w:tabs>
          <w:tab w:val="num" w:pos="720"/>
        </w:tabs>
        <w:ind w:left="720" w:hanging="360"/>
      </w:pPr>
      <w:rPr>
        <w:rFonts w:ascii="Arial" w:hAnsi="Arial" w:hint="default"/>
      </w:rPr>
    </w:lvl>
    <w:lvl w:ilvl="1" w:tplc="5BEE3336" w:tentative="1">
      <w:start w:val="1"/>
      <w:numFmt w:val="bullet"/>
      <w:lvlText w:val="•"/>
      <w:lvlJc w:val="left"/>
      <w:pPr>
        <w:tabs>
          <w:tab w:val="num" w:pos="1440"/>
        </w:tabs>
        <w:ind w:left="1440" w:hanging="360"/>
      </w:pPr>
      <w:rPr>
        <w:rFonts w:ascii="Arial" w:hAnsi="Arial" w:hint="default"/>
      </w:rPr>
    </w:lvl>
    <w:lvl w:ilvl="2" w:tplc="E976106E" w:tentative="1">
      <w:start w:val="1"/>
      <w:numFmt w:val="bullet"/>
      <w:lvlText w:val="•"/>
      <w:lvlJc w:val="left"/>
      <w:pPr>
        <w:tabs>
          <w:tab w:val="num" w:pos="2160"/>
        </w:tabs>
        <w:ind w:left="2160" w:hanging="360"/>
      </w:pPr>
      <w:rPr>
        <w:rFonts w:ascii="Arial" w:hAnsi="Arial" w:hint="default"/>
      </w:rPr>
    </w:lvl>
    <w:lvl w:ilvl="3" w:tplc="B76AE4BC" w:tentative="1">
      <w:start w:val="1"/>
      <w:numFmt w:val="bullet"/>
      <w:lvlText w:val="•"/>
      <w:lvlJc w:val="left"/>
      <w:pPr>
        <w:tabs>
          <w:tab w:val="num" w:pos="2880"/>
        </w:tabs>
        <w:ind w:left="2880" w:hanging="360"/>
      </w:pPr>
      <w:rPr>
        <w:rFonts w:ascii="Arial" w:hAnsi="Arial" w:hint="default"/>
      </w:rPr>
    </w:lvl>
    <w:lvl w:ilvl="4" w:tplc="93AC95C6" w:tentative="1">
      <w:start w:val="1"/>
      <w:numFmt w:val="bullet"/>
      <w:lvlText w:val="•"/>
      <w:lvlJc w:val="left"/>
      <w:pPr>
        <w:tabs>
          <w:tab w:val="num" w:pos="3600"/>
        </w:tabs>
        <w:ind w:left="3600" w:hanging="360"/>
      </w:pPr>
      <w:rPr>
        <w:rFonts w:ascii="Arial" w:hAnsi="Arial" w:hint="default"/>
      </w:rPr>
    </w:lvl>
    <w:lvl w:ilvl="5" w:tplc="4266BDB0" w:tentative="1">
      <w:start w:val="1"/>
      <w:numFmt w:val="bullet"/>
      <w:lvlText w:val="•"/>
      <w:lvlJc w:val="left"/>
      <w:pPr>
        <w:tabs>
          <w:tab w:val="num" w:pos="4320"/>
        </w:tabs>
        <w:ind w:left="4320" w:hanging="360"/>
      </w:pPr>
      <w:rPr>
        <w:rFonts w:ascii="Arial" w:hAnsi="Arial" w:hint="default"/>
      </w:rPr>
    </w:lvl>
    <w:lvl w:ilvl="6" w:tplc="BD785480" w:tentative="1">
      <w:start w:val="1"/>
      <w:numFmt w:val="bullet"/>
      <w:lvlText w:val="•"/>
      <w:lvlJc w:val="left"/>
      <w:pPr>
        <w:tabs>
          <w:tab w:val="num" w:pos="5040"/>
        </w:tabs>
        <w:ind w:left="5040" w:hanging="360"/>
      </w:pPr>
      <w:rPr>
        <w:rFonts w:ascii="Arial" w:hAnsi="Arial" w:hint="default"/>
      </w:rPr>
    </w:lvl>
    <w:lvl w:ilvl="7" w:tplc="32AC6FBC" w:tentative="1">
      <w:start w:val="1"/>
      <w:numFmt w:val="bullet"/>
      <w:lvlText w:val="•"/>
      <w:lvlJc w:val="left"/>
      <w:pPr>
        <w:tabs>
          <w:tab w:val="num" w:pos="5760"/>
        </w:tabs>
        <w:ind w:left="5760" w:hanging="360"/>
      </w:pPr>
      <w:rPr>
        <w:rFonts w:ascii="Arial" w:hAnsi="Arial" w:hint="default"/>
      </w:rPr>
    </w:lvl>
    <w:lvl w:ilvl="8" w:tplc="23280A4A"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37"/>
  </w:num>
  <w:num w:numId="3">
    <w:abstractNumId w:val="13"/>
  </w:num>
  <w:num w:numId="4">
    <w:abstractNumId w:val="35"/>
  </w:num>
  <w:num w:numId="5">
    <w:abstractNumId w:val="11"/>
  </w:num>
  <w:num w:numId="6">
    <w:abstractNumId w:val="1"/>
  </w:num>
  <w:num w:numId="7">
    <w:abstractNumId w:val="5"/>
  </w:num>
  <w:num w:numId="8">
    <w:abstractNumId w:val="6"/>
  </w:num>
  <w:num w:numId="9">
    <w:abstractNumId w:val="25"/>
  </w:num>
  <w:num w:numId="10">
    <w:abstractNumId w:val="24"/>
  </w:num>
  <w:num w:numId="11">
    <w:abstractNumId w:val="10"/>
  </w:num>
  <w:num w:numId="12">
    <w:abstractNumId w:val="7"/>
  </w:num>
  <w:num w:numId="13">
    <w:abstractNumId w:val="27"/>
  </w:num>
  <w:num w:numId="14">
    <w:abstractNumId w:val="31"/>
  </w:num>
  <w:num w:numId="15">
    <w:abstractNumId w:val="3"/>
  </w:num>
  <w:num w:numId="16">
    <w:abstractNumId w:val="22"/>
  </w:num>
  <w:num w:numId="17">
    <w:abstractNumId w:val="9"/>
  </w:num>
  <w:num w:numId="18">
    <w:abstractNumId w:val="32"/>
  </w:num>
  <w:num w:numId="19">
    <w:abstractNumId w:val="23"/>
  </w:num>
  <w:num w:numId="20">
    <w:abstractNumId w:val="29"/>
  </w:num>
  <w:num w:numId="21">
    <w:abstractNumId w:val="33"/>
  </w:num>
  <w:num w:numId="22">
    <w:abstractNumId w:val="34"/>
  </w:num>
  <w:num w:numId="23">
    <w:abstractNumId w:val="8"/>
  </w:num>
  <w:num w:numId="24">
    <w:abstractNumId w:val="18"/>
  </w:num>
  <w:num w:numId="25">
    <w:abstractNumId w:val="26"/>
  </w:num>
  <w:num w:numId="26">
    <w:abstractNumId w:val="28"/>
  </w:num>
  <w:num w:numId="27">
    <w:abstractNumId w:val="39"/>
  </w:num>
  <w:num w:numId="28">
    <w:abstractNumId w:val="38"/>
  </w:num>
  <w:num w:numId="29">
    <w:abstractNumId w:val="12"/>
  </w:num>
  <w:num w:numId="30">
    <w:abstractNumId w:val="36"/>
  </w:num>
  <w:num w:numId="31">
    <w:abstractNumId w:val="41"/>
  </w:num>
  <w:num w:numId="32">
    <w:abstractNumId w:val="14"/>
  </w:num>
  <w:num w:numId="33">
    <w:abstractNumId w:val="20"/>
  </w:num>
  <w:num w:numId="34">
    <w:abstractNumId w:val="4"/>
  </w:num>
  <w:num w:numId="35">
    <w:abstractNumId w:val="16"/>
  </w:num>
  <w:num w:numId="36">
    <w:abstractNumId w:val="17"/>
  </w:num>
  <w:num w:numId="37">
    <w:abstractNumId w:val="40"/>
  </w:num>
  <w:num w:numId="38">
    <w:abstractNumId w:val="15"/>
  </w:num>
  <w:num w:numId="39">
    <w:abstractNumId w:val="0"/>
  </w:num>
  <w:num w:numId="40">
    <w:abstractNumId w:val="19"/>
  </w:num>
  <w:num w:numId="41">
    <w:abstractNumId w:val="2"/>
  </w:num>
  <w:num w:numId="42">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060AD"/>
    <w:rsid w:val="00010F3E"/>
    <w:rsid w:val="000126EF"/>
    <w:rsid w:val="0001547A"/>
    <w:rsid w:val="000175A1"/>
    <w:rsid w:val="00024C50"/>
    <w:rsid w:val="00032315"/>
    <w:rsid w:val="00033076"/>
    <w:rsid w:val="00036854"/>
    <w:rsid w:val="00036DCC"/>
    <w:rsid w:val="00042849"/>
    <w:rsid w:val="00046E3B"/>
    <w:rsid w:val="00057EF9"/>
    <w:rsid w:val="00060547"/>
    <w:rsid w:val="00064B06"/>
    <w:rsid w:val="000668A2"/>
    <w:rsid w:val="000709E7"/>
    <w:rsid w:val="0007136D"/>
    <w:rsid w:val="00076FF9"/>
    <w:rsid w:val="00084774"/>
    <w:rsid w:val="000954A9"/>
    <w:rsid w:val="000A3381"/>
    <w:rsid w:val="000A7160"/>
    <w:rsid w:val="000A7EF0"/>
    <w:rsid w:val="000B163D"/>
    <w:rsid w:val="000B3D9E"/>
    <w:rsid w:val="000B460F"/>
    <w:rsid w:val="000B5D4C"/>
    <w:rsid w:val="000C0B96"/>
    <w:rsid w:val="000C0E6E"/>
    <w:rsid w:val="000C3E15"/>
    <w:rsid w:val="000C5FEE"/>
    <w:rsid w:val="000D3EC1"/>
    <w:rsid w:val="000D563C"/>
    <w:rsid w:val="000E1B58"/>
    <w:rsid w:val="000E5F86"/>
    <w:rsid w:val="0010481D"/>
    <w:rsid w:val="00123F26"/>
    <w:rsid w:val="00124A76"/>
    <w:rsid w:val="001305F1"/>
    <w:rsid w:val="001313D2"/>
    <w:rsid w:val="0013273E"/>
    <w:rsid w:val="0013321E"/>
    <w:rsid w:val="00136687"/>
    <w:rsid w:val="001369E8"/>
    <w:rsid w:val="00136A29"/>
    <w:rsid w:val="001452C7"/>
    <w:rsid w:val="001545AB"/>
    <w:rsid w:val="001620AA"/>
    <w:rsid w:val="00166C16"/>
    <w:rsid w:val="00167923"/>
    <w:rsid w:val="0017027B"/>
    <w:rsid w:val="001728D7"/>
    <w:rsid w:val="0017431E"/>
    <w:rsid w:val="001824B1"/>
    <w:rsid w:val="001837E7"/>
    <w:rsid w:val="00192667"/>
    <w:rsid w:val="00192931"/>
    <w:rsid w:val="00195CC7"/>
    <w:rsid w:val="0019663D"/>
    <w:rsid w:val="0019690F"/>
    <w:rsid w:val="0019711D"/>
    <w:rsid w:val="001A01BA"/>
    <w:rsid w:val="001A3F03"/>
    <w:rsid w:val="001A61F6"/>
    <w:rsid w:val="001A7930"/>
    <w:rsid w:val="001A7C40"/>
    <w:rsid w:val="001B290B"/>
    <w:rsid w:val="001B2AD1"/>
    <w:rsid w:val="001B7B7A"/>
    <w:rsid w:val="001D1CB6"/>
    <w:rsid w:val="001D3ECA"/>
    <w:rsid w:val="001D42F5"/>
    <w:rsid w:val="001D5230"/>
    <w:rsid w:val="001D53E7"/>
    <w:rsid w:val="001D58F1"/>
    <w:rsid w:val="001D76C9"/>
    <w:rsid w:val="001E3221"/>
    <w:rsid w:val="001F1196"/>
    <w:rsid w:val="001F548C"/>
    <w:rsid w:val="001F5824"/>
    <w:rsid w:val="001F5AEE"/>
    <w:rsid w:val="001F6829"/>
    <w:rsid w:val="001F7966"/>
    <w:rsid w:val="001F7B9A"/>
    <w:rsid w:val="002016C2"/>
    <w:rsid w:val="002079DF"/>
    <w:rsid w:val="00214ABD"/>
    <w:rsid w:val="0021691B"/>
    <w:rsid w:val="0022538D"/>
    <w:rsid w:val="002274FD"/>
    <w:rsid w:val="00230F9D"/>
    <w:rsid w:val="00233592"/>
    <w:rsid w:val="0024016B"/>
    <w:rsid w:val="00241707"/>
    <w:rsid w:val="0024213D"/>
    <w:rsid w:val="00242F39"/>
    <w:rsid w:val="002442DA"/>
    <w:rsid w:val="002443C3"/>
    <w:rsid w:val="00245CB4"/>
    <w:rsid w:val="002461F9"/>
    <w:rsid w:val="00246AAE"/>
    <w:rsid w:val="00252CB4"/>
    <w:rsid w:val="00260380"/>
    <w:rsid w:val="002611CD"/>
    <w:rsid w:val="002623B5"/>
    <w:rsid w:val="002627B2"/>
    <w:rsid w:val="00262EB5"/>
    <w:rsid w:val="00265B05"/>
    <w:rsid w:val="002664CE"/>
    <w:rsid w:val="0027135C"/>
    <w:rsid w:val="00272910"/>
    <w:rsid w:val="00275606"/>
    <w:rsid w:val="002776DE"/>
    <w:rsid w:val="00280545"/>
    <w:rsid w:val="00280A5B"/>
    <w:rsid w:val="0028165C"/>
    <w:rsid w:val="00286FD3"/>
    <w:rsid w:val="0028720D"/>
    <w:rsid w:val="00295EC0"/>
    <w:rsid w:val="0029764E"/>
    <w:rsid w:val="00297864"/>
    <w:rsid w:val="002A4412"/>
    <w:rsid w:val="002A7702"/>
    <w:rsid w:val="002B4493"/>
    <w:rsid w:val="002B7BA8"/>
    <w:rsid w:val="002B7EED"/>
    <w:rsid w:val="002C4D64"/>
    <w:rsid w:val="002C52C1"/>
    <w:rsid w:val="002D1876"/>
    <w:rsid w:val="002D5EF4"/>
    <w:rsid w:val="002D786B"/>
    <w:rsid w:val="002E260E"/>
    <w:rsid w:val="002E4FC7"/>
    <w:rsid w:val="002E5436"/>
    <w:rsid w:val="002E6858"/>
    <w:rsid w:val="002F1BB2"/>
    <w:rsid w:val="003014EA"/>
    <w:rsid w:val="003018F0"/>
    <w:rsid w:val="0031625C"/>
    <w:rsid w:val="00321EE9"/>
    <w:rsid w:val="00326C49"/>
    <w:rsid w:val="003277F3"/>
    <w:rsid w:val="003303FC"/>
    <w:rsid w:val="0033040B"/>
    <w:rsid w:val="00332186"/>
    <w:rsid w:val="003348BC"/>
    <w:rsid w:val="00337A96"/>
    <w:rsid w:val="0034072C"/>
    <w:rsid w:val="00342001"/>
    <w:rsid w:val="00343CC4"/>
    <w:rsid w:val="003468D5"/>
    <w:rsid w:val="00346FC9"/>
    <w:rsid w:val="00347C7B"/>
    <w:rsid w:val="003503E2"/>
    <w:rsid w:val="00350E1C"/>
    <w:rsid w:val="0035500B"/>
    <w:rsid w:val="00356A2D"/>
    <w:rsid w:val="00357FAA"/>
    <w:rsid w:val="00360487"/>
    <w:rsid w:val="003621BE"/>
    <w:rsid w:val="003627F2"/>
    <w:rsid w:val="00363FC0"/>
    <w:rsid w:val="0036684C"/>
    <w:rsid w:val="0037054F"/>
    <w:rsid w:val="00376000"/>
    <w:rsid w:val="003772F9"/>
    <w:rsid w:val="00377B16"/>
    <w:rsid w:val="003824F4"/>
    <w:rsid w:val="00382833"/>
    <w:rsid w:val="00383D4C"/>
    <w:rsid w:val="00385A61"/>
    <w:rsid w:val="003913BC"/>
    <w:rsid w:val="003916D8"/>
    <w:rsid w:val="00391AFF"/>
    <w:rsid w:val="00393931"/>
    <w:rsid w:val="0039692D"/>
    <w:rsid w:val="003A41C7"/>
    <w:rsid w:val="003A5EE2"/>
    <w:rsid w:val="003A7C82"/>
    <w:rsid w:val="003B0D4A"/>
    <w:rsid w:val="003C17DA"/>
    <w:rsid w:val="003C5E24"/>
    <w:rsid w:val="003D08A1"/>
    <w:rsid w:val="003D14E8"/>
    <w:rsid w:val="003D467B"/>
    <w:rsid w:val="003D677E"/>
    <w:rsid w:val="003E1507"/>
    <w:rsid w:val="003F5261"/>
    <w:rsid w:val="003F7A36"/>
    <w:rsid w:val="0040268B"/>
    <w:rsid w:val="00404288"/>
    <w:rsid w:val="00405E77"/>
    <w:rsid w:val="00407450"/>
    <w:rsid w:val="0041029F"/>
    <w:rsid w:val="00414D79"/>
    <w:rsid w:val="00416A11"/>
    <w:rsid w:val="00416E54"/>
    <w:rsid w:val="004178A8"/>
    <w:rsid w:val="004204E4"/>
    <w:rsid w:val="0042458D"/>
    <w:rsid w:val="00425C3A"/>
    <w:rsid w:val="004321FD"/>
    <w:rsid w:val="004477CA"/>
    <w:rsid w:val="0045334D"/>
    <w:rsid w:val="00457D4C"/>
    <w:rsid w:val="004618A2"/>
    <w:rsid w:val="00463D09"/>
    <w:rsid w:val="004647F5"/>
    <w:rsid w:val="004714B0"/>
    <w:rsid w:val="00474211"/>
    <w:rsid w:val="00481C5E"/>
    <w:rsid w:val="00484EB1"/>
    <w:rsid w:val="00490662"/>
    <w:rsid w:val="004917AF"/>
    <w:rsid w:val="0049554F"/>
    <w:rsid w:val="00495C6E"/>
    <w:rsid w:val="004A1413"/>
    <w:rsid w:val="004A3F8F"/>
    <w:rsid w:val="004A503F"/>
    <w:rsid w:val="004A585E"/>
    <w:rsid w:val="004A5D63"/>
    <w:rsid w:val="004B07A0"/>
    <w:rsid w:val="004B5342"/>
    <w:rsid w:val="004C49B5"/>
    <w:rsid w:val="004C4C61"/>
    <w:rsid w:val="004C51C6"/>
    <w:rsid w:val="004D0223"/>
    <w:rsid w:val="004D0F0B"/>
    <w:rsid w:val="004D209C"/>
    <w:rsid w:val="004D6BB1"/>
    <w:rsid w:val="004E03C1"/>
    <w:rsid w:val="004E1395"/>
    <w:rsid w:val="004E1A1C"/>
    <w:rsid w:val="004E57DB"/>
    <w:rsid w:val="004E7654"/>
    <w:rsid w:val="004F2508"/>
    <w:rsid w:val="004F3B06"/>
    <w:rsid w:val="004F5F01"/>
    <w:rsid w:val="004F6AF2"/>
    <w:rsid w:val="005023EB"/>
    <w:rsid w:val="0050283F"/>
    <w:rsid w:val="005037BF"/>
    <w:rsid w:val="00504BA2"/>
    <w:rsid w:val="00504E45"/>
    <w:rsid w:val="00505000"/>
    <w:rsid w:val="00513B90"/>
    <w:rsid w:val="00516601"/>
    <w:rsid w:val="00517190"/>
    <w:rsid w:val="00520984"/>
    <w:rsid w:val="00532AE2"/>
    <w:rsid w:val="00532F95"/>
    <w:rsid w:val="00532FF1"/>
    <w:rsid w:val="00533342"/>
    <w:rsid w:val="00533680"/>
    <w:rsid w:val="00533E8A"/>
    <w:rsid w:val="0053773C"/>
    <w:rsid w:val="00542C39"/>
    <w:rsid w:val="00542FDE"/>
    <w:rsid w:val="00543680"/>
    <w:rsid w:val="00546BAE"/>
    <w:rsid w:val="00550109"/>
    <w:rsid w:val="00553B58"/>
    <w:rsid w:val="0055624E"/>
    <w:rsid w:val="0056022D"/>
    <w:rsid w:val="00564734"/>
    <w:rsid w:val="005703E5"/>
    <w:rsid w:val="005711C7"/>
    <w:rsid w:val="0058111C"/>
    <w:rsid w:val="0058292A"/>
    <w:rsid w:val="00582E66"/>
    <w:rsid w:val="005864FF"/>
    <w:rsid w:val="00587988"/>
    <w:rsid w:val="00590146"/>
    <w:rsid w:val="00592D3E"/>
    <w:rsid w:val="0059457E"/>
    <w:rsid w:val="00594B6E"/>
    <w:rsid w:val="00596316"/>
    <w:rsid w:val="005A2154"/>
    <w:rsid w:val="005A281B"/>
    <w:rsid w:val="005A35E1"/>
    <w:rsid w:val="005A5C54"/>
    <w:rsid w:val="005B3BCB"/>
    <w:rsid w:val="005B402C"/>
    <w:rsid w:val="005B6C5C"/>
    <w:rsid w:val="005C2AAD"/>
    <w:rsid w:val="005C3253"/>
    <w:rsid w:val="005C473F"/>
    <w:rsid w:val="005C4C4D"/>
    <w:rsid w:val="005D3B18"/>
    <w:rsid w:val="005D453F"/>
    <w:rsid w:val="005E06DF"/>
    <w:rsid w:val="005E58B9"/>
    <w:rsid w:val="005F109A"/>
    <w:rsid w:val="005F1659"/>
    <w:rsid w:val="005F35B6"/>
    <w:rsid w:val="005F53D6"/>
    <w:rsid w:val="005F7B99"/>
    <w:rsid w:val="00600F73"/>
    <w:rsid w:val="0060202B"/>
    <w:rsid w:val="006061D5"/>
    <w:rsid w:val="00607D30"/>
    <w:rsid w:val="0061058A"/>
    <w:rsid w:val="00612DA6"/>
    <w:rsid w:val="00617E3A"/>
    <w:rsid w:val="00621F84"/>
    <w:rsid w:val="00624C69"/>
    <w:rsid w:val="00625CD0"/>
    <w:rsid w:val="00627BE3"/>
    <w:rsid w:val="00634E77"/>
    <w:rsid w:val="006369FC"/>
    <w:rsid w:val="00641D99"/>
    <w:rsid w:val="0064563A"/>
    <w:rsid w:val="006577FA"/>
    <w:rsid w:val="006619AF"/>
    <w:rsid w:val="00667A71"/>
    <w:rsid w:val="00674036"/>
    <w:rsid w:val="006779BE"/>
    <w:rsid w:val="00680D1E"/>
    <w:rsid w:val="00683081"/>
    <w:rsid w:val="00685536"/>
    <w:rsid w:val="006907FF"/>
    <w:rsid w:val="0069245C"/>
    <w:rsid w:val="00694A23"/>
    <w:rsid w:val="006A176B"/>
    <w:rsid w:val="006A599A"/>
    <w:rsid w:val="006B0909"/>
    <w:rsid w:val="006B0F33"/>
    <w:rsid w:val="006B55DE"/>
    <w:rsid w:val="006B5731"/>
    <w:rsid w:val="006D0F4F"/>
    <w:rsid w:val="006D3024"/>
    <w:rsid w:val="006D705B"/>
    <w:rsid w:val="006E056E"/>
    <w:rsid w:val="006E0AC7"/>
    <w:rsid w:val="006F157D"/>
    <w:rsid w:val="006F1EE1"/>
    <w:rsid w:val="006F259F"/>
    <w:rsid w:val="006F3A1B"/>
    <w:rsid w:val="007000AF"/>
    <w:rsid w:val="0070219D"/>
    <w:rsid w:val="007028CC"/>
    <w:rsid w:val="007043AA"/>
    <w:rsid w:val="0070542A"/>
    <w:rsid w:val="00707A59"/>
    <w:rsid w:val="00724550"/>
    <w:rsid w:val="0072690F"/>
    <w:rsid w:val="007277DA"/>
    <w:rsid w:val="00727E79"/>
    <w:rsid w:val="00731E04"/>
    <w:rsid w:val="007333EA"/>
    <w:rsid w:val="007364DF"/>
    <w:rsid w:val="007451F9"/>
    <w:rsid w:val="00746955"/>
    <w:rsid w:val="00750218"/>
    <w:rsid w:val="00751FF5"/>
    <w:rsid w:val="00756B53"/>
    <w:rsid w:val="00757C08"/>
    <w:rsid w:val="00762DB1"/>
    <w:rsid w:val="007649EA"/>
    <w:rsid w:val="00771DFF"/>
    <w:rsid w:val="00773DA4"/>
    <w:rsid w:val="00776247"/>
    <w:rsid w:val="007861B0"/>
    <w:rsid w:val="00797BC1"/>
    <w:rsid w:val="007A5FCA"/>
    <w:rsid w:val="007A6AEC"/>
    <w:rsid w:val="007A7E8D"/>
    <w:rsid w:val="007B73F8"/>
    <w:rsid w:val="007B7915"/>
    <w:rsid w:val="007D4712"/>
    <w:rsid w:val="007D689C"/>
    <w:rsid w:val="007D6A16"/>
    <w:rsid w:val="007E0866"/>
    <w:rsid w:val="007E4C77"/>
    <w:rsid w:val="007F57D9"/>
    <w:rsid w:val="007F605A"/>
    <w:rsid w:val="007F62E2"/>
    <w:rsid w:val="008002DA"/>
    <w:rsid w:val="00800FF7"/>
    <w:rsid w:val="008051C3"/>
    <w:rsid w:val="00806742"/>
    <w:rsid w:val="00810F5F"/>
    <w:rsid w:val="0081202D"/>
    <w:rsid w:val="00813327"/>
    <w:rsid w:val="008133D2"/>
    <w:rsid w:val="00816E97"/>
    <w:rsid w:val="008172DE"/>
    <w:rsid w:val="00817CA8"/>
    <w:rsid w:val="00820C1F"/>
    <w:rsid w:val="008247F4"/>
    <w:rsid w:val="00824C8E"/>
    <w:rsid w:val="00830FCD"/>
    <w:rsid w:val="0083453A"/>
    <w:rsid w:val="00841D54"/>
    <w:rsid w:val="008422B1"/>
    <w:rsid w:val="008457EB"/>
    <w:rsid w:val="00850F23"/>
    <w:rsid w:val="008521D8"/>
    <w:rsid w:val="00853F59"/>
    <w:rsid w:val="0085457E"/>
    <w:rsid w:val="008552FA"/>
    <w:rsid w:val="00855DBB"/>
    <w:rsid w:val="00856561"/>
    <w:rsid w:val="008578C3"/>
    <w:rsid w:val="00860099"/>
    <w:rsid w:val="00870806"/>
    <w:rsid w:val="00870AE2"/>
    <w:rsid w:val="00870D5A"/>
    <w:rsid w:val="00870DD2"/>
    <w:rsid w:val="00873EEE"/>
    <w:rsid w:val="00875125"/>
    <w:rsid w:val="008810F4"/>
    <w:rsid w:val="0089194C"/>
    <w:rsid w:val="00895BF6"/>
    <w:rsid w:val="008A04C0"/>
    <w:rsid w:val="008A0F5B"/>
    <w:rsid w:val="008A323A"/>
    <w:rsid w:val="008B1F98"/>
    <w:rsid w:val="008B3503"/>
    <w:rsid w:val="008B633E"/>
    <w:rsid w:val="008C6ED3"/>
    <w:rsid w:val="008D1275"/>
    <w:rsid w:val="008D1A4C"/>
    <w:rsid w:val="008D3057"/>
    <w:rsid w:val="008D40BF"/>
    <w:rsid w:val="008D6D7D"/>
    <w:rsid w:val="008E0CB9"/>
    <w:rsid w:val="008E1099"/>
    <w:rsid w:val="008E11DF"/>
    <w:rsid w:val="008E54E2"/>
    <w:rsid w:val="008F009E"/>
    <w:rsid w:val="008F1F4F"/>
    <w:rsid w:val="008F26E1"/>
    <w:rsid w:val="00902602"/>
    <w:rsid w:val="0090352D"/>
    <w:rsid w:val="00905413"/>
    <w:rsid w:val="00907A6B"/>
    <w:rsid w:val="009100F8"/>
    <w:rsid w:val="00915181"/>
    <w:rsid w:val="00917DEB"/>
    <w:rsid w:val="00920ABA"/>
    <w:rsid w:val="009243C6"/>
    <w:rsid w:val="00924673"/>
    <w:rsid w:val="009270F9"/>
    <w:rsid w:val="00927ACA"/>
    <w:rsid w:val="00933FA2"/>
    <w:rsid w:val="0093666E"/>
    <w:rsid w:val="00940841"/>
    <w:rsid w:val="0094349B"/>
    <w:rsid w:val="00951D99"/>
    <w:rsid w:val="0095225F"/>
    <w:rsid w:val="00952A8A"/>
    <w:rsid w:val="00954A7B"/>
    <w:rsid w:val="00955621"/>
    <w:rsid w:val="00962779"/>
    <w:rsid w:val="009731D4"/>
    <w:rsid w:val="00974F82"/>
    <w:rsid w:val="00981508"/>
    <w:rsid w:val="0098271A"/>
    <w:rsid w:val="00983E7D"/>
    <w:rsid w:val="00983F47"/>
    <w:rsid w:val="00984315"/>
    <w:rsid w:val="00997539"/>
    <w:rsid w:val="009A5C8A"/>
    <w:rsid w:val="009A6073"/>
    <w:rsid w:val="009B31C2"/>
    <w:rsid w:val="009B63E0"/>
    <w:rsid w:val="009C0C10"/>
    <w:rsid w:val="009C114C"/>
    <w:rsid w:val="009C236E"/>
    <w:rsid w:val="009C3750"/>
    <w:rsid w:val="009C4094"/>
    <w:rsid w:val="009C5236"/>
    <w:rsid w:val="009D24E9"/>
    <w:rsid w:val="009E006B"/>
    <w:rsid w:val="009F3D5C"/>
    <w:rsid w:val="009F481F"/>
    <w:rsid w:val="00A04972"/>
    <w:rsid w:val="00A13025"/>
    <w:rsid w:val="00A161F9"/>
    <w:rsid w:val="00A21218"/>
    <w:rsid w:val="00A2461D"/>
    <w:rsid w:val="00A341F1"/>
    <w:rsid w:val="00A3769E"/>
    <w:rsid w:val="00A417DE"/>
    <w:rsid w:val="00A43C61"/>
    <w:rsid w:val="00A45B32"/>
    <w:rsid w:val="00A45D90"/>
    <w:rsid w:val="00A522A7"/>
    <w:rsid w:val="00A52C2B"/>
    <w:rsid w:val="00A53689"/>
    <w:rsid w:val="00A564C9"/>
    <w:rsid w:val="00A631DE"/>
    <w:rsid w:val="00A63F01"/>
    <w:rsid w:val="00A7791A"/>
    <w:rsid w:val="00A82E1D"/>
    <w:rsid w:val="00A8322A"/>
    <w:rsid w:val="00A85816"/>
    <w:rsid w:val="00A87BEA"/>
    <w:rsid w:val="00A9094F"/>
    <w:rsid w:val="00A94703"/>
    <w:rsid w:val="00AA1E9C"/>
    <w:rsid w:val="00AB6F0A"/>
    <w:rsid w:val="00AC2729"/>
    <w:rsid w:val="00AC2C42"/>
    <w:rsid w:val="00AC7C22"/>
    <w:rsid w:val="00AD376C"/>
    <w:rsid w:val="00AD6C48"/>
    <w:rsid w:val="00AE3655"/>
    <w:rsid w:val="00AE4475"/>
    <w:rsid w:val="00AE5EF1"/>
    <w:rsid w:val="00AF3827"/>
    <w:rsid w:val="00AF3A59"/>
    <w:rsid w:val="00AF4F52"/>
    <w:rsid w:val="00AF6CEB"/>
    <w:rsid w:val="00B004B9"/>
    <w:rsid w:val="00B02569"/>
    <w:rsid w:val="00B06041"/>
    <w:rsid w:val="00B072BA"/>
    <w:rsid w:val="00B15ED2"/>
    <w:rsid w:val="00B16E92"/>
    <w:rsid w:val="00B236B0"/>
    <w:rsid w:val="00B23B92"/>
    <w:rsid w:val="00B26857"/>
    <w:rsid w:val="00B30429"/>
    <w:rsid w:val="00B328AA"/>
    <w:rsid w:val="00B33E4A"/>
    <w:rsid w:val="00B44FE4"/>
    <w:rsid w:val="00B500D3"/>
    <w:rsid w:val="00B51F5B"/>
    <w:rsid w:val="00B52DD3"/>
    <w:rsid w:val="00B6261F"/>
    <w:rsid w:val="00B659B3"/>
    <w:rsid w:val="00B67B0D"/>
    <w:rsid w:val="00B713E1"/>
    <w:rsid w:val="00B71506"/>
    <w:rsid w:val="00B72FDC"/>
    <w:rsid w:val="00B73695"/>
    <w:rsid w:val="00B740F5"/>
    <w:rsid w:val="00B744A8"/>
    <w:rsid w:val="00B74FFD"/>
    <w:rsid w:val="00B82E2B"/>
    <w:rsid w:val="00B862A9"/>
    <w:rsid w:val="00B901B9"/>
    <w:rsid w:val="00B928F3"/>
    <w:rsid w:val="00B94513"/>
    <w:rsid w:val="00B95C74"/>
    <w:rsid w:val="00B96FC7"/>
    <w:rsid w:val="00BA2980"/>
    <w:rsid w:val="00BA408A"/>
    <w:rsid w:val="00BA572F"/>
    <w:rsid w:val="00BA68A6"/>
    <w:rsid w:val="00BB2333"/>
    <w:rsid w:val="00BC26DC"/>
    <w:rsid w:val="00BD1997"/>
    <w:rsid w:val="00BD333B"/>
    <w:rsid w:val="00BD4311"/>
    <w:rsid w:val="00BD5C96"/>
    <w:rsid w:val="00BE12C0"/>
    <w:rsid w:val="00BE1A37"/>
    <w:rsid w:val="00BE36C7"/>
    <w:rsid w:val="00BE51BB"/>
    <w:rsid w:val="00BE606D"/>
    <w:rsid w:val="00BF2738"/>
    <w:rsid w:val="00C01A18"/>
    <w:rsid w:val="00C046BE"/>
    <w:rsid w:val="00C07D19"/>
    <w:rsid w:val="00C121DD"/>
    <w:rsid w:val="00C14D47"/>
    <w:rsid w:val="00C20FD6"/>
    <w:rsid w:val="00C22452"/>
    <w:rsid w:val="00C277B2"/>
    <w:rsid w:val="00C32D45"/>
    <w:rsid w:val="00C35A38"/>
    <w:rsid w:val="00C37D3E"/>
    <w:rsid w:val="00C4736C"/>
    <w:rsid w:val="00C522F1"/>
    <w:rsid w:val="00C54014"/>
    <w:rsid w:val="00C63028"/>
    <w:rsid w:val="00C66626"/>
    <w:rsid w:val="00C670F1"/>
    <w:rsid w:val="00C72DAD"/>
    <w:rsid w:val="00C73C85"/>
    <w:rsid w:val="00C774AA"/>
    <w:rsid w:val="00C809DE"/>
    <w:rsid w:val="00C82884"/>
    <w:rsid w:val="00C84D60"/>
    <w:rsid w:val="00C87B60"/>
    <w:rsid w:val="00C90C6E"/>
    <w:rsid w:val="00C931EE"/>
    <w:rsid w:val="00C95584"/>
    <w:rsid w:val="00C9594D"/>
    <w:rsid w:val="00CA0550"/>
    <w:rsid w:val="00CA213B"/>
    <w:rsid w:val="00CA2652"/>
    <w:rsid w:val="00CB02C2"/>
    <w:rsid w:val="00CB05C1"/>
    <w:rsid w:val="00CB2FD3"/>
    <w:rsid w:val="00CB47C0"/>
    <w:rsid w:val="00CB7953"/>
    <w:rsid w:val="00CC116F"/>
    <w:rsid w:val="00CC136B"/>
    <w:rsid w:val="00CC38BB"/>
    <w:rsid w:val="00CC43E0"/>
    <w:rsid w:val="00CC5ECC"/>
    <w:rsid w:val="00CC6C5E"/>
    <w:rsid w:val="00CE0392"/>
    <w:rsid w:val="00CE2BED"/>
    <w:rsid w:val="00CE448F"/>
    <w:rsid w:val="00CE52D9"/>
    <w:rsid w:val="00CE5800"/>
    <w:rsid w:val="00CE6004"/>
    <w:rsid w:val="00CF1002"/>
    <w:rsid w:val="00CF1890"/>
    <w:rsid w:val="00CF1FCC"/>
    <w:rsid w:val="00CF23AC"/>
    <w:rsid w:val="00CF7BF5"/>
    <w:rsid w:val="00D00C78"/>
    <w:rsid w:val="00D04F01"/>
    <w:rsid w:val="00D11AF2"/>
    <w:rsid w:val="00D131A5"/>
    <w:rsid w:val="00D17198"/>
    <w:rsid w:val="00D215AF"/>
    <w:rsid w:val="00D21B63"/>
    <w:rsid w:val="00D30258"/>
    <w:rsid w:val="00D303DA"/>
    <w:rsid w:val="00D30D40"/>
    <w:rsid w:val="00D3167D"/>
    <w:rsid w:val="00D35B22"/>
    <w:rsid w:val="00D42011"/>
    <w:rsid w:val="00D43E67"/>
    <w:rsid w:val="00D52ECA"/>
    <w:rsid w:val="00D55747"/>
    <w:rsid w:val="00D55781"/>
    <w:rsid w:val="00D5798E"/>
    <w:rsid w:val="00D57D4E"/>
    <w:rsid w:val="00D616CE"/>
    <w:rsid w:val="00D62E99"/>
    <w:rsid w:val="00D65799"/>
    <w:rsid w:val="00D66B0A"/>
    <w:rsid w:val="00D71756"/>
    <w:rsid w:val="00D733E8"/>
    <w:rsid w:val="00D7641C"/>
    <w:rsid w:val="00D77F19"/>
    <w:rsid w:val="00D80EAD"/>
    <w:rsid w:val="00D856F3"/>
    <w:rsid w:val="00D94F01"/>
    <w:rsid w:val="00DA3E8F"/>
    <w:rsid w:val="00DA7B1A"/>
    <w:rsid w:val="00DB0F50"/>
    <w:rsid w:val="00DB21F3"/>
    <w:rsid w:val="00DB2289"/>
    <w:rsid w:val="00DB3826"/>
    <w:rsid w:val="00DB536F"/>
    <w:rsid w:val="00DC626E"/>
    <w:rsid w:val="00DC6C97"/>
    <w:rsid w:val="00DC73F8"/>
    <w:rsid w:val="00DD0740"/>
    <w:rsid w:val="00DD26D1"/>
    <w:rsid w:val="00DD32A1"/>
    <w:rsid w:val="00DE2030"/>
    <w:rsid w:val="00DE2A7E"/>
    <w:rsid w:val="00DE4B9B"/>
    <w:rsid w:val="00DE5847"/>
    <w:rsid w:val="00DE6A82"/>
    <w:rsid w:val="00DF265C"/>
    <w:rsid w:val="00DF3872"/>
    <w:rsid w:val="00E01255"/>
    <w:rsid w:val="00E027E3"/>
    <w:rsid w:val="00E0596D"/>
    <w:rsid w:val="00E064D3"/>
    <w:rsid w:val="00E1158A"/>
    <w:rsid w:val="00E164E1"/>
    <w:rsid w:val="00E1776C"/>
    <w:rsid w:val="00E236D8"/>
    <w:rsid w:val="00E25551"/>
    <w:rsid w:val="00E26B1E"/>
    <w:rsid w:val="00E35A69"/>
    <w:rsid w:val="00E41C27"/>
    <w:rsid w:val="00E46759"/>
    <w:rsid w:val="00E47B60"/>
    <w:rsid w:val="00E50A8D"/>
    <w:rsid w:val="00E522CB"/>
    <w:rsid w:val="00E52B39"/>
    <w:rsid w:val="00E54345"/>
    <w:rsid w:val="00E600DF"/>
    <w:rsid w:val="00E62B1F"/>
    <w:rsid w:val="00E649FE"/>
    <w:rsid w:val="00E65E1A"/>
    <w:rsid w:val="00E7630D"/>
    <w:rsid w:val="00E852B7"/>
    <w:rsid w:val="00E90331"/>
    <w:rsid w:val="00E95952"/>
    <w:rsid w:val="00E97FBA"/>
    <w:rsid w:val="00EA1310"/>
    <w:rsid w:val="00EA6C58"/>
    <w:rsid w:val="00EC011E"/>
    <w:rsid w:val="00EC2930"/>
    <w:rsid w:val="00EC460D"/>
    <w:rsid w:val="00EC51B6"/>
    <w:rsid w:val="00EC6C7A"/>
    <w:rsid w:val="00EC7BAF"/>
    <w:rsid w:val="00ED1753"/>
    <w:rsid w:val="00ED48C1"/>
    <w:rsid w:val="00ED5862"/>
    <w:rsid w:val="00ED6996"/>
    <w:rsid w:val="00EE02DA"/>
    <w:rsid w:val="00EE635A"/>
    <w:rsid w:val="00EE75FD"/>
    <w:rsid w:val="00EF1D4E"/>
    <w:rsid w:val="00EF6DF8"/>
    <w:rsid w:val="00EF7002"/>
    <w:rsid w:val="00F0088F"/>
    <w:rsid w:val="00F0385C"/>
    <w:rsid w:val="00F204B7"/>
    <w:rsid w:val="00F206E1"/>
    <w:rsid w:val="00F234CF"/>
    <w:rsid w:val="00F242C4"/>
    <w:rsid w:val="00F259B2"/>
    <w:rsid w:val="00F2607A"/>
    <w:rsid w:val="00F265E0"/>
    <w:rsid w:val="00F332A9"/>
    <w:rsid w:val="00F414D6"/>
    <w:rsid w:val="00F4501F"/>
    <w:rsid w:val="00F506A2"/>
    <w:rsid w:val="00F545D0"/>
    <w:rsid w:val="00F65B93"/>
    <w:rsid w:val="00F747B6"/>
    <w:rsid w:val="00F767E3"/>
    <w:rsid w:val="00F76BE1"/>
    <w:rsid w:val="00F77657"/>
    <w:rsid w:val="00F866F7"/>
    <w:rsid w:val="00F93A2C"/>
    <w:rsid w:val="00F942EF"/>
    <w:rsid w:val="00F94495"/>
    <w:rsid w:val="00FA2332"/>
    <w:rsid w:val="00FA2F99"/>
    <w:rsid w:val="00FA6EB0"/>
    <w:rsid w:val="00FB3D50"/>
    <w:rsid w:val="00FB758A"/>
    <w:rsid w:val="00FC33DA"/>
    <w:rsid w:val="00FC4322"/>
    <w:rsid w:val="00FC6100"/>
    <w:rsid w:val="00FE02BE"/>
    <w:rsid w:val="00FE45E8"/>
    <w:rsid w:val="00FE5A98"/>
    <w:rsid w:val="00FE746B"/>
    <w:rsid w:val="00FE75A6"/>
    <w:rsid w:val="00FF0288"/>
    <w:rsid w:val="00FF4D3B"/>
    <w:rsid w:val="00FF5899"/>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2443C3"/>
    <w:pPr>
      <w:tabs>
        <w:tab w:val="center" w:pos="4419"/>
        <w:tab w:val="right" w:pos="8838"/>
      </w:tabs>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paragraph" w:customStyle="1" w:styleId="Cuerpo">
    <w:name w:val="Cuerpo"/>
    <w:rsid w:val="00260380"/>
    <w:pPr>
      <w:spacing w:after="160" w:line="259" w:lineRule="auto"/>
      <w:jc w:val="left"/>
    </w:pPr>
    <w:rPr>
      <w:rFonts w:ascii="Calibri" w:eastAsia="Times New Roman" w:hAnsi="Calibri" w:cs="Arial Unicode MS"/>
      <w:color w:val="000000"/>
      <w:u w:color="000000"/>
      <w:lang w:val="es-ES" w:eastAsia="es-MX"/>
      <w14:textOutline w14:w="0" w14:cap="flat" w14:cmpd="sng" w14:algn="ctr">
        <w14:noFill/>
        <w14:prstDash w14:val="solid"/>
        <w14:bevel/>
      </w14:textOutline>
    </w:rPr>
  </w:style>
  <w:style w:type="character" w:customStyle="1" w:styleId="Ninguno">
    <w:name w:val="Ninguno"/>
    <w:rsid w:val="00260380"/>
  </w:style>
  <w:style w:type="character" w:customStyle="1" w:styleId="Mencinsinresolver4">
    <w:name w:val="Mención sin resolver4"/>
    <w:basedOn w:val="Fuentedeprrafopredeter"/>
    <w:uiPriority w:val="99"/>
    <w:semiHidden/>
    <w:unhideWhenUsed/>
    <w:rsid w:val="00895BF6"/>
    <w:rPr>
      <w:color w:val="605E5C"/>
      <w:shd w:val="clear" w:color="auto" w:fill="E1DFDD"/>
    </w:rPr>
  </w:style>
  <w:style w:type="character" w:styleId="Mencinsinresolver">
    <w:name w:val="Unresolved Mention"/>
    <w:basedOn w:val="Fuentedeprrafopredeter"/>
    <w:uiPriority w:val="99"/>
    <w:semiHidden/>
    <w:unhideWhenUsed/>
    <w:rsid w:val="00B71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nO1WGZOx1tA" TargetMode="External"/><Relationship Id="rId13" Type="http://schemas.openxmlformats.org/officeDocument/2006/relationships/hyperlink" Target="https://youtu.be/cCgFd05QBo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Bo3NzvvanZ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5t5fMTrem1o" TargetMode="External"/><Relationship Id="rId5" Type="http://schemas.openxmlformats.org/officeDocument/2006/relationships/webSettings" Target="webSettings.xml"/><Relationship Id="rId15" Type="http://schemas.openxmlformats.org/officeDocument/2006/relationships/hyperlink" Target="https://libros.conaliteg.gob.mx/secundaria.html" TargetMode="External"/><Relationship Id="rId10" Type="http://schemas.openxmlformats.org/officeDocument/2006/relationships/hyperlink" Target="https://www.youtube.com/watch?v=5t5fMTrem1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youtu.be/dIvBsGHX0u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A998C-1426-422D-A309-7F535452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2524</Words>
  <Characters>13885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 de Windows</cp:lastModifiedBy>
  <cp:revision>5</cp:revision>
  <dcterms:created xsi:type="dcterms:W3CDTF">2020-11-06T20:11:00Z</dcterms:created>
  <dcterms:modified xsi:type="dcterms:W3CDTF">2020-11-09T07:27:00Z</dcterms:modified>
</cp:coreProperties>
</file>