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A54A3A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3F65EF7B" w:rsidR="00144D91" w:rsidRPr="00A54A3A" w:rsidRDefault="00C02D9A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54A3A"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04B5C2C3" w14:textId="3BBA08F1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B53D5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C02D9A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6AF5EB87" w14:textId="77777777" w:rsidR="003B53D5" w:rsidRPr="00A54A3A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7B72841C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13008C09" w:rsidR="00325CBB" w:rsidRDefault="00325CBB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708F03E" w14:textId="77777777" w:rsidR="00C56130" w:rsidRPr="00C56130" w:rsidRDefault="00C56130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5BFB774C" w14:textId="3DA95B6B" w:rsidR="00325CBB" w:rsidRPr="00A54A3A" w:rsidRDefault="004C6E85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54A3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Línea del tiempo</w:t>
      </w:r>
    </w:p>
    <w:p w14:paraId="591C98D1" w14:textId="77777777" w:rsidR="00325CBB" w:rsidRPr="00C56130" w:rsidRDefault="00325CBB" w:rsidP="00A54A3A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91F6D95" w14:textId="6A9C45AE" w:rsidR="00325CBB" w:rsidRDefault="00325CBB" w:rsidP="00A54A3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C56130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C6E85" w:rsidRPr="00C56130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4C6E85" w:rsidRPr="00C56130">
        <w:rPr>
          <w:rFonts w:ascii="Montserrat" w:hAnsi="Montserrat"/>
          <w:bCs/>
          <w:i/>
          <w:iCs/>
          <w:lang w:val="es-MX"/>
        </w:rPr>
        <w:t>Análisis de las relaciones entre unidades de tiempo.</w:t>
      </w:r>
    </w:p>
    <w:p w14:paraId="546213DC" w14:textId="77777777" w:rsidR="00C56130" w:rsidRPr="00C56130" w:rsidRDefault="00C56130" w:rsidP="00A54A3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AFE356D" w14:textId="35E2A3F3" w:rsidR="007F6B3E" w:rsidRPr="00C56130" w:rsidRDefault="00325CBB" w:rsidP="00A54A3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C56130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C56130">
        <w:rPr>
          <w:rFonts w:ascii="Montserrat" w:hAnsi="Montserrat"/>
          <w:lang w:val="es-MX"/>
        </w:rPr>
        <w:t xml:space="preserve"> </w:t>
      </w:r>
      <w:r w:rsidR="004C6E85" w:rsidRPr="00C56130">
        <w:rPr>
          <w:rFonts w:ascii="Montserrat" w:hAnsi="Montserrat"/>
          <w:i/>
          <w:lang w:val="es-MX"/>
        </w:rPr>
        <w:t>Identificar la relación entre la representación con números romanos de los siglos y la representación decimal de los años que abarcan.</w:t>
      </w:r>
    </w:p>
    <w:p w14:paraId="0DEC2C62" w14:textId="77777777" w:rsidR="00035A3A" w:rsidRPr="00C56130" w:rsidRDefault="00035A3A" w:rsidP="00A54A3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0B853AF" w14:textId="77777777" w:rsidR="00C56130" w:rsidRDefault="00C56130" w:rsidP="00A54A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2970788E" w14:textId="340BB8AB" w:rsidR="007F6B3E" w:rsidRPr="00C56130" w:rsidRDefault="007F6B3E" w:rsidP="00A54A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5613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E2EA0F6" w14:textId="77777777" w:rsidR="001A4C20" w:rsidRPr="00C56130" w:rsidRDefault="001A4C20" w:rsidP="00A54A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D864FFD" w14:textId="7B8D9870" w:rsidR="00E7213D" w:rsidRPr="007A58D9" w:rsidRDefault="007A58D9" w:rsidP="00A54A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A58D9">
        <w:rPr>
          <w:rFonts w:ascii="Montserrat" w:hAnsi="Montserrat"/>
          <w:lang w:val="es-MX"/>
        </w:rPr>
        <w:t>Identificar</w:t>
      </w:r>
      <w:r>
        <w:rPr>
          <w:rFonts w:ascii="Montserrat" w:hAnsi="Montserrat"/>
          <w:lang w:val="es-MX"/>
        </w:rPr>
        <w:t>ás</w:t>
      </w:r>
      <w:r w:rsidRPr="007A58D9">
        <w:rPr>
          <w:rFonts w:ascii="Montserrat" w:hAnsi="Montserrat"/>
          <w:lang w:val="es-MX"/>
        </w:rPr>
        <w:t xml:space="preserve"> la relación entre la representación con números romanos de los siglos y la representación decimal de los años que abarcan</w:t>
      </w:r>
      <w:r>
        <w:rPr>
          <w:rFonts w:ascii="Montserrat" w:hAnsi="Montserrat"/>
          <w:lang w:val="es-MX"/>
        </w:rPr>
        <w:t>.</w:t>
      </w:r>
    </w:p>
    <w:p w14:paraId="036B5139" w14:textId="77777777" w:rsidR="00B85ADC" w:rsidRPr="00A54A3A" w:rsidRDefault="00B85ADC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429B3A" w14:textId="77777777" w:rsidR="00E931EB" w:rsidRDefault="00E931EB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CE1FD07" w14:textId="34E304F9" w:rsidR="007F6B3E" w:rsidRPr="00A54A3A" w:rsidRDefault="007F6B3E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1AF2447" w14:textId="35B6541F" w:rsidR="00380CF7" w:rsidRPr="00A54A3A" w:rsidRDefault="00380CF7" w:rsidP="00A54A3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55FD4DA" w14:textId="021DFC53" w:rsidR="00622C4E" w:rsidRPr="00A54A3A" w:rsidRDefault="00622C4E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54A3A">
        <w:rPr>
          <w:rFonts w:ascii="Montserrat" w:eastAsia="Arial" w:hAnsi="Montserrat" w:cs="Arial"/>
        </w:rPr>
        <w:t>D</w:t>
      </w:r>
      <w:r w:rsidRPr="00A54A3A">
        <w:rPr>
          <w:rFonts w:ascii="Montserrat" w:eastAsia="Arial" w:hAnsi="Montserrat" w:cs="Arial"/>
          <w:color w:val="000000" w:themeColor="text1"/>
        </w:rPr>
        <w:t xml:space="preserve">urante esta clase podremos identificar la relación entre la representación con números romanos de los siglos y la representación </w:t>
      </w:r>
      <w:r w:rsidRPr="007A58D9">
        <w:rPr>
          <w:rFonts w:ascii="Montserrat" w:eastAsia="Arial" w:hAnsi="Montserrat" w:cs="Arial"/>
        </w:rPr>
        <w:t xml:space="preserve">en el sistema decimal, el que nosotros usamos, </w:t>
      </w:r>
      <w:r w:rsidRPr="00A54A3A">
        <w:rPr>
          <w:rFonts w:ascii="Montserrat" w:eastAsia="Arial" w:hAnsi="Montserrat" w:cs="Arial"/>
          <w:color w:val="000000" w:themeColor="text1"/>
        </w:rPr>
        <w:t>de los años que abarcan.</w:t>
      </w:r>
    </w:p>
    <w:p w14:paraId="54CA8777" w14:textId="77777777" w:rsidR="007A58D9" w:rsidRDefault="007A58D9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B03AA65" w14:textId="21C1AC70" w:rsidR="00622C4E" w:rsidRPr="00A54A3A" w:rsidRDefault="007A58D9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>S</w:t>
      </w:r>
      <w:r w:rsidR="00622C4E" w:rsidRPr="00A54A3A">
        <w:rPr>
          <w:rFonts w:ascii="Montserrat" w:eastAsia="Arial" w:hAnsi="Montserrat" w:cs="Arial"/>
          <w:color w:val="000000"/>
        </w:rPr>
        <w:t>i conocemos el siglo podemos saber también que años abarca, por ejemplo</w:t>
      </w:r>
      <w:r>
        <w:rPr>
          <w:rFonts w:ascii="Montserrat" w:eastAsia="Arial" w:hAnsi="Montserrat" w:cs="Arial"/>
          <w:color w:val="000000"/>
        </w:rPr>
        <w:t xml:space="preserve">: </w:t>
      </w:r>
      <w:r w:rsidR="00622C4E" w:rsidRPr="00A54A3A">
        <w:rPr>
          <w:rFonts w:ascii="Montserrat" w:eastAsia="Arial" w:hAnsi="Montserrat" w:cs="Arial"/>
          <w:color w:val="000000"/>
        </w:rPr>
        <w:t>El siglo I comienza en el</w:t>
      </w:r>
      <w:r w:rsidR="00E931EB">
        <w:rPr>
          <w:rFonts w:ascii="Montserrat" w:eastAsia="Arial" w:hAnsi="Montserrat" w:cs="Arial"/>
          <w:color w:val="000000"/>
        </w:rPr>
        <w:t xml:space="preserve"> año 1 y termina en el año 100,</w:t>
      </w:r>
      <w:r w:rsidR="00622C4E" w:rsidRPr="00A54A3A">
        <w:rPr>
          <w:rFonts w:ascii="Montserrat" w:eastAsia="Arial" w:hAnsi="Montserrat" w:cs="Arial"/>
          <w:color w:val="000000"/>
        </w:rPr>
        <w:t xml:space="preserve"> el siglo II comienza en el año 101 y termina en el 200, así sucesivamente.</w:t>
      </w:r>
    </w:p>
    <w:p w14:paraId="1976858A" w14:textId="77777777" w:rsidR="007A58D9" w:rsidRDefault="007A58D9" w:rsidP="00A54A3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46F1BDA" w14:textId="048F5F3D" w:rsidR="00E974F6" w:rsidRDefault="007A58D9" w:rsidP="00A54A3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S</w:t>
      </w:r>
      <w:r w:rsidR="00622C4E" w:rsidRPr="00A54A3A">
        <w:rPr>
          <w:rFonts w:ascii="Montserrat" w:eastAsia="Arial" w:hAnsi="Montserrat" w:cs="Arial"/>
          <w:color w:val="000000"/>
          <w:lang w:val="es-MX"/>
        </w:rPr>
        <w:t>iguiendo así el siglo III comienza en el año 201 y termina en el 300</w:t>
      </w:r>
      <w:r>
        <w:rPr>
          <w:rFonts w:ascii="Montserrat" w:eastAsia="Arial" w:hAnsi="Montserrat" w:cs="Arial"/>
          <w:color w:val="000000"/>
          <w:lang w:val="es-MX"/>
        </w:rPr>
        <w:t>.</w:t>
      </w:r>
    </w:p>
    <w:p w14:paraId="372E4164" w14:textId="77777777" w:rsidR="007A58D9" w:rsidRDefault="007A58D9" w:rsidP="00A54A3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FF6830B" w14:textId="6D06CD09" w:rsidR="00622C4E" w:rsidRDefault="007A58D9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A</w:t>
      </w:r>
      <w:r w:rsidR="00622C4E" w:rsidRPr="00A54A3A">
        <w:rPr>
          <w:rFonts w:ascii="Montserrat" w:eastAsia="Arial" w:hAnsi="Montserrat" w:cs="Arial"/>
          <w:color w:val="000000" w:themeColor="text1"/>
        </w:rPr>
        <w:t xml:space="preserve">hora </w:t>
      </w:r>
      <w:r w:rsidR="00365BC2">
        <w:rPr>
          <w:rFonts w:ascii="Montserrat" w:eastAsia="Arial" w:hAnsi="Montserrat" w:cs="Arial"/>
          <w:color w:val="000000" w:themeColor="text1"/>
        </w:rPr>
        <w:t>te</w:t>
      </w:r>
      <w:r w:rsidR="00622C4E" w:rsidRPr="00A54A3A">
        <w:rPr>
          <w:rFonts w:ascii="Montserrat" w:eastAsia="Arial" w:hAnsi="Montserrat" w:cs="Arial"/>
          <w:color w:val="000000" w:themeColor="text1"/>
        </w:rPr>
        <w:t xml:space="preserve"> daré unas pistas para saber a qué siglo corresponde un año, para ello tomamos como eje el año 1000, en el caso de que el año sea anterior a 1000</w:t>
      </w:r>
      <w:r w:rsidR="00365BC2">
        <w:rPr>
          <w:rFonts w:ascii="Montserrat" w:eastAsia="Arial" w:hAnsi="Montserrat" w:cs="Arial"/>
          <w:color w:val="000000" w:themeColor="text1"/>
        </w:rPr>
        <w:t>,</w:t>
      </w:r>
      <w:r w:rsidR="00622C4E" w:rsidRPr="00A54A3A">
        <w:rPr>
          <w:rFonts w:ascii="Montserrat" w:eastAsia="Arial" w:hAnsi="Montserrat" w:cs="Arial"/>
          <w:color w:val="000000" w:themeColor="text1"/>
        </w:rPr>
        <w:t xml:space="preserve"> nos fijamos en el número de las centenas y le sumo 1, por ejemplo</w:t>
      </w:r>
      <w:r w:rsidR="00365BC2">
        <w:rPr>
          <w:rFonts w:ascii="Montserrat" w:eastAsia="Arial" w:hAnsi="Montserrat" w:cs="Arial"/>
          <w:color w:val="000000" w:themeColor="text1"/>
        </w:rPr>
        <w:t>:</w:t>
      </w:r>
      <w:r w:rsidR="00E931EB">
        <w:rPr>
          <w:rFonts w:ascii="Montserrat" w:eastAsia="Arial" w:hAnsi="Montserrat" w:cs="Arial"/>
          <w:color w:val="000000" w:themeColor="text1"/>
        </w:rPr>
        <w:t xml:space="preserve"> E</w:t>
      </w:r>
      <w:r w:rsidR="00622C4E" w:rsidRPr="00A54A3A">
        <w:rPr>
          <w:rFonts w:ascii="Montserrat" w:eastAsia="Arial" w:hAnsi="Montserrat" w:cs="Arial"/>
          <w:color w:val="000000" w:themeColor="text1"/>
        </w:rPr>
        <w:t>n e</w:t>
      </w:r>
      <w:r w:rsidR="00E931EB">
        <w:rPr>
          <w:rFonts w:ascii="Montserrat" w:eastAsia="Arial" w:hAnsi="Montserrat" w:cs="Arial"/>
          <w:color w:val="000000" w:themeColor="text1"/>
        </w:rPr>
        <w:t xml:space="preserve">l año 534, la centena es 5+1= 6 </w:t>
      </w:r>
      <w:r w:rsidR="00622C4E" w:rsidRPr="00A54A3A">
        <w:rPr>
          <w:rFonts w:ascii="Montserrat" w:eastAsia="Arial" w:hAnsi="Montserrat" w:cs="Arial"/>
          <w:color w:val="000000" w:themeColor="text1"/>
        </w:rPr>
        <w:t>entonces, el año 534 corresponde al siglo VI.</w:t>
      </w:r>
    </w:p>
    <w:p w14:paraId="62E8B381" w14:textId="77777777" w:rsidR="007A58D9" w:rsidRPr="00A54A3A" w:rsidRDefault="007A58D9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334483" w14:textId="77777777" w:rsidR="00365BC2" w:rsidRDefault="00622C4E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A3A">
        <w:rPr>
          <w:rFonts w:ascii="Montserrat" w:eastAsia="Arial" w:hAnsi="Montserrat" w:cs="Arial"/>
          <w:color w:val="000000"/>
        </w:rPr>
        <w:t>Así podemos conocer los años que abarcan un siglo</w:t>
      </w:r>
      <w:r w:rsidR="00365BC2">
        <w:rPr>
          <w:rFonts w:ascii="Montserrat" w:eastAsia="Arial" w:hAnsi="Montserrat" w:cs="Arial"/>
          <w:color w:val="000000"/>
        </w:rPr>
        <w:t>.</w:t>
      </w:r>
    </w:p>
    <w:p w14:paraId="0B6B42F8" w14:textId="77777777" w:rsidR="007A58D9" w:rsidRDefault="007A58D9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A894BE" w14:textId="0214DE68" w:rsidR="00622C4E" w:rsidRPr="00A54A3A" w:rsidRDefault="007A58D9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>H</w:t>
      </w:r>
      <w:r w:rsidR="00622C4E" w:rsidRPr="00A54A3A">
        <w:rPr>
          <w:rFonts w:ascii="Montserrat" w:eastAsia="Arial" w:hAnsi="Montserrat" w:cs="Arial"/>
          <w:color w:val="000000"/>
        </w:rPr>
        <w:t xml:space="preserve">agamos </w:t>
      </w:r>
      <w:r w:rsidR="00246ED7">
        <w:rPr>
          <w:rFonts w:ascii="Montserrat" w:eastAsia="Arial" w:hAnsi="Montserrat" w:cs="Arial"/>
          <w:color w:val="000000"/>
        </w:rPr>
        <w:t>el ejercicio</w:t>
      </w:r>
      <w:r w:rsidR="00622C4E" w:rsidRPr="00A54A3A">
        <w:rPr>
          <w:rFonts w:ascii="Montserrat" w:eastAsia="Arial" w:hAnsi="Montserrat" w:cs="Arial"/>
          <w:color w:val="000000"/>
        </w:rPr>
        <w:t xml:space="preserve"> con el año 329.</w:t>
      </w:r>
    </w:p>
    <w:p w14:paraId="2D5F022F" w14:textId="22AED470" w:rsidR="00622C4E" w:rsidRPr="00A54A3A" w:rsidRDefault="007A58D9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>L</w:t>
      </w:r>
      <w:r w:rsidR="00622C4E" w:rsidRPr="00A54A3A">
        <w:rPr>
          <w:rFonts w:ascii="Montserrat" w:eastAsia="Arial" w:hAnsi="Montserrat" w:cs="Arial"/>
          <w:color w:val="000000"/>
        </w:rPr>
        <w:t>a centena es 3+1=4 el año 329 corresponde al siglo IV</w:t>
      </w:r>
      <w:r w:rsidR="00365BC2">
        <w:rPr>
          <w:rFonts w:ascii="Montserrat" w:eastAsia="Arial" w:hAnsi="Montserrat" w:cs="Arial"/>
          <w:color w:val="000000"/>
        </w:rPr>
        <w:t>.</w:t>
      </w:r>
    </w:p>
    <w:p w14:paraId="281889C1" w14:textId="77777777" w:rsidR="00365BC2" w:rsidRDefault="00365BC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E391A7" w14:textId="48E96C84" w:rsidR="00622C4E" w:rsidRPr="00A54A3A" w:rsidRDefault="007A58D9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>P</w:t>
      </w:r>
      <w:r w:rsidR="00622C4E" w:rsidRPr="00A54A3A">
        <w:rPr>
          <w:rFonts w:ascii="Montserrat" w:eastAsia="Arial" w:hAnsi="Montserrat" w:cs="Arial"/>
          <w:color w:val="000000"/>
        </w:rPr>
        <w:t xml:space="preserve">ero también existe el caso de los </w:t>
      </w:r>
      <w:r w:rsidR="00E931EB">
        <w:rPr>
          <w:rFonts w:ascii="Montserrat" w:eastAsia="Arial" w:hAnsi="Montserrat" w:cs="Arial"/>
          <w:color w:val="000000"/>
        </w:rPr>
        <w:t>años que son posteriores a 1000</w:t>
      </w:r>
      <w:r w:rsidR="00622C4E" w:rsidRPr="00A54A3A">
        <w:rPr>
          <w:rFonts w:ascii="Montserrat" w:eastAsia="Arial" w:hAnsi="Montserrat" w:cs="Arial"/>
          <w:color w:val="000000"/>
        </w:rPr>
        <w:t xml:space="preserve"> en esos casos nos debemos fijar en las unidades de mill</w:t>
      </w:r>
      <w:r w:rsidR="00E931EB">
        <w:rPr>
          <w:rFonts w:ascii="Montserrat" w:eastAsia="Arial" w:hAnsi="Montserrat" w:cs="Arial"/>
          <w:color w:val="000000"/>
        </w:rPr>
        <w:t xml:space="preserve">ar y las centenas para sumar 1 </w:t>
      </w:r>
      <w:r w:rsidR="00622C4E" w:rsidRPr="00A54A3A">
        <w:rPr>
          <w:rFonts w:ascii="Montserrat" w:eastAsia="Arial" w:hAnsi="Montserrat" w:cs="Arial"/>
          <w:color w:val="000000"/>
        </w:rPr>
        <w:t>por ejemplo, en el año 1750, la unidad de millar es 1 y la centena 7, entonces 17+1=18 el año 1750 corresponde al siglo XVIII.</w:t>
      </w:r>
    </w:p>
    <w:p w14:paraId="15CE068A" w14:textId="77777777" w:rsidR="007A58D9" w:rsidRDefault="007A58D9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3520F2" w14:textId="7473C505" w:rsidR="007A58D9" w:rsidRDefault="007A58D9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>N</w:t>
      </w:r>
      <w:r w:rsidR="00622C4E" w:rsidRPr="00A54A3A">
        <w:rPr>
          <w:rFonts w:ascii="Montserrat" w:eastAsia="Arial" w:hAnsi="Montserrat" w:cs="Arial"/>
          <w:color w:val="000000"/>
        </w:rPr>
        <w:t>osotros vivimos en el año 2020, entonces me fijo en la unidad de millar que es 2, la cente</w:t>
      </w:r>
      <w:r w:rsidR="00E931EB">
        <w:rPr>
          <w:rFonts w:ascii="Montserrat" w:eastAsia="Arial" w:hAnsi="Montserrat" w:cs="Arial"/>
          <w:color w:val="000000"/>
        </w:rPr>
        <w:t>na 0, lo que me lleva a 20+1=21</w:t>
      </w:r>
      <w:r w:rsidR="00622C4E" w:rsidRPr="00A54A3A">
        <w:rPr>
          <w:rFonts w:ascii="Montserrat" w:eastAsia="Arial" w:hAnsi="Montserrat" w:cs="Arial"/>
          <w:color w:val="000000"/>
        </w:rPr>
        <w:t xml:space="preserve"> es decir, estamos viviendo en el siglo XXI.</w:t>
      </w:r>
    </w:p>
    <w:p w14:paraId="01207EB3" w14:textId="77777777" w:rsidR="007A58D9" w:rsidRDefault="007A58D9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C5DDF4" w14:textId="01573008" w:rsidR="00622C4E" w:rsidRPr="00A54A3A" w:rsidRDefault="007A58D9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622C4E" w:rsidRPr="00A54A3A">
        <w:rPr>
          <w:rFonts w:ascii="Montserrat" w:eastAsia="Arial" w:hAnsi="Montserrat" w:cs="Arial"/>
          <w:color w:val="000000"/>
        </w:rPr>
        <w:t>i mi mejor a</w:t>
      </w:r>
      <w:r w:rsidR="00E931EB">
        <w:rPr>
          <w:rFonts w:ascii="Montserrat" w:eastAsia="Arial" w:hAnsi="Montserrat" w:cs="Arial"/>
          <w:color w:val="000000"/>
        </w:rPr>
        <w:t>miga nació en el año de 1988, ¿E</w:t>
      </w:r>
      <w:r w:rsidR="00622C4E" w:rsidRPr="00A54A3A">
        <w:rPr>
          <w:rFonts w:ascii="Montserrat" w:eastAsia="Arial" w:hAnsi="Montserrat" w:cs="Arial"/>
          <w:color w:val="000000"/>
        </w:rPr>
        <w:t>n qué siglo nació?</w:t>
      </w:r>
    </w:p>
    <w:p w14:paraId="49E0B248" w14:textId="5DBF30F6" w:rsidR="00622C4E" w:rsidRPr="00A54A3A" w:rsidRDefault="00246ED7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 xml:space="preserve">El </w:t>
      </w:r>
      <w:r w:rsidR="00622C4E" w:rsidRPr="00A54A3A">
        <w:rPr>
          <w:rFonts w:ascii="Montserrat" w:eastAsia="Arial" w:hAnsi="Montserrat" w:cs="Arial"/>
          <w:color w:val="000000"/>
        </w:rPr>
        <w:t xml:space="preserve">1 </w:t>
      </w:r>
      <w:r>
        <w:rPr>
          <w:rFonts w:ascii="Montserrat" w:eastAsia="Arial" w:hAnsi="Montserrat" w:cs="Arial"/>
          <w:color w:val="000000"/>
        </w:rPr>
        <w:t>es</w:t>
      </w:r>
      <w:r w:rsidR="00622C4E" w:rsidRPr="00A54A3A">
        <w:rPr>
          <w:rFonts w:ascii="Montserrat" w:eastAsia="Arial" w:hAnsi="Montserrat" w:cs="Arial"/>
          <w:color w:val="000000"/>
        </w:rPr>
        <w:t xml:space="preserve"> la unidad de millar</w:t>
      </w:r>
      <w:r>
        <w:rPr>
          <w:rFonts w:ascii="Montserrat" w:eastAsia="Arial" w:hAnsi="Montserrat" w:cs="Arial"/>
          <w:color w:val="000000"/>
        </w:rPr>
        <w:t>,</w:t>
      </w:r>
      <w:r w:rsidR="00622C4E" w:rsidRPr="00A54A3A">
        <w:rPr>
          <w:rFonts w:ascii="Montserrat" w:eastAsia="Arial" w:hAnsi="Montserrat" w:cs="Arial"/>
          <w:color w:val="000000"/>
        </w:rPr>
        <w:t xml:space="preserve"> 9 de la centena, es 19+1, tu amiga nació en el siglo XX.</w:t>
      </w:r>
    </w:p>
    <w:p w14:paraId="72988DAD" w14:textId="77777777" w:rsidR="007C6F02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21A933" w14:textId="1CE966A4" w:rsidR="00622C4E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Identifica </w:t>
      </w:r>
      <w:r w:rsidR="00622C4E" w:rsidRPr="00A54A3A">
        <w:rPr>
          <w:rFonts w:ascii="Montserrat" w:eastAsia="Arial" w:hAnsi="Montserrat" w:cs="Arial"/>
          <w:color w:val="000000"/>
        </w:rPr>
        <w:t>el siglo en el que naci</w:t>
      </w:r>
      <w:r w:rsidR="00365BC2">
        <w:rPr>
          <w:rFonts w:ascii="Montserrat" w:eastAsia="Arial" w:hAnsi="Montserrat" w:cs="Arial"/>
          <w:color w:val="000000"/>
        </w:rPr>
        <w:t xml:space="preserve">ste, así </w:t>
      </w:r>
      <w:r w:rsidR="00622C4E" w:rsidRPr="00A54A3A">
        <w:rPr>
          <w:rFonts w:ascii="Montserrat" w:eastAsia="Arial" w:hAnsi="Montserrat" w:cs="Arial"/>
          <w:color w:val="000000"/>
        </w:rPr>
        <w:t xml:space="preserve">como </w:t>
      </w:r>
      <w:r w:rsidR="00246ED7">
        <w:rPr>
          <w:rFonts w:ascii="Montserrat" w:eastAsia="Arial" w:hAnsi="Montserrat" w:cs="Arial"/>
          <w:color w:val="000000"/>
        </w:rPr>
        <w:t xml:space="preserve">el de </w:t>
      </w:r>
      <w:r w:rsidR="00622C4E" w:rsidRPr="00A54A3A">
        <w:rPr>
          <w:rFonts w:ascii="Montserrat" w:eastAsia="Arial" w:hAnsi="Montserrat" w:cs="Arial"/>
          <w:color w:val="000000"/>
        </w:rPr>
        <w:t xml:space="preserve">algunos de </w:t>
      </w:r>
      <w:r w:rsidR="00365BC2">
        <w:rPr>
          <w:rFonts w:ascii="Montserrat" w:eastAsia="Arial" w:hAnsi="Montserrat" w:cs="Arial"/>
          <w:color w:val="000000"/>
        </w:rPr>
        <w:t>t</w:t>
      </w:r>
      <w:r w:rsidR="00622C4E" w:rsidRPr="00A54A3A">
        <w:rPr>
          <w:rFonts w:ascii="Montserrat" w:eastAsia="Arial" w:hAnsi="Montserrat" w:cs="Arial"/>
          <w:color w:val="000000"/>
        </w:rPr>
        <w:t>us familiares</w:t>
      </w:r>
      <w:r w:rsidR="00246ED7">
        <w:rPr>
          <w:rFonts w:ascii="Montserrat" w:eastAsia="Arial" w:hAnsi="Montserrat" w:cs="Arial"/>
          <w:color w:val="000000"/>
        </w:rPr>
        <w:t>,</w:t>
      </w:r>
      <w:r w:rsidR="00622C4E" w:rsidRPr="00A54A3A">
        <w:rPr>
          <w:rFonts w:ascii="Montserrat" w:eastAsia="Arial" w:hAnsi="Montserrat" w:cs="Arial"/>
          <w:color w:val="000000"/>
        </w:rPr>
        <w:t xml:space="preserve"> para ver si también ellos nacieron en el mismo siglo que mi amiga</w:t>
      </w:r>
      <w:r>
        <w:rPr>
          <w:rFonts w:ascii="Montserrat" w:eastAsia="Arial" w:hAnsi="Montserrat" w:cs="Arial"/>
          <w:color w:val="000000"/>
        </w:rPr>
        <w:t>.</w:t>
      </w:r>
    </w:p>
    <w:p w14:paraId="1AA7A5FE" w14:textId="77777777" w:rsidR="007C6F02" w:rsidRPr="00A54A3A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66435F" w14:textId="177B8438" w:rsidR="00622C4E" w:rsidRPr="00A54A3A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>P</w:t>
      </w:r>
      <w:r w:rsidR="00622C4E" w:rsidRPr="00A54A3A">
        <w:rPr>
          <w:rFonts w:ascii="Montserrat" w:eastAsia="Arial" w:hAnsi="Montserrat" w:cs="Arial"/>
          <w:color w:val="000000"/>
        </w:rPr>
        <w:t>ara poder dejarlo más claro, vamos a apoyarnos en una línea del tiempo</w:t>
      </w:r>
      <w:r w:rsidR="00365BC2">
        <w:rPr>
          <w:rFonts w:ascii="Montserrat" w:eastAsia="Arial" w:hAnsi="Montserrat" w:cs="Arial"/>
          <w:color w:val="000000"/>
        </w:rPr>
        <w:t>, e</w:t>
      </w:r>
      <w:r w:rsidR="00622C4E" w:rsidRPr="00A54A3A">
        <w:rPr>
          <w:rFonts w:ascii="Montserrat" w:eastAsia="Arial" w:hAnsi="Montserrat" w:cs="Arial"/>
          <w:color w:val="000000"/>
        </w:rPr>
        <w:t>sa también es una unidad de medida</w:t>
      </w:r>
      <w:r w:rsidR="00365BC2">
        <w:rPr>
          <w:rFonts w:ascii="Montserrat" w:eastAsia="Arial" w:hAnsi="Montserrat" w:cs="Arial"/>
          <w:color w:val="000000"/>
        </w:rPr>
        <w:t>.</w:t>
      </w:r>
    </w:p>
    <w:p w14:paraId="39FCBC6D" w14:textId="77777777" w:rsidR="007C6F02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337CCA" w14:textId="5D83AD1C" w:rsidR="00622C4E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</w:t>
      </w:r>
      <w:r w:rsidR="00622C4E" w:rsidRPr="00A54A3A">
        <w:rPr>
          <w:rFonts w:ascii="Montserrat" w:eastAsia="Arial" w:hAnsi="Montserrat" w:cs="Arial"/>
          <w:color w:val="000000"/>
        </w:rPr>
        <w:t>as líneas del tiempo se usan como una herramienta para representar gráficamente la evolución de un suceso o per</w:t>
      </w:r>
      <w:r w:rsidR="00365BC2">
        <w:rPr>
          <w:rFonts w:ascii="Montserrat" w:eastAsia="Arial" w:hAnsi="Montserrat" w:cs="Arial"/>
          <w:color w:val="000000"/>
        </w:rPr>
        <w:t>í</w:t>
      </w:r>
      <w:r w:rsidR="00622C4E" w:rsidRPr="00A54A3A">
        <w:rPr>
          <w:rFonts w:ascii="Montserrat" w:eastAsia="Arial" w:hAnsi="Montserrat" w:cs="Arial"/>
          <w:color w:val="000000"/>
        </w:rPr>
        <w:t>odo histórico específico</w:t>
      </w:r>
      <w:r w:rsidR="00365BC2">
        <w:rPr>
          <w:rFonts w:ascii="Montserrat" w:eastAsia="Arial" w:hAnsi="Montserrat" w:cs="Arial"/>
          <w:color w:val="000000"/>
        </w:rPr>
        <w:t>.</w:t>
      </w:r>
    </w:p>
    <w:p w14:paraId="1F94E04B" w14:textId="77777777" w:rsidR="00E931EB" w:rsidRDefault="00E931EB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7ABF30" w14:textId="77777777" w:rsidR="007C6F02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05704D" w14:textId="4C973C62" w:rsidR="007C6F02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636A3F35" wp14:editId="4B86BD00">
            <wp:extent cx="5963232" cy="1082694"/>
            <wp:effectExtent l="0" t="0" r="0" b="317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08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207F8" w14:textId="77777777" w:rsidR="007C6F02" w:rsidRPr="00A54A3A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090BEC9" w14:textId="77777777" w:rsidR="00E931EB" w:rsidRDefault="00E931EB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C2EFE3" w14:textId="011C5A56" w:rsidR="00622C4E" w:rsidRPr="00A54A3A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43221207">
        <w:rPr>
          <w:rFonts w:ascii="Montserrat" w:eastAsia="Arial" w:hAnsi="Montserrat" w:cs="Arial"/>
          <w:color w:val="000000" w:themeColor="text1"/>
        </w:rPr>
        <w:t>E</w:t>
      </w:r>
      <w:r w:rsidR="00622C4E" w:rsidRPr="43221207">
        <w:rPr>
          <w:rFonts w:ascii="Montserrat" w:eastAsia="Arial" w:hAnsi="Montserrat" w:cs="Arial"/>
          <w:color w:val="000000" w:themeColor="text1"/>
        </w:rPr>
        <w:t>xisten los años a. n. e. antes de nuestra era; esto es porque se considera nuestra era a partir del año 1; todo lo que sucedió antes de ese año corresponde a</w:t>
      </w:r>
      <w:r w:rsidR="00365BC2" w:rsidRPr="43221207">
        <w:rPr>
          <w:rFonts w:ascii="Montserrat" w:eastAsia="Arial" w:hAnsi="Montserrat" w:cs="Arial"/>
          <w:color w:val="000000" w:themeColor="text1"/>
        </w:rPr>
        <w:t>,</w:t>
      </w:r>
      <w:r w:rsidR="00622C4E" w:rsidRPr="43221207">
        <w:rPr>
          <w:rFonts w:ascii="Montserrat" w:eastAsia="Arial" w:hAnsi="Montserrat" w:cs="Arial"/>
          <w:color w:val="000000" w:themeColor="text1"/>
        </w:rPr>
        <w:t xml:space="preserve"> a. </w:t>
      </w:r>
      <w:r w:rsidR="1E40A7B8" w:rsidRPr="43221207">
        <w:rPr>
          <w:rFonts w:ascii="Montserrat" w:eastAsia="Arial" w:hAnsi="Montserrat" w:cs="Arial"/>
          <w:color w:val="000000" w:themeColor="text1"/>
        </w:rPr>
        <w:t xml:space="preserve">n. </w:t>
      </w:r>
      <w:r w:rsidR="00622C4E" w:rsidRPr="43221207">
        <w:rPr>
          <w:rFonts w:ascii="Montserrat" w:eastAsia="Arial" w:hAnsi="Montserrat" w:cs="Arial"/>
          <w:color w:val="000000" w:themeColor="text1"/>
        </w:rPr>
        <w:t>e.</w:t>
      </w:r>
    </w:p>
    <w:p w14:paraId="257432A0" w14:textId="77777777" w:rsidR="007C6F02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5C23C5" w14:textId="6D5D4629" w:rsidR="00622C4E" w:rsidRPr="00A54A3A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 xml:space="preserve">El año 0 </w:t>
      </w:r>
      <w:r w:rsidR="00622C4E" w:rsidRPr="00A54A3A">
        <w:rPr>
          <w:rFonts w:ascii="Montserrat" w:eastAsia="Arial" w:hAnsi="Montserrat" w:cs="Arial"/>
          <w:color w:val="000000"/>
        </w:rPr>
        <w:t>se incluye en la línea del tiempo; pero solamente se utiliza como punto de partida, por ello es importante entender que en realidad no existió, y se emplea únicamente para separar las dos grandes etapas en las que se mide el tiempo en la historia occidental.</w:t>
      </w:r>
    </w:p>
    <w:p w14:paraId="2E597D85" w14:textId="77777777" w:rsidR="007C6F02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04D51073" w14:textId="4A23C137" w:rsidR="00622C4E" w:rsidRPr="00A54A3A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bCs/>
          <w:color w:val="000000" w:themeColor="text1"/>
        </w:rPr>
        <w:t>E</w:t>
      </w:r>
      <w:r w:rsidR="00622C4E" w:rsidRPr="00A54A3A">
        <w:rPr>
          <w:rFonts w:ascii="Montserrat" w:eastAsia="Arial" w:hAnsi="Montserrat" w:cs="Arial"/>
          <w:color w:val="000000" w:themeColor="text1"/>
        </w:rPr>
        <w:t>s por eso que el</w:t>
      </w:r>
      <w:r w:rsidR="00622C4E" w:rsidRPr="00A54A3A">
        <w:rPr>
          <w:rFonts w:ascii="Montserrat" w:eastAsia="Arial" w:hAnsi="Montserrat" w:cs="Arial"/>
        </w:rPr>
        <w:t xml:space="preserve"> </w:t>
      </w:r>
      <w:r w:rsidR="00365BC2">
        <w:rPr>
          <w:rFonts w:ascii="Montserrat" w:eastAsia="Arial" w:hAnsi="Montserrat" w:cs="Arial"/>
        </w:rPr>
        <w:t>s</w:t>
      </w:r>
      <w:r w:rsidR="00622C4E" w:rsidRPr="00A54A3A">
        <w:rPr>
          <w:rFonts w:ascii="Montserrat" w:eastAsia="Arial" w:hAnsi="Montserrat" w:cs="Arial"/>
        </w:rPr>
        <w:t>iglo I comenzó el 1 de enero del año 1 y terminó el 31 de diciembre del año 100</w:t>
      </w:r>
      <w:r w:rsidR="00E931EB">
        <w:rPr>
          <w:rFonts w:ascii="Montserrat" w:eastAsia="Arial" w:hAnsi="Montserrat" w:cs="Arial"/>
        </w:rPr>
        <w:t xml:space="preserve"> </w:t>
      </w:r>
      <w:r w:rsidR="00622C4E" w:rsidRPr="00A54A3A">
        <w:rPr>
          <w:rFonts w:ascii="Montserrat" w:eastAsia="Arial" w:hAnsi="Montserrat" w:cs="Arial"/>
          <w:color w:val="000000" w:themeColor="text1"/>
        </w:rPr>
        <w:t>de n. e.</w:t>
      </w:r>
      <w:r w:rsidR="00622C4E" w:rsidRPr="00A54A3A">
        <w:rPr>
          <w:rFonts w:ascii="Montserrat" w:eastAsia="Arial" w:hAnsi="Montserrat" w:cs="Arial"/>
          <w:color w:val="000000"/>
        </w:rPr>
        <w:t xml:space="preserve"> lo cual quiere decir que el año 100 marca el término del siglo I y el inicio del siglo II.</w:t>
      </w:r>
    </w:p>
    <w:p w14:paraId="01E4F063" w14:textId="77777777" w:rsidR="007C6F02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CE4C3D2" w14:textId="5D2EE984" w:rsidR="00622C4E" w:rsidRPr="00A54A3A" w:rsidRDefault="00622C4E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54A3A">
        <w:rPr>
          <w:rFonts w:ascii="Montserrat" w:eastAsia="Arial" w:hAnsi="Montserrat" w:cs="Arial"/>
          <w:color w:val="000000" w:themeColor="text1"/>
        </w:rPr>
        <w:t xml:space="preserve">Y el año 200 marca el fin del siglo </w:t>
      </w:r>
      <w:r w:rsidRPr="007C6F02">
        <w:rPr>
          <w:rFonts w:ascii="Montserrat" w:eastAsia="Arial" w:hAnsi="Montserrat" w:cs="Arial"/>
          <w:color w:val="000000" w:themeColor="text1"/>
        </w:rPr>
        <w:t>II y el 201, el comienzo del III.</w:t>
      </w:r>
    </w:p>
    <w:p w14:paraId="4A10F7DF" w14:textId="77777777" w:rsidR="007C6F02" w:rsidRDefault="007C6F02" w:rsidP="00A54A3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5D10096" w14:textId="5E453498" w:rsidR="00622C4E" w:rsidRPr="007C6F02" w:rsidRDefault="00622C4E" w:rsidP="007C6F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54A3A">
        <w:rPr>
          <w:rFonts w:ascii="Montserrat" w:eastAsia="Arial" w:hAnsi="Montserrat" w:cs="Arial"/>
          <w:color w:val="000000"/>
          <w:lang w:val="es-MX"/>
        </w:rPr>
        <w:t>Con esta nueva información será aún más fácil ubicar años y siglos</w:t>
      </w:r>
      <w:r w:rsidR="007C6F02">
        <w:rPr>
          <w:rFonts w:ascii="Montserrat" w:eastAsia="Arial" w:hAnsi="Montserrat" w:cs="Arial"/>
          <w:color w:val="000000"/>
          <w:lang w:val="es-MX"/>
        </w:rPr>
        <w:t>, por ejemplo</w:t>
      </w:r>
      <w:r w:rsidRPr="007C6F02">
        <w:rPr>
          <w:rFonts w:ascii="Montserrat" w:eastAsia="Arial" w:hAnsi="Montserrat" w:cs="Arial"/>
          <w:color w:val="000000"/>
          <w:lang w:val="es-MX"/>
        </w:rPr>
        <w:t>, el grito de I</w:t>
      </w:r>
      <w:r w:rsidR="00E931EB">
        <w:rPr>
          <w:rFonts w:ascii="Montserrat" w:eastAsia="Arial" w:hAnsi="Montserrat" w:cs="Arial"/>
          <w:color w:val="000000"/>
          <w:lang w:val="es-MX"/>
        </w:rPr>
        <w:t xml:space="preserve">ndependencia ocurrió en 1810, ¿A qué siglo </w:t>
      </w:r>
      <w:r w:rsidRPr="007C6F02">
        <w:rPr>
          <w:rFonts w:ascii="Montserrat" w:eastAsia="Arial" w:hAnsi="Montserrat" w:cs="Arial"/>
          <w:color w:val="000000"/>
          <w:lang w:val="es-MX"/>
        </w:rPr>
        <w:t>hace referencia?</w:t>
      </w:r>
    </w:p>
    <w:p w14:paraId="5E1042B9" w14:textId="796F7DCB" w:rsidR="00622C4E" w:rsidRPr="00A54A3A" w:rsidRDefault="0069138F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 xml:space="preserve">R = </w:t>
      </w:r>
      <w:r w:rsidR="00622C4E" w:rsidRPr="00A54A3A">
        <w:rPr>
          <w:rFonts w:ascii="Montserrat" w:eastAsia="Arial" w:hAnsi="Montserrat" w:cs="Arial"/>
          <w:color w:val="000000"/>
        </w:rPr>
        <w:t>Al siglo XIX porque con la unidad de millar y la centena tenemos 18+1= al siglo XIX de n. e.</w:t>
      </w:r>
    </w:p>
    <w:p w14:paraId="43BFDD36" w14:textId="77777777" w:rsidR="007C6F02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DC90F2" w14:textId="45689420" w:rsidR="00622C4E" w:rsidRPr="00A54A3A" w:rsidRDefault="00622C4E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54A3A">
        <w:rPr>
          <w:rFonts w:ascii="Montserrat" w:eastAsia="Arial" w:hAnsi="Montserrat" w:cs="Arial"/>
          <w:color w:val="000000"/>
        </w:rPr>
        <w:t>¿</w:t>
      </w:r>
      <w:r w:rsidR="007C6F02">
        <w:rPr>
          <w:rFonts w:ascii="Montserrat" w:eastAsia="Arial" w:hAnsi="Montserrat" w:cs="Arial"/>
          <w:color w:val="000000"/>
        </w:rPr>
        <w:t>Q</w:t>
      </w:r>
      <w:r w:rsidRPr="00A54A3A">
        <w:rPr>
          <w:rFonts w:ascii="Montserrat" w:eastAsia="Arial" w:hAnsi="Montserrat" w:cs="Arial"/>
          <w:color w:val="000000"/>
        </w:rPr>
        <w:t>ué años puede abarcar el siglo XV?</w:t>
      </w:r>
    </w:p>
    <w:p w14:paraId="18B1504F" w14:textId="4539BC72" w:rsidR="00622C4E" w:rsidRPr="00A54A3A" w:rsidRDefault="0069138F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 xml:space="preserve">R = </w:t>
      </w:r>
      <w:r w:rsidR="007C6F02">
        <w:rPr>
          <w:rFonts w:ascii="Montserrat" w:eastAsia="Arial" w:hAnsi="Montserrat" w:cs="Arial"/>
          <w:color w:val="000000"/>
        </w:rPr>
        <w:t>E</w:t>
      </w:r>
      <w:r w:rsidR="00622C4E" w:rsidRPr="00A54A3A">
        <w:rPr>
          <w:rFonts w:ascii="Montserrat" w:eastAsia="Arial" w:hAnsi="Montserrat" w:cs="Arial"/>
          <w:color w:val="000000"/>
        </w:rPr>
        <w:t>n el siglo XV se encuentran los años desde 1401 hasta el último día del año 1500.</w:t>
      </w:r>
    </w:p>
    <w:p w14:paraId="58075A2D" w14:textId="77777777" w:rsidR="007C6F02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62A99C" w14:textId="5459C2F1" w:rsidR="00622C4E" w:rsidRPr="00A54A3A" w:rsidRDefault="00622C4E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54A3A">
        <w:rPr>
          <w:rFonts w:ascii="Montserrat" w:eastAsia="Arial" w:hAnsi="Montserrat" w:cs="Arial"/>
          <w:color w:val="000000"/>
        </w:rPr>
        <w:t>¿</w:t>
      </w:r>
      <w:r w:rsidR="007C6F02">
        <w:rPr>
          <w:rFonts w:ascii="Montserrat" w:eastAsia="Arial" w:hAnsi="Montserrat" w:cs="Arial"/>
          <w:color w:val="000000"/>
        </w:rPr>
        <w:t>C</w:t>
      </w:r>
      <w:r w:rsidRPr="00A54A3A">
        <w:rPr>
          <w:rFonts w:ascii="Montserrat" w:eastAsia="Arial" w:hAnsi="Montserrat" w:cs="Arial"/>
          <w:color w:val="000000"/>
        </w:rPr>
        <w:t>uál sería el primer día del siglo XVI?</w:t>
      </w:r>
    </w:p>
    <w:p w14:paraId="1298839A" w14:textId="77777777" w:rsidR="007C6F02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1511A762" w14:textId="7BBB7202" w:rsidR="00622C4E" w:rsidRPr="00A54A3A" w:rsidRDefault="00622C4E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54A3A">
        <w:rPr>
          <w:rFonts w:ascii="Montserrat" w:eastAsia="Arial" w:hAnsi="Montserrat" w:cs="Arial"/>
          <w:color w:val="000000" w:themeColor="text1"/>
        </w:rPr>
        <w:t xml:space="preserve">Ya vimos que el último </w:t>
      </w:r>
      <w:r w:rsidRPr="0069138F">
        <w:rPr>
          <w:rFonts w:ascii="Montserrat" w:eastAsia="Arial" w:hAnsi="Montserrat" w:cs="Arial"/>
        </w:rPr>
        <w:t xml:space="preserve">día del siglo XV es el último día del </w:t>
      </w:r>
      <w:r w:rsidR="0026458D">
        <w:rPr>
          <w:rFonts w:ascii="Montserrat" w:eastAsia="Arial" w:hAnsi="Montserrat" w:cs="Arial"/>
          <w:color w:val="000000" w:themeColor="text1"/>
        </w:rPr>
        <w:t>año 1500</w:t>
      </w:r>
      <w:r w:rsidRPr="00A54A3A">
        <w:rPr>
          <w:rFonts w:ascii="Montserrat" w:eastAsia="Arial" w:hAnsi="Montserrat" w:cs="Arial"/>
          <w:color w:val="000000" w:themeColor="text1"/>
        </w:rPr>
        <w:t xml:space="preserve"> por lo tanto, el primer día del siglo XVI corresponde al inicio del año 1501, el primero de enero de 1501</w:t>
      </w:r>
      <w:r w:rsidR="0069138F">
        <w:rPr>
          <w:rFonts w:ascii="Montserrat" w:eastAsia="Arial" w:hAnsi="Montserrat" w:cs="Arial"/>
          <w:color w:val="000000" w:themeColor="text1"/>
        </w:rPr>
        <w:t>,</w:t>
      </w:r>
      <w:r w:rsidRPr="00A54A3A">
        <w:rPr>
          <w:rFonts w:ascii="Montserrat" w:eastAsia="Arial" w:hAnsi="Montserrat" w:cs="Arial"/>
          <w:color w:val="000000" w:themeColor="text1"/>
        </w:rPr>
        <w:t xml:space="preserve"> es el primer día del siglo XVI.</w:t>
      </w:r>
    </w:p>
    <w:p w14:paraId="7FFD5B92" w14:textId="77777777" w:rsidR="007C6F02" w:rsidRDefault="007C6F02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0CF040" w14:textId="28FD172C" w:rsidR="00622C4E" w:rsidRDefault="00A03C84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622C4E" w:rsidRPr="00A54A3A">
        <w:rPr>
          <w:rFonts w:ascii="Montserrat" w:eastAsia="Arial" w:hAnsi="Montserrat" w:cs="Arial"/>
          <w:color w:val="000000"/>
        </w:rPr>
        <w:t>l bicentenario de la independencia de México</w:t>
      </w:r>
      <w:r>
        <w:rPr>
          <w:rFonts w:ascii="Montserrat" w:eastAsia="Arial" w:hAnsi="Montserrat" w:cs="Arial"/>
          <w:color w:val="000000"/>
        </w:rPr>
        <w:t xml:space="preserve">, </w:t>
      </w:r>
      <w:r w:rsidR="00622C4E" w:rsidRPr="00A54A3A">
        <w:rPr>
          <w:rFonts w:ascii="Montserrat" w:eastAsia="Arial" w:hAnsi="Montserrat" w:cs="Arial"/>
          <w:color w:val="000000"/>
        </w:rPr>
        <w:t>se celebró en el siglo XXI.</w:t>
      </w:r>
    </w:p>
    <w:p w14:paraId="106EB945" w14:textId="77777777" w:rsidR="0026458D" w:rsidRPr="00A54A3A" w:rsidRDefault="0026458D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B699672" w14:textId="1CAB5D71" w:rsidR="00622C4E" w:rsidRDefault="00A03C84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="00622C4E" w:rsidRPr="00A54A3A">
        <w:rPr>
          <w:rFonts w:ascii="Montserrat" w:eastAsia="Arial" w:hAnsi="Montserrat" w:cs="Arial"/>
          <w:color w:val="000000" w:themeColor="text1"/>
        </w:rPr>
        <w:t xml:space="preserve">n el siglo XV Leonardo Da Vinci </w:t>
      </w:r>
      <w:r w:rsidR="00622C4E" w:rsidRPr="00A54A3A">
        <w:rPr>
          <w:rFonts w:ascii="Montserrat" w:eastAsia="Arial" w:hAnsi="Montserrat" w:cs="Arial"/>
        </w:rPr>
        <w:t>diseñó</w:t>
      </w:r>
      <w:r w:rsidR="00622C4E" w:rsidRPr="00A54A3A">
        <w:rPr>
          <w:rFonts w:ascii="Montserrat" w:eastAsia="Arial" w:hAnsi="Montserrat" w:cs="Arial"/>
          <w:color w:val="000000" w:themeColor="text1"/>
        </w:rPr>
        <w:t xml:space="preserve"> un avión, y en el año de 1328, se halló la primera e</w:t>
      </w:r>
      <w:r w:rsidR="0026458D">
        <w:rPr>
          <w:rFonts w:ascii="Montserrat" w:eastAsia="Arial" w:hAnsi="Montserrat" w:cs="Arial"/>
          <w:color w:val="000000" w:themeColor="text1"/>
        </w:rPr>
        <w:t>videncia de un reloj de arena ¿Q</w:t>
      </w:r>
      <w:r w:rsidR="00622C4E" w:rsidRPr="00A54A3A">
        <w:rPr>
          <w:rFonts w:ascii="Montserrat" w:eastAsia="Arial" w:hAnsi="Montserrat" w:cs="Arial"/>
          <w:color w:val="000000" w:themeColor="text1"/>
        </w:rPr>
        <w:t>ué ocurrió primero?</w:t>
      </w:r>
    </w:p>
    <w:p w14:paraId="752C78B6" w14:textId="77777777" w:rsidR="0026458D" w:rsidRPr="00A54A3A" w:rsidRDefault="0026458D" w:rsidP="007A58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BD9365" w14:textId="134F1B0B" w:rsidR="00622C4E" w:rsidRPr="00A54A3A" w:rsidRDefault="00A03C84" w:rsidP="007C6F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="00622C4E" w:rsidRPr="00A54A3A">
        <w:rPr>
          <w:rFonts w:ascii="Montserrat" w:eastAsia="Arial" w:hAnsi="Montserrat" w:cs="Arial"/>
          <w:color w:val="000000" w:themeColor="text1"/>
        </w:rPr>
        <w:t>l siglo XV se debe conformar por los años de 1401 al 1500, mientras que el año 1328 corresponde al siglo XIV; por lo tanto, primero ocurrió el hallazgo del reloj de arena.</w:t>
      </w:r>
    </w:p>
    <w:p w14:paraId="5CCD1F8E" w14:textId="77777777" w:rsidR="00A03C84" w:rsidRDefault="00A03C84" w:rsidP="007C6F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768676" w14:textId="77777777" w:rsidR="0026458D" w:rsidRDefault="0026458D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2362819" w14:textId="73BC1BDC" w:rsidR="007F6B3E" w:rsidRPr="00A54A3A" w:rsidRDefault="0026458D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7F6B3E" w:rsidRPr="00A54A3A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E486E40" w14:textId="77777777" w:rsidR="001A4C20" w:rsidRPr="00A54A3A" w:rsidRDefault="001A4C20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F6EBA5" w14:textId="247341A0" w:rsidR="00A03C84" w:rsidRPr="00A54A3A" w:rsidRDefault="00A03C84" w:rsidP="00A03C8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>Resuelve</w:t>
      </w:r>
      <w:r w:rsidRPr="00A54A3A">
        <w:rPr>
          <w:rFonts w:ascii="Montserrat" w:eastAsia="Arial" w:hAnsi="Montserrat" w:cs="Arial"/>
          <w:color w:val="000000"/>
        </w:rPr>
        <w:t xml:space="preserve"> el desafío 16 “Línea</w:t>
      </w:r>
      <w:r w:rsidR="00B042FA">
        <w:rPr>
          <w:rFonts w:ascii="Montserrat" w:eastAsia="Arial" w:hAnsi="Montserrat" w:cs="Arial"/>
          <w:color w:val="000000"/>
        </w:rPr>
        <w:t xml:space="preserve"> del tiempo” que se encuentra de la</w:t>
      </w:r>
      <w:r w:rsidRPr="00A54A3A">
        <w:rPr>
          <w:rFonts w:ascii="Montserrat" w:eastAsia="Arial" w:hAnsi="Montserrat" w:cs="Arial"/>
          <w:color w:val="000000"/>
        </w:rPr>
        <w:t xml:space="preserve"> página 42 a </w:t>
      </w:r>
      <w:r w:rsidR="0034394B">
        <w:rPr>
          <w:rFonts w:ascii="Montserrat" w:eastAsia="Arial" w:hAnsi="Montserrat" w:cs="Arial"/>
          <w:color w:val="000000"/>
        </w:rPr>
        <w:t xml:space="preserve">la </w:t>
      </w:r>
      <w:r w:rsidRPr="00A54A3A">
        <w:rPr>
          <w:rFonts w:ascii="Montserrat" w:eastAsia="Arial" w:hAnsi="Montserrat" w:cs="Arial"/>
          <w:color w:val="000000"/>
        </w:rPr>
        <w:t xml:space="preserve">44 de su libro de </w:t>
      </w:r>
      <w:r>
        <w:rPr>
          <w:rFonts w:ascii="Montserrat" w:eastAsia="Arial" w:hAnsi="Montserrat" w:cs="Arial"/>
          <w:color w:val="000000"/>
        </w:rPr>
        <w:t>D</w:t>
      </w:r>
      <w:r w:rsidRPr="00A54A3A">
        <w:rPr>
          <w:rFonts w:ascii="Montserrat" w:eastAsia="Arial" w:hAnsi="Montserrat" w:cs="Arial"/>
          <w:color w:val="000000"/>
        </w:rPr>
        <w:t xml:space="preserve">esafíos </w:t>
      </w:r>
      <w:r>
        <w:rPr>
          <w:rFonts w:ascii="Montserrat" w:eastAsia="Arial" w:hAnsi="Montserrat" w:cs="Arial"/>
          <w:color w:val="000000"/>
        </w:rPr>
        <w:t>M</w:t>
      </w:r>
      <w:r w:rsidRPr="00A54A3A">
        <w:rPr>
          <w:rFonts w:ascii="Montserrat" w:eastAsia="Arial" w:hAnsi="Montserrat" w:cs="Arial"/>
          <w:color w:val="000000"/>
        </w:rPr>
        <w:t>atemáticos quinto grad</w:t>
      </w:r>
      <w:r>
        <w:rPr>
          <w:rFonts w:ascii="Montserrat" w:eastAsia="Arial" w:hAnsi="Montserrat" w:cs="Arial"/>
          <w:color w:val="000000"/>
        </w:rPr>
        <w:t>o.</w:t>
      </w:r>
    </w:p>
    <w:p w14:paraId="6B2105D8" w14:textId="77777777" w:rsidR="004C6E85" w:rsidRPr="00A54A3A" w:rsidRDefault="004C6E85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CFB255" w14:textId="77777777" w:rsidR="0034394B" w:rsidRDefault="0034394B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FB22B0F" w14:textId="3C5E181C" w:rsidR="007F6B3E" w:rsidRPr="0034394B" w:rsidRDefault="007F6B3E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4394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47F4223" w14:textId="77777777" w:rsidR="0024585D" w:rsidRPr="0034394B" w:rsidRDefault="0024585D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12A8F4D" w14:textId="0DC10BBE" w:rsidR="007F6B3E" w:rsidRPr="0034394B" w:rsidRDefault="007F6B3E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4394B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34394B">
        <w:rPr>
          <w:rFonts w:ascii="Montserrat" w:hAnsi="Montserrat"/>
          <w:b/>
          <w:sz w:val="24"/>
          <w:szCs w:val="24"/>
          <w:lang w:val="es-MX"/>
        </w:rPr>
        <w:t>.</w:t>
      </w:r>
    </w:p>
    <w:p w14:paraId="18C8674C" w14:textId="77777777" w:rsidR="007F6B3E" w:rsidRPr="00A54A3A" w:rsidRDefault="007F6B3E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E75A09" w14:textId="77777777" w:rsidR="0034394B" w:rsidRDefault="0034394B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B2F9EC8" w14:textId="380A22D7" w:rsidR="007F6B3E" w:rsidRPr="00A54A3A" w:rsidRDefault="007F6B3E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CEB4622" w14:textId="77777777" w:rsidR="007F6B3E" w:rsidRPr="00A54A3A" w:rsidRDefault="007F6B3E" w:rsidP="00A54A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54A3A">
        <w:rPr>
          <w:rFonts w:ascii="Montserrat" w:hAnsi="Montserrat"/>
          <w:lang w:val="es-MX"/>
        </w:rPr>
        <w:t>Lecturas</w:t>
      </w:r>
    </w:p>
    <w:p w14:paraId="78EE5A45" w14:textId="77777777" w:rsidR="007F6B3E" w:rsidRPr="00A54A3A" w:rsidRDefault="007F6B3E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09F3B0" w14:textId="77777777" w:rsidR="007F6B3E" w:rsidRPr="00A54A3A" w:rsidRDefault="007F6B3E" w:rsidP="00A54A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54A3A">
        <w:rPr>
          <w:rFonts w:ascii="Montserrat" w:hAnsi="Montserrat"/>
          <w:noProof/>
        </w:rPr>
        <w:lastRenderedPageBreak/>
        <w:drawing>
          <wp:inline distT="0" distB="0" distL="0" distR="0" wp14:anchorId="5CEB6163" wp14:editId="3B06DFE4">
            <wp:extent cx="1795141" cy="2513198"/>
            <wp:effectExtent l="0" t="0" r="0" b="1905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9" r="13418"/>
                    <a:stretch/>
                  </pic:blipFill>
                  <pic:spPr bwMode="auto">
                    <a:xfrm>
                      <a:off x="0" y="0"/>
                      <a:ext cx="1800927" cy="25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13D2B" w14:textId="77777777" w:rsidR="00E974F6" w:rsidRPr="00A54A3A" w:rsidRDefault="00DC0084" w:rsidP="00A54A3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0" w:history="1">
        <w:r w:rsidR="007F6B3E" w:rsidRPr="00A54A3A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0" w:name="_GoBack"/>
      <w:bookmarkEnd w:id="0"/>
    </w:p>
    <w:sectPr w:rsidR="00E974F6" w:rsidRPr="00A54A3A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F8E00" w14:textId="77777777" w:rsidR="00DC0084" w:rsidRDefault="00DC0084" w:rsidP="00F43EA9">
      <w:pPr>
        <w:spacing w:after="0" w:line="240" w:lineRule="auto"/>
      </w:pPr>
      <w:r>
        <w:separator/>
      </w:r>
    </w:p>
  </w:endnote>
  <w:endnote w:type="continuationSeparator" w:id="0">
    <w:p w14:paraId="65D78D75" w14:textId="77777777" w:rsidR="00DC0084" w:rsidRDefault="00DC008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00C11A5" w:rsidR="00622C4E" w:rsidRDefault="00622C4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A084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A084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6E7DB" w14:textId="77777777" w:rsidR="00DC0084" w:rsidRDefault="00DC0084" w:rsidP="00F43EA9">
      <w:pPr>
        <w:spacing w:after="0" w:line="240" w:lineRule="auto"/>
      </w:pPr>
      <w:r>
        <w:separator/>
      </w:r>
    </w:p>
  </w:footnote>
  <w:footnote w:type="continuationSeparator" w:id="0">
    <w:p w14:paraId="41796622" w14:textId="77777777" w:rsidR="00DC0084" w:rsidRDefault="00DC008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309C"/>
    <w:multiLevelType w:val="hybridMultilevel"/>
    <w:tmpl w:val="997EE8E4"/>
    <w:lvl w:ilvl="0" w:tplc="D0A61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92A"/>
    <w:multiLevelType w:val="hybridMultilevel"/>
    <w:tmpl w:val="F0E29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C0A"/>
    <w:multiLevelType w:val="hybridMultilevel"/>
    <w:tmpl w:val="7ECA9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3F0E"/>
    <w:multiLevelType w:val="hybridMultilevel"/>
    <w:tmpl w:val="4EB8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021F3"/>
    <w:multiLevelType w:val="hybridMultilevel"/>
    <w:tmpl w:val="D6401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B3D"/>
    <w:multiLevelType w:val="hybridMultilevel"/>
    <w:tmpl w:val="2A929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F7D"/>
    <w:multiLevelType w:val="hybridMultilevel"/>
    <w:tmpl w:val="5D8E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B58"/>
    <w:multiLevelType w:val="hybridMultilevel"/>
    <w:tmpl w:val="84D0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1E5"/>
    <w:rsid w:val="0000371F"/>
    <w:rsid w:val="000051B2"/>
    <w:rsid w:val="00007CAD"/>
    <w:rsid w:val="00007D99"/>
    <w:rsid w:val="000131F7"/>
    <w:rsid w:val="0001368C"/>
    <w:rsid w:val="000156D2"/>
    <w:rsid w:val="000164F2"/>
    <w:rsid w:val="0002030E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2A3E"/>
    <w:rsid w:val="000C466F"/>
    <w:rsid w:val="000C5873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C6E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7C57"/>
    <w:rsid w:val="00160248"/>
    <w:rsid w:val="00164C10"/>
    <w:rsid w:val="00165F22"/>
    <w:rsid w:val="00166732"/>
    <w:rsid w:val="001678B0"/>
    <w:rsid w:val="00171F27"/>
    <w:rsid w:val="00172F1B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1596"/>
    <w:rsid w:val="001C388D"/>
    <w:rsid w:val="001D20FE"/>
    <w:rsid w:val="001D696D"/>
    <w:rsid w:val="001D7D1E"/>
    <w:rsid w:val="001E255D"/>
    <w:rsid w:val="001E2694"/>
    <w:rsid w:val="001E36C5"/>
    <w:rsid w:val="001E4128"/>
    <w:rsid w:val="001E519B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6ED7"/>
    <w:rsid w:val="002477CA"/>
    <w:rsid w:val="00250077"/>
    <w:rsid w:val="0025206B"/>
    <w:rsid w:val="0025770D"/>
    <w:rsid w:val="00257B16"/>
    <w:rsid w:val="002604BF"/>
    <w:rsid w:val="002629F9"/>
    <w:rsid w:val="0026458D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3EA8"/>
    <w:rsid w:val="003343AA"/>
    <w:rsid w:val="00335B69"/>
    <w:rsid w:val="00336AFF"/>
    <w:rsid w:val="00341284"/>
    <w:rsid w:val="0034394B"/>
    <w:rsid w:val="00343E68"/>
    <w:rsid w:val="003471E5"/>
    <w:rsid w:val="0036065C"/>
    <w:rsid w:val="00360D97"/>
    <w:rsid w:val="0036349C"/>
    <w:rsid w:val="0036538F"/>
    <w:rsid w:val="00365BC2"/>
    <w:rsid w:val="00365E43"/>
    <w:rsid w:val="003667B4"/>
    <w:rsid w:val="0037066D"/>
    <w:rsid w:val="00370D35"/>
    <w:rsid w:val="003728FC"/>
    <w:rsid w:val="00372D33"/>
    <w:rsid w:val="003740AE"/>
    <w:rsid w:val="0037773C"/>
    <w:rsid w:val="00380CF7"/>
    <w:rsid w:val="003837A6"/>
    <w:rsid w:val="00383A66"/>
    <w:rsid w:val="00384370"/>
    <w:rsid w:val="00384BEE"/>
    <w:rsid w:val="003904DF"/>
    <w:rsid w:val="00392C3F"/>
    <w:rsid w:val="00394D4A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3D5"/>
    <w:rsid w:val="003B54ED"/>
    <w:rsid w:val="003B7C92"/>
    <w:rsid w:val="003B7D76"/>
    <w:rsid w:val="003C4A9B"/>
    <w:rsid w:val="003C53CF"/>
    <w:rsid w:val="003C5642"/>
    <w:rsid w:val="003C7C52"/>
    <w:rsid w:val="003D00D2"/>
    <w:rsid w:val="003D21DD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0688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4F26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4A54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04EE"/>
    <w:rsid w:val="004B1B48"/>
    <w:rsid w:val="004B2EC2"/>
    <w:rsid w:val="004B30ED"/>
    <w:rsid w:val="004B4AA6"/>
    <w:rsid w:val="004B4AD4"/>
    <w:rsid w:val="004B6BA9"/>
    <w:rsid w:val="004B6FC7"/>
    <w:rsid w:val="004C0E18"/>
    <w:rsid w:val="004C20F6"/>
    <w:rsid w:val="004C301C"/>
    <w:rsid w:val="004C41B3"/>
    <w:rsid w:val="004C4B16"/>
    <w:rsid w:val="004C5D55"/>
    <w:rsid w:val="004C6660"/>
    <w:rsid w:val="004C6E85"/>
    <w:rsid w:val="004C7F50"/>
    <w:rsid w:val="004C7F5B"/>
    <w:rsid w:val="004D0E6A"/>
    <w:rsid w:val="004D1EB1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995"/>
    <w:rsid w:val="00550C48"/>
    <w:rsid w:val="00553CA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E4B91"/>
    <w:rsid w:val="005F0B0A"/>
    <w:rsid w:val="005F1C41"/>
    <w:rsid w:val="005F4215"/>
    <w:rsid w:val="005F4614"/>
    <w:rsid w:val="005F65E0"/>
    <w:rsid w:val="00602A8C"/>
    <w:rsid w:val="00603ABE"/>
    <w:rsid w:val="00605EE3"/>
    <w:rsid w:val="00610782"/>
    <w:rsid w:val="00617964"/>
    <w:rsid w:val="006205FC"/>
    <w:rsid w:val="00620717"/>
    <w:rsid w:val="00622C4E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287D"/>
    <w:rsid w:val="0069138F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588D"/>
    <w:rsid w:val="006F649A"/>
    <w:rsid w:val="0070109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5876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1E16"/>
    <w:rsid w:val="00796028"/>
    <w:rsid w:val="00796DD9"/>
    <w:rsid w:val="007A067F"/>
    <w:rsid w:val="007A2789"/>
    <w:rsid w:val="007A30B1"/>
    <w:rsid w:val="007A5049"/>
    <w:rsid w:val="007A58D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C6F02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55775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3366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5739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5D58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3C84"/>
    <w:rsid w:val="00A07A66"/>
    <w:rsid w:val="00A07D41"/>
    <w:rsid w:val="00A119CB"/>
    <w:rsid w:val="00A12EC4"/>
    <w:rsid w:val="00A1749B"/>
    <w:rsid w:val="00A22AB9"/>
    <w:rsid w:val="00A23DC1"/>
    <w:rsid w:val="00A24DFA"/>
    <w:rsid w:val="00A25C60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4A3A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103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42FA"/>
    <w:rsid w:val="00B0538A"/>
    <w:rsid w:val="00B13071"/>
    <w:rsid w:val="00B15527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0621"/>
    <w:rsid w:val="00B61102"/>
    <w:rsid w:val="00B6274F"/>
    <w:rsid w:val="00B63DBF"/>
    <w:rsid w:val="00B66FC4"/>
    <w:rsid w:val="00B70FF1"/>
    <w:rsid w:val="00B71CFA"/>
    <w:rsid w:val="00B71F8D"/>
    <w:rsid w:val="00B734BC"/>
    <w:rsid w:val="00B7545A"/>
    <w:rsid w:val="00B75CB3"/>
    <w:rsid w:val="00B85ADC"/>
    <w:rsid w:val="00B911FE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A759A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3A7"/>
    <w:rsid w:val="00BE5613"/>
    <w:rsid w:val="00BE5668"/>
    <w:rsid w:val="00C02AC8"/>
    <w:rsid w:val="00C02D9A"/>
    <w:rsid w:val="00C034AF"/>
    <w:rsid w:val="00C065CB"/>
    <w:rsid w:val="00C06ACB"/>
    <w:rsid w:val="00C07439"/>
    <w:rsid w:val="00C07B64"/>
    <w:rsid w:val="00C1044D"/>
    <w:rsid w:val="00C109D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56130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640C"/>
    <w:rsid w:val="00CE1AD1"/>
    <w:rsid w:val="00CE1D91"/>
    <w:rsid w:val="00CE2036"/>
    <w:rsid w:val="00CE27DE"/>
    <w:rsid w:val="00CE2B1E"/>
    <w:rsid w:val="00CE331E"/>
    <w:rsid w:val="00CE432E"/>
    <w:rsid w:val="00CE5027"/>
    <w:rsid w:val="00CE6FB1"/>
    <w:rsid w:val="00CE7A25"/>
    <w:rsid w:val="00CF02F4"/>
    <w:rsid w:val="00CF1066"/>
    <w:rsid w:val="00CF556B"/>
    <w:rsid w:val="00CF67F7"/>
    <w:rsid w:val="00CF7C48"/>
    <w:rsid w:val="00D01DB5"/>
    <w:rsid w:val="00D04492"/>
    <w:rsid w:val="00D07FC6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7E2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5C61"/>
    <w:rsid w:val="00DB793D"/>
    <w:rsid w:val="00DC0084"/>
    <w:rsid w:val="00DC0866"/>
    <w:rsid w:val="00DC0D2B"/>
    <w:rsid w:val="00DC215A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2C9E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1EB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05D"/>
    <w:rsid w:val="00EC12AF"/>
    <w:rsid w:val="00EC180F"/>
    <w:rsid w:val="00EC6731"/>
    <w:rsid w:val="00ED31C7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F2C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54F4"/>
    <w:rsid w:val="00F8671F"/>
    <w:rsid w:val="00F878EC"/>
    <w:rsid w:val="00F9142D"/>
    <w:rsid w:val="00F95692"/>
    <w:rsid w:val="00F978DF"/>
    <w:rsid w:val="00F97F8D"/>
    <w:rsid w:val="00FA0848"/>
    <w:rsid w:val="00FA15D7"/>
    <w:rsid w:val="00FA61B4"/>
    <w:rsid w:val="00FA7D9D"/>
    <w:rsid w:val="00FB0275"/>
    <w:rsid w:val="00FB4350"/>
    <w:rsid w:val="00FC004C"/>
    <w:rsid w:val="00FC133B"/>
    <w:rsid w:val="00FC2256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1E40A7B8"/>
    <w:rsid w:val="43221207"/>
    <w:rsid w:val="699F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9208320-5735-4ADA-9B46-707AF8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paragraph" w:customStyle="1" w:styleId="Normal1">
    <w:name w:val="Normal1"/>
    <w:rsid w:val="00622C4E"/>
    <w:rPr>
      <w:rFonts w:ascii="Calibri" w:eastAsia="Calibri" w:hAnsi="Calibri" w:cs="Calibri"/>
      <w:lang w:val="es-MX" w:eastAsia="es-MX"/>
    </w:rPr>
  </w:style>
  <w:style w:type="paragraph" w:customStyle="1" w:styleId="heading62">
    <w:name w:val="heading 62"/>
    <w:basedOn w:val="Normal2"/>
    <w:next w:val="Normal2"/>
    <w:rsid w:val="00622C4E"/>
    <w:pPr>
      <w:keepNext/>
      <w:keepLines/>
      <w:spacing w:before="200" w:after="40" w:line="259" w:lineRule="auto"/>
      <w:outlineLvl w:val="5"/>
    </w:pPr>
    <w:rPr>
      <w:b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BFAD-26E7-40B4-8D32-E7035AD4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2020-11-01T01:53:00Z</dcterms:created>
  <dcterms:modified xsi:type="dcterms:W3CDTF">2020-11-01T01:56:00Z</dcterms:modified>
</cp:coreProperties>
</file>