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90A2" w14:textId="42F06BB3" w:rsidR="006044C4" w:rsidRPr="00840D8C" w:rsidRDefault="00ED35CF" w:rsidP="00840D8C">
      <w:pPr>
        <w:pStyle w:val="NormalWeb"/>
        <w:spacing w:before="0" w:beforeAutospacing="0" w:after="0" w:afterAutospacing="0"/>
        <w:ind w:right="48"/>
        <w:jc w:val="center"/>
        <w:rPr>
          <w:rFonts w:ascii="Montserrat" w:hAnsi="Montserrat" w:cstheme="minorBidi"/>
          <w:b/>
          <w:bCs/>
          <w:kern w:val="24"/>
          <w:sz w:val="48"/>
          <w:szCs w:val="48"/>
        </w:rPr>
      </w:pPr>
      <w:r w:rsidRPr="00840D8C">
        <w:rPr>
          <w:rFonts w:ascii="Montserrat" w:hAnsi="Montserrat" w:cstheme="minorBidi"/>
          <w:b/>
          <w:bCs/>
          <w:kern w:val="24"/>
          <w:sz w:val="48"/>
          <w:szCs w:val="48"/>
        </w:rPr>
        <w:t>Miércoles</w:t>
      </w:r>
    </w:p>
    <w:p w14:paraId="40CD58DD" w14:textId="3100ABF5" w:rsidR="006044C4" w:rsidRPr="00840D8C" w:rsidRDefault="00046F68" w:rsidP="00840D8C">
      <w:pPr>
        <w:pStyle w:val="NormalWeb"/>
        <w:spacing w:before="0" w:beforeAutospacing="0" w:after="0" w:afterAutospacing="0"/>
        <w:ind w:right="48"/>
        <w:jc w:val="center"/>
        <w:rPr>
          <w:rFonts w:ascii="Montserrat" w:hAnsi="Montserrat" w:cstheme="minorBidi"/>
          <w:b/>
          <w:bCs/>
          <w:kern w:val="24"/>
          <w:sz w:val="56"/>
          <w:szCs w:val="56"/>
        </w:rPr>
      </w:pPr>
      <w:r w:rsidRPr="00840D8C">
        <w:rPr>
          <w:rFonts w:ascii="Montserrat" w:hAnsi="Montserrat" w:cstheme="minorBidi"/>
          <w:b/>
          <w:bCs/>
          <w:kern w:val="24"/>
          <w:sz w:val="56"/>
          <w:szCs w:val="56"/>
        </w:rPr>
        <w:t>02</w:t>
      </w:r>
    </w:p>
    <w:p w14:paraId="20D6F11A" w14:textId="2630A256" w:rsidR="006044C4" w:rsidRPr="00840D8C" w:rsidRDefault="00046F68" w:rsidP="00840D8C">
      <w:pPr>
        <w:pStyle w:val="NormalWeb"/>
        <w:spacing w:before="0" w:beforeAutospacing="0" w:after="0" w:afterAutospacing="0"/>
        <w:ind w:right="48"/>
        <w:jc w:val="center"/>
        <w:rPr>
          <w:rFonts w:ascii="Montserrat" w:hAnsi="Montserrat" w:cstheme="minorBidi"/>
          <w:b/>
          <w:bCs/>
          <w:kern w:val="24"/>
          <w:sz w:val="48"/>
          <w:szCs w:val="48"/>
        </w:rPr>
      </w:pPr>
      <w:r w:rsidRPr="00840D8C">
        <w:rPr>
          <w:rFonts w:ascii="Montserrat" w:hAnsi="Montserrat" w:cstheme="minorBidi"/>
          <w:b/>
          <w:bCs/>
          <w:kern w:val="24"/>
          <w:sz w:val="48"/>
          <w:szCs w:val="48"/>
        </w:rPr>
        <w:t xml:space="preserve">de </w:t>
      </w:r>
      <w:proofErr w:type="gramStart"/>
      <w:r w:rsidRPr="00840D8C">
        <w:rPr>
          <w:rFonts w:ascii="Montserrat" w:hAnsi="Montserrat" w:cstheme="minorBidi"/>
          <w:b/>
          <w:bCs/>
          <w:kern w:val="24"/>
          <w:sz w:val="48"/>
          <w:szCs w:val="48"/>
        </w:rPr>
        <w:t>Dic</w:t>
      </w:r>
      <w:r w:rsidR="006044C4" w:rsidRPr="00840D8C">
        <w:rPr>
          <w:rFonts w:ascii="Montserrat" w:hAnsi="Montserrat" w:cstheme="minorBidi"/>
          <w:b/>
          <w:bCs/>
          <w:kern w:val="24"/>
          <w:sz w:val="48"/>
          <w:szCs w:val="48"/>
        </w:rPr>
        <w:t>iembre</w:t>
      </w:r>
      <w:proofErr w:type="gramEnd"/>
    </w:p>
    <w:p w14:paraId="70EC2B9D" w14:textId="77777777" w:rsidR="006044C4" w:rsidRPr="00643DF3" w:rsidRDefault="006044C4" w:rsidP="00840D8C">
      <w:pPr>
        <w:pStyle w:val="NormalWeb"/>
        <w:spacing w:before="0" w:beforeAutospacing="0" w:after="0" w:afterAutospacing="0"/>
        <w:ind w:right="48"/>
        <w:jc w:val="center"/>
        <w:rPr>
          <w:rFonts w:ascii="Montserrat" w:hAnsi="Montserrat" w:cstheme="minorBidi"/>
          <w:b/>
          <w:bCs/>
          <w:kern w:val="24"/>
          <w:sz w:val="22"/>
          <w:szCs w:val="22"/>
        </w:rPr>
      </w:pPr>
    </w:p>
    <w:p w14:paraId="2F521694" w14:textId="77777777" w:rsidR="006044C4" w:rsidRPr="00840D8C" w:rsidRDefault="006044C4" w:rsidP="00840D8C">
      <w:pPr>
        <w:pStyle w:val="NormalWeb"/>
        <w:spacing w:before="0" w:beforeAutospacing="0" w:after="0" w:afterAutospacing="0"/>
        <w:ind w:right="48"/>
        <w:jc w:val="center"/>
        <w:rPr>
          <w:rFonts w:ascii="Montserrat" w:hAnsi="Montserrat" w:cstheme="minorBidi"/>
          <w:b/>
          <w:bCs/>
          <w:kern w:val="24"/>
          <w:sz w:val="52"/>
          <w:szCs w:val="52"/>
        </w:rPr>
      </w:pPr>
      <w:r w:rsidRPr="00840D8C">
        <w:rPr>
          <w:rFonts w:ascii="Montserrat" w:hAnsi="Montserrat" w:cstheme="minorBidi"/>
          <w:b/>
          <w:bCs/>
          <w:kern w:val="24"/>
          <w:sz w:val="52"/>
          <w:szCs w:val="52"/>
        </w:rPr>
        <w:t>1° de Secundaria</w:t>
      </w:r>
    </w:p>
    <w:p w14:paraId="4CBEBF96" w14:textId="5D1DC3A5" w:rsidR="00181A61" w:rsidRPr="00840D8C" w:rsidRDefault="00181A61" w:rsidP="001D0B6F">
      <w:pPr>
        <w:pStyle w:val="NormalWeb"/>
        <w:spacing w:before="0" w:beforeAutospacing="0" w:after="0" w:afterAutospacing="0"/>
        <w:jc w:val="center"/>
        <w:rPr>
          <w:rFonts w:ascii="Montserrat" w:hAnsi="Montserrat" w:cstheme="minorBidi"/>
          <w:b/>
          <w:bCs/>
          <w:kern w:val="24"/>
          <w:sz w:val="52"/>
          <w:szCs w:val="52"/>
        </w:rPr>
      </w:pPr>
      <w:r w:rsidRPr="00840D8C">
        <w:rPr>
          <w:rFonts w:ascii="Montserrat" w:hAnsi="Montserrat" w:cstheme="minorBidi"/>
          <w:b/>
          <w:bCs/>
          <w:kern w:val="24"/>
          <w:sz w:val="52"/>
          <w:szCs w:val="52"/>
        </w:rPr>
        <w:t>Historia</w:t>
      </w:r>
    </w:p>
    <w:p w14:paraId="4CC8B801" w14:textId="25E3AA2F" w:rsidR="00181A61" w:rsidRPr="00A14CB8" w:rsidRDefault="00181A61" w:rsidP="001D0B6F">
      <w:pPr>
        <w:pStyle w:val="NormalWeb"/>
        <w:spacing w:before="0" w:beforeAutospacing="0" w:after="0" w:afterAutospacing="0"/>
        <w:jc w:val="center"/>
        <w:rPr>
          <w:rFonts w:ascii="Montserrat" w:hAnsi="Montserrat" w:cstheme="minorBidi"/>
          <w:b/>
          <w:bCs/>
          <w:kern w:val="24"/>
          <w:sz w:val="22"/>
          <w:szCs w:val="22"/>
        </w:rPr>
      </w:pPr>
    </w:p>
    <w:p w14:paraId="2B471795" w14:textId="7629876C" w:rsidR="00181A61" w:rsidRPr="00840D8C" w:rsidRDefault="00DC55BF" w:rsidP="001D0B6F">
      <w:pPr>
        <w:pStyle w:val="NormalWeb"/>
        <w:spacing w:before="0" w:beforeAutospacing="0" w:after="0" w:afterAutospacing="0"/>
        <w:jc w:val="center"/>
        <w:rPr>
          <w:rFonts w:ascii="Montserrat" w:hAnsi="Montserrat"/>
          <w:bCs/>
          <w:i/>
          <w:kern w:val="24"/>
          <w:sz w:val="48"/>
          <w:szCs w:val="48"/>
        </w:rPr>
      </w:pPr>
      <w:r w:rsidRPr="00840D8C">
        <w:rPr>
          <w:rFonts w:ascii="Montserrat" w:hAnsi="Montserrat"/>
          <w:bCs/>
          <w:i/>
          <w:kern w:val="24"/>
          <w:sz w:val="48"/>
          <w:szCs w:val="48"/>
        </w:rPr>
        <w:t>La construcción de la historia II</w:t>
      </w:r>
    </w:p>
    <w:p w14:paraId="24A39BF0" w14:textId="77777777" w:rsidR="00AA7309" w:rsidRPr="00840D8C" w:rsidRDefault="00AA7309" w:rsidP="00840D8C">
      <w:pPr>
        <w:spacing w:after="0" w:line="240" w:lineRule="auto"/>
        <w:jc w:val="both"/>
        <w:rPr>
          <w:rFonts w:ascii="Montserrat" w:hAnsi="Montserrat"/>
          <w:color w:val="000000" w:themeColor="text1"/>
          <w:szCs w:val="28"/>
        </w:rPr>
      </w:pPr>
    </w:p>
    <w:p w14:paraId="1EA36F8B" w14:textId="77777777" w:rsidR="00CC3C5C" w:rsidRPr="00840D8C" w:rsidRDefault="00CC3C5C" w:rsidP="00840D8C">
      <w:pPr>
        <w:spacing w:after="0" w:line="240" w:lineRule="auto"/>
        <w:jc w:val="both"/>
        <w:rPr>
          <w:rFonts w:ascii="Montserrat" w:hAnsi="Montserrat"/>
          <w:color w:val="000000" w:themeColor="text1"/>
          <w:szCs w:val="28"/>
        </w:rPr>
      </w:pPr>
    </w:p>
    <w:p w14:paraId="0E74933C" w14:textId="0AE52F1E" w:rsidR="00CC3C5C" w:rsidRPr="00840D8C" w:rsidRDefault="00CC3C5C" w:rsidP="00840D8C">
      <w:pPr>
        <w:spacing w:after="0" w:line="240" w:lineRule="auto"/>
        <w:ind w:right="48"/>
        <w:jc w:val="both"/>
        <w:rPr>
          <w:rFonts w:ascii="Montserrat" w:hAnsi="Montserrat"/>
          <w:i/>
          <w:color w:val="000000" w:themeColor="text1"/>
        </w:rPr>
      </w:pPr>
      <w:r w:rsidRPr="00840D8C">
        <w:rPr>
          <w:rFonts w:ascii="Montserrat" w:hAnsi="Montserrat"/>
          <w:b/>
          <w:i/>
          <w:color w:val="000000" w:themeColor="text1"/>
        </w:rPr>
        <w:t>Aprendizaje esperado:</w:t>
      </w:r>
      <w:r w:rsidRPr="00840D8C">
        <w:rPr>
          <w:rFonts w:ascii="Montserrat" w:hAnsi="Montserrat"/>
          <w:i/>
          <w:color w:val="000000" w:themeColor="text1"/>
        </w:rPr>
        <w:t xml:space="preserve"> </w:t>
      </w:r>
      <w:r w:rsidR="00DC55BF" w:rsidRPr="00840D8C">
        <w:rPr>
          <w:rFonts w:ascii="Montserrat" w:hAnsi="Montserrat"/>
          <w:i/>
          <w:color w:val="000000" w:themeColor="text1"/>
        </w:rPr>
        <w:t>Descubre que las ideas de los liberales ingleses y de los pensadores ilustrados franceses influyeron en los hombres y mujeres que iniciaron el movimiento de Independencia de las Trece Colonias de Norteamérica.</w:t>
      </w:r>
    </w:p>
    <w:p w14:paraId="023077C3" w14:textId="77777777" w:rsidR="00CC3C5C" w:rsidRPr="00840D8C" w:rsidRDefault="00CC3C5C" w:rsidP="00840D8C">
      <w:pPr>
        <w:spacing w:after="0" w:line="240" w:lineRule="auto"/>
        <w:ind w:right="48"/>
        <w:jc w:val="both"/>
        <w:rPr>
          <w:rFonts w:ascii="Montserrat" w:hAnsi="Montserrat"/>
          <w:i/>
          <w:color w:val="000000" w:themeColor="text1"/>
        </w:rPr>
      </w:pPr>
    </w:p>
    <w:p w14:paraId="29411A13" w14:textId="7DB489AF" w:rsidR="00CC3C5C" w:rsidRPr="00840D8C" w:rsidRDefault="00CC3C5C" w:rsidP="00840D8C">
      <w:pPr>
        <w:spacing w:after="0" w:line="240" w:lineRule="auto"/>
        <w:ind w:right="48"/>
        <w:jc w:val="both"/>
        <w:rPr>
          <w:rFonts w:ascii="Montserrat" w:hAnsi="Montserrat"/>
          <w:i/>
          <w:color w:val="000000" w:themeColor="text1"/>
        </w:rPr>
      </w:pPr>
      <w:r w:rsidRPr="00840D8C">
        <w:rPr>
          <w:rFonts w:ascii="Montserrat" w:hAnsi="Montserrat"/>
          <w:b/>
          <w:i/>
          <w:color w:val="000000" w:themeColor="text1"/>
        </w:rPr>
        <w:t>Énfasis:</w:t>
      </w:r>
      <w:r w:rsidRPr="00840D8C">
        <w:rPr>
          <w:rFonts w:ascii="Montserrat" w:hAnsi="Montserrat"/>
          <w:i/>
          <w:color w:val="000000" w:themeColor="text1"/>
        </w:rPr>
        <w:t xml:space="preserve"> </w:t>
      </w:r>
      <w:r w:rsidR="00DC55BF" w:rsidRPr="00840D8C">
        <w:rPr>
          <w:rFonts w:ascii="Montserrat" w:hAnsi="Montserrat"/>
          <w:i/>
          <w:color w:val="000000" w:themeColor="text1"/>
        </w:rPr>
        <w:t xml:space="preserve">Reconocer la </w:t>
      </w:r>
      <w:proofErr w:type="spellStart"/>
      <w:r w:rsidR="00DC55BF" w:rsidRPr="00840D8C">
        <w:rPr>
          <w:rFonts w:ascii="Montserrat" w:hAnsi="Montserrat"/>
          <w:i/>
          <w:color w:val="000000" w:themeColor="text1"/>
        </w:rPr>
        <w:t>multicausalidad</w:t>
      </w:r>
      <w:proofErr w:type="spellEnd"/>
      <w:r w:rsidR="00DC55BF" w:rsidRPr="00840D8C">
        <w:rPr>
          <w:rFonts w:ascii="Montserrat" w:hAnsi="Montserrat"/>
          <w:i/>
          <w:color w:val="000000" w:themeColor="text1"/>
        </w:rPr>
        <w:t xml:space="preserve"> del inicio del movimiento de Independencia de las Trece Colonias de Norteamérica.</w:t>
      </w:r>
    </w:p>
    <w:p w14:paraId="7EFAFD10" w14:textId="77777777" w:rsidR="00CC3C5C" w:rsidRPr="00840D8C" w:rsidRDefault="00CC3C5C" w:rsidP="00840D8C">
      <w:pPr>
        <w:spacing w:after="0" w:line="240" w:lineRule="auto"/>
        <w:jc w:val="both"/>
        <w:rPr>
          <w:rFonts w:ascii="Montserrat" w:hAnsi="Montserrat"/>
          <w:color w:val="000000" w:themeColor="text1"/>
          <w:szCs w:val="28"/>
        </w:rPr>
      </w:pPr>
    </w:p>
    <w:p w14:paraId="383744A3" w14:textId="77777777" w:rsidR="006C04BF" w:rsidRPr="00840D8C" w:rsidRDefault="006C04BF" w:rsidP="00840D8C">
      <w:pPr>
        <w:spacing w:after="0" w:line="240" w:lineRule="auto"/>
        <w:jc w:val="both"/>
        <w:rPr>
          <w:rFonts w:ascii="Montserrat" w:hAnsi="Montserrat"/>
          <w:color w:val="000000" w:themeColor="text1"/>
          <w:szCs w:val="28"/>
        </w:rPr>
      </w:pPr>
    </w:p>
    <w:p w14:paraId="5ABCC069" w14:textId="33A21CBB" w:rsidR="00181A61" w:rsidRPr="00840D8C" w:rsidRDefault="00181A61" w:rsidP="00840D8C">
      <w:pPr>
        <w:spacing w:after="0" w:line="240" w:lineRule="auto"/>
        <w:jc w:val="both"/>
        <w:rPr>
          <w:rFonts w:ascii="Montserrat" w:hAnsi="Montserrat"/>
          <w:b/>
          <w:color w:val="000000" w:themeColor="text1"/>
          <w:sz w:val="28"/>
          <w:szCs w:val="28"/>
        </w:rPr>
      </w:pPr>
      <w:r w:rsidRPr="00840D8C">
        <w:rPr>
          <w:rFonts w:ascii="Montserrat" w:hAnsi="Montserrat"/>
          <w:b/>
          <w:color w:val="000000" w:themeColor="text1"/>
          <w:sz w:val="28"/>
          <w:szCs w:val="28"/>
        </w:rPr>
        <w:t>¿Qué vamos a aprender?</w:t>
      </w:r>
    </w:p>
    <w:p w14:paraId="5569523B" w14:textId="77777777" w:rsidR="00630E83" w:rsidRPr="00840D8C" w:rsidRDefault="00630E83" w:rsidP="00840D8C">
      <w:pPr>
        <w:spacing w:after="0" w:line="240" w:lineRule="auto"/>
        <w:jc w:val="both"/>
        <w:rPr>
          <w:rFonts w:ascii="Montserrat" w:hAnsi="Montserrat"/>
        </w:rPr>
      </w:pPr>
    </w:p>
    <w:p w14:paraId="0BB69267" w14:textId="1E404A7F" w:rsidR="003E5603" w:rsidRPr="00840D8C" w:rsidRDefault="0046558B" w:rsidP="00840D8C">
      <w:pPr>
        <w:spacing w:after="0" w:line="240" w:lineRule="auto"/>
        <w:jc w:val="both"/>
        <w:rPr>
          <w:rFonts w:ascii="Montserrat" w:hAnsi="Montserrat"/>
        </w:rPr>
      </w:pPr>
      <w:r>
        <w:rPr>
          <w:rFonts w:ascii="Montserrat" w:hAnsi="Montserrat"/>
        </w:rPr>
        <w:t>El propósito hoy es que</w:t>
      </w:r>
      <w:r w:rsidR="003E5603" w:rsidRPr="00840D8C">
        <w:rPr>
          <w:rFonts w:ascii="Montserrat" w:hAnsi="Montserrat"/>
        </w:rPr>
        <w:t xml:space="preserve"> rec</w:t>
      </w:r>
      <w:r>
        <w:rPr>
          <w:rFonts w:ascii="Montserrat" w:hAnsi="Montserrat"/>
        </w:rPr>
        <w:t>onozcas</w:t>
      </w:r>
      <w:r w:rsidR="003E5603" w:rsidRPr="00840D8C">
        <w:rPr>
          <w:rFonts w:ascii="Montserrat" w:hAnsi="Montserrat"/>
        </w:rPr>
        <w:t xml:space="preserve"> la </w:t>
      </w:r>
      <w:proofErr w:type="spellStart"/>
      <w:r w:rsidR="003E5603" w:rsidRPr="00840D8C">
        <w:rPr>
          <w:rFonts w:ascii="Montserrat" w:hAnsi="Montserrat"/>
        </w:rPr>
        <w:t>multicausalidad</w:t>
      </w:r>
      <w:proofErr w:type="spellEnd"/>
      <w:r w:rsidR="003E5603" w:rsidRPr="00840D8C">
        <w:rPr>
          <w:rFonts w:ascii="Montserrat" w:hAnsi="Montserrat"/>
        </w:rPr>
        <w:t xml:space="preserve"> del inicio del movimiento de Independencia de las Trece Colonias de Norteamérica.</w:t>
      </w:r>
    </w:p>
    <w:p w14:paraId="761B3A74" w14:textId="77777777" w:rsidR="003E5603" w:rsidRPr="00840D8C" w:rsidRDefault="003E5603" w:rsidP="00840D8C">
      <w:pPr>
        <w:spacing w:after="0" w:line="240" w:lineRule="auto"/>
        <w:jc w:val="both"/>
        <w:rPr>
          <w:rFonts w:ascii="Montserrat" w:hAnsi="Montserrat"/>
        </w:rPr>
      </w:pPr>
    </w:p>
    <w:p w14:paraId="0D9E6775" w14:textId="49646F1D" w:rsidR="003E5603" w:rsidRPr="00840D8C" w:rsidRDefault="003E5603" w:rsidP="00840D8C">
      <w:pPr>
        <w:spacing w:after="0" w:line="240" w:lineRule="auto"/>
        <w:jc w:val="both"/>
        <w:rPr>
          <w:rFonts w:ascii="Montserrat" w:hAnsi="Montserrat"/>
        </w:rPr>
      </w:pPr>
      <w:r w:rsidRPr="00840D8C">
        <w:rPr>
          <w:rFonts w:ascii="Montserrat" w:hAnsi="Montserrat"/>
        </w:rPr>
        <w:t>Ante</w:t>
      </w:r>
      <w:r w:rsidR="002840C0">
        <w:rPr>
          <w:rFonts w:ascii="Montserrat" w:hAnsi="Montserrat"/>
        </w:rPr>
        <w:t>s de comenzar, te invitamos</w:t>
      </w:r>
      <w:r w:rsidR="0046558B">
        <w:rPr>
          <w:rFonts w:ascii="Montserrat" w:hAnsi="Montserrat"/>
        </w:rPr>
        <w:t xml:space="preserve"> a abrir tu libreta y a tomar tu bolígrafo para que hagas</w:t>
      </w:r>
      <w:r w:rsidRPr="00840D8C">
        <w:rPr>
          <w:rFonts w:ascii="Montserrat" w:hAnsi="Montserrat"/>
        </w:rPr>
        <w:t xml:space="preserve"> las anotaciones p</w:t>
      </w:r>
      <w:r w:rsidR="0046558B">
        <w:rPr>
          <w:rFonts w:ascii="Montserrat" w:hAnsi="Montserrat"/>
        </w:rPr>
        <w:t>ertinentes; de la misma forma, te sugerimos tener a la mano t</w:t>
      </w:r>
      <w:r w:rsidRPr="00840D8C">
        <w:rPr>
          <w:rFonts w:ascii="Montserrat" w:hAnsi="Montserrat"/>
        </w:rPr>
        <w:t>u libro de texto para contrastar la información, o bien,</w:t>
      </w:r>
      <w:r w:rsidR="0046558B">
        <w:rPr>
          <w:rFonts w:ascii="Montserrat" w:hAnsi="Montserrat"/>
        </w:rPr>
        <w:t xml:space="preserve"> complementarla. Asimismo, tus</w:t>
      </w:r>
      <w:r w:rsidRPr="00840D8C">
        <w:rPr>
          <w:rFonts w:ascii="Montserrat" w:hAnsi="Montserrat"/>
        </w:rPr>
        <w:t xml:space="preserve"> apuntes de las sesiones pasadas</w:t>
      </w:r>
      <w:r w:rsidR="0046558B">
        <w:rPr>
          <w:rFonts w:ascii="Montserrat" w:hAnsi="Montserrat"/>
        </w:rPr>
        <w:t>.</w:t>
      </w:r>
    </w:p>
    <w:p w14:paraId="020786B1" w14:textId="77777777" w:rsidR="00181A61" w:rsidRPr="00840D8C" w:rsidRDefault="00181A61" w:rsidP="00840D8C">
      <w:pPr>
        <w:spacing w:after="0" w:line="240" w:lineRule="auto"/>
        <w:jc w:val="both"/>
        <w:rPr>
          <w:rFonts w:ascii="Montserrat" w:hAnsi="Montserrat"/>
        </w:rPr>
      </w:pPr>
    </w:p>
    <w:p w14:paraId="4D8A3BCE" w14:textId="77777777" w:rsidR="00975C69" w:rsidRPr="00840D8C" w:rsidRDefault="00975C69" w:rsidP="00A14CB8">
      <w:pPr>
        <w:spacing w:after="0" w:line="240" w:lineRule="auto"/>
        <w:rPr>
          <w:rFonts w:ascii="Montserrat" w:hAnsi="Montserrat"/>
        </w:rPr>
      </w:pPr>
    </w:p>
    <w:p w14:paraId="75C6DD0F" w14:textId="77777777" w:rsidR="00181A61" w:rsidRPr="00840D8C" w:rsidRDefault="00181A61" w:rsidP="00A14CB8">
      <w:pPr>
        <w:spacing w:after="0" w:line="240" w:lineRule="auto"/>
        <w:rPr>
          <w:rFonts w:ascii="Montserrat" w:hAnsi="Montserrat"/>
          <w:b/>
          <w:color w:val="000000" w:themeColor="text1"/>
          <w:sz w:val="28"/>
          <w:szCs w:val="28"/>
        </w:rPr>
      </w:pPr>
      <w:r w:rsidRPr="00840D8C">
        <w:rPr>
          <w:rFonts w:ascii="Montserrat" w:hAnsi="Montserrat"/>
          <w:b/>
          <w:color w:val="000000" w:themeColor="text1"/>
          <w:sz w:val="28"/>
          <w:szCs w:val="28"/>
        </w:rPr>
        <w:t>¿Qué hacemos?</w:t>
      </w:r>
    </w:p>
    <w:p w14:paraId="691B8175" w14:textId="77777777" w:rsidR="00181A61" w:rsidRPr="00840D8C" w:rsidRDefault="00181A61" w:rsidP="00840D8C">
      <w:pPr>
        <w:spacing w:after="0" w:line="240" w:lineRule="auto"/>
        <w:jc w:val="both"/>
        <w:rPr>
          <w:rFonts w:ascii="Montserrat" w:eastAsia="Times New Roman" w:hAnsi="Montserrat" w:cs="Arial"/>
          <w:color w:val="000000" w:themeColor="text1"/>
        </w:rPr>
      </w:pPr>
    </w:p>
    <w:p w14:paraId="31B70ECB" w14:textId="0FD4EB4C" w:rsidR="003E5603" w:rsidRPr="00840D8C" w:rsidRDefault="00365BF9" w:rsidP="00840D8C">
      <w:pPr>
        <w:spacing w:after="0" w:line="240" w:lineRule="auto"/>
        <w:jc w:val="both"/>
        <w:rPr>
          <w:rFonts w:ascii="Montserrat" w:hAnsi="Montserrat"/>
          <w:color w:val="000000" w:themeColor="text1"/>
        </w:rPr>
      </w:pPr>
      <w:r>
        <w:rPr>
          <w:rFonts w:ascii="Montserrat" w:hAnsi="Montserrat"/>
          <w:color w:val="000000" w:themeColor="text1"/>
        </w:rPr>
        <w:t>La sesión</w:t>
      </w:r>
      <w:r w:rsidR="003E5603" w:rsidRPr="00840D8C">
        <w:rPr>
          <w:rFonts w:ascii="Montserrat" w:hAnsi="Montserrat"/>
          <w:color w:val="000000" w:themeColor="text1"/>
        </w:rPr>
        <w:t xml:space="preserve"> </w:t>
      </w:r>
      <w:r w:rsidR="00E71FD8">
        <w:rPr>
          <w:rFonts w:ascii="Montserrat" w:hAnsi="Montserrat"/>
          <w:color w:val="000000" w:themeColor="text1"/>
        </w:rPr>
        <w:t xml:space="preserve">de hoy </w:t>
      </w:r>
      <w:r w:rsidR="003E5603" w:rsidRPr="00840D8C">
        <w:rPr>
          <w:rFonts w:ascii="Montserrat" w:hAnsi="Montserrat"/>
          <w:color w:val="000000" w:themeColor="text1"/>
        </w:rPr>
        <w:t>consiste en explicar cada una de las causas que motivaron el descontento entre los colonos ingleses, así como repasar las acciones que éstos emprendieron para llevar a buen puerto</w:t>
      </w:r>
      <w:r>
        <w:rPr>
          <w:rFonts w:ascii="Montserrat" w:hAnsi="Montserrat"/>
          <w:color w:val="000000" w:themeColor="text1"/>
        </w:rPr>
        <w:t xml:space="preserve"> su movimiento independentista.</w:t>
      </w:r>
    </w:p>
    <w:p w14:paraId="747FB4A1" w14:textId="77777777" w:rsidR="00E71FD8" w:rsidRDefault="00E71FD8" w:rsidP="00840D8C">
      <w:pPr>
        <w:spacing w:after="0" w:line="240" w:lineRule="auto"/>
        <w:jc w:val="both"/>
        <w:rPr>
          <w:rFonts w:ascii="Montserrat" w:hAnsi="Montserrat"/>
          <w:color w:val="000000" w:themeColor="text1"/>
        </w:rPr>
      </w:pPr>
    </w:p>
    <w:p w14:paraId="1E7ECD82" w14:textId="23A191E0" w:rsidR="003E5603" w:rsidRDefault="00E71FD8" w:rsidP="00840D8C">
      <w:pPr>
        <w:spacing w:after="0" w:line="240" w:lineRule="auto"/>
        <w:jc w:val="both"/>
        <w:rPr>
          <w:rFonts w:ascii="Montserrat" w:hAnsi="Montserrat"/>
          <w:color w:val="000000" w:themeColor="text1"/>
        </w:rPr>
      </w:pPr>
      <w:r>
        <w:rPr>
          <w:rFonts w:ascii="Montserrat" w:hAnsi="Montserrat"/>
          <w:color w:val="000000" w:themeColor="text1"/>
        </w:rPr>
        <w:t>Inicia</w:t>
      </w:r>
      <w:r w:rsidR="003E5603" w:rsidRPr="00840D8C">
        <w:rPr>
          <w:rFonts w:ascii="Montserrat" w:hAnsi="Montserrat"/>
          <w:color w:val="000000" w:themeColor="text1"/>
        </w:rPr>
        <w:t xml:space="preserve"> con las siguientes preguntas: ¿Cuáles fueron los principales motivos que generaron la independencia de las Trece Colonias?</w:t>
      </w:r>
      <w:r>
        <w:rPr>
          <w:rFonts w:ascii="Montserrat" w:hAnsi="Montserrat"/>
          <w:color w:val="000000" w:themeColor="text1"/>
        </w:rPr>
        <w:t>, ¿c</w:t>
      </w:r>
      <w:r w:rsidR="003E5603" w:rsidRPr="00840D8C">
        <w:rPr>
          <w:rFonts w:ascii="Montserrat" w:hAnsi="Montserrat"/>
          <w:color w:val="000000" w:themeColor="text1"/>
        </w:rPr>
        <w:t xml:space="preserve">ómo influyeron las ideas </w:t>
      </w:r>
      <w:r w:rsidR="003E5603" w:rsidRPr="00840D8C">
        <w:rPr>
          <w:rFonts w:ascii="Montserrat" w:hAnsi="Montserrat"/>
          <w:color w:val="000000" w:themeColor="text1"/>
        </w:rPr>
        <w:lastRenderedPageBreak/>
        <w:t>liberales</w:t>
      </w:r>
      <w:r w:rsidR="004B3D58">
        <w:rPr>
          <w:rFonts w:ascii="Montserrat" w:hAnsi="Montserrat"/>
          <w:color w:val="000000" w:themeColor="text1"/>
        </w:rPr>
        <w:t xml:space="preserve"> e ilustradas e</w:t>
      </w:r>
      <w:r w:rsidR="00365BF9">
        <w:rPr>
          <w:rFonts w:ascii="Montserrat" w:hAnsi="Montserrat"/>
          <w:color w:val="000000" w:themeColor="text1"/>
        </w:rPr>
        <w:t xml:space="preserve">n este proceso? Las respuestas a estas preguntas </w:t>
      </w:r>
      <w:r w:rsidR="004B3D58">
        <w:rPr>
          <w:rFonts w:ascii="Montserrat" w:hAnsi="Montserrat"/>
          <w:color w:val="000000" w:themeColor="text1"/>
        </w:rPr>
        <w:t xml:space="preserve">las </w:t>
      </w:r>
      <w:r w:rsidR="00365BF9">
        <w:rPr>
          <w:rFonts w:ascii="Montserrat" w:hAnsi="Montserrat"/>
          <w:color w:val="000000" w:themeColor="text1"/>
        </w:rPr>
        <w:t>encontrarás a lo largo</w:t>
      </w:r>
      <w:r w:rsidR="003E5603" w:rsidRPr="00840D8C">
        <w:rPr>
          <w:rFonts w:ascii="Montserrat" w:hAnsi="Montserrat"/>
          <w:color w:val="000000" w:themeColor="text1"/>
        </w:rPr>
        <w:t xml:space="preserve"> de la sesión.</w:t>
      </w:r>
    </w:p>
    <w:p w14:paraId="58CA39FE" w14:textId="58B9D0F2" w:rsidR="003E5603" w:rsidRPr="00840D8C" w:rsidRDefault="003E5603" w:rsidP="00840D8C">
      <w:pPr>
        <w:spacing w:after="0" w:line="240" w:lineRule="auto"/>
        <w:jc w:val="both"/>
        <w:rPr>
          <w:rFonts w:ascii="Montserrat" w:hAnsi="Montserrat"/>
          <w:color w:val="000000" w:themeColor="text1"/>
        </w:rPr>
      </w:pPr>
    </w:p>
    <w:p w14:paraId="16CA7F15" w14:textId="5FA972B6"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Una de las principales causas que llevó a los colonos a estar en contra de su Rey derivó a partir de la Guerra que se libró entre Gran Bretaña y Francia entre los años 1756 y 1763, mejor conocida como La guerra de los siete años. Sin embargo, aunque se le llamó así, para los norteamericanos fue una guerra de 12 años que empezó en 1754 y continuó casi tres años más después de la firma d</w:t>
      </w:r>
      <w:r w:rsidR="004B3D58">
        <w:rPr>
          <w:rFonts w:ascii="Montserrat" w:hAnsi="Montserrat"/>
          <w:color w:val="000000" w:themeColor="text1"/>
        </w:rPr>
        <w:t xml:space="preserve">el Tratado de París. </w:t>
      </w:r>
      <w:r w:rsidR="00A14CB8">
        <w:rPr>
          <w:rFonts w:ascii="Montserrat" w:hAnsi="Montserrat"/>
          <w:color w:val="000000" w:themeColor="text1"/>
        </w:rPr>
        <w:t>A</w:t>
      </w:r>
      <w:r w:rsidR="00A14CB8" w:rsidRPr="00840D8C">
        <w:rPr>
          <w:rFonts w:ascii="Montserrat" w:hAnsi="Montserrat"/>
          <w:color w:val="000000" w:themeColor="text1"/>
        </w:rPr>
        <w:t>demás,</w:t>
      </w:r>
      <w:r w:rsidRPr="00840D8C">
        <w:rPr>
          <w:rFonts w:ascii="Montserrat" w:hAnsi="Montserrat"/>
          <w:color w:val="000000" w:themeColor="text1"/>
        </w:rPr>
        <w:t xml:space="preserve"> esta guerra se extendió hacia Menorca, en Bengala, y la costa </w:t>
      </w:r>
      <w:proofErr w:type="spellStart"/>
      <w:r w:rsidRPr="00840D8C">
        <w:rPr>
          <w:rFonts w:ascii="Montserrat" w:hAnsi="Montserrat"/>
          <w:color w:val="000000" w:themeColor="text1"/>
        </w:rPr>
        <w:t>Coromandel</w:t>
      </w:r>
      <w:proofErr w:type="spellEnd"/>
      <w:r w:rsidRPr="00840D8C">
        <w:rPr>
          <w:rFonts w:ascii="Montserrat" w:hAnsi="Montserrat"/>
          <w:color w:val="000000" w:themeColor="text1"/>
        </w:rPr>
        <w:t xml:space="preserve"> de la India, en Manila y en el </w:t>
      </w:r>
      <w:r w:rsidR="004B3D58">
        <w:rPr>
          <w:rFonts w:ascii="Montserrat" w:hAnsi="Montserrat"/>
          <w:color w:val="000000" w:themeColor="text1"/>
        </w:rPr>
        <w:t>África occidental.</w:t>
      </w:r>
    </w:p>
    <w:p w14:paraId="717A0578" w14:textId="6B91C4AE" w:rsidR="00E35146" w:rsidRDefault="00E35146" w:rsidP="00840D8C">
      <w:pPr>
        <w:spacing w:after="0" w:line="240" w:lineRule="auto"/>
        <w:jc w:val="both"/>
        <w:rPr>
          <w:rFonts w:ascii="Montserrat" w:hAnsi="Montserrat"/>
          <w:color w:val="000000" w:themeColor="text1"/>
        </w:rPr>
      </w:pPr>
    </w:p>
    <w:p w14:paraId="133D8621" w14:textId="72B0A67B" w:rsidR="00365BF9" w:rsidRDefault="00365BF9" w:rsidP="00365BF9">
      <w:pPr>
        <w:spacing w:after="0" w:line="240" w:lineRule="auto"/>
        <w:jc w:val="center"/>
        <w:rPr>
          <w:rFonts w:ascii="Montserrat" w:hAnsi="Montserrat"/>
          <w:color w:val="000000" w:themeColor="text1"/>
          <w:sz w:val="18"/>
        </w:rPr>
      </w:pPr>
      <w:r w:rsidRPr="004B3D58">
        <w:rPr>
          <w:rFonts w:ascii="Montserrat" w:hAnsi="Montserrat" w:cs="Arial"/>
          <w:b/>
          <w:bCs/>
          <w:noProof/>
          <w:sz w:val="18"/>
          <w:lang w:val="en-US"/>
        </w:rPr>
        <w:drawing>
          <wp:inline distT="0" distB="0" distL="0" distR="0" wp14:anchorId="1205199A" wp14:editId="0A9D699B">
            <wp:extent cx="1521913" cy="1987061"/>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704" cy="2053376"/>
                    </a:xfrm>
                    <a:prstGeom prst="rect">
                      <a:avLst/>
                    </a:prstGeom>
                    <a:noFill/>
                    <a:ln>
                      <a:noFill/>
                    </a:ln>
                  </pic:spPr>
                </pic:pic>
              </a:graphicData>
            </a:graphic>
          </wp:inline>
        </w:drawing>
      </w:r>
    </w:p>
    <w:p w14:paraId="326DFBC7" w14:textId="77777777" w:rsidR="00365BF9" w:rsidRPr="00365BF9" w:rsidRDefault="00365BF9" w:rsidP="00365BF9">
      <w:pPr>
        <w:spacing w:after="0" w:line="240" w:lineRule="auto"/>
        <w:jc w:val="center"/>
        <w:rPr>
          <w:rFonts w:ascii="Montserrat" w:hAnsi="Montserrat"/>
          <w:color w:val="000000" w:themeColor="text1"/>
          <w:lang w:val="en-US"/>
        </w:rPr>
      </w:pPr>
      <w:r w:rsidRPr="00365BF9">
        <w:rPr>
          <w:rFonts w:ascii="Montserrat" w:hAnsi="Montserrat"/>
          <w:color w:val="000000" w:themeColor="text1"/>
          <w:lang w:val="en-US"/>
        </w:rPr>
        <w:t>Jorge III</w:t>
      </w:r>
    </w:p>
    <w:p w14:paraId="730F466A" w14:textId="53E926B7" w:rsidR="00365BF9" w:rsidRPr="00365BF9" w:rsidRDefault="00365BF9" w:rsidP="00840D8C">
      <w:pPr>
        <w:spacing w:after="0" w:line="240" w:lineRule="auto"/>
        <w:jc w:val="both"/>
        <w:rPr>
          <w:rFonts w:ascii="Montserrat" w:hAnsi="Montserrat"/>
          <w:color w:val="000000" w:themeColor="text1"/>
          <w:lang w:val="en-US"/>
        </w:rPr>
      </w:pPr>
    </w:p>
    <w:p w14:paraId="7130B950" w14:textId="77777777"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Tras este conflicto, Francia saldría debilitada y Gran Bretaña, en cambio, no sólo alcanzó una posición dominante en América del Norte y la India, sino también en las rutas del océano Atlántico que sostuvieron el comercio mundial durante todo el siglo XIX.</w:t>
      </w:r>
    </w:p>
    <w:p w14:paraId="7542217A" w14:textId="77777777" w:rsidR="00E35146" w:rsidRPr="00840D8C" w:rsidRDefault="00E35146" w:rsidP="00840D8C">
      <w:pPr>
        <w:spacing w:after="0" w:line="240" w:lineRule="auto"/>
        <w:jc w:val="both"/>
        <w:rPr>
          <w:rFonts w:ascii="Montserrat" w:hAnsi="Montserrat"/>
          <w:color w:val="000000" w:themeColor="text1"/>
        </w:rPr>
      </w:pPr>
    </w:p>
    <w:p w14:paraId="050B496C" w14:textId="49F28499"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 xml:space="preserve">Esta guerra sirvió a los norteamericanos para acrecentar su confianza y a que surgieran sentimientos nacionalistas entre ellos, fue su primera experiencia militar que los indujo a difundir ese sentimiento nacionalista que los impulsaría a </w:t>
      </w:r>
      <w:r w:rsidR="004B3D58">
        <w:rPr>
          <w:rFonts w:ascii="Montserrat" w:hAnsi="Montserrat"/>
          <w:color w:val="000000" w:themeColor="text1"/>
        </w:rPr>
        <w:t>independizarse de su metrópoli.</w:t>
      </w:r>
    </w:p>
    <w:p w14:paraId="7EA0F603" w14:textId="3DCD7A33" w:rsidR="00E35146" w:rsidRPr="00840D8C" w:rsidRDefault="00E35146" w:rsidP="00840D8C">
      <w:pPr>
        <w:spacing w:after="0" w:line="240" w:lineRule="auto"/>
        <w:jc w:val="both"/>
        <w:rPr>
          <w:rFonts w:ascii="Montserrat" w:hAnsi="Montserrat"/>
          <w:color w:val="000000" w:themeColor="text1"/>
        </w:rPr>
      </w:pPr>
    </w:p>
    <w:p w14:paraId="6CEEFBA6" w14:textId="5F791A3D" w:rsidR="00E35146" w:rsidRPr="00840D8C" w:rsidRDefault="00E35146" w:rsidP="00840D8C">
      <w:pPr>
        <w:spacing w:after="0" w:line="240" w:lineRule="auto"/>
        <w:jc w:val="both"/>
        <w:rPr>
          <w:rFonts w:ascii="Montserrat" w:hAnsi="Montserrat"/>
          <w:color w:val="000000" w:themeColor="text1"/>
        </w:rPr>
      </w:pPr>
      <w:proofErr w:type="spellStart"/>
      <w:r w:rsidRPr="00840D8C">
        <w:rPr>
          <w:rFonts w:ascii="Montserrat" w:hAnsi="Montserrat"/>
          <w:color w:val="000000" w:themeColor="text1"/>
        </w:rPr>
        <w:t>Choiseul</w:t>
      </w:r>
      <w:proofErr w:type="spellEnd"/>
      <w:r w:rsidRPr="00840D8C">
        <w:rPr>
          <w:rFonts w:ascii="Montserrat" w:hAnsi="Montserrat"/>
          <w:color w:val="000000" w:themeColor="text1"/>
        </w:rPr>
        <w:t>, quien fue ministro de relaciones exteriores francés, recalcó que la expulsión de los franceses de Norteamérica traería como consecuencia que los británicos tamb</w:t>
      </w:r>
      <w:r w:rsidR="004B3D58">
        <w:rPr>
          <w:rFonts w:ascii="Montserrat" w:hAnsi="Montserrat"/>
          <w:color w:val="000000" w:themeColor="text1"/>
        </w:rPr>
        <w:t>ién la abandonaran en el futuro.</w:t>
      </w:r>
    </w:p>
    <w:p w14:paraId="07F0CEB8" w14:textId="0ED5D6F7" w:rsidR="00E35146" w:rsidRDefault="00E35146" w:rsidP="00840D8C">
      <w:pPr>
        <w:spacing w:after="0" w:line="240" w:lineRule="auto"/>
        <w:jc w:val="both"/>
        <w:rPr>
          <w:rFonts w:ascii="Montserrat" w:hAnsi="Montserrat"/>
          <w:color w:val="000000" w:themeColor="text1"/>
        </w:rPr>
      </w:pPr>
    </w:p>
    <w:p w14:paraId="15C345EA" w14:textId="77777777" w:rsidR="00365BF9" w:rsidRPr="004B3D58" w:rsidRDefault="00365BF9" w:rsidP="00365BF9">
      <w:pPr>
        <w:spacing w:after="0" w:line="240" w:lineRule="auto"/>
        <w:jc w:val="center"/>
        <w:rPr>
          <w:rFonts w:ascii="Montserrat" w:hAnsi="Montserrat"/>
          <w:color w:val="000000" w:themeColor="text1"/>
          <w:sz w:val="18"/>
        </w:rPr>
      </w:pPr>
      <w:r w:rsidRPr="004B3D58">
        <w:rPr>
          <w:rFonts w:ascii="Montserrat" w:hAnsi="Montserrat" w:cs="Arial"/>
          <w:b/>
          <w:bCs/>
          <w:noProof/>
          <w:sz w:val="18"/>
          <w:lang w:val="en-US"/>
        </w:rPr>
        <w:lastRenderedPageBreak/>
        <w:drawing>
          <wp:inline distT="0" distB="0" distL="0" distR="0" wp14:anchorId="4FFBAEE3" wp14:editId="05712265">
            <wp:extent cx="1444284" cy="1805354"/>
            <wp:effectExtent l="0" t="0" r="3810" b="4445"/>
            <wp:docPr id="22" name="Imagen 22" descr="Étienne François de Choiseu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tienne François de Choiseul - Wikipedia, la enciclopedia lib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3406" cy="1841756"/>
                    </a:xfrm>
                    <a:prstGeom prst="rect">
                      <a:avLst/>
                    </a:prstGeom>
                    <a:noFill/>
                    <a:ln>
                      <a:noFill/>
                    </a:ln>
                  </pic:spPr>
                </pic:pic>
              </a:graphicData>
            </a:graphic>
          </wp:inline>
        </w:drawing>
      </w:r>
    </w:p>
    <w:p w14:paraId="16529B78" w14:textId="77777777" w:rsidR="00A14CB8" w:rsidRDefault="00A14CB8" w:rsidP="00840D8C">
      <w:pPr>
        <w:spacing w:after="0" w:line="240" w:lineRule="auto"/>
        <w:jc w:val="both"/>
        <w:rPr>
          <w:rFonts w:ascii="Montserrat" w:hAnsi="Montserrat"/>
          <w:color w:val="000000" w:themeColor="text1"/>
        </w:rPr>
      </w:pPr>
    </w:p>
    <w:p w14:paraId="3C372756" w14:textId="1D5D109A"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 xml:space="preserve">Tras la proclama de 1763 que hacía referencia a los derechos territoriales que se concedieron en las cédulas reales. Esta medida afectó fuertemente a quienes se dedicaban a la especulación de tierras, de la misma forma que contenía el flujo migratorio hacia el oeste. Además, se prohibió la colonización del valle de Ohio, lo que causó inconformidad en los colonos que dieron su vida </w:t>
      </w:r>
      <w:r w:rsidR="004B3D58">
        <w:rPr>
          <w:rFonts w:ascii="Montserrat" w:hAnsi="Montserrat"/>
          <w:color w:val="000000" w:themeColor="text1"/>
        </w:rPr>
        <w:t>en la Guerra de los siete años.</w:t>
      </w:r>
    </w:p>
    <w:p w14:paraId="30261B75" w14:textId="7603A716" w:rsidR="00E35146" w:rsidRPr="00840D8C" w:rsidRDefault="00E35146" w:rsidP="00840D8C">
      <w:pPr>
        <w:spacing w:after="0" w:line="240" w:lineRule="auto"/>
        <w:jc w:val="both"/>
        <w:rPr>
          <w:rFonts w:ascii="Montserrat" w:hAnsi="Montserrat"/>
          <w:color w:val="000000" w:themeColor="text1"/>
        </w:rPr>
      </w:pPr>
    </w:p>
    <w:p w14:paraId="5A9F212F" w14:textId="5B1BB823"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Tras la obtención de un vasto territorio por parte de los ingleses, ahora tendrían que administrar esa nueva región, en la que se incluyó: Acadia, Cape Breton, Canadá, entre otras. Por ello, la corona inglesa comenzó a implementar una serie de medidas para allegarse de recursos económicos. Pues veía a su colonia como su inversión más preciada. La primera ley fue la Ley de Ingresos Públicos norteamericana de 1764, más conocida como la Ley del Azúcar, ésta fue redactada con el propósito de aumentar los ingresos de la corona para la defensa imperial. Dicho de otra forma, la idea fue trasladar a los colonos parte de los costos de la potencia global, pues el gobierno vacilaba ante la idea de incrementar</w:t>
      </w:r>
      <w:r w:rsidR="004B3D58">
        <w:rPr>
          <w:rFonts w:ascii="Montserrat" w:hAnsi="Montserrat"/>
          <w:color w:val="000000" w:themeColor="text1"/>
        </w:rPr>
        <w:t xml:space="preserve"> los impuestos en Gran Bretaña.</w:t>
      </w:r>
    </w:p>
    <w:p w14:paraId="25C8E703" w14:textId="052DEF42" w:rsidR="00E35146" w:rsidRDefault="00E35146" w:rsidP="00840D8C">
      <w:pPr>
        <w:spacing w:after="0" w:line="240" w:lineRule="auto"/>
        <w:jc w:val="both"/>
        <w:rPr>
          <w:rFonts w:ascii="Montserrat" w:hAnsi="Montserrat"/>
          <w:color w:val="000000" w:themeColor="text1"/>
        </w:rPr>
      </w:pPr>
    </w:p>
    <w:p w14:paraId="4D435F9B" w14:textId="77777777" w:rsidR="00365BF9" w:rsidRPr="004B3D58" w:rsidRDefault="00365BF9" w:rsidP="00365BF9">
      <w:pPr>
        <w:spacing w:after="0" w:line="240" w:lineRule="auto"/>
        <w:jc w:val="center"/>
        <w:rPr>
          <w:rFonts w:ascii="Montserrat" w:hAnsi="Montserrat"/>
          <w:color w:val="000000" w:themeColor="text1"/>
          <w:sz w:val="18"/>
        </w:rPr>
      </w:pPr>
      <w:r w:rsidRPr="004B3D58">
        <w:rPr>
          <w:rFonts w:ascii="Montserrat" w:hAnsi="Montserrat" w:cs="Arial"/>
          <w:noProof/>
          <w:sz w:val="18"/>
          <w:lang w:val="en-US"/>
        </w:rPr>
        <w:drawing>
          <wp:inline distT="0" distB="0" distL="0" distR="0" wp14:anchorId="1CF18C4D" wp14:editId="63F05A42">
            <wp:extent cx="1476820" cy="18288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9673" cy="1881866"/>
                    </a:xfrm>
                    <a:prstGeom prst="rect">
                      <a:avLst/>
                    </a:prstGeom>
                    <a:noFill/>
                    <a:ln>
                      <a:noFill/>
                    </a:ln>
                  </pic:spPr>
                </pic:pic>
              </a:graphicData>
            </a:graphic>
          </wp:inline>
        </w:drawing>
      </w:r>
    </w:p>
    <w:p w14:paraId="001553FA" w14:textId="118F3954" w:rsidR="00365BF9" w:rsidRPr="00840D8C" w:rsidRDefault="00365BF9" w:rsidP="00840D8C">
      <w:pPr>
        <w:spacing w:after="0" w:line="240" w:lineRule="auto"/>
        <w:jc w:val="both"/>
        <w:rPr>
          <w:rFonts w:ascii="Montserrat" w:hAnsi="Montserrat"/>
          <w:color w:val="000000" w:themeColor="text1"/>
        </w:rPr>
      </w:pPr>
    </w:p>
    <w:p w14:paraId="313319D4" w14:textId="0F04B2D7"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 xml:space="preserve">En respuesta a la Ley del Azúcar de 1764, el 24 de mayo de ese mismo año estalló por primera vez en la ciudad de Boston la protesta por la famosa proclama de no aceptar ningún impuesto sin representación, esto es, que los impuestos sólo serían aprobados por los colonos. </w:t>
      </w:r>
    </w:p>
    <w:p w14:paraId="792A3B3A" w14:textId="61A8A597" w:rsidR="00E35146" w:rsidRPr="00840D8C" w:rsidRDefault="00E35146" w:rsidP="00840D8C">
      <w:pPr>
        <w:spacing w:after="0" w:line="240" w:lineRule="auto"/>
        <w:jc w:val="both"/>
        <w:rPr>
          <w:rFonts w:ascii="Montserrat" w:hAnsi="Montserrat"/>
          <w:color w:val="000000" w:themeColor="text1"/>
        </w:rPr>
      </w:pPr>
    </w:p>
    <w:p w14:paraId="1C14429A" w14:textId="2EE1F3C9"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 xml:space="preserve">De esta forma, los colonos pasaron de la palabra a la acción mediante la adopción de la política de no importación. Es decir, comenzaron a boicotear las importaciones </w:t>
      </w:r>
      <w:r w:rsidRPr="00840D8C">
        <w:rPr>
          <w:rFonts w:ascii="Montserrat" w:hAnsi="Montserrat"/>
          <w:color w:val="000000" w:themeColor="text1"/>
        </w:rPr>
        <w:lastRenderedPageBreak/>
        <w:t>provenientes de Gran Bretaña. Fue el comienzo de las hostilidades entre el gobierno de</w:t>
      </w:r>
      <w:r w:rsidR="00A842EB">
        <w:rPr>
          <w:rFonts w:ascii="Montserrat" w:hAnsi="Montserrat"/>
          <w:color w:val="000000" w:themeColor="text1"/>
        </w:rPr>
        <w:t xml:space="preserve"> la metrópoli con sus colonias.</w:t>
      </w:r>
    </w:p>
    <w:p w14:paraId="504BDA5F" w14:textId="1DE58E77" w:rsidR="00E35146" w:rsidRDefault="00E35146" w:rsidP="00840D8C">
      <w:pPr>
        <w:spacing w:after="0" w:line="240" w:lineRule="auto"/>
        <w:jc w:val="both"/>
        <w:rPr>
          <w:rFonts w:ascii="Montserrat" w:hAnsi="Montserrat"/>
          <w:color w:val="000000" w:themeColor="text1"/>
        </w:rPr>
      </w:pPr>
    </w:p>
    <w:p w14:paraId="59BC343B" w14:textId="77777777" w:rsidR="00365BF9" w:rsidRPr="004B3D58" w:rsidRDefault="00365BF9" w:rsidP="00365BF9">
      <w:pPr>
        <w:spacing w:after="0" w:line="240" w:lineRule="auto"/>
        <w:jc w:val="center"/>
        <w:rPr>
          <w:rFonts w:ascii="Montserrat" w:hAnsi="Montserrat"/>
          <w:color w:val="000000" w:themeColor="text1"/>
          <w:sz w:val="18"/>
        </w:rPr>
      </w:pPr>
      <w:r w:rsidRPr="004B3D58">
        <w:rPr>
          <w:rFonts w:ascii="Montserrat" w:hAnsi="Montserrat" w:cs="Arial"/>
          <w:noProof/>
          <w:sz w:val="18"/>
          <w:lang w:val="en-US"/>
        </w:rPr>
        <w:drawing>
          <wp:inline distT="0" distB="0" distL="0" distR="0" wp14:anchorId="5FD1744B" wp14:editId="2911ADF5">
            <wp:extent cx="2113558" cy="1318846"/>
            <wp:effectExtent l="0" t="0" r="127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6312" cy="1370484"/>
                    </a:xfrm>
                    <a:prstGeom prst="rect">
                      <a:avLst/>
                    </a:prstGeom>
                    <a:noFill/>
                    <a:ln>
                      <a:noFill/>
                    </a:ln>
                  </pic:spPr>
                </pic:pic>
              </a:graphicData>
            </a:graphic>
          </wp:inline>
        </w:drawing>
      </w:r>
    </w:p>
    <w:p w14:paraId="3E1EAFAB" w14:textId="77777777" w:rsidR="00A14CB8" w:rsidRDefault="00A14CB8" w:rsidP="00840D8C">
      <w:pPr>
        <w:spacing w:after="0" w:line="240" w:lineRule="auto"/>
        <w:jc w:val="both"/>
        <w:rPr>
          <w:rFonts w:ascii="Montserrat" w:hAnsi="Montserrat"/>
          <w:color w:val="000000" w:themeColor="text1"/>
        </w:rPr>
      </w:pPr>
    </w:p>
    <w:p w14:paraId="16054340" w14:textId="5C337BBC" w:rsidR="003E5603" w:rsidRPr="00840D8C" w:rsidRDefault="00A842EB" w:rsidP="00840D8C">
      <w:pPr>
        <w:spacing w:after="0" w:line="240" w:lineRule="auto"/>
        <w:jc w:val="both"/>
        <w:rPr>
          <w:rFonts w:ascii="Montserrat" w:hAnsi="Montserrat"/>
          <w:color w:val="000000" w:themeColor="text1"/>
        </w:rPr>
      </w:pPr>
      <w:r>
        <w:rPr>
          <w:rFonts w:ascii="Montserrat" w:hAnsi="Montserrat"/>
          <w:color w:val="000000" w:themeColor="text1"/>
        </w:rPr>
        <w:t>Para sintetizar lo que acabas de repasar, observa el siguiente video:</w:t>
      </w:r>
    </w:p>
    <w:p w14:paraId="6EF51EC7" w14:textId="4CAAA7C9" w:rsidR="003E5603" w:rsidRPr="00840D8C" w:rsidRDefault="003E5603" w:rsidP="00840D8C">
      <w:pPr>
        <w:spacing w:after="0" w:line="240" w:lineRule="auto"/>
        <w:jc w:val="both"/>
        <w:rPr>
          <w:rFonts w:ascii="Montserrat" w:hAnsi="Montserrat"/>
          <w:color w:val="000000" w:themeColor="text1"/>
        </w:rPr>
      </w:pPr>
    </w:p>
    <w:p w14:paraId="40840D0D" w14:textId="77777777" w:rsidR="00A842EB" w:rsidRDefault="00E35146" w:rsidP="00840D8C">
      <w:pPr>
        <w:pStyle w:val="Prrafodelista"/>
        <w:numPr>
          <w:ilvl w:val="0"/>
          <w:numId w:val="15"/>
        </w:numPr>
        <w:spacing w:after="0" w:line="240" w:lineRule="auto"/>
        <w:jc w:val="both"/>
        <w:rPr>
          <w:rFonts w:ascii="Montserrat" w:hAnsi="Montserrat"/>
          <w:b/>
          <w:color w:val="000000" w:themeColor="text1"/>
        </w:rPr>
      </w:pPr>
      <w:r w:rsidRPr="00A842EB">
        <w:rPr>
          <w:rFonts w:ascii="Montserrat" w:hAnsi="Montserrat"/>
          <w:b/>
          <w:color w:val="000000" w:themeColor="text1"/>
        </w:rPr>
        <w:t>Una medida intolerable</w:t>
      </w:r>
    </w:p>
    <w:p w14:paraId="0734C55A" w14:textId="2098A61A" w:rsidR="007B762E" w:rsidRPr="007B762E" w:rsidRDefault="007B762E" w:rsidP="007B762E">
      <w:pPr>
        <w:pStyle w:val="Prrafodelista"/>
        <w:spacing w:after="0" w:line="240" w:lineRule="auto"/>
        <w:jc w:val="both"/>
        <w:rPr>
          <w:rFonts w:ascii="Montserrat" w:hAnsi="Montserrat"/>
          <w:color w:val="000000" w:themeColor="text1"/>
        </w:rPr>
      </w:pPr>
      <w:r w:rsidRPr="007B762E">
        <w:rPr>
          <w:rFonts w:ascii="Montserrat" w:hAnsi="Montserrat"/>
          <w:color w:val="000000" w:themeColor="text1"/>
        </w:rPr>
        <w:t>Historia, Primer grado, Bloque 1</w:t>
      </w:r>
    </w:p>
    <w:p w14:paraId="175E5070" w14:textId="51C653A7" w:rsidR="00E35146" w:rsidRPr="00A14CB8" w:rsidRDefault="00E35146" w:rsidP="00A842EB">
      <w:pPr>
        <w:pStyle w:val="Prrafodelista"/>
        <w:spacing w:after="0" w:line="240" w:lineRule="auto"/>
        <w:jc w:val="both"/>
        <w:rPr>
          <w:rFonts w:ascii="Montserrat" w:hAnsi="Montserrat"/>
          <w:b/>
          <w:color w:val="0070C0"/>
          <w:u w:val="single"/>
        </w:rPr>
      </w:pPr>
      <w:r w:rsidRPr="00A14CB8">
        <w:rPr>
          <w:rFonts w:ascii="Montserrat" w:hAnsi="Montserrat"/>
          <w:color w:val="0070C0"/>
          <w:u w:val="single"/>
        </w:rPr>
        <w:t xml:space="preserve">https://www.youtube.com/watch?v=2nvW_UrKMMg </w:t>
      </w:r>
    </w:p>
    <w:p w14:paraId="5AD930DD" w14:textId="59346C18" w:rsidR="003E5603" w:rsidRPr="00840D8C" w:rsidRDefault="003E5603" w:rsidP="00840D8C">
      <w:pPr>
        <w:spacing w:after="0" w:line="240" w:lineRule="auto"/>
        <w:jc w:val="both"/>
        <w:rPr>
          <w:rFonts w:ascii="Montserrat" w:hAnsi="Montserrat"/>
          <w:color w:val="000000" w:themeColor="text1"/>
        </w:rPr>
      </w:pPr>
    </w:p>
    <w:p w14:paraId="6A13A6EA" w14:textId="34E85A8F"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 xml:space="preserve">Sin duda, las causas que tuvieron los colonos para exigir su separación fueron diversas. En resumen, las medidas implementadas por Inglaterra para allegarse de recursos económicos, tales como: La ley del Azúcar, del papel sellado, del té, entre otras, causaron la inconformidad de los colonos. </w:t>
      </w:r>
    </w:p>
    <w:p w14:paraId="5A8B05CC" w14:textId="758E6DE4" w:rsidR="00E35146" w:rsidRPr="00840D8C" w:rsidRDefault="00E35146" w:rsidP="00840D8C">
      <w:pPr>
        <w:spacing w:after="0" w:line="240" w:lineRule="auto"/>
        <w:jc w:val="both"/>
        <w:rPr>
          <w:rFonts w:ascii="Montserrat" w:hAnsi="Montserrat"/>
          <w:color w:val="000000" w:themeColor="text1"/>
        </w:rPr>
      </w:pPr>
    </w:p>
    <w:p w14:paraId="7C896E87" w14:textId="7B3CA842"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Al siguiente año se implementó la Ley de Sellos, es decir, la exigencia de sellar los documentos legales y las publicaciones. Esto trajo un golpeteo particular hacia los editores de periódicos, abogados, comerciantes y especuladores de tierras, quienes inte</w:t>
      </w:r>
      <w:r w:rsidR="00223C54">
        <w:rPr>
          <w:rFonts w:ascii="Montserrat" w:hAnsi="Montserrat"/>
          <w:color w:val="000000" w:themeColor="text1"/>
        </w:rPr>
        <w:t xml:space="preserve">graron una oposición vigorosa. </w:t>
      </w:r>
      <w:r w:rsidRPr="00840D8C">
        <w:rPr>
          <w:rFonts w:ascii="Montserrat" w:hAnsi="Montserrat"/>
          <w:color w:val="000000" w:themeColor="text1"/>
        </w:rPr>
        <w:t xml:space="preserve">Por esa razón entre las filas de los independentistas estuvieron abogados y tenedores de tierras. </w:t>
      </w:r>
    </w:p>
    <w:p w14:paraId="3F623F08" w14:textId="32C43C33" w:rsidR="00E35146" w:rsidRDefault="00E35146" w:rsidP="00840D8C">
      <w:pPr>
        <w:spacing w:after="0" w:line="240" w:lineRule="auto"/>
        <w:jc w:val="both"/>
        <w:rPr>
          <w:rFonts w:ascii="Montserrat" w:hAnsi="Montserrat"/>
          <w:color w:val="000000" w:themeColor="text1"/>
        </w:rPr>
      </w:pPr>
    </w:p>
    <w:p w14:paraId="741AA801" w14:textId="77777777" w:rsidR="00365BF9" w:rsidRPr="00223C54" w:rsidRDefault="00365BF9" w:rsidP="00365BF9">
      <w:pPr>
        <w:spacing w:after="0" w:line="240" w:lineRule="auto"/>
        <w:jc w:val="center"/>
        <w:rPr>
          <w:rFonts w:ascii="Montserrat" w:hAnsi="Montserrat"/>
          <w:color w:val="000000" w:themeColor="text1"/>
          <w:sz w:val="18"/>
        </w:rPr>
      </w:pPr>
      <w:r w:rsidRPr="00223C54">
        <w:rPr>
          <w:rFonts w:ascii="Montserrat" w:hAnsi="Montserrat" w:cs="Arial"/>
          <w:noProof/>
          <w:sz w:val="18"/>
          <w:lang w:val="en-US"/>
        </w:rPr>
        <w:drawing>
          <wp:inline distT="0" distB="0" distL="0" distR="0" wp14:anchorId="09351BE3" wp14:editId="3B528FEE">
            <wp:extent cx="1019810" cy="1875692"/>
            <wp:effectExtent l="0" t="0" r="889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4362" cy="1939242"/>
                    </a:xfrm>
                    <a:prstGeom prst="rect">
                      <a:avLst/>
                    </a:prstGeom>
                    <a:noFill/>
                    <a:ln>
                      <a:noFill/>
                    </a:ln>
                  </pic:spPr>
                </pic:pic>
              </a:graphicData>
            </a:graphic>
          </wp:inline>
        </w:drawing>
      </w:r>
    </w:p>
    <w:p w14:paraId="29B46A56" w14:textId="77777777" w:rsidR="00A14CB8" w:rsidRDefault="00A14CB8" w:rsidP="00365BF9">
      <w:pPr>
        <w:spacing w:after="0" w:line="240" w:lineRule="auto"/>
        <w:jc w:val="center"/>
        <w:rPr>
          <w:rFonts w:ascii="Montserrat" w:hAnsi="Montserrat"/>
          <w:color w:val="000000" w:themeColor="text1"/>
          <w:sz w:val="18"/>
        </w:rPr>
      </w:pPr>
    </w:p>
    <w:p w14:paraId="133D6DB0" w14:textId="3A45FAD4" w:rsidR="00365BF9" w:rsidRPr="00223C54" w:rsidRDefault="00365BF9" w:rsidP="00365BF9">
      <w:pPr>
        <w:spacing w:after="0" w:line="240" w:lineRule="auto"/>
        <w:jc w:val="center"/>
        <w:rPr>
          <w:rFonts w:ascii="Montserrat" w:hAnsi="Montserrat"/>
          <w:color w:val="000000" w:themeColor="text1"/>
          <w:sz w:val="18"/>
        </w:rPr>
      </w:pPr>
      <w:r w:rsidRPr="00223C54">
        <w:rPr>
          <w:rFonts w:ascii="Montserrat" w:hAnsi="Montserrat" w:cs="Arial"/>
          <w:noProof/>
          <w:sz w:val="18"/>
          <w:lang w:val="en-US"/>
        </w:rPr>
        <w:lastRenderedPageBreak/>
        <w:drawing>
          <wp:inline distT="0" distB="0" distL="0" distR="0" wp14:anchorId="7E3CA57F" wp14:editId="4B82B80E">
            <wp:extent cx="1123950" cy="1412631"/>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9804" cy="1470263"/>
                    </a:xfrm>
                    <a:prstGeom prst="rect">
                      <a:avLst/>
                    </a:prstGeom>
                    <a:noFill/>
                    <a:ln>
                      <a:noFill/>
                    </a:ln>
                  </pic:spPr>
                </pic:pic>
              </a:graphicData>
            </a:graphic>
          </wp:inline>
        </w:drawing>
      </w:r>
    </w:p>
    <w:p w14:paraId="4C49DB56" w14:textId="77777777" w:rsidR="00A14CB8" w:rsidRDefault="00A14CB8" w:rsidP="00840D8C">
      <w:pPr>
        <w:spacing w:after="0" w:line="240" w:lineRule="auto"/>
        <w:jc w:val="both"/>
        <w:rPr>
          <w:rFonts w:ascii="Montserrat" w:hAnsi="Montserrat"/>
          <w:color w:val="000000" w:themeColor="text1"/>
        </w:rPr>
      </w:pPr>
    </w:p>
    <w:p w14:paraId="219E7908" w14:textId="09603E7C"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La ley de sellos provocó numerosos tumultos callejeros e incitó a los colonos a discutir la mejor forma de reformar el gobierno en el Nuevo Mundo. Los colonos se dejaron llevar por sus intereses y sus ideales, las circunstancias propiciaron la libre circulación de las ideas republicanas, liberales y religiosas sobre la au</w:t>
      </w:r>
      <w:r w:rsidR="00223C54">
        <w:rPr>
          <w:rFonts w:ascii="Montserrat" w:hAnsi="Montserrat"/>
          <w:color w:val="000000" w:themeColor="text1"/>
        </w:rPr>
        <w:t>toridad y la forma de gobierno.</w:t>
      </w:r>
    </w:p>
    <w:p w14:paraId="609AA5B6" w14:textId="70DBC753" w:rsidR="00E35146" w:rsidRDefault="00E35146" w:rsidP="00840D8C">
      <w:pPr>
        <w:spacing w:after="0" w:line="240" w:lineRule="auto"/>
        <w:jc w:val="both"/>
        <w:rPr>
          <w:rFonts w:ascii="Montserrat" w:hAnsi="Montserrat"/>
          <w:color w:val="000000" w:themeColor="text1"/>
        </w:rPr>
      </w:pPr>
    </w:p>
    <w:p w14:paraId="3A7ABDFA" w14:textId="16435D64" w:rsidR="00365BF9" w:rsidRDefault="00365BF9" w:rsidP="00A14CB8">
      <w:pPr>
        <w:spacing w:after="0" w:line="240" w:lineRule="auto"/>
        <w:jc w:val="center"/>
        <w:rPr>
          <w:rFonts w:ascii="Montserrat" w:hAnsi="Montserrat"/>
          <w:color w:val="000000" w:themeColor="text1"/>
        </w:rPr>
      </w:pPr>
      <w:r w:rsidRPr="00223C54">
        <w:rPr>
          <w:rFonts w:ascii="Montserrat" w:hAnsi="Montserrat" w:cs="Arial"/>
          <w:noProof/>
          <w:sz w:val="18"/>
          <w:lang w:val="en-US"/>
        </w:rPr>
        <w:drawing>
          <wp:inline distT="0" distB="0" distL="0" distR="0" wp14:anchorId="000F103E" wp14:editId="064A5D47">
            <wp:extent cx="2303145" cy="1336431"/>
            <wp:effectExtent l="0" t="0" r="190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1553" cy="1405139"/>
                    </a:xfrm>
                    <a:prstGeom prst="rect">
                      <a:avLst/>
                    </a:prstGeom>
                    <a:noFill/>
                    <a:ln>
                      <a:noFill/>
                    </a:ln>
                  </pic:spPr>
                </pic:pic>
              </a:graphicData>
            </a:graphic>
          </wp:inline>
        </w:drawing>
      </w:r>
    </w:p>
    <w:p w14:paraId="316286E4" w14:textId="77777777" w:rsidR="00A14CB8" w:rsidRPr="00840D8C" w:rsidRDefault="00A14CB8" w:rsidP="00A14CB8">
      <w:pPr>
        <w:spacing w:after="0" w:line="240" w:lineRule="auto"/>
        <w:rPr>
          <w:rFonts w:ascii="Montserrat" w:hAnsi="Montserrat"/>
          <w:color w:val="000000" w:themeColor="text1"/>
        </w:rPr>
      </w:pPr>
    </w:p>
    <w:p w14:paraId="27D41049" w14:textId="15123C78"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 xml:space="preserve">En respuesta a </w:t>
      </w:r>
      <w:r w:rsidR="00FC4E74">
        <w:rPr>
          <w:rFonts w:ascii="Montserrat" w:hAnsi="Montserrat"/>
          <w:color w:val="000000" w:themeColor="text1"/>
        </w:rPr>
        <w:t>la Ley del Papel Sellado</w:t>
      </w:r>
      <w:r w:rsidRPr="00840D8C">
        <w:rPr>
          <w:rFonts w:ascii="Montserrat" w:hAnsi="Montserrat"/>
          <w:color w:val="000000" w:themeColor="text1"/>
        </w:rPr>
        <w:t>, los delegados de nueve colonias se reunieron en Nueva York. Y fruto de esta reunión, los colonos emitieron la Declaración de Derechos y Reivindicaciones, en la que quedó plasmado el principio de que son los colonos quienes tienen la facultad de emitir leyes para ellos. De forma tal que se cuestionaba la legítima autoridad que el gobierno inglés no tenía para crear impuestos a las colonias.</w:t>
      </w:r>
    </w:p>
    <w:p w14:paraId="0D8179D8" w14:textId="77777777" w:rsidR="00E35146" w:rsidRPr="00840D8C" w:rsidRDefault="00E35146" w:rsidP="00840D8C">
      <w:pPr>
        <w:spacing w:after="0" w:line="240" w:lineRule="auto"/>
        <w:jc w:val="both"/>
        <w:rPr>
          <w:rFonts w:ascii="Montserrat" w:hAnsi="Montserrat"/>
          <w:color w:val="000000" w:themeColor="text1"/>
        </w:rPr>
      </w:pPr>
    </w:p>
    <w:p w14:paraId="22D12690" w14:textId="77777777"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En 1773 surgió una nueva crisis para la corona inglesa, así que el gobierno inglés tomó la decisión de subsidiar la compañía británica de las Indias Orientales, otorgándole el monopolio de la exportación del té hacia las colonias americanas. La Ley del té evitaba que la compañía pagara los impuestos de exportación y esto trajo como consecuencia la reducción del precio considerablemente, así pues, el objetivo era incrementar las ganancias para la compañía inglesa, también pretendía eliminar el contrabando y la evasión de impuestos que realizaban los colonos americanos.</w:t>
      </w:r>
    </w:p>
    <w:p w14:paraId="4CC12765" w14:textId="77777777" w:rsidR="00E35146" w:rsidRPr="00840D8C" w:rsidRDefault="00E35146" w:rsidP="00840D8C">
      <w:pPr>
        <w:spacing w:after="0" w:line="240" w:lineRule="auto"/>
        <w:jc w:val="both"/>
        <w:rPr>
          <w:rFonts w:ascii="Montserrat" w:hAnsi="Montserrat"/>
          <w:color w:val="000000" w:themeColor="text1"/>
        </w:rPr>
      </w:pPr>
    </w:p>
    <w:p w14:paraId="5260AD45" w14:textId="77777777"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 xml:space="preserve">Tras la Ley del té y como respuesta por el descontento producido, los colonos hicieron una alianza de comerciantes en la ciudad de Boston. La noche del 16 de diciembre de 1773 un grupo de 150 hombres que se disfrazaron de indios mohawk abordaron tres barcos en el puerto, sacaron el té que venía en los baúles y lo arrojaron hacia el mar. Tras este acontecimiento el gobierno inglés emitió más leyes coercitivas, tales como: Ley del Puerto de Boston, La Ley del gobierno de Massachusetts, La Ley de la Administración de Justicia. </w:t>
      </w:r>
    </w:p>
    <w:p w14:paraId="61E409E7" w14:textId="77777777" w:rsidR="00E35146" w:rsidRPr="00840D8C" w:rsidRDefault="00E35146" w:rsidP="00840D8C">
      <w:pPr>
        <w:spacing w:after="0" w:line="240" w:lineRule="auto"/>
        <w:jc w:val="both"/>
        <w:rPr>
          <w:rFonts w:ascii="Montserrat" w:hAnsi="Montserrat"/>
          <w:color w:val="000000" w:themeColor="text1"/>
        </w:rPr>
      </w:pPr>
    </w:p>
    <w:p w14:paraId="7A1A52C2" w14:textId="233798B8" w:rsidR="00E35146" w:rsidRPr="00FC4E74" w:rsidRDefault="00E35146" w:rsidP="00FC4E74">
      <w:pPr>
        <w:spacing w:after="0" w:line="240" w:lineRule="auto"/>
        <w:jc w:val="center"/>
        <w:rPr>
          <w:rFonts w:ascii="Montserrat" w:hAnsi="Montserrat"/>
          <w:color w:val="000000" w:themeColor="text1"/>
          <w:sz w:val="18"/>
        </w:rPr>
      </w:pPr>
      <w:r w:rsidRPr="00FC4E74">
        <w:rPr>
          <w:rFonts w:ascii="Montserrat" w:hAnsi="Montserrat" w:cs="Arial"/>
          <w:noProof/>
          <w:sz w:val="18"/>
          <w:lang w:val="en-US"/>
        </w:rPr>
        <w:drawing>
          <wp:inline distT="0" distB="0" distL="0" distR="0" wp14:anchorId="26EA9E77" wp14:editId="0DC74918">
            <wp:extent cx="1781908" cy="1980557"/>
            <wp:effectExtent l="0" t="0" r="8890" b="127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5352" cy="2051074"/>
                    </a:xfrm>
                    <a:prstGeom prst="rect">
                      <a:avLst/>
                    </a:prstGeom>
                    <a:noFill/>
                    <a:ln>
                      <a:noFill/>
                    </a:ln>
                  </pic:spPr>
                </pic:pic>
              </a:graphicData>
            </a:graphic>
          </wp:inline>
        </w:drawing>
      </w:r>
    </w:p>
    <w:p w14:paraId="72BD400F" w14:textId="77777777" w:rsidR="00A14CB8" w:rsidRDefault="00A14CB8" w:rsidP="00840D8C">
      <w:pPr>
        <w:spacing w:after="0" w:line="240" w:lineRule="auto"/>
        <w:jc w:val="both"/>
        <w:rPr>
          <w:rFonts w:ascii="Montserrat" w:hAnsi="Montserrat"/>
          <w:color w:val="000000" w:themeColor="text1"/>
        </w:rPr>
      </w:pPr>
    </w:p>
    <w:p w14:paraId="3C7CBD1B" w14:textId="2BDDB032" w:rsidR="00E35146" w:rsidRPr="00840D8C" w:rsidRDefault="00FC4E74" w:rsidP="00840D8C">
      <w:pPr>
        <w:spacing w:after="0" w:line="240" w:lineRule="auto"/>
        <w:jc w:val="both"/>
        <w:rPr>
          <w:rFonts w:ascii="Montserrat" w:hAnsi="Montserrat"/>
          <w:color w:val="000000" w:themeColor="text1"/>
        </w:rPr>
      </w:pPr>
      <w:r>
        <w:rPr>
          <w:rFonts w:ascii="Montserrat" w:hAnsi="Montserrat"/>
          <w:color w:val="000000" w:themeColor="text1"/>
        </w:rPr>
        <w:t>D</w:t>
      </w:r>
      <w:r w:rsidR="00E35146" w:rsidRPr="00840D8C">
        <w:rPr>
          <w:rFonts w:ascii="Montserrat" w:hAnsi="Montserrat"/>
          <w:color w:val="000000" w:themeColor="text1"/>
        </w:rPr>
        <w:t>entro de la burguesía colonial, había un grupo de intelectuales que tenía acceso a las ideas de los pensadores liberales e ilustrados y las difundieron en clubes literarios, políticos y científicos, así como a través de la prensa.</w:t>
      </w:r>
    </w:p>
    <w:p w14:paraId="7AB27ABC" w14:textId="0263E063" w:rsidR="00E35146" w:rsidRPr="00840D8C" w:rsidRDefault="00E35146" w:rsidP="00840D8C">
      <w:pPr>
        <w:spacing w:after="0" w:line="240" w:lineRule="auto"/>
        <w:jc w:val="both"/>
        <w:rPr>
          <w:rFonts w:ascii="Montserrat" w:hAnsi="Montserrat"/>
          <w:color w:val="000000" w:themeColor="text1"/>
        </w:rPr>
      </w:pPr>
    </w:p>
    <w:p w14:paraId="08AF5FC7" w14:textId="77777777" w:rsidR="00E35146" w:rsidRPr="00840D8C" w:rsidRDefault="00E35146" w:rsidP="00840D8C">
      <w:pPr>
        <w:spacing w:after="0" w:line="240" w:lineRule="auto"/>
        <w:jc w:val="both"/>
        <w:rPr>
          <w:rFonts w:ascii="Montserrat" w:hAnsi="Montserrat"/>
          <w:color w:val="000000" w:themeColor="text1"/>
        </w:rPr>
      </w:pPr>
      <w:r w:rsidRPr="00840D8C">
        <w:rPr>
          <w:rFonts w:ascii="Montserrat" w:hAnsi="Montserrat"/>
          <w:color w:val="000000" w:themeColor="text1"/>
        </w:rPr>
        <w:t xml:space="preserve">Las ideas de la ilustración fueron distribuidas en pequeños folletos y en los periódicos. Entre muchos intelectuales destacan: Benjamín Franklin y Thomas </w:t>
      </w:r>
      <w:proofErr w:type="spellStart"/>
      <w:r w:rsidRPr="00840D8C">
        <w:rPr>
          <w:rFonts w:ascii="Montserrat" w:hAnsi="Montserrat"/>
          <w:color w:val="000000" w:themeColor="text1"/>
        </w:rPr>
        <w:t>Paine</w:t>
      </w:r>
      <w:proofErr w:type="spellEnd"/>
      <w:r w:rsidRPr="00840D8C">
        <w:rPr>
          <w:rFonts w:ascii="Montserrat" w:hAnsi="Montserrat"/>
          <w:color w:val="000000" w:themeColor="text1"/>
        </w:rPr>
        <w:t xml:space="preserve">, quienes serían los principales difusores de las ideas liberales y de la ilustración en las Trece Colonias. </w:t>
      </w:r>
    </w:p>
    <w:p w14:paraId="06B8DEFA" w14:textId="4CA3D9A1" w:rsidR="003E5603" w:rsidRDefault="003E5603" w:rsidP="00840D8C">
      <w:pPr>
        <w:spacing w:after="0" w:line="240" w:lineRule="auto"/>
        <w:jc w:val="both"/>
        <w:rPr>
          <w:rFonts w:ascii="Montserrat" w:hAnsi="Montserrat"/>
          <w:color w:val="000000" w:themeColor="text1"/>
        </w:rPr>
      </w:pPr>
    </w:p>
    <w:p w14:paraId="6B91D487" w14:textId="77777777" w:rsidR="00365BF9" w:rsidRPr="00FC4E74" w:rsidRDefault="00365BF9" w:rsidP="00365BF9">
      <w:pPr>
        <w:spacing w:after="0" w:line="240" w:lineRule="auto"/>
        <w:jc w:val="center"/>
        <w:rPr>
          <w:rFonts w:ascii="Montserrat" w:hAnsi="Montserrat"/>
          <w:color w:val="000000" w:themeColor="text1"/>
          <w:sz w:val="18"/>
        </w:rPr>
      </w:pPr>
      <w:r w:rsidRPr="00FC4E74">
        <w:rPr>
          <w:rFonts w:ascii="Montserrat" w:hAnsi="Montserrat" w:cs="Arial"/>
          <w:noProof/>
          <w:sz w:val="18"/>
          <w:lang w:val="en-US"/>
        </w:rPr>
        <w:drawing>
          <wp:inline distT="0" distB="0" distL="0" distR="0" wp14:anchorId="2D700258" wp14:editId="03C90D2E">
            <wp:extent cx="1316445" cy="1606062"/>
            <wp:effectExtent l="0" t="0" r="0" b="0"/>
            <wp:docPr id="41" name="Imagen 41" descr="Joseph Siffrein Duplessis - Benjamin Franklin - Google Art Proj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oseph Siffrein Duplessis - Benjamin Franklin - Google Art Projec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352548" cy="1650107"/>
                    </a:xfrm>
                    <a:prstGeom prst="rect">
                      <a:avLst/>
                    </a:prstGeom>
                    <a:noFill/>
                    <a:ln>
                      <a:noFill/>
                    </a:ln>
                  </pic:spPr>
                </pic:pic>
              </a:graphicData>
            </a:graphic>
          </wp:inline>
        </w:drawing>
      </w:r>
    </w:p>
    <w:p w14:paraId="3F31FA40" w14:textId="77777777" w:rsidR="00A14CB8" w:rsidRDefault="00A14CB8" w:rsidP="00840D8C">
      <w:pPr>
        <w:spacing w:after="0" w:line="240" w:lineRule="auto"/>
        <w:jc w:val="both"/>
        <w:rPr>
          <w:rFonts w:ascii="Montserrat" w:hAnsi="Montserrat"/>
          <w:color w:val="000000" w:themeColor="text1"/>
        </w:rPr>
      </w:pPr>
    </w:p>
    <w:p w14:paraId="1835764A" w14:textId="614F6DBE" w:rsidR="00F43278" w:rsidRDefault="00F43278" w:rsidP="00840D8C">
      <w:pPr>
        <w:spacing w:after="0" w:line="240" w:lineRule="auto"/>
        <w:jc w:val="both"/>
        <w:rPr>
          <w:rFonts w:ascii="Montserrat" w:hAnsi="Montserrat"/>
          <w:color w:val="000000" w:themeColor="text1"/>
        </w:rPr>
      </w:pPr>
      <w:r>
        <w:rPr>
          <w:rFonts w:ascii="Montserrat" w:hAnsi="Montserrat"/>
          <w:color w:val="000000" w:themeColor="text1"/>
        </w:rPr>
        <w:t>Para saber cómo era la vida en las Trece colonias, observa el siguiente video:</w:t>
      </w:r>
    </w:p>
    <w:p w14:paraId="63707052" w14:textId="77777777" w:rsidR="00365BF9" w:rsidRPr="00840D8C" w:rsidRDefault="00365BF9" w:rsidP="00840D8C">
      <w:pPr>
        <w:spacing w:after="0" w:line="240" w:lineRule="auto"/>
        <w:jc w:val="both"/>
        <w:rPr>
          <w:rFonts w:ascii="Montserrat" w:hAnsi="Montserrat"/>
          <w:color w:val="000000" w:themeColor="text1"/>
        </w:rPr>
      </w:pPr>
    </w:p>
    <w:p w14:paraId="757C3473" w14:textId="77777777" w:rsidR="00953A7F" w:rsidRDefault="00E35146" w:rsidP="00840D8C">
      <w:pPr>
        <w:pStyle w:val="Prrafodelista"/>
        <w:numPr>
          <w:ilvl w:val="0"/>
          <w:numId w:val="15"/>
        </w:numPr>
        <w:spacing w:after="0" w:line="240" w:lineRule="auto"/>
        <w:jc w:val="both"/>
        <w:rPr>
          <w:rFonts w:ascii="Montserrat" w:hAnsi="Montserrat"/>
          <w:b/>
          <w:color w:val="000000" w:themeColor="text1"/>
        </w:rPr>
      </w:pPr>
      <w:r w:rsidRPr="00953A7F">
        <w:rPr>
          <w:rFonts w:ascii="Montserrat" w:hAnsi="Montserrat"/>
          <w:b/>
          <w:color w:val="000000" w:themeColor="text1"/>
        </w:rPr>
        <w:t>¡</w:t>
      </w:r>
      <w:r w:rsidR="00FC4E74" w:rsidRPr="00953A7F">
        <w:rPr>
          <w:rFonts w:ascii="Montserrat" w:hAnsi="Montserrat"/>
          <w:b/>
          <w:color w:val="000000" w:themeColor="text1"/>
        </w:rPr>
        <w:t>Merecemos ser libres!</w:t>
      </w:r>
    </w:p>
    <w:p w14:paraId="0CE4A9C1" w14:textId="06DC9F15" w:rsidR="007B762E" w:rsidRPr="007B762E" w:rsidRDefault="007B762E" w:rsidP="007B762E">
      <w:pPr>
        <w:pStyle w:val="Prrafodelista"/>
        <w:spacing w:after="0" w:line="240" w:lineRule="auto"/>
        <w:jc w:val="both"/>
        <w:rPr>
          <w:rFonts w:ascii="Montserrat" w:hAnsi="Montserrat"/>
          <w:color w:val="000000" w:themeColor="text1"/>
        </w:rPr>
      </w:pPr>
      <w:r w:rsidRPr="007B762E">
        <w:rPr>
          <w:rFonts w:ascii="Montserrat" w:hAnsi="Montserrat"/>
          <w:color w:val="000000" w:themeColor="text1"/>
        </w:rPr>
        <w:t>Historia, Primer grado, Bloque 1</w:t>
      </w:r>
    </w:p>
    <w:p w14:paraId="0F663536" w14:textId="1F78B9CA" w:rsidR="00E35146" w:rsidRPr="00A14CB8" w:rsidRDefault="00E35146" w:rsidP="00953A7F">
      <w:pPr>
        <w:pStyle w:val="Prrafodelista"/>
        <w:spacing w:after="0" w:line="240" w:lineRule="auto"/>
        <w:jc w:val="both"/>
        <w:rPr>
          <w:rFonts w:ascii="Montserrat" w:hAnsi="Montserrat"/>
          <w:b/>
          <w:color w:val="0070C0"/>
          <w:u w:val="single"/>
        </w:rPr>
      </w:pPr>
      <w:r w:rsidRPr="00A14CB8">
        <w:rPr>
          <w:rFonts w:ascii="Montserrat" w:hAnsi="Montserrat"/>
          <w:color w:val="0070C0"/>
          <w:u w:val="single"/>
        </w:rPr>
        <w:t xml:space="preserve">https://www.youtube.com/watch?v=7IBXZscL3Co </w:t>
      </w:r>
    </w:p>
    <w:p w14:paraId="5243B4AC" w14:textId="0A76FBA3" w:rsidR="003E5603" w:rsidRPr="00840D8C" w:rsidRDefault="003E5603" w:rsidP="00840D8C">
      <w:pPr>
        <w:spacing w:after="0" w:line="240" w:lineRule="auto"/>
        <w:jc w:val="both"/>
        <w:rPr>
          <w:rFonts w:ascii="Montserrat" w:hAnsi="Montserrat"/>
          <w:color w:val="000000" w:themeColor="text1"/>
        </w:rPr>
      </w:pPr>
    </w:p>
    <w:p w14:paraId="14846D8B" w14:textId="192EBD56" w:rsidR="00E35146" w:rsidRDefault="00FC4E74" w:rsidP="00840D8C">
      <w:pPr>
        <w:spacing w:after="0" w:line="240" w:lineRule="auto"/>
        <w:jc w:val="both"/>
        <w:rPr>
          <w:rFonts w:ascii="Montserrat" w:hAnsi="Montserrat"/>
          <w:color w:val="000000" w:themeColor="text1"/>
        </w:rPr>
      </w:pPr>
      <w:proofErr w:type="spellStart"/>
      <w:r>
        <w:rPr>
          <w:rFonts w:ascii="Montserrat" w:hAnsi="Montserrat"/>
          <w:color w:val="000000" w:themeColor="text1"/>
        </w:rPr>
        <w:t>Como</w:t>
      </w:r>
      <w:proofErr w:type="spellEnd"/>
      <w:r>
        <w:rPr>
          <w:rFonts w:ascii="Montserrat" w:hAnsi="Montserrat"/>
          <w:color w:val="000000" w:themeColor="text1"/>
        </w:rPr>
        <w:t xml:space="preserve"> pudiste</w:t>
      </w:r>
      <w:r w:rsidR="00E35146" w:rsidRPr="00840D8C">
        <w:rPr>
          <w:rFonts w:ascii="Montserrat" w:hAnsi="Montserrat"/>
          <w:color w:val="000000" w:themeColor="text1"/>
        </w:rPr>
        <w:t xml:space="preserve"> ver y escuchar, la vida para la sociedad de las Trece Colonias fue muy difícil. Puesto que las leyes aplicadas por la corona inglesa afectaron la economía de los colonos; por ello, los colonos tomaron acciones para </w:t>
      </w:r>
      <w:r>
        <w:rPr>
          <w:rFonts w:ascii="Montserrat" w:hAnsi="Montserrat"/>
          <w:color w:val="000000" w:themeColor="text1"/>
        </w:rPr>
        <w:t>proteger su vida y su libertad.</w:t>
      </w:r>
    </w:p>
    <w:p w14:paraId="312257C5" w14:textId="77777777" w:rsidR="00FC4E74" w:rsidRPr="00840D8C" w:rsidRDefault="00FC4E74" w:rsidP="00840D8C">
      <w:pPr>
        <w:spacing w:after="0" w:line="240" w:lineRule="auto"/>
        <w:jc w:val="both"/>
        <w:rPr>
          <w:rFonts w:ascii="Montserrat" w:hAnsi="Montserrat"/>
          <w:color w:val="000000" w:themeColor="text1"/>
        </w:rPr>
      </w:pPr>
    </w:p>
    <w:p w14:paraId="376B1B47" w14:textId="35CC3C3F" w:rsidR="00E35146" w:rsidRPr="00840D8C" w:rsidRDefault="00FC4E74" w:rsidP="00840D8C">
      <w:pPr>
        <w:spacing w:after="0" w:line="240" w:lineRule="auto"/>
        <w:jc w:val="both"/>
        <w:rPr>
          <w:rFonts w:ascii="Montserrat" w:hAnsi="Montserrat"/>
          <w:color w:val="000000" w:themeColor="text1"/>
        </w:rPr>
      </w:pPr>
      <w:r>
        <w:rPr>
          <w:rFonts w:ascii="Montserrat" w:hAnsi="Montserrat"/>
          <w:color w:val="000000" w:themeColor="text1"/>
        </w:rPr>
        <w:t>Esperamos que este repaso te</w:t>
      </w:r>
      <w:r w:rsidR="00E35146" w:rsidRPr="00840D8C">
        <w:rPr>
          <w:rFonts w:ascii="Montserrat" w:hAnsi="Montserrat"/>
          <w:color w:val="000000" w:themeColor="text1"/>
        </w:rPr>
        <w:t xml:space="preserve"> haya permitido clarificar que</w:t>
      </w:r>
      <w:r>
        <w:rPr>
          <w:rFonts w:ascii="Montserrat" w:hAnsi="Montserrat"/>
          <w:color w:val="000000" w:themeColor="text1"/>
        </w:rPr>
        <w:t>, como todo proceso histórico,</w:t>
      </w:r>
      <w:r w:rsidR="00E35146" w:rsidRPr="00840D8C">
        <w:rPr>
          <w:rFonts w:ascii="Montserrat" w:hAnsi="Montserrat"/>
          <w:color w:val="000000" w:themeColor="text1"/>
        </w:rPr>
        <w:t xml:space="preserve"> fueron múltiples las causas que desencadenaron el movimiento independentista de las Trece Colonias británicas.</w:t>
      </w:r>
    </w:p>
    <w:p w14:paraId="23024BF6" w14:textId="0FF067F1" w:rsidR="00E35146" w:rsidRPr="00840D8C" w:rsidRDefault="00E35146" w:rsidP="00840D8C">
      <w:pPr>
        <w:spacing w:after="0" w:line="240" w:lineRule="auto"/>
        <w:jc w:val="both"/>
        <w:rPr>
          <w:rFonts w:ascii="Montserrat" w:hAnsi="Montserrat"/>
          <w:color w:val="000000" w:themeColor="text1"/>
        </w:rPr>
      </w:pPr>
    </w:p>
    <w:p w14:paraId="2A28D5B0" w14:textId="249F7643" w:rsidR="00E35146" w:rsidRPr="006F189A" w:rsidRDefault="00FC4E74" w:rsidP="00840D8C">
      <w:pPr>
        <w:spacing w:after="0" w:line="240" w:lineRule="auto"/>
        <w:jc w:val="both"/>
        <w:rPr>
          <w:rFonts w:ascii="Montserrat" w:hAnsi="Montserrat"/>
          <w:b/>
          <w:color w:val="000000" w:themeColor="text1"/>
        </w:rPr>
      </w:pPr>
      <w:bookmarkStart w:id="0" w:name="_GoBack"/>
      <w:r w:rsidRPr="006F189A">
        <w:rPr>
          <w:rFonts w:ascii="Montserrat" w:hAnsi="Montserrat"/>
          <w:b/>
          <w:color w:val="000000" w:themeColor="text1"/>
        </w:rPr>
        <w:t>Recapitulando:</w:t>
      </w:r>
    </w:p>
    <w:bookmarkEnd w:id="0"/>
    <w:p w14:paraId="7B9A990D" w14:textId="77777777" w:rsidR="00E35146" w:rsidRPr="00840D8C" w:rsidRDefault="00E35146" w:rsidP="00840D8C">
      <w:pPr>
        <w:spacing w:after="0" w:line="240" w:lineRule="auto"/>
        <w:jc w:val="both"/>
        <w:rPr>
          <w:rFonts w:ascii="Montserrat" w:hAnsi="Montserrat"/>
          <w:color w:val="000000" w:themeColor="text1"/>
        </w:rPr>
      </w:pPr>
    </w:p>
    <w:p w14:paraId="74EE78F0" w14:textId="79DB9B2F" w:rsidR="00E35146" w:rsidRPr="00840D8C" w:rsidRDefault="00FC4E74" w:rsidP="00840D8C">
      <w:pPr>
        <w:spacing w:after="0" w:line="240" w:lineRule="auto"/>
        <w:jc w:val="both"/>
        <w:rPr>
          <w:rFonts w:ascii="Montserrat" w:hAnsi="Montserrat"/>
          <w:color w:val="000000" w:themeColor="text1"/>
        </w:rPr>
      </w:pPr>
      <w:r>
        <w:rPr>
          <w:rFonts w:ascii="Montserrat" w:hAnsi="Montserrat"/>
          <w:color w:val="000000" w:themeColor="text1"/>
        </w:rPr>
        <w:t>Identificaste</w:t>
      </w:r>
      <w:r w:rsidR="00E35146" w:rsidRPr="00840D8C">
        <w:rPr>
          <w:rFonts w:ascii="Montserrat" w:hAnsi="Montserrat"/>
          <w:color w:val="000000" w:themeColor="text1"/>
        </w:rPr>
        <w:t xml:space="preserve"> las consecuencias que trajo consigo la Guerra de los siete años, las medidas implementadas por la corona inglesa para administrar los nuevos territorios y recaudar mayores ingresos para la corona a costa del trabajo de los colonos. La corona implementó nuevos gravámenes que generaron la inconformidad de los colonos ingleses. </w:t>
      </w:r>
    </w:p>
    <w:p w14:paraId="7BA27AB5" w14:textId="77777777" w:rsidR="00E35146" w:rsidRPr="00840D8C" w:rsidRDefault="00E35146" w:rsidP="00840D8C">
      <w:pPr>
        <w:spacing w:after="0" w:line="240" w:lineRule="auto"/>
        <w:jc w:val="both"/>
        <w:rPr>
          <w:rFonts w:ascii="Montserrat" w:hAnsi="Montserrat"/>
          <w:color w:val="000000" w:themeColor="text1"/>
        </w:rPr>
      </w:pPr>
    </w:p>
    <w:p w14:paraId="7808AC82" w14:textId="7FAF24F8" w:rsidR="00E35146" w:rsidRPr="00840D8C" w:rsidRDefault="00002530" w:rsidP="00840D8C">
      <w:pPr>
        <w:spacing w:after="0" w:line="240" w:lineRule="auto"/>
        <w:jc w:val="both"/>
        <w:rPr>
          <w:rFonts w:ascii="Montserrat" w:hAnsi="Montserrat"/>
          <w:color w:val="000000" w:themeColor="text1"/>
        </w:rPr>
      </w:pPr>
      <w:r>
        <w:rPr>
          <w:rFonts w:ascii="Montserrat" w:hAnsi="Montserrat"/>
          <w:color w:val="000000" w:themeColor="text1"/>
        </w:rPr>
        <w:t>Repasa</w:t>
      </w:r>
      <w:r w:rsidR="00E35146" w:rsidRPr="00840D8C">
        <w:rPr>
          <w:rFonts w:ascii="Montserrat" w:hAnsi="Montserrat"/>
          <w:color w:val="000000" w:themeColor="text1"/>
        </w:rPr>
        <w:t>s</w:t>
      </w:r>
      <w:r>
        <w:rPr>
          <w:rFonts w:ascii="Montserrat" w:hAnsi="Montserrat"/>
          <w:color w:val="000000" w:themeColor="text1"/>
        </w:rPr>
        <w:t>te</w:t>
      </w:r>
      <w:r w:rsidR="00E35146" w:rsidRPr="00840D8C">
        <w:rPr>
          <w:rFonts w:ascii="Montserrat" w:hAnsi="Montserrat"/>
          <w:color w:val="000000" w:themeColor="text1"/>
        </w:rPr>
        <w:t xml:space="preserve"> la respuesta de la sociedad colonial ante la aplicación de las nuevas medidas i</w:t>
      </w:r>
      <w:r>
        <w:rPr>
          <w:rFonts w:ascii="Montserrat" w:hAnsi="Montserrat"/>
          <w:color w:val="000000" w:themeColor="text1"/>
        </w:rPr>
        <w:t>mpuestas por la corona inglesa,</w:t>
      </w:r>
      <w:r w:rsidR="00E35146" w:rsidRPr="00840D8C">
        <w:rPr>
          <w:rFonts w:ascii="Montserrat" w:hAnsi="Montserrat"/>
          <w:color w:val="000000" w:themeColor="text1"/>
        </w:rPr>
        <w:t xml:space="preserve"> como: los boicots contra las importaciones inglesas, la Declaración de Derechos y reivindicaciones, y el Boston tea </w:t>
      </w:r>
      <w:proofErr w:type="spellStart"/>
      <w:r w:rsidR="00E35146" w:rsidRPr="00840D8C">
        <w:rPr>
          <w:rFonts w:ascii="Montserrat" w:hAnsi="Montserrat"/>
          <w:color w:val="000000" w:themeColor="text1"/>
        </w:rPr>
        <w:t>party</w:t>
      </w:r>
      <w:proofErr w:type="spellEnd"/>
      <w:r w:rsidR="00E35146" w:rsidRPr="00840D8C">
        <w:rPr>
          <w:rFonts w:ascii="Montserrat" w:hAnsi="Montserrat"/>
          <w:color w:val="000000" w:themeColor="text1"/>
        </w:rPr>
        <w:t>, es decir, la fiesta del té, la respuesta de Jorge III ante esta revuelta y los principales difusores de las ideas de la Ilus</w:t>
      </w:r>
      <w:r>
        <w:rPr>
          <w:rFonts w:ascii="Montserrat" w:hAnsi="Montserrat"/>
          <w:color w:val="000000" w:themeColor="text1"/>
        </w:rPr>
        <w:t>tración dentro de las colonias.</w:t>
      </w:r>
    </w:p>
    <w:p w14:paraId="10604298" w14:textId="4D16D35D" w:rsidR="00E35146" w:rsidRPr="00840D8C" w:rsidRDefault="00E35146" w:rsidP="00840D8C">
      <w:pPr>
        <w:spacing w:after="0" w:line="240" w:lineRule="auto"/>
        <w:jc w:val="both"/>
        <w:rPr>
          <w:rFonts w:ascii="Montserrat" w:hAnsi="Montserrat"/>
          <w:color w:val="000000" w:themeColor="text1"/>
        </w:rPr>
      </w:pPr>
    </w:p>
    <w:p w14:paraId="29CB98C6" w14:textId="629A7118" w:rsidR="003E5603" w:rsidRPr="00840D8C" w:rsidRDefault="00002530" w:rsidP="00002530">
      <w:pPr>
        <w:spacing w:after="0" w:line="240" w:lineRule="auto"/>
        <w:jc w:val="both"/>
        <w:rPr>
          <w:rFonts w:ascii="Montserrat" w:hAnsi="Montserrat"/>
          <w:color w:val="000000" w:themeColor="text1"/>
        </w:rPr>
      </w:pPr>
      <w:r>
        <w:rPr>
          <w:rFonts w:ascii="Montserrat" w:hAnsi="Montserrat"/>
          <w:color w:val="000000" w:themeColor="text1"/>
        </w:rPr>
        <w:t>Te invitamos a compartir con tu familia lo que ha</w:t>
      </w:r>
      <w:r w:rsidR="00E35146" w:rsidRPr="00840D8C">
        <w:rPr>
          <w:rFonts w:ascii="Montserrat" w:hAnsi="Montserrat"/>
          <w:color w:val="000000" w:themeColor="text1"/>
        </w:rPr>
        <w:t>s repasado,</w:t>
      </w:r>
      <w:r>
        <w:rPr>
          <w:rFonts w:ascii="Montserrat" w:hAnsi="Montserrat"/>
          <w:color w:val="000000" w:themeColor="text1"/>
        </w:rPr>
        <w:t xml:space="preserve"> al dialogar con otros aprendes más y consolida</w:t>
      </w:r>
      <w:r w:rsidR="00E35146" w:rsidRPr="00840D8C">
        <w:rPr>
          <w:rFonts w:ascii="Montserrat" w:hAnsi="Montserrat"/>
          <w:color w:val="000000" w:themeColor="text1"/>
        </w:rPr>
        <w:t>s mejor los conocimientos. Asimismo, puedes emplear tu libro de texto de Historia de primer grado, internet, revistas u otros libros. Esto te permitirá tener una mayor comprensión del tema.</w:t>
      </w:r>
    </w:p>
    <w:p w14:paraId="4FB53406" w14:textId="77777777" w:rsidR="003E5603" w:rsidRPr="00840D8C" w:rsidRDefault="003E5603" w:rsidP="00840D8C">
      <w:pPr>
        <w:spacing w:after="0" w:line="240" w:lineRule="auto"/>
        <w:jc w:val="both"/>
        <w:rPr>
          <w:rFonts w:ascii="Montserrat" w:hAnsi="Montserrat"/>
          <w:color w:val="000000" w:themeColor="text1"/>
        </w:rPr>
      </w:pPr>
    </w:p>
    <w:p w14:paraId="6FA9CD52" w14:textId="77777777" w:rsidR="00312985" w:rsidRPr="00840D8C" w:rsidRDefault="00312985" w:rsidP="00A14CB8">
      <w:pPr>
        <w:spacing w:after="0" w:line="240" w:lineRule="auto"/>
        <w:rPr>
          <w:rFonts w:ascii="Montserrat" w:hAnsi="Montserrat"/>
          <w:color w:val="000000" w:themeColor="text1"/>
          <w:szCs w:val="28"/>
        </w:rPr>
      </w:pPr>
    </w:p>
    <w:p w14:paraId="5DF147D4" w14:textId="0D16C05D" w:rsidR="00181A61" w:rsidRPr="00840D8C" w:rsidRDefault="00046F68" w:rsidP="00A14CB8">
      <w:pPr>
        <w:spacing w:after="0" w:line="240" w:lineRule="auto"/>
        <w:rPr>
          <w:rFonts w:ascii="Montserrat" w:hAnsi="Montserrat"/>
          <w:b/>
          <w:color w:val="000000" w:themeColor="text1"/>
          <w:sz w:val="28"/>
          <w:szCs w:val="28"/>
        </w:rPr>
      </w:pPr>
      <w:r w:rsidRPr="00840D8C">
        <w:rPr>
          <w:rFonts w:ascii="Montserrat" w:hAnsi="Montserrat"/>
          <w:b/>
          <w:color w:val="000000" w:themeColor="text1"/>
          <w:sz w:val="28"/>
          <w:szCs w:val="28"/>
        </w:rPr>
        <w:t>El Reto de H</w:t>
      </w:r>
      <w:r w:rsidR="00181A61" w:rsidRPr="00840D8C">
        <w:rPr>
          <w:rFonts w:ascii="Montserrat" w:hAnsi="Montserrat"/>
          <w:b/>
          <w:color w:val="000000" w:themeColor="text1"/>
          <w:sz w:val="28"/>
          <w:szCs w:val="28"/>
        </w:rPr>
        <w:t>oy</w:t>
      </w:r>
    </w:p>
    <w:p w14:paraId="0C5D7ADE" w14:textId="77777777" w:rsidR="00181A61" w:rsidRPr="00840D8C" w:rsidRDefault="00181A61" w:rsidP="00840D8C">
      <w:pPr>
        <w:spacing w:after="0" w:line="240" w:lineRule="auto"/>
        <w:jc w:val="both"/>
        <w:rPr>
          <w:rFonts w:ascii="Montserrat" w:eastAsia="Times New Roman" w:hAnsi="Montserrat" w:cs="Arial"/>
          <w:color w:val="000000" w:themeColor="text1"/>
        </w:rPr>
      </w:pPr>
    </w:p>
    <w:p w14:paraId="6A38DE91" w14:textId="77777777" w:rsidR="007B762E" w:rsidRDefault="007B762E" w:rsidP="00953A7F">
      <w:pPr>
        <w:spacing w:after="0" w:line="240" w:lineRule="auto"/>
        <w:jc w:val="both"/>
        <w:rPr>
          <w:rFonts w:ascii="Montserrat" w:hAnsi="Montserrat"/>
          <w:color w:val="000000" w:themeColor="text1"/>
        </w:rPr>
      </w:pPr>
      <w:r>
        <w:rPr>
          <w:rFonts w:ascii="Montserrat" w:hAnsi="Montserrat"/>
          <w:color w:val="000000" w:themeColor="text1"/>
        </w:rPr>
        <w:t>R</w:t>
      </w:r>
      <w:r w:rsidR="00953A7F">
        <w:rPr>
          <w:rFonts w:ascii="Montserrat" w:hAnsi="Montserrat"/>
          <w:color w:val="000000" w:themeColor="text1"/>
        </w:rPr>
        <w:t>eflexiona</w:t>
      </w:r>
      <w:r w:rsidR="00953A7F" w:rsidRPr="00840D8C">
        <w:rPr>
          <w:rFonts w:ascii="Montserrat" w:hAnsi="Montserrat"/>
          <w:color w:val="000000" w:themeColor="text1"/>
        </w:rPr>
        <w:t xml:space="preserve"> sobre la i</w:t>
      </w:r>
      <w:r w:rsidR="00953A7F">
        <w:rPr>
          <w:rFonts w:ascii="Montserrat" w:hAnsi="Montserrat"/>
          <w:color w:val="000000" w:themeColor="text1"/>
        </w:rPr>
        <w:t xml:space="preserve">mportancia de la libertad ante un poder tiránico. </w:t>
      </w:r>
    </w:p>
    <w:p w14:paraId="1DFB02B4" w14:textId="77777777" w:rsidR="007B762E" w:rsidRDefault="007B762E" w:rsidP="00953A7F">
      <w:pPr>
        <w:spacing w:after="0" w:line="240" w:lineRule="auto"/>
        <w:jc w:val="both"/>
        <w:rPr>
          <w:rFonts w:ascii="Montserrat" w:hAnsi="Montserrat"/>
          <w:color w:val="000000" w:themeColor="text1"/>
        </w:rPr>
      </w:pPr>
    </w:p>
    <w:p w14:paraId="41A37CF8" w14:textId="77777777" w:rsidR="007B762E" w:rsidRPr="007B762E" w:rsidRDefault="00953A7F" w:rsidP="007B762E">
      <w:pPr>
        <w:pStyle w:val="Prrafodelista"/>
        <w:numPr>
          <w:ilvl w:val="0"/>
          <w:numId w:val="17"/>
        </w:numPr>
        <w:spacing w:after="0" w:line="240" w:lineRule="auto"/>
        <w:jc w:val="both"/>
        <w:rPr>
          <w:rFonts w:ascii="Montserrat" w:hAnsi="Montserrat"/>
          <w:color w:val="000000" w:themeColor="text1"/>
        </w:rPr>
      </w:pPr>
      <w:r w:rsidRPr="007B762E">
        <w:rPr>
          <w:rFonts w:ascii="Montserrat" w:hAnsi="Montserrat"/>
          <w:color w:val="000000" w:themeColor="text1"/>
        </w:rPr>
        <w:t xml:space="preserve">¿Consideras que los colonos ingleses actuaron conforme a los principios de libertad? </w:t>
      </w:r>
    </w:p>
    <w:p w14:paraId="2AD83CED" w14:textId="77777777" w:rsidR="007B762E" w:rsidRDefault="007B762E" w:rsidP="00953A7F">
      <w:pPr>
        <w:spacing w:after="0" w:line="240" w:lineRule="auto"/>
        <w:jc w:val="both"/>
        <w:rPr>
          <w:rFonts w:ascii="Montserrat" w:hAnsi="Montserrat"/>
          <w:color w:val="000000" w:themeColor="text1"/>
        </w:rPr>
      </w:pPr>
    </w:p>
    <w:p w14:paraId="7FB775DE" w14:textId="37FE1E2C" w:rsidR="00953A7F" w:rsidRPr="007B762E" w:rsidRDefault="00953A7F" w:rsidP="007B762E">
      <w:pPr>
        <w:pStyle w:val="Prrafodelista"/>
        <w:numPr>
          <w:ilvl w:val="0"/>
          <w:numId w:val="17"/>
        </w:numPr>
        <w:spacing w:after="0" w:line="240" w:lineRule="auto"/>
        <w:jc w:val="both"/>
        <w:rPr>
          <w:rFonts w:ascii="Montserrat" w:hAnsi="Montserrat"/>
          <w:color w:val="000000" w:themeColor="text1"/>
        </w:rPr>
      </w:pPr>
      <w:r w:rsidRPr="007B762E">
        <w:rPr>
          <w:rFonts w:ascii="Montserrat" w:hAnsi="Montserrat"/>
          <w:color w:val="000000" w:themeColor="text1"/>
        </w:rPr>
        <w:t>¿Qué opinas de que los principales líderes independentistas de las colonias eran dueños de esclavos?</w:t>
      </w:r>
    </w:p>
    <w:p w14:paraId="4FBA2A53" w14:textId="77777777" w:rsidR="00312985" w:rsidRPr="00840D8C" w:rsidRDefault="00312985" w:rsidP="00840D8C">
      <w:pPr>
        <w:spacing w:after="0" w:line="240" w:lineRule="auto"/>
        <w:jc w:val="both"/>
        <w:rPr>
          <w:rFonts w:ascii="Montserrat" w:hAnsi="Montserrat"/>
          <w:color w:val="000000"/>
        </w:rPr>
      </w:pPr>
    </w:p>
    <w:p w14:paraId="4B252713" w14:textId="77777777" w:rsidR="00975C69" w:rsidRPr="00840D8C" w:rsidRDefault="00975C69" w:rsidP="00953A7F">
      <w:pPr>
        <w:spacing w:after="0" w:line="240" w:lineRule="auto"/>
        <w:jc w:val="center"/>
        <w:rPr>
          <w:rFonts w:ascii="Montserrat" w:eastAsia="Times New Roman" w:hAnsi="Montserrat" w:cs="Arial"/>
          <w:color w:val="000000" w:themeColor="text1"/>
        </w:rPr>
      </w:pPr>
    </w:p>
    <w:p w14:paraId="0C283E02" w14:textId="77777777" w:rsidR="00181A61" w:rsidRPr="00840D8C" w:rsidRDefault="00181A61" w:rsidP="00953A7F">
      <w:pPr>
        <w:spacing w:after="0" w:line="240" w:lineRule="auto"/>
        <w:jc w:val="center"/>
        <w:rPr>
          <w:rFonts w:ascii="Montserrat" w:hAnsi="Montserrat"/>
          <w:b/>
          <w:sz w:val="24"/>
          <w:szCs w:val="24"/>
        </w:rPr>
      </w:pPr>
      <w:r w:rsidRPr="00840D8C">
        <w:rPr>
          <w:rFonts w:ascii="Montserrat" w:hAnsi="Montserrat"/>
          <w:b/>
          <w:sz w:val="24"/>
          <w:szCs w:val="24"/>
        </w:rPr>
        <w:t>¡Buen trabajo!</w:t>
      </w:r>
    </w:p>
    <w:p w14:paraId="7EDF82E7" w14:textId="77777777" w:rsidR="00181A61" w:rsidRPr="00A14CB8" w:rsidRDefault="00181A61" w:rsidP="00953A7F">
      <w:pPr>
        <w:spacing w:after="0" w:line="240" w:lineRule="auto"/>
        <w:jc w:val="center"/>
        <w:rPr>
          <w:rFonts w:ascii="Montserrat" w:hAnsi="Montserrat"/>
          <w:b/>
        </w:rPr>
      </w:pPr>
    </w:p>
    <w:p w14:paraId="5FADD040" w14:textId="77777777" w:rsidR="00181A61" w:rsidRPr="00840D8C" w:rsidRDefault="00181A61" w:rsidP="00953A7F">
      <w:pPr>
        <w:spacing w:after="0" w:line="240" w:lineRule="auto"/>
        <w:jc w:val="center"/>
        <w:rPr>
          <w:rFonts w:ascii="Montserrat" w:hAnsi="Montserrat"/>
          <w:b/>
          <w:sz w:val="24"/>
          <w:szCs w:val="24"/>
        </w:rPr>
      </w:pPr>
      <w:r w:rsidRPr="00840D8C">
        <w:rPr>
          <w:rFonts w:ascii="Montserrat" w:hAnsi="Montserrat"/>
          <w:b/>
          <w:sz w:val="24"/>
          <w:szCs w:val="24"/>
        </w:rPr>
        <w:t>Gracias por tu esfuerzo.</w:t>
      </w:r>
    </w:p>
    <w:p w14:paraId="2A1B1CAA" w14:textId="77777777" w:rsidR="00181A61" w:rsidRPr="00840D8C" w:rsidRDefault="00181A61" w:rsidP="00953A7F">
      <w:pPr>
        <w:shd w:val="clear" w:color="auto" w:fill="FFFFFF"/>
        <w:spacing w:after="0" w:line="240" w:lineRule="auto"/>
        <w:jc w:val="center"/>
        <w:rPr>
          <w:rFonts w:ascii="Montserrat" w:hAnsi="Montserrat"/>
          <w:color w:val="000000"/>
          <w:szCs w:val="16"/>
          <w:lang w:eastAsia="es-MX"/>
        </w:rPr>
      </w:pPr>
    </w:p>
    <w:p w14:paraId="7A391352" w14:textId="77777777" w:rsidR="004478AD" w:rsidRPr="00840D8C" w:rsidRDefault="004478AD" w:rsidP="00953A7F">
      <w:pPr>
        <w:autoSpaceDE w:val="0"/>
        <w:autoSpaceDN w:val="0"/>
        <w:adjustRightInd w:val="0"/>
        <w:spacing w:after="0" w:line="240" w:lineRule="auto"/>
        <w:jc w:val="center"/>
        <w:rPr>
          <w:rFonts w:ascii="Montserrat" w:eastAsia="Times New Roman" w:hAnsi="Montserrat" w:cs="Arial"/>
          <w:color w:val="000000" w:themeColor="text1"/>
        </w:rPr>
      </w:pPr>
    </w:p>
    <w:sectPr w:rsidR="004478AD" w:rsidRPr="00840D8C" w:rsidSect="00B66448">
      <w:headerReference w:type="even" r:id="rId17"/>
      <w:headerReference w:type="default" r:id="rId18"/>
      <w:footerReference w:type="even" r:id="rId19"/>
      <w:footerReference w:type="default" r:id="rId20"/>
      <w:headerReference w:type="first" r:id="rId21"/>
      <w:footerReference w:type="first" r:id="rId22"/>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2386E" w14:textId="77777777" w:rsidR="001A02E5" w:rsidRDefault="001A02E5" w:rsidP="005E0CD5">
      <w:pPr>
        <w:spacing w:after="0" w:line="240" w:lineRule="auto"/>
      </w:pPr>
      <w:r>
        <w:separator/>
      </w:r>
    </w:p>
  </w:endnote>
  <w:endnote w:type="continuationSeparator" w:id="0">
    <w:p w14:paraId="6ED74A16" w14:textId="77777777" w:rsidR="001A02E5" w:rsidRDefault="001A02E5"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E736" w14:textId="77777777" w:rsidR="00A14CB8" w:rsidRDefault="00A14CB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DDA0" w14:textId="77777777" w:rsidR="00A14CB8" w:rsidRDefault="00A14CB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597D6" w14:textId="77777777" w:rsidR="00A14CB8" w:rsidRDefault="00A14C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0C063" w14:textId="77777777" w:rsidR="001A02E5" w:rsidRDefault="001A02E5" w:rsidP="005E0CD5">
      <w:pPr>
        <w:spacing w:after="0" w:line="240" w:lineRule="auto"/>
      </w:pPr>
      <w:r>
        <w:separator/>
      </w:r>
    </w:p>
  </w:footnote>
  <w:footnote w:type="continuationSeparator" w:id="0">
    <w:p w14:paraId="7F6C59BB" w14:textId="77777777" w:rsidR="001A02E5" w:rsidRDefault="001A02E5" w:rsidP="005E0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795F" w14:textId="77777777" w:rsidR="00A14CB8" w:rsidRDefault="00A14C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A158" w14:textId="77777777" w:rsidR="00A14CB8" w:rsidRDefault="00A14CB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B3A3" w14:textId="77777777" w:rsidR="00A14CB8" w:rsidRDefault="00A14C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FB4"/>
    <w:multiLevelType w:val="hybridMultilevel"/>
    <w:tmpl w:val="329A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1595C"/>
    <w:multiLevelType w:val="hybridMultilevel"/>
    <w:tmpl w:val="C2B6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50C4D"/>
    <w:multiLevelType w:val="hybridMultilevel"/>
    <w:tmpl w:val="859AD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914855"/>
    <w:multiLevelType w:val="hybridMultilevel"/>
    <w:tmpl w:val="6DA000C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257244C2"/>
    <w:multiLevelType w:val="hybridMultilevel"/>
    <w:tmpl w:val="255C8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C1194"/>
    <w:multiLevelType w:val="hybridMultilevel"/>
    <w:tmpl w:val="FC64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86057"/>
    <w:multiLevelType w:val="hybridMultilevel"/>
    <w:tmpl w:val="56BE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57C99"/>
    <w:multiLevelType w:val="hybridMultilevel"/>
    <w:tmpl w:val="7D94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9" w15:restartNumberingAfterBreak="0">
    <w:nsid w:val="44A53336"/>
    <w:multiLevelType w:val="hybridMultilevel"/>
    <w:tmpl w:val="AFCE0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2B31E2"/>
    <w:multiLevelType w:val="hybridMultilevel"/>
    <w:tmpl w:val="9DA69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A1DBE"/>
    <w:multiLevelType w:val="hybridMultilevel"/>
    <w:tmpl w:val="808E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9028E"/>
    <w:multiLevelType w:val="hybridMultilevel"/>
    <w:tmpl w:val="C1463F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00CBC"/>
    <w:multiLevelType w:val="hybridMultilevel"/>
    <w:tmpl w:val="4EA45B46"/>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6B235E25"/>
    <w:multiLevelType w:val="hybridMultilevel"/>
    <w:tmpl w:val="169A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96FA8"/>
    <w:multiLevelType w:val="hybridMultilevel"/>
    <w:tmpl w:val="7862B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C343E9"/>
    <w:multiLevelType w:val="hybridMultilevel"/>
    <w:tmpl w:val="1084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6"/>
  </w:num>
  <w:num w:numId="6">
    <w:abstractNumId w:val="11"/>
  </w:num>
  <w:num w:numId="7">
    <w:abstractNumId w:val="16"/>
  </w:num>
  <w:num w:numId="8">
    <w:abstractNumId w:val="4"/>
  </w:num>
  <w:num w:numId="9">
    <w:abstractNumId w:val="14"/>
  </w:num>
  <w:num w:numId="10">
    <w:abstractNumId w:val="10"/>
  </w:num>
  <w:num w:numId="11">
    <w:abstractNumId w:val="12"/>
  </w:num>
  <w:num w:numId="12">
    <w:abstractNumId w:val="3"/>
  </w:num>
  <w:num w:numId="13">
    <w:abstractNumId w:val="13"/>
  </w:num>
  <w:num w:numId="14">
    <w:abstractNumId w:val="1"/>
  </w:num>
  <w:num w:numId="15">
    <w:abstractNumId w:val="15"/>
  </w:num>
  <w:num w:numId="16">
    <w:abstractNumId w:val="2"/>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52"/>
    <w:rsid w:val="000016C7"/>
    <w:rsid w:val="00002530"/>
    <w:rsid w:val="00002825"/>
    <w:rsid w:val="00006187"/>
    <w:rsid w:val="00035685"/>
    <w:rsid w:val="0003702D"/>
    <w:rsid w:val="00042C92"/>
    <w:rsid w:val="00044D35"/>
    <w:rsid w:val="00046F68"/>
    <w:rsid w:val="0005297E"/>
    <w:rsid w:val="00057317"/>
    <w:rsid w:val="00062314"/>
    <w:rsid w:val="000708DE"/>
    <w:rsid w:val="00071A45"/>
    <w:rsid w:val="000720F5"/>
    <w:rsid w:val="00077A7F"/>
    <w:rsid w:val="00077A97"/>
    <w:rsid w:val="00082C2E"/>
    <w:rsid w:val="000844E2"/>
    <w:rsid w:val="000844FB"/>
    <w:rsid w:val="00086862"/>
    <w:rsid w:val="00090DF4"/>
    <w:rsid w:val="00091DDA"/>
    <w:rsid w:val="000941FA"/>
    <w:rsid w:val="000975C6"/>
    <w:rsid w:val="000A47F3"/>
    <w:rsid w:val="000B480A"/>
    <w:rsid w:val="000B5316"/>
    <w:rsid w:val="000C1BA8"/>
    <w:rsid w:val="000C2A6A"/>
    <w:rsid w:val="000E0F50"/>
    <w:rsid w:val="000E4D06"/>
    <w:rsid w:val="000F3D7C"/>
    <w:rsid w:val="000F5444"/>
    <w:rsid w:val="00100BA0"/>
    <w:rsid w:val="00112596"/>
    <w:rsid w:val="001171A5"/>
    <w:rsid w:val="0011732B"/>
    <w:rsid w:val="001179FD"/>
    <w:rsid w:val="00121D62"/>
    <w:rsid w:val="00122BEE"/>
    <w:rsid w:val="001276A0"/>
    <w:rsid w:val="00131CFF"/>
    <w:rsid w:val="00134B20"/>
    <w:rsid w:val="00135345"/>
    <w:rsid w:val="001410C7"/>
    <w:rsid w:val="00155234"/>
    <w:rsid w:val="00157E4A"/>
    <w:rsid w:val="0016422B"/>
    <w:rsid w:val="00166CFA"/>
    <w:rsid w:val="00173032"/>
    <w:rsid w:val="001809BF"/>
    <w:rsid w:val="00181A61"/>
    <w:rsid w:val="00193D4C"/>
    <w:rsid w:val="001A02E5"/>
    <w:rsid w:val="001B1F36"/>
    <w:rsid w:val="001C367D"/>
    <w:rsid w:val="001C4F16"/>
    <w:rsid w:val="001C6933"/>
    <w:rsid w:val="001D0B6F"/>
    <w:rsid w:val="001E59D0"/>
    <w:rsid w:val="001F7367"/>
    <w:rsid w:val="0021316F"/>
    <w:rsid w:val="00213F5B"/>
    <w:rsid w:val="00215F78"/>
    <w:rsid w:val="002203ED"/>
    <w:rsid w:val="00223C54"/>
    <w:rsid w:val="002273C9"/>
    <w:rsid w:val="00234485"/>
    <w:rsid w:val="00236AAC"/>
    <w:rsid w:val="00246842"/>
    <w:rsid w:val="00250936"/>
    <w:rsid w:val="00252511"/>
    <w:rsid w:val="002556B2"/>
    <w:rsid w:val="00256F57"/>
    <w:rsid w:val="00264794"/>
    <w:rsid w:val="002674B9"/>
    <w:rsid w:val="00272417"/>
    <w:rsid w:val="00272712"/>
    <w:rsid w:val="00282F72"/>
    <w:rsid w:val="002840C0"/>
    <w:rsid w:val="002A5E33"/>
    <w:rsid w:val="002B2212"/>
    <w:rsid w:val="002B3BC0"/>
    <w:rsid w:val="002B5F7C"/>
    <w:rsid w:val="002C2FB2"/>
    <w:rsid w:val="002C7DAB"/>
    <w:rsid w:val="002D3454"/>
    <w:rsid w:val="002D6C81"/>
    <w:rsid w:val="002E1A12"/>
    <w:rsid w:val="002F5F10"/>
    <w:rsid w:val="003016F4"/>
    <w:rsid w:val="00304032"/>
    <w:rsid w:val="00304AFF"/>
    <w:rsid w:val="00306BE3"/>
    <w:rsid w:val="00312985"/>
    <w:rsid w:val="00317B9A"/>
    <w:rsid w:val="0032038A"/>
    <w:rsid w:val="003217E6"/>
    <w:rsid w:val="00321AB7"/>
    <w:rsid w:val="00322EBC"/>
    <w:rsid w:val="0032329A"/>
    <w:rsid w:val="00327BE3"/>
    <w:rsid w:val="00331F81"/>
    <w:rsid w:val="003343F5"/>
    <w:rsid w:val="00335B2D"/>
    <w:rsid w:val="00342E18"/>
    <w:rsid w:val="0035468F"/>
    <w:rsid w:val="003605B1"/>
    <w:rsid w:val="00360AB4"/>
    <w:rsid w:val="00360E23"/>
    <w:rsid w:val="00365BF9"/>
    <w:rsid w:val="00371798"/>
    <w:rsid w:val="0037376A"/>
    <w:rsid w:val="00374817"/>
    <w:rsid w:val="003749E7"/>
    <w:rsid w:val="003830D2"/>
    <w:rsid w:val="00384373"/>
    <w:rsid w:val="0039040D"/>
    <w:rsid w:val="0039687C"/>
    <w:rsid w:val="00396BD2"/>
    <w:rsid w:val="003B196F"/>
    <w:rsid w:val="003B2825"/>
    <w:rsid w:val="003B73DF"/>
    <w:rsid w:val="003C3ECB"/>
    <w:rsid w:val="003C414F"/>
    <w:rsid w:val="003C7B46"/>
    <w:rsid w:val="003E4DDD"/>
    <w:rsid w:val="003E5603"/>
    <w:rsid w:val="003F09F3"/>
    <w:rsid w:val="003F5C21"/>
    <w:rsid w:val="00403775"/>
    <w:rsid w:val="00405687"/>
    <w:rsid w:val="0041381D"/>
    <w:rsid w:val="00414254"/>
    <w:rsid w:val="0041570A"/>
    <w:rsid w:val="00415A8C"/>
    <w:rsid w:val="00435B7F"/>
    <w:rsid w:val="004362B2"/>
    <w:rsid w:val="00437A1F"/>
    <w:rsid w:val="004410F5"/>
    <w:rsid w:val="0044139D"/>
    <w:rsid w:val="004478AD"/>
    <w:rsid w:val="004515E9"/>
    <w:rsid w:val="00454A02"/>
    <w:rsid w:val="0046558B"/>
    <w:rsid w:val="00471744"/>
    <w:rsid w:val="00472D3B"/>
    <w:rsid w:val="00474412"/>
    <w:rsid w:val="00486EE3"/>
    <w:rsid w:val="00491E49"/>
    <w:rsid w:val="00493EAE"/>
    <w:rsid w:val="004A4A52"/>
    <w:rsid w:val="004B3D58"/>
    <w:rsid w:val="004B4123"/>
    <w:rsid w:val="004C05BD"/>
    <w:rsid w:val="004C56AC"/>
    <w:rsid w:val="004D3794"/>
    <w:rsid w:val="004E09CC"/>
    <w:rsid w:val="004E0C9E"/>
    <w:rsid w:val="004E29B5"/>
    <w:rsid w:val="004E6B55"/>
    <w:rsid w:val="004E746E"/>
    <w:rsid w:val="004E761F"/>
    <w:rsid w:val="004F1E0B"/>
    <w:rsid w:val="004F389E"/>
    <w:rsid w:val="004F501E"/>
    <w:rsid w:val="004F5713"/>
    <w:rsid w:val="004F5F3A"/>
    <w:rsid w:val="004F6CEA"/>
    <w:rsid w:val="00500E7C"/>
    <w:rsid w:val="00503A7D"/>
    <w:rsid w:val="00510FCC"/>
    <w:rsid w:val="00513CF6"/>
    <w:rsid w:val="005148C6"/>
    <w:rsid w:val="00515F6E"/>
    <w:rsid w:val="00522002"/>
    <w:rsid w:val="005430FE"/>
    <w:rsid w:val="00547803"/>
    <w:rsid w:val="005520AF"/>
    <w:rsid w:val="00557B5D"/>
    <w:rsid w:val="00561798"/>
    <w:rsid w:val="00563A69"/>
    <w:rsid w:val="005800D3"/>
    <w:rsid w:val="00580414"/>
    <w:rsid w:val="00591702"/>
    <w:rsid w:val="00591C1E"/>
    <w:rsid w:val="00597EEB"/>
    <w:rsid w:val="005A3401"/>
    <w:rsid w:val="005A785F"/>
    <w:rsid w:val="005B03F0"/>
    <w:rsid w:val="005B2373"/>
    <w:rsid w:val="005B7091"/>
    <w:rsid w:val="005C40D6"/>
    <w:rsid w:val="005C5FCE"/>
    <w:rsid w:val="005C68D5"/>
    <w:rsid w:val="005D1B6B"/>
    <w:rsid w:val="005D7A7E"/>
    <w:rsid w:val="005E0CD5"/>
    <w:rsid w:val="005E35A2"/>
    <w:rsid w:val="005E4BFD"/>
    <w:rsid w:val="005E5594"/>
    <w:rsid w:val="005F4A5F"/>
    <w:rsid w:val="006044C4"/>
    <w:rsid w:val="006050B0"/>
    <w:rsid w:val="00605244"/>
    <w:rsid w:val="00615B73"/>
    <w:rsid w:val="0062294C"/>
    <w:rsid w:val="006234FB"/>
    <w:rsid w:val="00623E83"/>
    <w:rsid w:val="00626D7C"/>
    <w:rsid w:val="00630E83"/>
    <w:rsid w:val="00630ED6"/>
    <w:rsid w:val="00635566"/>
    <w:rsid w:val="00640680"/>
    <w:rsid w:val="00643DF3"/>
    <w:rsid w:val="0064575F"/>
    <w:rsid w:val="0065018D"/>
    <w:rsid w:val="0065189D"/>
    <w:rsid w:val="006569F2"/>
    <w:rsid w:val="0066122A"/>
    <w:rsid w:val="00661A91"/>
    <w:rsid w:val="00663F5D"/>
    <w:rsid w:val="00667C45"/>
    <w:rsid w:val="00680A46"/>
    <w:rsid w:val="006847C5"/>
    <w:rsid w:val="00691888"/>
    <w:rsid w:val="00696C16"/>
    <w:rsid w:val="00697459"/>
    <w:rsid w:val="006B0507"/>
    <w:rsid w:val="006B4EA9"/>
    <w:rsid w:val="006C04BF"/>
    <w:rsid w:val="006C1373"/>
    <w:rsid w:val="006C5AC6"/>
    <w:rsid w:val="006C6A17"/>
    <w:rsid w:val="006C6D69"/>
    <w:rsid w:val="006D0D1C"/>
    <w:rsid w:val="006D0D4D"/>
    <w:rsid w:val="006D6BF3"/>
    <w:rsid w:val="006D7D3D"/>
    <w:rsid w:val="006E68CE"/>
    <w:rsid w:val="006F0D7D"/>
    <w:rsid w:val="006F189A"/>
    <w:rsid w:val="006F4856"/>
    <w:rsid w:val="006F4E98"/>
    <w:rsid w:val="00707EA5"/>
    <w:rsid w:val="00710DC9"/>
    <w:rsid w:val="00711DA0"/>
    <w:rsid w:val="007126B9"/>
    <w:rsid w:val="007316B0"/>
    <w:rsid w:val="00752D51"/>
    <w:rsid w:val="00752FB1"/>
    <w:rsid w:val="00753772"/>
    <w:rsid w:val="00760F07"/>
    <w:rsid w:val="007706F1"/>
    <w:rsid w:val="007745C9"/>
    <w:rsid w:val="00774C12"/>
    <w:rsid w:val="00786446"/>
    <w:rsid w:val="00793279"/>
    <w:rsid w:val="00795250"/>
    <w:rsid w:val="007A7872"/>
    <w:rsid w:val="007B6D38"/>
    <w:rsid w:val="007B762E"/>
    <w:rsid w:val="007B794D"/>
    <w:rsid w:val="007C1B6C"/>
    <w:rsid w:val="007C3A9F"/>
    <w:rsid w:val="007C3B93"/>
    <w:rsid w:val="007D0BD5"/>
    <w:rsid w:val="007D146F"/>
    <w:rsid w:val="007D1796"/>
    <w:rsid w:val="007D72F0"/>
    <w:rsid w:val="007E6278"/>
    <w:rsid w:val="007F071E"/>
    <w:rsid w:val="007F2293"/>
    <w:rsid w:val="0080447C"/>
    <w:rsid w:val="00816EB4"/>
    <w:rsid w:val="00826925"/>
    <w:rsid w:val="00826B76"/>
    <w:rsid w:val="00827930"/>
    <w:rsid w:val="008309F3"/>
    <w:rsid w:val="008313AA"/>
    <w:rsid w:val="00833076"/>
    <w:rsid w:val="00840D8C"/>
    <w:rsid w:val="0084621D"/>
    <w:rsid w:val="0084675A"/>
    <w:rsid w:val="00850515"/>
    <w:rsid w:val="00851F6C"/>
    <w:rsid w:val="00857DB3"/>
    <w:rsid w:val="0086232B"/>
    <w:rsid w:val="00864495"/>
    <w:rsid w:val="008733E4"/>
    <w:rsid w:val="0088158B"/>
    <w:rsid w:val="0088751B"/>
    <w:rsid w:val="00893A45"/>
    <w:rsid w:val="008957F3"/>
    <w:rsid w:val="008969C6"/>
    <w:rsid w:val="008A5FEE"/>
    <w:rsid w:val="008B0137"/>
    <w:rsid w:val="008B7F21"/>
    <w:rsid w:val="008C5DC9"/>
    <w:rsid w:val="008E0B74"/>
    <w:rsid w:val="008F38B6"/>
    <w:rsid w:val="008F5AA7"/>
    <w:rsid w:val="00905860"/>
    <w:rsid w:val="009142A0"/>
    <w:rsid w:val="0092006C"/>
    <w:rsid w:val="0092230B"/>
    <w:rsid w:val="00927DE1"/>
    <w:rsid w:val="0093010B"/>
    <w:rsid w:val="00937139"/>
    <w:rsid w:val="00937455"/>
    <w:rsid w:val="00937EB9"/>
    <w:rsid w:val="00941681"/>
    <w:rsid w:val="009424F1"/>
    <w:rsid w:val="0094664A"/>
    <w:rsid w:val="00951093"/>
    <w:rsid w:val="00952A92"/>
    <w:rsid w:val="00953A7F"/>
    <w:rsid w:val="00953BF8"/>
    <w:rsid w:val="00957B5C"/>
    <w:rsid w:val="0096099A"/>
    <w:rsid w:val="00973C35"/>
    <w:rsid w:val="00975C69"/>
    <w:rsid w:val="00996F9D"/>
    <w:rsid w:val="009A520B"/>
    <w:rsid w:val="009B3E5A"/>
    <w:rsid w:val="009E0312"/>
    <w:rsid w:val="009E088E"/>
    <w:rsid w:val="009E1FFF"/>
    <w:rsid w:val="009F14C4"/>
    <w:rsid w:val="00A14CB8"/>
    <w:rsid w:val="00A22110"/>
    <w:rsid w:val="00A23D20"/>
    <w:rsid w:val="00A330CB"/>
    <w:rsid w:val="00A343FC"/>
    <w:rsid w:val="00A37ED2"/>
    <w:rsid w:val="00A52F02"/>
    <w:rsid w:val="00A61C45"/>
    <w:rsid w:val="00A66D76"/>
    <w:rsid w:val="00A760FE"/>
    <w:rsid w:val="00A76267"/>
    <w:rsid w:val="00A77D93"/>
    <w:rsid w:val="00A842EB"/>
    <w:rsid w:val="00A9206B"/>
    <w:rsid w:val="00AA3907"/>
    <w:rsid w:val="00AA7309"/>
    <w:rsid w:val="00AB26C3"/>
    <w:rsid w:val="00AB3F7A"/>
    <w:rsid w:val="00AB5395"/>
    <w:rsid w:val="00AC0CFE"/>
    <w:rsid w:val="00AC0FF3"/>
    <w:rsid w:val="00AC315C"/>
    <w:rsid w:val="00AC361A"/>
    <w:rsid w:val="00AC553D"/>
    <w:rsid w:val="00AC57DD"/>
    <w:rsid w:val="00AC6731"/>
    <w:rsid w:val="00AD2BA8"/>
    <w:rsid w:val="00AD2C79"/>
    <w:rsid w:val="00AE023E"/>
    <w:rsid w:val="00AF065A"/>
    <w:rsid w:val="00AF2D6E"/>
    <w:rsid w:val="00AF3025"/>
    <w:rsid w:val="00AF4E01"/>
    <w:rsid w:val="00B03A68"/>
    <w:rsid w:val="00B04C7C"/>
    <w:rsid w:val="00B16179"/>
    <w:rsid w:val="00B23466"/>
    <w:rsid w:val="00B23DAC"/>
    <w:rsid w:val="00B30D4A"/>
    <w:rsid w:val="00B34DF5"/>
    <w:rsid w:val="00B471D0"/>
    <w:rsid w:val="00B5328D"/>
    <w:rsid w:val="00B55BFB"/>
    <w:rsid w:val="00B55D20"/>
    <w:rsid w:val="00B662B3"/>
    <w:rsid w:val="00B66448"/>
    <w:rsid w:val="00B66F5D"/>
    <w:rsid w:val="00B80394"/>
    <w:rsid w:val="00B81728"/>
    <w:rsid w:val="00B81965"/>
    <w:rsid w:val="00B85AA0"/>
    <w:rsid w:val="00B87172"/>
    <w:rsid w:val="00B909EB"/>
    <w:rsid w:val="00B95330"/>
    <w:rsid w:val="00BA2AD2"/>
    <w:rsid w:val="00BB3CD6"/>
    <w:rsid w:val="00BB69B6"/>
    <w:rsid w:val="00BD2074"/>
    <w:rsid w:val="00BE61DB"/>
    <w:rsid w:val="00BE7104"/>
    <w:rsid w:val="00BF46DC"/>
    <w:rsid w:val="00BF6A7E"/>
    <w:rsid w:val="00C13537"/>
    <w:rsid w:val="00C13803"/>
    <w:rsid w:val="00C16595"/>
    <w:rsid w:val="00C16F9F"/>
    <w:rsid w:val="00C24CBA"/>
    <w:rsid w:val="00C32D40"/>
    <w:rsid w:val="00C37A67"/>
    <w:rsid w:val="00C40E1B"/>
    <w:rsid w:val="00C42BE7"/>
    <w:rsid w:val="00C57830"/>
    <w:rsid w:val="00C6102D"/>
    <w:rsid w:val="00C614C0"/>
    <w:rsid w:val="00C67FB2"/>
    <w:rsid w:val="00C76D55"/>
    <w:rsid w:val="00C76FA4"/>
    <w:rsid w:val="00C77D34"/>
    <w:rsid w:val="00C82E0B"/>
    <w:rsid w:val="00C8773F"/>
    <w:rsid w:val="00C903DC"/>
    <w:rsid w:val="00C94219"/>
    <w:rsid w:val="00CA6788"/>
    <w:rsid w:val="00CC3C5C"/>
    <w:rsid w:val="00CC40F6"/>
    <w:rsid w:val="00CE63D9"/>
    <w:rsid w:val="00CF0DDD"/>
    <w:rsid w:val="00CF3285"/>
    <w:rsid w:val="00D03EA8"/>
    <w:rsid w:val="00D10275"/>
    <w:rsid w:val="00D10DF3"/>
    <w:rsid w:val="00D152BC"/>
    <w:rsid w:val="00D1567E"/>
    <w:rsid w:val="00D361DB"/>
    <w:rsid w:val="00D46050"/>
    <w:rsid w:val="00D51829"/>
    <w:rsid w:val="00D521F0"/>
    <w:rsid w:val="00D549B8"/>
    <w:rsid w:val="00D57115"/>
    <w:rsid w:val="00D63108"/>
    <w:rsid w:val="00D76215"/>
    <w:rsid w:val="00D8416F"/>
    <w:rsid w:val="00D8519D"/>
    <w:rsid w:val="00D92526"/>
    <w:rsid w:val="00D93C7C"/>
    <w:rsid w:val="00DA5D3F"/>
    <w:rsid w:val="00DB1432"/>
    <w:rsid w:val="00DB3444"/>
    <w:rsid w:val="00DC1652"/>
    <w:rsid w:val="00DC55BF"/>
    <w:rsid w:val="00DD1A97"/>
    <w:rsid w:val="00DD7B8F"/>
    <w:rsid w:val="00DE3806"/>
    <w:rsid w:val="00DF28E4"/>
    <w:rsid w:val="00DF3E56"/>
    <w:rsid w:val="00DF3E98"/>
    <w:rsid w:val="00DF78C8"/>
    <w:rsid w:val="00E00713"/>
    <w:rsid w:val="00E010DB"/>
    <w:rsid w:val="00E03165"/>
    <w:rsid w:val="00E06B12"/>
    <w:rsid w:val="00E10ED1"/>
    <w:rsid w:val="00E162CC"/>
    <w:rsid w:val="00E16BF1"/>
    <w:rsid w:val="00E20A20"/>
    <w:rsid w:val="00E24DC7"/>
    <w:rsid w:val="00E35146"/>
    <w:rsid w:val="00E4720E"/>
    <w:rsid w:val="00E577AA"/>
    <w:rsid w:val="00E63738"/>
    <w:rsid w:val="00E71A8A"/>
    <w:rsid w:val="00E71FD8"/>
    <w:rsid w:val="00E73665"/>
    <w:rsid w:val="00E82354"/>
    <w:rsid w:val="00E87CCD"/>
    <w:rsid w:val="00E90F32"/>
    <w:rsid w:val="00E94FBE"/>
    <w:rsid w:val="00EB0407"/>
    <w:rsid w:val="00EB3512"/>
    <w:rsid w:val="00EB791B"/>
    <w:rsid w:val="00EC6660"/>
    <w:rsid w:val="00EC7EBE"/>
    <w:rsid w:val="00ED11EB"/>
    <w:rsid w:val="00ED35CF"/>
    <w:rsid w:val="00ED7468"/>
    <w:rsid w:val="00EE230E"/>
    <w:rsid w:val="00EE3683"/>
    <w:rsid w:val="00EE4B29"/>
    <w:rsid w:val="00EE62FD"/>
    <w:rsid w:val="00EF3338"/>
    <w:rsid w:val="00EF5E36"/>
    <w:rsid w:val="00F063A2"/>
    <w:rsid w:val="00F13FDE"/>
    <w:rsid w:val="00F15022"/>
    <w:rsid w:val="00F3580C"/>
    <w:rsid w:val="00F43278"/>
    <w:rsid w:val="00F43CC7"/>
    <w:rsid w:val="00F54724"/>
    <w:rsid w:val="00F6291B"/>
    <w:rsid w:val="00F64B67"/>
    <w:rsid w:val="00F6549E"/>
    <w:rsid w:val="00F74F04"/>
    <w:rsid w:val="00F75804"/>
    <w:rsid w:val="00F76BCC"/>
    <w:rsid w:val="00F8349A"/>
    <w:rsid w:val="00F8358E"/>
    <w:rsid w:val="00F95EAE"/>
    <w:rsid w:val="00FA119A"/>
    <w:rsid w:val="00FA47DD"/>
    <w:rsid w:val="00FA498B"/>
    <w:rsid w:val="00FB3D89"/>
    <w:rsid w:val="00FC1400"/>
    <w:rsid w:val="00FC4E74"/>
    <w:rsid w:val="00FC5B0B"/>
    <w:rsid w:val="00FC65D1"/>
    <w:rsid w:val="00FD0007"/>
    <w:rsid w:val="00FD1CBE"/>
    <w:rsid w:val="00FD3939"/>
    <w:rsid w:val="00FD4DC9"/>
    <w:rsid w:val="00FE0F04"/>
    <w:rsid w:val="00FE10F0"/>
    <w:rsid w:val="00FE489F"/>
    <w:rsid w:val="00FE66D7"/>
    <w:rsid w:val="00FE7B69"/>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4980C53D-346B-46D3-A9BD-C667420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FB"/>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171A5"/>
    <w:rPr>
      <w:rFonts w:eastAsiaTheme="minorEastAsia"/>
      <w:b/>
      <w:bCs/>
      <w:sz w:val="28"/>
      <w:szCs w:val="28"/>
    </w:rPr>
  </w:style>
  <w:style w:type="character" w:customStyle="1" w:styleId="Ttulo5Car">
    <w:name w:val="Título 5 Car"/>
    <w:basedOn w:val="Fuentedeprrafopredeter"/>
    <w:link w:val="Ttulo5"/>
    <w:uiPriority w:val="9"/>
    <w:semiHidden/>
    <w:rsid w:val="001171A5"/>
    <w:rPr>
      <w:rFonts w:eastAsiaTheme="minorEastAsia"/>
      <w:b/>
      <w:bCs/>
      <w:i/>
      <w:iCs/>
      <w:sz w:val="26"/>
      <w:szCs w:val="26"/>
    </w:rPr>
  </w:style>
  <w:style w:type="character" w:customStyle="1" w:styleId="Ttulo6Car">
    <w:name w:val="Título 6 Car"/>
    <w:basedOn w:val="Fuentedeprrafopredeter"/>
    <w:link w:val="Ttulo6"/>
    <w:rsid w:val="001171A5"/>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1171A5"/>
    <w:rPr>
      <w:rFonts w:eastAsiaTheme="minorEastAsia"/>
      <w:sz w:val="24"/>
      <w:szCs w:val="24"/>
    </w:rPr>
  </w:style>
  <w:style w:type="character" w:customStyle="1" w:styleId="Ttulo8Car">
    <w:name w:val="Título 8 Car"/>
    <w:basedOn w:val="Fuentedeprrafopredeter"/>
    <w:link w:val="Ttulo8"/>
    <w:uiPriority w:val="9"/>
    <w:semiHidden/>
    <w:rsid w:val="001171A5"/>
    <w:rPr>
      <w:rFonts w:eastAsiaTheme="minorEastAsia"/>
      <w:i/>
      <w:iCs/>
      <w:sz w:val="24"/>
      <w:szCs w:val="24"/>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AC315C"/>
    <w:rPr>
      <w:color w:val="605E5C"/>
      <w:shd w:val="clear" w:color="auto" w:fill="E1DFDD"/>
    </w:rPr>
  </w:style>
  <w:style w:type="character" w:customStyle="1" w:styleId="style-scope">
    <w:name w:val="style-scope"/>
    <w:basedOn w:val="Fuentedeprrafopredeter"/>
    <w:rsid w:val="004F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4B6C-6F39-47F2-BFE6-2B2DEDB8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1451</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2020-11-27T22:38:00Z</dcterms:created>
  <dcterms:modified xsi:type="dcterms:W3CDTF">2020-11-29T02:32:00Z</dcterms:modified>
</cp:coreProperties>
</file>