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8405E5" w14:textId="77777777" w:rsidR="00CD6BEC" w:rsidRPr="00ED5BA5" w:rsidRDefault="004F4542" w:rsidP="009C4ECB">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D5BA5">
        <w:rPr>
          <w:rFonts w:ascii="Montserrat" w:hAnsi="Montserrat" w:cstheme="minorBidi"/>
          <w:b/>
          <w:color w:val="000000" w:themeColor="text1"/>
          <w:kern w:val="24"/>
          <w:sz w:val="48"/>
          <w:szCs w:val="48"/>
        </w:rPr>
        <w:t>Martes</w:t>
      </w:r>
    </w:p>
    <w:p w14:paraId="20C89015" w14:textId="59125B07" w:rsidR="00827E4E" w:rsidRPr="00ED5BA5" w:rsidRDefault="002F7A29" w:rsidP="009C4ECB">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ED5BA5">
        <w:rPr>
          <w:rFonts w:ascii="Montserrat" w:hAnsi="Montserrat" w:cstheme="minorBidi"/>
          <w:b/>
          <w:color w:val="000000" w:themeColor="text1"/>
          <w:kern w:val="24"/>
          <w:sz w:val="56"/>
          <w:szCs w:val="72"/>
        </w:rPr>
        <w:t>03</w:t>
      </w:r>
    </w:p>
    <w:p w14:paraId="2D8F2A14" w14:textId="28565E69" w:rsidR="00CE7E44" w:rsidRPr="00ED5BA5" w:rsidRDefault="00CE7E44" w:rsidP="009C4ECB">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D5BA5">
        <w:rPr>
          <w:rFonts w:ascii="Montserrat" w:hAnsi="Montserrat" w:cstheme="minorBidi"/>
          <w:b/>
          <w:color w:val="000000" w:themeColor="text1"/>
          <w:kern w:val="24"/>
          <w:sz w:val="48"/>
          <w:szCs w:val="48"/>
        </w:rPr>
        <w:t xml:space="preserve">de </w:t>
      </w:r>
      <w:r w:rsidR="002F7A29" w:rsidRPr="00ED5BA5">
        <w:rPr>
          <w:rFonts w:ascii="Montserrat" w:hAnsi="Montserrat" w:cstheme="minorBidi"/>
          <w:b/>
          <w:color w:val="000000" w:themeColor="text1"/>
          <w:kern w:val="24"/>
          <w:sz w:val="48"/>
          <w:szCs w:val="48"/>
        </w:rPr>
        <w:t>noviembre</w:t>
      </w:r>
    </w:p>
    <w:p w14:paraId="684E1795" w14:textId="77777777" w:rsidR="00CE7E44" w:rsidRPr="00684242" w:rsidRDefault="00CE7E44" w:rsidP="009C4ECB">
      <w:pPr>
        <w:pStyle w:val="NormalWeb"/>
        <w:spacing w:before="0" w:beforeAutospacing="0" w:after="0" w:afterAutospacing="0"/>
        <w:jc w:val="center"/>
        <w:rPr>
          <w:rFonts w:ascii="Montserrat" w:hAnsi="Montserrat" w:cstheme="minorBidi"/>
          <w:color w:val="000000" w:themeColor="text1"/>
          <w:kern w:val="24"/>
          <w:sz w:val="22"/>
          <w:szCs w:val="22"/>
        </w:rPr>
      </w:pPr>
    </w:p>
    <w:p w14:paraId="16EB9290" w14:textId="77777777" w:rsidR="00CE7E44" w:rsidRPr="00ED5BA5" w:rsidRDefault="00CE7E44" w:rsidP="009C4ECB">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D5BA5">
        <w:rPr>
          <w:rFonts w:ascii="Montserrat" w:hAnsi="Montserrat" w:cstheme="minorBidi"/>
          <w:b/>
          <w:color w:val="000000" w:themeColor="text1"/>
          <w:kern w:val="24"/>
          <w:sz w:val="52"/>
          <w:szCs w:val="52"/>
        </w:rPr>
        <w:t>3° de Secundaria</w:t>
      </w:r>
    </w:p>
    <w:p w14:paraId="1DFB20BC" w14:textId="38E55731" w:rsidR="00C60757" w:rsidRPr="00ED5BA5" w:rsidRDefault="00DD43C0" w:rsidP="009C4ECB">
      <w:pPr>
        <w:pStyle w:val="NormalWeb"/>
        <w:spacing w:before="0" w:beforeAutospacing="0" w:after="0" w:afterAutospacing="0"/>
        <w:jc w:val="center"/>
        <w:rPr>
          <w:rFonts w:ascii="Montserrat" w:hAnsi="Montserrat" w:cstheme="minorBidi"/>
          <w:b/>
          <w:color w:val="000000" w:themeColor="text1"/>
          <w:kern w:val="24"/>
          <w:sz w:val="52"/>
          <w:szCs w:val="52"/>
        </w:rPr>
      </w:pPr>
      <w:r w:rsidRPr="00ED5BA5">
        <w:rPr>
          <w:rFonts w:ascii="Montserrat" w:hAnsi="Montserrat" w:cstheme="minorBidi"/>
          <w:b/>
          <w:color w:val="000000" w:themeColor="text1"/>
          <w:kern w:val="24"/>
          <w:sz w:val="52"/>
          <w:szCs w:val="52"/>
        </w:rPr>
        <w:t>Ciencias. Química</w:t>
      </w:r>
    </w:p>
    <w:p w14:paraId="4623882A" w14:textId="77777777" w:rsidR="004206EB" w:rsidRPr="00684242" w:rsidRDefault="004206EB" w:rsidP="009C4ECB">
      <w:pPr>
        <w:pStyle w:val="NormalWeb"/>
        <w:spacing w:before="0" w:beforeAutospacing="0" w:after="0" w:afterAutospacing="0"/>
        <w:jc w:val="center"/>
        <w:rPr>
          <w:rFonts w:ascii="Montserrat" w:hAnsi="Montserrat" w:cstheme="minorBidi"/>
          <w:color w:val="000000" w:themeColor="text1"/>
          <w:kern w:val="24"/>
          <w:sz w:val="22"/>
          <w:szCs w:val="22"/>
        </w:rPr>
      </w:pPr>
    </w:p>
    <w:p w14:paraId="5C2B921E" w14:textId="46899A20" w:rsidR="00C60757" w:rsidRPr="00ED5BA5" w:rsidRDefault="00EE6CC1" w:rsidP="009C4ECB">
      <w:pPr>
        <w:pStyle w:val="NormalWeb"/>
        <w:spacing w:before="0" w:beforeAutospacing="0" w:after="0" w:afterAutospacing="0"/>
        <w:jc w:val="center"/>
        <w:rPr>
          <w:rFonts w:ascii="Montserrat" w:hAnsi="Montserrat" w:cstheme="minorBidi"/>
          <w:i/>
          <w:color w:val="000000" w:themeColor="text1"/>
          <w:kern w:val="24"/>
          <w:sz w:val="48"/>
          <w:szCs w:val="40"/>
        </w:rPr>
      </w:pPr>
      <w:r w:rsidRPr="00ED5BA5">
        <w:rPr>
          <w:rFonts w:ascii="Montserrat" w:hAnsi="Montserrat" w:cstheme="minorBidi"/>
          <w:i/>
          <w:color w:val="000000" w:themeColor="text1"/>
          <w:kern w:val="24"/>
          <w:sz w:val="48"/>
          <w:szCs w:val="40"/>
        </w:rPr>
        <w:t>¿Cómo se unen los átomos?</w:t>
      </w:r>
    </w:p>
    <w:p w14:paraId="0E916118" w14:textId="77777777" w:rsidR="00C60757" w:rsidRDefault="00C60757" w:rsidP="009C4ECB">
      <w:pPr>
        <w:pStyle w:val="NormalWeb"/>
        <w:spacing w:before="0" w:beforeAutospacing="0" w:after="0" w:afterAutospacing="0"/>
        <w:rPr>
          <w:rFonts w:ascii="Montserrat" w:hAnsi="Montserrat" w:cstheme="minorBidi"/>
          <w:color w:val="000000" w:themeColor="text1"/>
          <w:kern w:val="24"/>
          <w:sz w:val="22"/>
          <w:szCs w:val="22"/>
        </w:rPr>
      </w:pPr>
    </w:p>
    <w:p w14:paraId="4613981E" w14:textId="77777777" w:rsidR="00684242" w:rsidRPr="00684242" w:rsidRDefault="00684242" w:rsidP="009C4ECB">
      <w:pPr>
        <w:pStyle w:val="NormalWeb"/>
        <w:spacing w:before="0" w:beforeAutospacing="0" w:after="0" w:afterAutospacing="0"/>
        <w:rPr>
          <w:rFonts w:ascii="Montserrat" w:hAnsi="Montserrat" w:cstheme="minorBidi"/>
          <w:color w:val="000000" w:themeColor="text1"/>
          <w:kern w:val="24"/>
          <w:sz w:val="22"/>
          <w:szCs w:val="22"/>
        </w:rPr>
      </w:pPr>
    </w:p>
    <w:p w14:paraId="7A46812D" w14:textId="5EEE4AFE" w:rsidR="00B14CE3" w:rsidRPr="00ED5BA5" w:rsidRDefault="00B14CE3" w:rsidP="009C4ECB">
      <w:pPr>
        <w:spacing w:after="0" w:line="240" w:lineRule="auto"/>
        <w:jc w:val="both"/>
        <w:textAlignment w:val="baseline"/>
        <w:rPr>
          <w:rFonts w:ascii="Montserrat" w:eastAsia="Times New Roman" w:hAnsi="Montserrat" w:cs="Times New Roman"/>
          <w:i/>
          <w:lang w:eastAsia="es-MX"/>
        </w:rPr>
      </w:pPr>
      <w:r w:rsidRPr="00ED5BA5">
        <w:rPr>
          <w:rFonts w:ascii="Montserrat" w:eastAsia="Times New Roman" w:hAnsi="Montserrat" w:cs="Times New Roman"/>
          <w:b/>
          <w:i/>
          <w:lang w:eastAsia="es-MX"/>
        </w:rPr>
        <w:t>Aprendizaje esperado:</w:t>
      </w:r>
      <w:r w:rsidR="004957A5" w:rsidRPr="00ED5BA5">
        <w:rPr>
          <w:rFonts w:ascii="Montserrat" w:eastAsia="Times New Roman" w:hAnsi="Montserrat" w:cs="Times New Roman"/>
          <w:i/>
          <w:lang w:eastAsia="es-MX"/>
        </w:rPr>
        <w:t xml:space="preserve"> </w:t>
      </w:r>
      <w:r w:rsidR="00EE6CC1" w:rsidRPr="00ED5BA5">
        <w:rPr>
          <w:rFonts w:ascii="Montserrat" w:eastAsia="Times New Roman" w:hAnsi="Montserrat" w:cs="Times New Roman"/>
          <w:i/>
          <w:lang w:eastAsia="es-MX"/>
        </w:rPr>
        <w:t>Identifica las partículas e interacciones electrostáticas que mantienen unidos a los átomos.</w:t>
      </w:r>
    </w:p>
    <w:p w14:paraId="1458AEDA" w14:textId="77777777" w:rsidR="00DD5686" w:rsidRPr="00ED5BA5" w:rsidRDefault="00DD5686" w:rsidP="009C4ECB">
      <w:pPr>
        <w:spacing w:after="0" w:line="240" w:lineRule="auto"/>
        <w:jc w:val="both"/>
        <w:textAlignment w:val="baseline"/>
        <w:rPr>
          <w:rFonts w:ascii="Montserrat" w:eastAsia="Times New Roman" w:hAnsi="Montserrat" w:cs="Times New Roman"/>
          <w:i/>
          <w:lang w:eastAsia="es-MX"/>
        </w:rPr>
      </w:pPr>
    </w:p>
    <w:p w14:paraId="7DD682AC" w14:textId="15B91EF2" w:rsidR="00A85D9D" w:rsidRPr="00ED5BA5" w:rsidRDefault="00A85D9D" w:rsidP="009C4ECB">
      <w:pPr>
        <w:spacing w:after="0" w:line="240" w:lineRule="auto"/>
        <w:jc w:val="both"/>
        <w:textAlignment w:val="baseline"/>
        <w:rPr>
          <w:rFonts w:ascii="Montserrat" w:eastAsia="Times New Roman" w:hAnsi="Montserrat" w:cs="Times New Roman"/>
          <w:i/>
          <w:lang w:eastAsia="es-MX"/>
        </w:rPr>
      </w:pPr>
      <w:r w:rsidRPr="00ED5BA5">
        <w:rPr>
          <w:rFonts w:ascii="Montserrat" w:eastAsia="Times New Roman" w:hAnsi="Montserrat" w:cs="Times New Roman"/>
          <w:b/>
          <w:i/>
          <w:lang w:eastAsia="es-MX"/>
        </w:rPr>
        <w:t xml:space="preserve">Énfasis: </w:t>
      </w:r>
      <w:r w:rsidR="00EE6CC1" w:rsidRPr="00ED5BA5">
        <w:rPr>
          <w:rFonts w:ascii="Montserrat" w:eastAsia="Times New Roman" w:hAnsi="Montserrat" w:cs="Times New Roman"/>
          <w:i/>
          <w:lang w:eastAsia="es-MX"/>
        </w:rPr>
        <w:t>Identificar las partículas que tienen la función de enlace entre los átomos y las interacciones electrostáticas de los átomos.</w:t>
      </w:r>
    </w:p>
    <w:p w14:paraId="295FECE8" w14:textId="77777777" w:rsidR="004957A5" w:rsidRPr="00ED5BA5" w:rsidRDefault="004957A5" w:rsidP="009C4ECB">
      <w:pPr>
        <w:spacing w:after="0" w:line="240" w:lineRule="auto"/>
        <w:jc w:val="both"/>
        <w:textAlignment w:val="baseline"/>
        <w:rPr>
          <w:rFonts w:ascii="Montserrat" w:eastAsia="Times New Roman" w:hAnsi="Montserrat" w:cs="Times New Roman"/>
          <w:lang w:eastAsia="es-MX"/>
        </w:rPr>
      </w:pPr>
    </w:p>
    <w:p w14:paraId="601053D3" w14:textId="77777777" w:rsidR="004957A5" w:rsidRPr="00ED5BA5" w:rsidRDefault="004957A5" w:rsidP="009C4ECB">
      <w:pPr>
        <w:spacing w:after="0" w:line="240" w:lineRule="auto"/>
        <w:jc w:val="both"/>
        <w:textAlignment w:val="baseline"/>
        <w:rPr>
          <w:rFonts w:ascii="Montserrat" w:hAnsi="Montserrat"/>
          <w:color w:val="000000" w:themeColor="text1"/>
          <w:kern w:val="24"/>
          <w:szCs w:val="40"/>
        </w:rPr>
      </w:pPr>
    </w:p>
    <w:p w14:paraId="6D6CB3CB" w14:textId="0BB80298" w:rsidR="00C60757" w:rsidRPr="00ED5BA5" w:rsidRDefault="00196669" w:rsidP="00684242">
      <w:pPr>
        <w:spacing w:after="0" w:line="240" w:lineRule="auto"/>
        <w:jc w:val="both"/>
        <w:textAlignment w:val="baseline"/>
        <w:rPr>
          <w:rFonts w:ascii="Montserrat" w:eastAsia="Times New Roman" w:hAnsi="Montserrat" w:cs="Times New Roman"/>
          <w:b/>
          <w:bCs/>
          <w:sz w:val="28"/>
          <w:szCs w:val="24"/>
          <w:lang w:eastAsia="es-MX"/>
        </w:rPr>
      </w:pPr>
      <w:r w:rsidRPr="00ED5BA5">
        <w:rPr>
          <w:rFonts w:ascii="Montserrat" w:eastAsia="Times New Roman" w:hAnsi="Montserrat" w:cs="Times New Roman"/>
          <w:b/>
          <w:bCs/>
          <w:sz w:val="28"/>
          <w:szCs w:val="24"/>
          <w:lang w:eastAsia="es-MX"/>
        </w:rPr>
        <w:t>¿Qué vamos</w:t>
      </w:r>
      <w:r w:rsidR="00FF756A">
        <w:rPr>
          <w:rFonts w:ascii="Montserrat" w:eastAsia="Times New Roman" w:hAnsi="Montserrat" w:cs="Times New Roman"/>
          <w:b/>
          <w:bCs/>
          <w:sz w:val="28"/>
          <w:szCs w:val="24"/>
          <w:lang w:eastAsia="es-MX"/>
        </w:rPr>
        <w:t xml:space="preserve"> a</w:t>
      </w:r>
      <w:r w:rsidRPr="00ED5BA5">
        <w:rPr>
          <w:rFonts w:ascii="Montserrat" w:eastAsia="Times New Roman" w:hAnsi="Montserrat" w:cs="Times New Roman"/>
          <w:b/>
          <w:bCs/>
          <w:sz w:val="28"/>
          <w:szCs w:val="24"/>
          <w:lang w:eastAsia="es-MX"/>
        </w:rPr>
        <w:t xml:space="preserve"> aprender?</w:t>
      </w:r>
    </w:p>
    <w:p w14:paraId="7E3A7365" w14:textId="60AA29BF" w:rsidR="00B14CE3" w:rsidRPr="00ED5BA5" w:rsidRDefault="00B14CE3" w:rsidP="009C4ECB">
      <w:pPr>
        <w:spacing w:after="0" w:line="240" w:lineRule="auto"/>
        <w:jc w:val="both"/>
        <w:textAlignment w:val="baseline"/>
        <w:rPr>
          <w:rFonts w:ascii="Montserrat" w:eastAsia="Times New Roman" w:hAnsi="Montserrat" w:cs="Times New Roman"/>
          <w:lang w:eastAsia="es-MX"/>
        </w:rPr>
      </w:pPr>
    </w:p>
    <w:p w14:paraId="0E5BC953" w14:textId="727D1D62"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“Existe belleza en el descubrimiento. Hay matemáticas en la música, un parentesco entre la ciencia y la poesía en la descripción de la naturaleza, y la forma exquisita de una molécula”.</w:t>
      </w:r>
      <w:r w:rsidR="00B908ED" w:rsidRPr="00ED5BA5">
        <w:rPr>
          <w:rFonts w:ascii="Montserrat" w:eastAsia="Times New Roman" w:hAnsi="Montserrat" w:cs="Arial"/>
          <w:bCs/>
        </w:rPr>
        <w:t xml:space="preserve"> </w:t>
      </w:r>
      <w:r w:rsidRPr="00ED5BA5">
        <w:rPr>
          <w:rFonts w:ascii="Montserrat" w:eastAsia="Times New Roman" w:hAnsi="Montserrat" w:cs="Arial"/>
          <w:bCs/>
        </w:rPr>
        <w:t>Glenn Seaborg</w:t>
      </w:r>
    </w:p>
    <w:p w14:paraId="724729F9" w14:textId="77777777" w:rsidR="00F3183E" w:rsidRPr="00ED5BA5" w:rsidRDefault="00F3183E" w:rsidP="009C4ECB">
      <w:pPr>
        <w:spacing w:after="0" w:line="240" w:lineRule="auto"/>
        <w:jc w:val="both"/>
        <w:rPr>
          <w:rFonts w:ascii="Montserrat" w:eastAsia="Times New Roman" w:hAnsi="Montserrat" w:cs="Arial"/>
          <w:bCs/>
        </w:rPr>
      </w:pPr>
    </w:p>
    <w:p w14:paraId="2F2237D5" w14:textId="7A7E6963" w:rsidR="00F3183E" w:rsidRPr="00ED5BA5" w:rsidRDefault="00B908ED"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I</w:t>
      </w:r>
      <w:r w:rsidR="00F3183E" w:rsidRPr="00ED5BA5">
        <w:rPr>
          <w:rFonts w:ascii="Montserrat" w:eastAsia="Times New Roman" w:hAnsi="Montserrat" w:cs="Arial"/>
          <w:bCs/>
        </w:rPr>
        <w:t>dentificarás las partículas que tienen la función de enlace entre los átomos y las interacciones electrostáticas de los átomos.</w:t>
      </w:r>
    </w:p>
    <w:p w14:paraId="4EC4C251" w14:textId="77777777" w:rsidR="00F3183E" w:rsidRPr="00ED5BA5" w:rsidRDefault="00F3183E" w:rsidP="009C4ECB">
      <w:pPr>
        <w:spacing w:after="0" w:line="240" w:lineRule="auto"/>
        <w:jc w:val="both"/>
        <w:rPr>
          <w:rFonts w:ascii="Montserrat" w:eastAsia="Times New Roman" w:hAnsi="Montserrat" w:cs="Arial"/>
          <w:bCs/>
        </w:rPr>
      </w:pPr>
    </w:p>
    <w:p w14:paraId="6D5F7264" w14:textId="77777777"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Es importante que estudies los enlaces químicos, ya que te permiten conocer cómo se comportan los electrones de valencia de los átomos para agruparse con otros y así formar moléculas.</w:t>
      </w:r>
    </w:p>
    <w:p w14:paraId="01B465C9" w14:textId="77777777" w:rsidR="00F3183E" w:rsidRPr="00ED5BA5" w:rsidRDefault="00F3183E" w:rsidP="009C4ECB">
      <w:pPr>
        <w:spacing w:after="0" w:line="240" w:lineRule="auto"/>
        <w:jc w:val="both"/>
        <w:rPr>
          <w:rFonts w:ascii="Montserrat" w:eastAsia="Times New Roman" w:hAnsi="Montserrat" w:cs="Arial"/>
          <w:bCs/>
        </w:rPr>
      </w:pPr>
    </w:p>
    <w:p w14:paraId="00B18273" w14:textId="77777777"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Al formar diferentes compuestos debido a los enlaces, éstos pueden utilizarse en diferentes ámbitos, por ejemplo, en la elaboración de medicamentos que reducen síntomas y ayudan a curar enfermedades y de esta forma se salvan vidas.</w:t>
      </w:r>
    </w:p>
    <w:p w14:paraId="34E6329F" w14:textId="77777777" w:rsidR="00F3183E" w:rsidRPr="00ED5BA5" w:rsidRDefault="00F3183E" w:rsidP="009C4ECB">
      <w:pPr>
        <w:spacing w:after="0" w:line="240" w:lineRule="auto"/>
        <w:jc w:val="both"/>
        <w:rPr>
          <w:rFonts w:ascii="Montserrat" w:eastAsia="Times New Roman" w:hAnsi="Montserrat" w:cs="Arial"/>
          <w:bCs/>
        </w:rPr>
      </w:pPr>
    </w:p>
    <w:p w14:paraId="0D8FCAF3" w14:textId="56D19F7B"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S</w:t>
      </w:r>
      <w:r w:rsidR="003D097F" w:rsidRPr="00ED5BA5">
        <w:rPr>
          <w:rFonts w:ascii="Montserrat" w:eastAsia="Times New Roman" w:hAnsi="Montserrat" w:cs="Arial"/>
          <w:bCs/>
        </w:rPr>
        <w:t>abías que e</w:t>
      </w:r>
      <w:r w:rsidRPr="00ED5BA5">
        <w:rPr>
          <w:rFonts w:ascii="Montserrat" w:eastAsia="Times New Roman" w:hAnsi="Montserrat" w:cs="Arial"/>
          <w:bCs/>
        </w:rPr>
        <w:t>l gas que se ocupa</w:t>
      </w:r>
      <w:r w:rsidR="00465666" w:rsidRPr="00ED5BA5">
        <w:rPr>
          <w:rFonts w:ascii="Montserrat" w:eastAsia="Times New Roman" w:hAnsi="Montserrat" w:cs="Arial"/>
          <w:bCs/>
        </w:rPr>
        <w:t xml:space="preserve"> en las estufas carece de olor. </w:t>
      </w:r>
      <w:r w:rsidRPr="00ED5BA5">
        <w:rPr>
          <w:rFonts w:ascii="Montserrat" w:eastAsia="Times New Roman" w:hAnsi="Montserrat" w:cs="Arial"/>
          <w:bCs/>
        </w:rPr>
        <w:t>La molécula causante de la halitosis, es decir el mal aliento o el olor de pies, es la misma que se emplea como aditivo para el gas de uso doméstico, ya que éste carece de olor.</w:t>
      </w:r>
    </w:p>
    <w:p w14:paraId="42E022D3" w14:textId="77777777" w:rsidR="00465666" w:rsidRPr="00ED5BA5" w:rsidRDefault="00465666" w:rsidP="009C4ECB">
      <w:pPr>
        <w:spacing w:after="0" w:line="240" w:lineRule="auto"/>
        <w:jc w:val="both"/>
        <w:rPr>
          <w:rFonts w:ascii="Montserrat" w:eastAsia="Times New Roman" w:hAnsi="Montserrat" w:cs="Arial"/>
          <w:bCs/>
        </w:rPr>
      </w:pPr>
    </w:p>
    <w:p w14:paraId="606973FD" w14:textId="77777777"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lastRenderedPageBreak/>
        <w:t>Estas bacterias provocan la descomposición de las proteínas, liberando aminoácidos que contienen azufre. Esta sustancia es un gas responsable del mal olor y se utiliza para detectar rápidamente las fugas del gas doméstico (gas natural, propano o butano) por su característico olor a huevos podridos.</w:t>
      </w:r>
    </w:p>
    <w:p w14:paraId="48939517" w14:textId="77777777" w:rsidR="00F3183E" w:rsidRPr="00ED5BA5" w:rsidRDefault="00F3183E" w:rsidP="009C4ECB">
      <w:pPr>
        <w:spacing w:after="0" w:line="240" w:lineRule="auto"/>
        <w:jc w:val="both"/>
        <w:rPr>
          <w:rFonts w:ascii="Montserrat" w:eastAsia="Times New Roman" w:hAnsi="Montserrat" w:cs="Arial"/>
          <w:bCs/>
        </w:rPr>
      </w:pPr>
    </w:p>
    <w:p w14:paraId="60CB6793" w14:textId="477352D1"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Los materiales que  vas a utilizar en esta sesión son los siguientes:</w:t>
      </w:r>
    </w:p>
    <w:p w14:paraId="76515288" w14:textId="77777777" w:rsidR="00F3183E" w:rsidRPr="00ED5BA5" w:rsidRDefault="00F3183E" w:rsidP="009C4ECB">
      <w:pPr>
        <w:spacing w:after="0" w:line="240" w:lineRule="auto"/>
        <w:jc w:val="both"/>
        <w:rPr>
          <w:rFonts w:ascii="Montserrat" w:eastAsia="Times New Roman" w:hAnsi="Montserrat" w:cs="Arial"/>
          <w:bCs/>
        </w:rPr>
      </w:pPr>
    </w:p>
    <w:p w14:paraId="28D82D55" w14:textId="02B25F40" w:rsidR="00F3183E" w:rsidRPr="00C51CD4" w:rsidRDefault="00F3183E" w:rsidP="00C51CD4">
      <w:pPr>
        <w:pStyle w:val="Prrafodelista"/>
        <w:numPr>
          <w:ilvl w:val="0"/>
          <w:numId w:val="41"/>
        </w:numPr>
        <w:spacing w:after="0" w:line="240" w:lineRule="auto"/>
        <w:jc w:val="both"/>
        <w:rPr>
          <w:rFonts w:ascii="Montserrat" w:eastAsia="Times New Roman" w:hAnsi="Montserrat" w:cs="Arial"/>
          <w:bCs/>
        </w:rPr>
      </w:pPr>
      <w:proofErr w:type="spellStart"/>
      <w:r w:rsidRPr="00C51CD4">
        <w:rPr>
          <w:rFonts w:ascii="Montserrat" w:eastAsia="Times New Roman" w:hAnsi="Montserrat" w:cs="Arial"/>
          <w:bCs/>
        </w:rPr>
        <w:t>Cuaderno</w:t>
      </w:r>
      <w:proofErr w:type="spellEnd"/>
      <w:r w:rsidRPr="00C51CD4">
        <w:rPr>
          <w:rFonts w:ascii="Montserrat" w:eastAsia="Times New Roman" w:hAnsi="Montserrat" w:cs="Arial"/>
          <w:bCs/>
        </w:rPr>
        <w:t xml:space="preserve"> de </w:t>
      </w:r>
      <w:proofErr w:type="spellStart"/>
      <w:r w:rsidRPr="00C51CD4">
        <w:rPr>
          <w:rFonts w:ascii="Montserrat" w:eastAsia="Times New Roman" w:hAnsi="Montserrat" w:cs="Arial"/>
          <w:bCs/>
        </w:rPr>
        <w:t>notas</w:t>
      </w:r>
      <w:proofErr w:type="spellEnd"/>
      <w:r w:rsidRPr="00C51CD4">
        <w:rPr>
          <w:rFonts w:ascii="Montserrat" w:eastAsia="Times New Roman" w:hAnsi="Montserrat" w:cs="Arial"/>
          <w:bCs/>
        </w:rPr>
        <w:t xml:space="preserve"> de química</w:t>
      </w:r>
    </w:p>
    <w:p w14:paraId="084FEE86" w14:textId="3A0FADF8" w:rsidR="00F3183E" w:rsidRPr="00C51CD4" w:rsidRDefault="00F3183E" w:rsidP="00C51CD4">
      <w:pPr>
        <w:pStyle w:val="Prrafodelista"/>
        <w:numPr>
          <w:ilvl w:val="0"/>
          <w:numId w:val="41"/>
        </w:numPr>
        <w:spacing w:after="0" w:line="240" w:lineRule="auto"/>
        <w:jc w:val="both"/>
        <w:rPr>
          <w:rFonts w:ascii="Montserrat" w:eastAsia="Times New Roman" w:hAnsi="Montserrat" w:cs="Arial"/>
          <w:bCs/>
        </w:rPr>
      </w:pPr>
      <w:proofErr w:type="spellStart"/>
      <w:r w:rsidRPr="00C51CD4">
        <w:rPr>
          <w:rFonts w:ascii="Montserrat" w:eastAsia="Times New Roman" w:hAnsi="Montserrat" w:cs="Arial"/>
          <w:bCs/>
        </w:rPr>
        <w:t>Libro</w:t>
      </w:r>
      <w:proofErr w:type="spellEnd"/>
      <w:r w:rsidRPr="00C51CD4">
        <w:rPr>
          <w:rFonts w:ascii="Montserrat" w:eastAsia="Times New Roman" w:hAnsi="Montserrat" w:cs="Arial"/>
          <w:bCs/>
        </w:rPr>
        <w:t xml:space="preserve"> de </w:t>
      </w:r>
      <w:proofErr w:type="spellStart"/>
      <w:r w:rsidRPr="00C51CD4">
        <w:rPr>
          <w:rFonts w:ascii="Montserrat" w:eastAsia="Times New Roman" w:hAnsi="Montserrat" w:cs="Arial"/>
          <w:bCs/>
        </w:rPr>
        <w:t>texto</w:t>
      </w:r>
      <w:proofErr w:type="spellEnd"/>
    </w:p>
    <w:p w14:paraId="7D7E3995" w14:textId="1070195D" w:rsidR="00F3183E" w:rsidRPr="00C51CD4" w:rsidRDefault="00F3183E" w:rsidP="00C51CD4">
      <w:pPr>
        <w:pStyle w:val="Prrafodelista"/>
        <w:numPr>
          <w:ilvl w:val="0"/>
          <w:numId w:val="41"/>
        </w:numPr>
        <w:spacing w:after="0" w:line="240" w:lineRule="auto"/>
        <w:jc w:val="both"/>
        <w:rPr>
          <w:rFonts w:ascii="Montserrat" w:eastAsia="Times New Roman" w:hAnsi="Montserrat" w:cs="Arial"/>
          <w:bCs/>
        </w:rPr>
      </w:pPr>
      <w:proofErr w:type="spellStart"/>
      <w:r w:rsidRPr="00C51CD4">
        <w:rPr>
          <w:rFonts w:ascii="Montserrat" w:eastAsia="Times New Roman" w:hAnsi="Montserrat" w:cs="Arial"/>
          <w:bCs/>
        </w:rPr>
        <w:t>Bolígrafo</w:t>
      </w:r>
      <w:proofErr w:type="spellEnd"/>
      <w:r w:rsidRPr="00C51CD4">
        <w:rPr>
          <w:rFonts w:ascii="Montserrat" w:eastAsia="Times New Roman" w:hAnsi="Montserrat" w:cs="Arial"/>
          <w:bCs/>
        </w:rPr>
        <w:t xml:space="preserve"> o </w:t>
      </w:r>
      <w:proofErr w:type="spellStart"/>
      <w:r w:rsidRPr="00C51CD4">
        <w:rPr>
          <w:rFonts w:ascii="Montserrat" w:eastAsia="Times New Roman" w:hAnsi="Montserrat" w:cs="Arial"/>
          <w:bCs/>
        </w:rPr>
        <w:t>lápiz</w:t>
      </w:r>
      <w:proofErr w:type="spellEnd"/>
    </w:p>
    <w:p w14:paraId="6E73FE17" w14:textId="4E7FCD81" w:rsidR="00F3183E" w:rsidRPr="00C51CD4" w:rsidRDefault="00F3183E" w:rsidP="00C51CD4">
      <w:pPr>
        <w:pStyle w:val="Prrafodelista"/>
        <w:numPr>
          <w:ilvl w:val="0"/>
          <w:numId w:val="41"/>
        </w:numPr>
        <w:spacing w:after="0" w:line="240" w:lineRule="auto"/>
        <w:jc w:val="both"/>
        <w:rPr>
          <w:rFonts w:ascii="Montserrat" w:eastAsia="Times New Roman" w:hAnsi="Montserrat" w:cs="Arial"/>
          <w:bCs/>
        </w:rPr>
      </w:pPr>
      <w:proofErr w:type="spellStart"/>
      <w:r w:rsidRPr="00C51CD4">
        <w:rPr>
          <w:rFonts w:ascii="Montserrat" w:eastAsia="Times New Roman" w:hAnsi="Montserrat" w:cs="Arial"/>
          <w:bCs/>
        </w:rPr>
        <w:t>Colores</w:t>
      </w:r>
      <w:proofErr w:type="spellEnd"/>
      <w:r w:rsidRPr="00C51CD4">
        <w:rPr>
          <w:rFonts w:ascii="Montserrat" w:eastAsia="Times New Roman" w:hAnsi="Montserrat" w:cs="Arial"/>
          <w:bCs/>
        </w:rPr>
        <w:t xml:space="preserve"> </w:t>
      </w:r>
    </w:p>
    <w:p w14:paraId="72E7A706" w14:textId="3F7F919A" w:rsidR="00F3183E" w:rsidRPr="00C51CD4" w:rsidRDefault="00F3183E" w:rsidP="00C51CD4">
      <w:pPr>
        <w:pStyle w:val="Prrafodelista"/>
        <w:numPr>
          <w:ilvl w:val="0"/>
          <w:numId w:val="41"/>
        </w:numPr>
        <w:spacing w:after="0" w:line="240" w:lineRule="auto"/>
        <w:jc w:val="both"/>
        <w:rPr>
          <w:rFonts w:ascii="Montserrat" w:eastAsia="Times New Roman" w:hAnsi="Montserrat" w:cs="Arial"/>
          <w:bCs/>
        </w:rPr>
      </w:pPr>
      <w:r w:rsidRPr="00C51CD4">
        <w:rPr>
          <w:rFonts w:ascii="Montserrat" w:eastAsia="Times New Roman" w:hAnsi="Montserrat" w:cs="Arial"/>
          <w:bCs/>
        </w:rPr>
        <w:t>Tabla periódica de los elementos químicos</w:t>
      </w:r>
    </w:p>
    <w:p w14:paraId="6EC42B14" w14:textId="77777777" w:rsidR="00465666" w:rsidRPr="00ED5BA5" w:rsidRDefault="00465666" w:rsidP="009C4ECB">
      <w:pPr>
        <w:spacing w:after="0" w:line="240" w:lineRule="auto"/>
        <w:jc w:val="both"/>
        <w:rPr>
          <w:rFonts w:ascii="Montserrat" w:eastAsia="Times New Roman" w:hAnsi="Montserrat" w:cs="Arial"/>
          <w:bCs/>
        </w:rPr>
      </w:pPr>
    </w:p>
    <w:p w14:paraId="3BFF75F5" w14:textId="76B59446"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Para la actividad experimental</w:t>
      </w:r>
    </w:p>
    <w:p w14:paraId="2F0644EE" w14:textId="77777777" w:rsidR="00465666" w:rsidRPr="00ED5BA5" w:rsidRDefault="00465666" w:rsidP="009C4ECB">
      <w:pPr>
        <w:spacing w:after="0" w:line="240" w:lineRule="auto"/>
        <w:jc w:val="both"/>
        <w:rPr>
          <w:rFonts w:ascii="Montserrat" w:eastAsia="Times New Roman" w:hAnsi="Montserrat" w:cs="Arial"/>
          <w:bCs/>
        </w:rPr>
      </w:pPr>
    </w:p>
    <w:p w14:paraId="525D1DAE" w14:textId="231BFAC6" w:rsidR="00F3183E" w:rsidRPr="00C51CD4" w:rsidRDefault="00F3183E" w:rsidP="00C51CD4">
      <w:pPr>
        <w:pStyle w:val="Prrafodelista"/>
        <w:numPr>
          <w:ilvl w:val="0"/>
          <w:numId w:val="43"/>
        </w:numPr>
        <w:spacing w:after="0" w:line="240" w:lineRule="auto"/>
        <w:jc w:val="both"/>
        <w:rPr>
          <w:rFonts w:ascii="Montserrat" w:eastAsia="Times New Roman" w:hAnsi="Montserrat" w:cs="Arial"/>
          <w:bCs/>
        </w:rPr>
      </w:pPr>
      <w:bookmarkStart w:id="0" w:name="_GoBack"/>
      <w:proofErr w:type="spellStart"/>
      <w:r w:rsidRPr="00C51CD4">
        <w:rPr>
          <w:rFonts w:ascii="Montserrat" w:eastAsia="Times New Roman" w:hAnsi="Montserrat" w:cs="Arial"/>
          <w:bCs/>
        </w:rPr>
        <w:t>Azúcar</w:t>
      </w:r>
      <w:proofErr w:type="spellEnd"/>
    </w:p>
    <w:p w14:paraId="594888B5" w14:textId="1840AFF1" w:rsidR="00F3183E" w:rsidRPr="00C51CD4" w:rsidRDefault="00F3183E" w:rsidP="00C51CD4">
      <w:pPr>
        <w:pStyle w:val="Prrafodelista"/>
        <w:numPr>
          <w:ilvl w:val="0"/>
          <w:numId w:val="43"/>
        </w:numPr>
        <w:spacing w:after="0" w:line="240" w:lineRule="auto"/>
        <w:jc w:val="both"/>
        <w:rPr>
          <w:rFonts w:ascii="Montserrat" w:eastAsia="Times New Roman" w:hAnsi="Montserrat" w:cs="Arial"/>
          <w:bCs/>
        </w:rPr>
      </w:pPr>
      <w:r w:rsidRPr="00C51CD4">
        <w:rPr>
          <w:rFonts w:ascii="Montserrat" w:eastAsia="Times New Roman" w:hAnsi="Montserrat" w:cs="Arial"/>
          <w:bCs/>
        </w:rPr>
        <w:t>Sal</w:t>
      </w:r>
    </w:p>
    <w:p w14:paraId="4EB16231" w14:textId="2CB26AA7" w:rsidR="00F3183E" w:rsidRPr="00C51CD4" w:rsidRDefault="00F3183E" w:rsidP="00C51CD4">
      <w:pPr>
        <w:pStyle w:val="Prrafodelista"/>
        <w:numPr>
          <w:ilvl w:val="0"/>
          <w:numId w:val="43"/>
        </w:numPr>
        <w:spacing w:after="0" w:line="240" w:lineRule="auto"/>
        <w:jc w:val="both"/>
        <w:rPr>
          <w:rFonts w:ascii="Montserrat" w:eastAsia="Times New Roman" w:hAnsi="Montserrat" w:cs="Arial"/>
          <w:bCs/>
        </w:rPr>
      </w:pPr>
      <w:r w:rsidRPr="00C51CD4">
        <w:rPr>
          <w:rFonts w:ascii="Montserrat" w:eastAsia="Times New Roman" w:hAnsi="Montserrat" w:cs="Arial"/>
          <w:bCs/>
        </w:rPr>
        <w:t xml:space="preserve">Agua </w:t>
      </w:r>
      <w:proofErr w:type="spellStart"/>
      <w:r w:rsidRPr="00C51CD4">
        <w:rPr>
          <w:rFonts w:ascii="Montserrat" w:eastAsia="Times New Roman" w:hAnsi="Montserrat" w:cs="Arial"/>
          <w:bCs/>
        </w:rPr>
        <w:t>destilada</w:t>
      </w:r>
      <w:proofErr w:type="spellEnd"/>
    </w:p>
    <w:p w14:paraId="0610D4DC" w14:textId="61A1A35E" w:rsidR="00F3183E" w:rsidRPr="00C51CD4" w:rsidRDefault="00F3183E" w:rsidP="00C51CD4">
      <w:pPr>
        <w:pStyle w:val="Prrafodelista"/>
        <w:numPr>
          <w:ilvl w:val="0"/>
          <w:numId w:val="43"/>
        </w:numPr>
        <w:spacing w:after="0" w:line="240" w:lineRule="auto"/>
        <w:jc w:val="both"/>
        <w:rPr>
          <w:rFonts w:ascii="Montserrat" w:eastAsia="Times New Roman" w:hAnsi="Montserrat" w:cs="Arial"/>
          <w:bCs/>
        </w:rPr>
      </w:pPr>
      <w:proofErr w:type="spellStart"/>
      <w:r w:rsidRPr="00C51CD4">
        <w:rPr>
          <w:rFonts w:ascii="Montserrat" w:eastAsia="Times New Roman" w:hAnsi="Montserrat" w:cs="Arial"/>
          <w:bCs/>
        </w:rPr>
        <w:t>Circuito</w:t>
      </w:r>
      <w:proofErr w:type="spellEnd"/>
      <w:r w:rsidRPr="00C51CD4">
        <w:rPr>
          <w:rFonts w:ascii="Montserrat" w:eastAsia="Times New Roman" w:hAnsi="Montserrat" w:cs="Arial"/>
          <w:bCs/>
        </w:rPr>
        <w:t xml:space="preserve"> </w:t>
      </w:r>
      <w:proofErr w:type="spellStart"/>
      <w:r w:rsidRPr="00C51CD4">
        <w:rPr>
          <w:rFonts w:ascii="Montserrat" w:eastAsia="Times New Roman" w:hAnsi="Montserrat" w:cs="Arial"/>
          <w:bCs/>
        </w:rPr>
        <w:t>eléctrico</w:t>
      </w:r>
      <w:proofErr w:type="spellEnd"/>
    </w:p>
    <w:p w14:paraId="4EC2B458" w14:textId="34E4E0D7" w:rsidR="00F3183E" w:rsidRPr="00C51CD4" w:rsidRDefault="00F3183E" w:rsidP="00C51CD4">
      <w:pPr>
        <w:pStyle w:val="Prrafodelista"/>
        <w:numPr>
          <w:ilvl w:val="0"/>
          <w:numId w:val="43"/>
        </w:numPr>
        <w:spacing w:after="0" w:line="240" w:lineRule="auto"/>
        <w:jc w:val="both"/>
        <w:rPr>
          <w:rFonts w:ascii="Montserrat" w:eastAsia="Times New Roman" w:hAnsi="Montserrat" w:cs="Arial"/>
          <w:bCs/>
        </w:rPr>
      </w:pPr>
      <w:proofErr w:type="spellStart"/>
      <w:r w:rsidRPr="00C51CD4">
        <w:rPr>
          <w:rFonts w:ascii="Montserrat" w:eastAsia="Times New Roman" w:hAnsi="Montserrat" w:cs="Arial"/>
          <w:bCs/>
        </w:rPr>
        <w:t>Cucharilla</w:t>
      </w:r>
      <w:proofErr w:type="spellEnd"/>
      <w:r w:rsidRPr="00C51CD4">
        <w:rPr>
          <w:rFonts w:ascii="Montserrat" w:eastAsia="Times New Roman" w:hAnsi="Montserrat" w:cs="Arial"/>
          <w:bCs/>
        </w:rPr>
        <w:t xml:space="preserve"> de </w:t>
      </w:r>
      <w:proofErr w:type="spellStart"/>
      <w:r w:rsidRPr="00C51CD4">
        <w:rPr>
          <w:rFonts w:ascii="Montserrat" w:eastAsia="Times New Roman" w:hAnsi="Montserrat" w:cs="Arial"/>
          <w:bCs/>
        </w:rPr>
        <w:t>combustión</w:t>
      </w:r>
      <w:proofErr w:type="spellEnd"/>
    </w:p>
    <w:p w14:paraId="1E8D6532" w14:textId="26F8677D" w:rsidR="00F3183E" w:rsidRPr="00C51CD4" w:rsidRDefault="00F3183E" w:rsidP="00C51CD4">
      <w:pPr>
        <w:pStyle w:val="Prrafodelista"/>
        <w:numPr>
          <w:ilvl w:val="0"/>
          <w:numId w:val="43"/>
        </w:numPr>
        <w:spacing w:after="0" w:line="240" w:lineRule="auto"/>
        <w:jc w:val="both"/>
        <w:rPr>
          <w:rFonts w:ascii="Montserrat" w:eastAsia="Times New Roman" w:hAnsi="Montserrat" w:cs="Arial"/>
          <w:bCs/>
        </w:rPr>
      </w:pPr>
      <w:proofErr w:type="spellStart"/>
      <w:r w:rsidRPr="00C51CD4">
        <w:rPr>
          <w:rFonts w:ascii="Montserrat" w:eastAsia="Times New Roman" w:hAnsi="Montserrat" w:cs="Arial"/>
          <w:bCs/>
        </w:rPr>
        <w:t>Cápsula</w:t>
      </w:r>
      <w:proofErr w:type="spellEnd"/>
      <w:r w:rsidRPr="00C51CD4">
        <w:rPr>
          <w:rFonts w:ascii="Montserrat" w:eastAsia="Times New Roman" w:hAnsi="Montserrat" w:cs="Arial"/>
          <w:bCs/>
        </w:rPr>
        <w:t xml:space="preserve"> de </w:t>
      </w:r>
      <w:proofErr w:type="spellStart"/>
      <w:r w:rsidRPr="00C51CD4">
        <w:rPr>
          <w:rFonts w:ascii="Montserrat" w:eastAsia="Times New Roman" w:hAnsi="Montserrat" w:cs="Arial"/>
          <w:bCs/>
        </w:rPr>
        <w:t>porcelana</w:t>
      </w:r>
      <w:proofErr w:type="spellEnd"/>
    </w:p>
    <w:p w14:paraId="316FDEBF" w14:textId="66AF75E9" w:rsidR="00F3183E" w:rsidRPr="00C51CD4" w:rsidRDefault="00F3183E" w:rsidP="00C51CD4">
      <w:pPr>
        <w:pStyle w:val="Prrafodelista"/>
        <w:numPr>
          <w:ilvl w:val="0"/>
          <w:numId w:val="43"/>
        </w:numPr>
        <w:spacing w:after="0" w:line="240" w:lineRule="auto"/>
        <w:jc w:val="both"/>
        <w:rPr>
          <w:rFonts w:ascii="Montserrat" w:eastAsia="Times New Roman" w:hAnsi="Montserrat" w:cs="Arial"/>
          <w:bCs/>
        </w:rPr>
      </w:pPr>
      <w:proofErr w:type="spellStart"/>
      <w:r w:rsidRPr="00C51CD4">
        <w:rPr>
          <w:rFonts w:ascii="Montserrat" w:eastAsia="Times New Roman" w:hAnsi="Montserrat" w:cs="Arial"/>
          <w:bCs/>
        </w:rPr>
        <w:t>Lámpara</w:t>
      </w:r>
      <w:proofErr w:type="spellEnd"/>
      <w:r w:rsidRPr="00C51CD4">
        <w:rPr>
          <w:rFonts w:ascii="Montserrat" w:eastAsia="Times New Roman" w:hAnsi="Montserrat" w:cs="Arial"/>
          <w:bCs/>
        </w:rPr>
        <w:t xml:space="preserve"> de alcohol</w:t>
      </w:r>
    </w:p>
    <w:p w14:paraId="2BC105FA" w14:textId="298776F5" w:rsidR="00F3183E" w:rsidRPr="00C51CD4" w:rsidRDefault="00F3183E" w:rsidP="00C51CD4">
      <w:pPr>
        <w:pStyle w:val="Prrafodelista"/>
        <w:numPr>
          <w:ilvl w:val="0"/>
          <w:numId w:val="43"/>
        </w:numPr>
        <w:spacing w:after="0" w:line="240" w:lineRule="auto"/>
        <w:jc w:val="both"/>
        <w:rPr>
          <w:rFonts w:ascii="Montserrat" w:eastAsia="Times New Roman" w:hAnsi="Montserrat" w:cs="Arial"/>
          <w:bCs/>
        </w:rPr>
      </w:pPr>
      <w:proofErr w:type="spellStart"/>
      <w:r w:rsidRPr="00C51CD4">
        <w:rPr>
          <w:rFonts w:ascii="Montserrat" w:eastAsia="Times New Roman" w:hAnsi="Montserrat" w:cs="Arial"/>
          <w:bCs/>
        </w:rPr>
        <w:t>Vaso</w:t>
      </w:r>
      <w:proofErr w:type="spellEnd"/>
      <w:r w:rsidRPr="00C51CD4">
        <w:rPr>
          <w:rFonts w:ascii="Montserrat" w:eastAsia="Times New Roman" w:hAnsi="Montserrat" w:cs="Arial"/>
          <w:bCs/>
        </w:rPr>
        <w:t xml:space="preserve"> de </w:t>
      </w:r>
      <w:proofErr w:type="spellStart"/>
      <w:r w:rsidRPr="00C51CD4">
        <w:rPr>
          <w:rFonts w:ascii="Montserrat" w:eastAsia="Times New Roman" w:hAnsi="Montserrat" w:cs="Arial"/>
          <w:bCs/>
        </w:rPr>
        <w:t>precipitado</w:t>
      </w:r>
      <w:proofErr w:type="spellEnd"/>
    </w:p>
    <w:p w14:paraId="270F1154" w14:textId="19434107" w:rsidR="00F3183E" w:rsidRPr="00C51CD4" w:rsidRDefault="00F3183E" w:rsidP="00C51CD4">
      <w:pPr>
        <w:pStyle w:val="Prrafodelista"/>
        <w:numPr>
          <w:ilvl w:val="0"/>
          <w:numId w:val="43"/>
        </w:numPr>
        <w:spacing w:after="0" w:line="240" w:lineRule="auto"/>
        <w:jc w:val="both"/>
        <w:rPr>
          <w:rFonts w:ascii="Montserrat" w:eastAsia="Times New Roman" w:hAnsi="Montserrat" w:cs="Arial"/>
          <w:bCs/>
        </w:rPr>
      </w:pPr>
      <w:proofErr w:type="spellStart"/>
      <w:r w:rsidRPr="00C51CD4">
        <w:rPr>
          <w:rFonts w:ascii="Montserrat" w:eastAsia="Times New Roman" w:hAnsi="Montserrat" w:cs="Arial"/>
          <w:bCs/>
        </w:rPr>
        <w:t>Espátula</w:t>
      </w:r>
      <w:proofErr w:type="spellEnd"/>
    </w:p>
    <w:p w14:paraId="08187E43" w14:textId="1886E549" w:rsidR="00F3183E" w:rsidRPr="00C51CD4" w:rsidRDefault="00F3183E" w:rsidP="00C51CD4">
      <w:pPr>
        <w:pStyle w:val="Prrafodelista"/>
        <w:numPr>
          <w:ilvl w:val="0"/>
          <w:numId w:val="43"/>
        </w:numPr>
        <w:spacing w:after="0" w:line="240" w:lineRule="auto"/>
        <w:jc w:val="both"/>
        <w:rPr>
          <w:rFonts w:ascii="Montserrat" w:eastAsia="Times New Roman" w:hAnsi="Montserrat" w:cs="Arial"/>
          <w:bCs/>
        </w:rPr>
      </w:pPr>
      <w:r w:rsidRPr="00C51CD4">
        <w:rPr>
          <w:rFonts w:ascii="Montserrat" w:eastAsia="Times New Roman" w:hAnsi="Montserrat" w:cs="Arial"/>
          <w:bCs/>
        </w:rPr>
        <w:t>Dos globos</w:t>
      </w:r>
    </w:p>
    <w:p w14:paraId="2EB09367" w14:textId="60370AE8" w:rsidR="00F3183E" w:rsidRPr="00C51CD4" w:rsidRDefault="00F3183E" w:rsidP="00C51CD4">
      <w:pPr>
        <w:pStyle w:val="Prrafodelista"/>
        <w:numPr>
          <w:ilvl w:val="0"/>
          <w:numId w:val="43"/>
        </w:numPr>
        <w:spacing w:after="0" w:line="240" w:lineRule="auto"/>
        <w:jc w:val="both"/>
        <w:rPr>
          <w:rFonts w:ascii="Montserrat" w:eastAsia="Times New Roman" w:hAnsi="Montserrat" w:cs="Arial"/>
          <w:bCs/>
        </w:rPr>
      </w:pPr>
      <w:proofErr w:type="spellStart"/>
      <w:r w:rsidRPr="00C51CD4">
        <w:rPr>
          <w:rFonts w:ascii="Montserrat" w:eastAsia="Times New Roman" w:hAnsi="Montserrat" w:cs="Arial"/>
          <w:bCs/>
        </w:rPr>
        <w:t>Confeti</w:t>
      </w:r>
      <w:proofErr w:type="spellEnd"/>
      <w:r w:rsidRPr="00C51CD4">
        <w:rPr>
          <w:rFonts w:ascii="Montserrat" w:eastAsia="Times New Roman" w:hAnsi="Montserrat" w:cs="Arial"/>
          <w:bCs/>
        </w:rPr>
        <w:t xml:space="preserve"> y </w:t>
      </w:r>
      <w:bookmarkEnd w:id="0"/>
      <w:proofErr w:type="spellStart"/>
      <w:r w:rsidRPr="00C51CD4">
        <w:rPr>
          <w:rFonts w:ascii="Montserrat" w:eastAsia="Times New Roman" w:hAnsi="Montserrat" w:cs="Arial"/>
          <w:bCs/>
        </w:rPr>
        <w:t>una</w:t>
      </w:r>
      <w:proofErr w:type="spellEnd"/>
      <w:r w:rsidRPr="00C51CD4">
        <w:rPr>
          <w:rFonts w:ascii="Montserrat" w:eastAsia="Times New Roman" w:hAnsi="Montserrat" w:cs="Arial"/>
          <w:bCs/>
        </w:rPr>
        <w:t xml:space="preserve"> </w:t>
      </w:r>
      <w:proofErr w:type="spellStart"/>
      <w:r w:rsidRPr="00C51CD4">
        <w:rPr>
          <w:rFonts w:ascii="Montserrat" w:eastAsia="Times New Roman" w:hAnsi="Montserrat" w:cs="Arial"/>
          <w:bCs/>
        </w:rPr>
        <w:t>hoja</w:t>
      </w:r>
      <w:proofErr w:type="spellEnd"/>
      <w:r w:rsidRPr="00C51CD4">
        <w:rPr>
          <w:rFonts w:ascii="Montserrat" w:eastAsia="Times New Roman" w:hAnsi="Montserrat" w:cs="Arial"/>
          <w:bCs/>
        </w:rPr>
        <w:t xml:space="preserve"> de papel periódico</w:t>
      </w:r>
    </w:p>
    <w:p w14:paraId="47139FB3" w14:textId="77777777" w:rsidR="00F3183E" w:rsidRPr="00ED5BA5" w:rsidRDefault="00F3183E" w:rsidP="009C4ECB">
      <w:pPr>
        <w:spacing w:after="0" w:line="240" w:lineRule="auto"/>
        <w:jc w:val="both"/>
        <w:rPr>
          <w:rFonts w:ascii="Montserrat" w:eastAsia="Times New Roman" w:hAnsi="Montserrat" w:cs="Arial"/>
          <w:bCs/>
        </w:rPr>
      </w:pPr>
    </w:p>
    <w:p w14:paraId="45DF40DC" w14:textId="6C315713"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Recuerda registra</w:t>
      </w:r>
      <w:r w:rsidR="00465666" w:rsidRPr="00ED5BA5">
        <w:rPr>
          <w:rFonts w:ascii="Montserrat" w:eastAsia="Times New Roman" w:hAnsi="Montserrat" w:cs="Arial"/>
          <w:bCs/>
        </w:rPr>
        <w:t>r</w:t>
      </w:r>
      <w:r w:rsidRPr="00ED5BA5">
        <w:rPr>
          <w:rFonts w:ascii="Montserrat" w:eastAsia="Times New Roman" w:hAnsi="Montserrat" w:cs="Arial"/>
          <w:bCs/>
        </w:rPr>
        <w:t xml:space="preserve"> las dudas que te surjan al responder lo que se pla</w:t>
      </w:r>
      <w:r w:rsidR="00465666" w:rsidRPr="00ED5BA5">
        <w:rPr>
          <w:rFonts w:ascii="Montserrat" w:eastAsia="Times New Roman" w:hAnsi="Montserrat" w:cs="Arial"/>
          <w:bCs/>
        </w:rPr>
        <w:t>ntea. E</w:t>
      </w:r>
      <w:r w:rsidRPr="00ED5BA5">
        <w:rPr>
          <w:rFonts w:ascii="Montserrat" w:eastAsia="Times New Roman" w:hAnsi="Montserrat" w:cs="Arial"/>
          <w:bCs/>
        </w:rPr>
        <w:t>stas las puedes resolver también al revisar tu libro de texto o al reflexionar en torno a las situaciones que se discutirán.</w:t>
      </w:r>
    </w:p>
    <w:p w14:paraId="20C80014" w14:textId="77777777" w:rsidR="00F3183E" w:rsidRPr="00ED5BA5" w:rsidRDefault="00F3183E" w:rsidP="009C4ECB">
      <w:pPr>
        <w:spacing w:after="0" w:line="240" w:lineRule="auto"/>
        <w:jc w:val="both"/>
        <w:rPr>
          <w:rFonts w:ascii="Montserrat" w:eastAsia="Times New Roman" w:hAnsi="Montserrat" w:cs="Arial"/>
          <w:bCs/>
        </w:rPr>
      </w:pPr>
    </w:p>
    <w:p w14:paraId="33B7D609" w14:textId="7690CF50"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En la naturaleza los enlaces químicos permitieron que las estrellas se formaran en su mayoría de</w:t>
      </w:r>
      <w:r w:rsidR="00465666" w:rsidRPr="00ED5BA5">
        <w:rPr>
          <w:rFonts w:ascii="Montserrat" w:eastAsia="Times New Roman" w:hAnsi="Montserrat" w:cs="Arial"/>
          <w:bCs/>
        </w:rPr>
        <w:t xml:space="preserve"> hidrógeno y helio, el planeta </w:t>
      </w:r>
      <w:r w:rsidRPr="00ED5BA5">
        <w:rPr>
          <w:rFonts w:ascii="Montserrat" w:eastAsia="Times New Roman" w:hAnsi="Montserrat" w:cs="Arial"/>
          <w:bCs/>
        </w:rPr>
        <w:t>Tierra se formó de manera natural con los elementos que aparecen en la tabla periódica.</w:t>
      </w:r>
    </w:p>
    <w:p w14:paraId="2E9AD7C9" w14:textId="77777777" w:rsidR="00F3183E" w:rsidRPr="00ED5BA5" w:rsidRDefault="00F3183E" w:rsidP="009C4ECB">
      <w:pPr>
        <w:spacing w:after="0" w:line="240" w:lineRule="auto"/>
        <w:jc w:val="both"/>
        <w:rPr>
          <w:rFonts w:ascii="Montserrat" w:eastAsia="Times New Roman" w:hAnsi="Montserrat" w:cs="Arial"/>
          <w:bCs/>
        </w:rPr>
      </w:pPr>
    </w:p>
    <w:p w14:paraId="0554FC8F" w14:textId="19B9F23A"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El ozono es una molécula compuesta por tres átomos de oxígeno que protege de los rayos ultravioleta, UV del Sol.</w:t>
      </w:r>
    </w:p>
    <w:p w14:paraId="2869B8D1" w14:textId="77777777" w:rsidR="00F3183E" w:rsidRPr="00ED5BA5" w:rsidRDefault="00F3183E" w:rsidP="009C4ECB">
      <w:pPr>
        <w:spacing w:after="0" w:line="240" w:lineRule="auto"/>
        <w:jc w:val="both"/>
        <w:rPr>
          <w:rFonts w:ascii="Montserrat" w:eastAsia="Times New Roman" w:hAnsi="Montserrat" w:cs="Arial"/>
          <w:bCs/>
        </w:rPr>
      </w:pPr>
    </w:p>
    <w:p w14:paraId="7AE3EC9C" w14:textId="0D8E5C56"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Algunas de las sustancias más importantes para la vida: el agua, las biomoléculas como proteínas y el ácido desoxirribonucleico, ADN, se forman con base en los enlaces químicos; por ello es importante saber:</w:t>
      </w:r>
    </w:p>
    <w:p w14:paraId="29790ABD" w14:textId="77777777" w:rsidR="00465666" w:rsidRPr="00ED5BA5" w:rsidRDefault="00465666" w:rsidP="009C4ECB">
      <w:pPr>
        <w:spacing w:after="0" w:line="240" w:lineRule="auto"/>
        <w:jc w:val="both"/>
        <w:rPr>
          <w:rFonts w:ascii="Montserrat" w:eastAsia="Times New Roman" w:hAnsi="Montserrat" w:cs="Arial"/>
          <w:bCs/>
        </w:rPr>
      </w:pPr>
    </w:p>
    <w:p w14:paraId="14F90FD7" w14:textId="77777777" w:rsidR="00F3183E" w:rsidRPr="00ED5BA5" w:rsidRDefault="00F3183E" w:rsidP="00465666">
      <w:pPr>
        <w:pStyle w:val="Prrafodelista"/>
        <w:numPr>
          <w:ilvl w:val="0"/>
          <w:numId w:val="32"/>
        </w:numPr>
        <w:spacing w:after="0" w:line="240" w:lineRule="auto"/>
        <w:jc w:val="both"/>
        <w:rPr>
          <w:rFonts w:ascii="Montserrat" w:eastAsia="Times New Roman" w:hAnsi="Montserrat" w:cs="Arial"/>
          <w:bCs/>
          <w:lang w:val="es-MX"/>
        </w:rPr>
      </w:pPr>
      <w:r w:rsidRPr="00ED5BA5">
        <w:rPr>
          <w:rFonts w:ascii="Montserrat" w:eastAsia="Times New Roman" w:hAnsi="Montserrat" w:cs="Arial"/>
          <w:bCs/>
          <w:lang w:val="es-MX"/>
        </w:rPr>
        <w:t>¿Qué son los enlaces químicos?,</w:t>
      </w:r>
    </w:p>
    <w:p w14:paraId="31E165A0" w14:textId="6E378EE3" w:rsidR="00F3183E" w:rsidRPr="00ED5BA5" w:rsidRDefault="00465666" w:rsidP="00465666">
      <w:pPr>
        <w:pStyle w:val="Prrafodelista"/>
        <w:numPr>
          <w:ilvl w:val="0"/>
          <w:numId w:val="32"/>
        </w:numPr>
        <w:spacing w:after="0" w:line="240" w:lineRule="auto"/>
        <w:jc w:val="both"/>
        <w:rPr>
          <w:rFonts w:ascii="Montserrat" w:eastAsia="Times New Roman" w:hAnsi="Montserrat" w:cs="Arial"/>
          <w:bCs/>
          <w:lang w:val="es-MX"/>
        </w:rPr>
      </w:pPr>
      <w:r w:rsidRPr="00ED5BA5">
        <w:rPr>
          <w:rFonts w:ascii="Montserrat" w:eastAsia="Times New Roman" w:hAnsi="Montserrat" w:cs="Arial"/>
          <w:bCs/>
          <w:lang w:val="es-MX"/>
        </w:rPr>
        <w:t>¿C</w:t>
      </w:r>
      <w:r w:rsidR="00F3183E" w:rsidRPr="00ED5BA5">
        <w:rPr>
          <w:rFonts w:ascii="Montserrat" w:eastAsia="Times New Roman" w:hAnsi="Montserrat" w:cs="Arial"/>
          <w:bCs/>
          <w:lang w:val="es-MX"/>
        </w:rPr>
        <w:t xml:space="preserve">uáles son sus propiedades?, ¿cómo se clasifican?, </w:t>
      </w:r>
    </w:p>
    <w:p w14:paraId="2F047FA5" w14:textId="74676680" w:rsidR="00F3183E" w:rsidRPr="00ED5BA5" w:rsidRDefault="00465666" w:rsidP="00465666">
      <w:pPr>
        <w:pStyle w:val="Prrafodelista"/>
        <w:numPr>
          <w:ilvl w:val="0"/>
          <w:numId w:val="32"/>
        </w:numPr>
        <w:spacing w:after="0" w:line="240" w:lineRule="auto"/>
        <w:jc w:val="both"/>
        <w:rPr>
          <w:rFonts w:ascii="Montserrat" w:eastAsia="Times New Roman" w:hAnsi="Montserrat" w:cs="Arial"/>
          <w:bCs/>
          <w:lang w:val="es-MX"/>
        </w:rPr>
      </w:pPr>
      <w:r w:rsidRPr="00ED5BA5">
        <w:rPr>
          <w:rFonts w:ascii="Montserrat" w:eastAsia="Times New Roman" w:hAnsi="Montserrat" w:cs="Arial"/>
          <w:bCs/>
          <w:lang w:val="es-MX"/>
        </w:rPr>
        <w:t>¿D</w:t>
      </w:r>
      <w:r w:rsidR="00F3183E" w:rsidRPr="00ED5BA5">
        <w:rPr>
          <w:rFonts w:ascii="Montserrat" w:eastAsia="Times New Roman" w:hAnsi="Montserrat" w:cs="Arial"/>
          <w:bCs/>
          <w:lang w:val="es-MX"/>
        </w:rPr>
        <w:t xml:space="preserve">ónde se llevan a cabo? y </w:t>
      </w:r>
    </w:p>
    <w:p w14:paraId="5AA1B295" w14:textId="102F2D52" w:rsidR="00F3183E" w:rsidRPr="00ED5BA5" w:rsidRDefault="00465666" w:rsidP="00465666">
      <w:pPr>
        <w:pStyle w:val="Prrafodelista"/>
        <w:numPr>
          <w:ilvl w:val="0"/>
          <w:numId w:val="32"/>
        </w:numPr>
        <w:spacing w:after="0" w:line="240" w:lineRule="auto"/>
        <w:jc w:val="both"/>
        <w:rPr>
          <w:rFonts w:ascii="Montserrat" w:eastAsia="Times New Roman" w:hAnsi="Montserrat" w:cs="Arial"/>
          <w:bCs/>
          <w:lang w:val="es-MX"/>
        </w:rPr>
      </w:pPr>
      <w:r w:rsidRPr="00ED5BA5">
        <w:rPr>
          <w:rFonts w:ascii="Montserrat" w:eastAsia="Times New Roman" w:hAnsi="Montserrat" w:cs="Arial"/>
          <w:bCs/>
          <w:lang w:val="es-MX"/>
        </w:rPr>
        <w:t>¿P</w:t>
      </w:r>
      <w:r w:rsidR="00F3183E" w:rsidRPr="00ED5BA5">
        <w:rPr>
          <w:rFonts w:ascii="Montserrat" w:eastAsia="Times New Roman" w:hAnsi="Montserrat" w:cs="Arial"/>
          <w:bCs/>
          <w:lang w:val="es-MX"/>
        </w:rPr>
        <w:t>ara qué se forman?</w:t>
      </w:r>
    </w:p>
    <w:p w14:paraId="084CEF93" w14:textId="77777777" w:rsidR="00F3183E" w:rsidRPr="00ED5BA5" w:rsidRDefault="00F3183E" w:rsidP="009C4ECB">
      <w:pPr>
        <w:spacing w:after="0" w:line="240" w:lineRule="auto"/>
        <w:jc w:val="both"/>
        <w:rPr>
          <w:rFonts w:ascii="Montserrat" w:eastAsia="Times New Roman" w:hAnsi="Montserrat" w:cs="Arial"/>
          <w:bCs/>
        </w:rPr>
      </w:pPr>
    </w:p>
    <w:p w14:paraId="38B5E351" w14:textId="5975A177"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Si alza</w:t>
      </w:r>
      <w:r w:rsidR="00465666" w:rsidRPr="00ED5BA5">
        <w:rPr>
          <w:rFonts w:ascii="Montserrat" w:eastAsia="Times New Roman" w:hAnsi="Montserrat" w:cs="Arial"/>
          <w:bCs/>
        </w:rPr>
        <w:t>s t</w:t>
      </w:r>
      <w:r w:rsidRPr="00ED5BA5">
        <w:rPr>
          <w:rFonts w:ascii="Montserrat" w:eastAsia="Times New Roman" w:hAnsi="Montserrat" w:cs="Arial"/>
          <w:bCs/>
        </w:rPr>
        <w:t>u mirada y observa</w:t>
      </w:r>
      <w:r w:rsidR="00465666" w:rsidRPr="00ED5BA5">
        <w:rPr>
          <w:rFonts w:ascii="Montserrat" w:eastAsia="Times New Roman" w:hAnsi="Montserrat" w:cs="Arial"/>
          <w:bCs/>
        </w:rPr>
        <w:t>s</w:t>
      </w:r>
      <w:r w:rsidRPr="00ED5BA5">
        <w:rPr>
          <w:rFonts w:ascii="Montserrat" w:eastAsia="Times New Roman" w:hAnsi="Montserrat" w:cs="Arial"/>
          <w:bCs/>
        </w:rPr>
        <w:t xml:space="preserve"> a </w:t>
      </w:r>
      <w:r w:rsidR="00465666" w:rsidRPr="00ED5BA5">
        <w:rPr>
          <w:rFonts w:ascii="Montserrat" w:eastAsia="Times New Roman" w:hAnsi="Montserrat" w:cs="Arial"/>
          <w:bCs/>
        </w:rPr>
        <w:t>t</w:t>
      </w:r>
      <w:r w:rsidRPr="00ED5BA5">
        <w:rPr>
          <w:rFonts w:ascii="Montserrat" w:eastAsia="Times New Roman" w:hAnsi="Montserrat" w:cs="Arial"/>
          <w:bCs/>
        </w:rPr>
        <w:t>u alrededor ver</w:t>
      </w:r>
      <w:r w:rsidR="00465666" w:rsidRPr="00ED5BA5">
        <w:rPr>
          <w:rFonts w:ascii="Montserrat" w:eastAsia="Times New Roman" w:hAnsi="Montserrat" w:cs="Arial"/>
          <w:bCs/>
        </w:rPr>
        <w:t>ás múltiples cosas, t</w:t>
      </w:r>
      <w:r w:rsidRPr="00ED5BA5">
        <w:rPr>
          <w:rFonts w:ascii="Montserrat" w:eastAsia="Times New Roman" w:hAnsi="Montserrat" w:cs="Arial"/>
          <w:bCs/>
        </w:rPr>
        <w:t>odas ellas están formadas por materia, las nubes en el cielo, la lluvia, los mares, la arena, la comida que ingi</w:t>
      </w:r>
      <w:r w:rsidR="00465666" w:rsidRPr="00ED5BA5">
        <w:rPr>
          <w:rFonts w:ascii="Montserrat" w:eastAsia="Times New Roman" w:hAnsi="Montserrat" w:cs="Arial"/>
          <w:bCs/>
        </w:rPr>
        <w:t>ere</w:t>
      </w:r>
      <w:r w:rsidR="001F42D2">
        <w:rPr>
          <w:rFonts w:ascii="Montserrat" w:eastAsia="Times New Roman" w:hAnsi="Montserrat" w:cs="Arial"/>
          <w:bCs/>
        </w:rPr>
        <w:t>s</w:t>
      </w:r>
      <w:r w:rsidR="00465666" w:rsidRPr="00ED5BA5">
        <w:rPr>
          <w:rFonts w:ascii="Montserrat" w:eastAsia="Times New Roman" w:hAnsi="Montserrat" w:cs="Arial"/>
          <w:bCs/>
        </w:rPr>
        <w:t>, incluso la ropa que llevas</w:t>
      </w:r>
      <w:r w:rsidRPr="00ED5BA5">
        <w:rPr>
          <w:rFonts w:ascii="Montserrat" w:eastAsia="Times New Roman" w:hAnsi="Montserrat" w:cs="Arial"/>
          <w:bCs/>
        </w:rPr>
        <w:t xml:space="preserve"> puesta, hasta lo que no puedes ver, como el aire o las células del cuerpo,</w:t>
      </w:r>
      <w:r w:rsidR="001F42D2">
        <w:rPr>
          <w:rFonts w:ascii="Montserrat" w:eastAsia="Times New Roman" w:hAnsi="Montserrat" w:cs="Arial"/>
          <w:bCs/>
        </w:rPr>
        <w:t xml:space="preserve"> </w:t>
      </w:r>
      <w:r w:rsidRPr="00ED5BA5">
        <w:rPr>
          <w:rFonts w:ascii="Montserrat" w:eastAsia="Times New Roman" w:hAnsi="Montserrat" w:cs="Arial"/>
          <w:bCs/>
        </w:rPr>
        <w:t xml:space="preserve"> hasta los virus. Todos ellos están formados por enlaces químicos.</w:t>
      </w:r>
    </w:p>
    <w:p w14:paraId="34DE6967" w14:textId="77777777" w:rsidR="00F3183E" w:rsidRPr="00ED5BA5" w:rsidRDefault="00F3183E" w:rsidP="009C4ECB">
      <w:pPr>
        <w:spacing w:after="0" w:line="240" w:lineRule="auto"/>
        <w:jc w:val="both"/>
        <w:rPr>
          <w:rFonts w:ascii="Montserrat" w:eastAsia="Times New Roman" w:hAnsi="Montserrat" w:cs="Arial"/>
          <w:bCs/>
        </w:rPr>
      </w:pPr>
    </w:p>
    <w:p w14:paraId="537E5920" w14:textId="1E6EB809"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Per</w:t>
      </w:r>
      <w:r w:rsidR="00465666" w:rsidRPr="00ED5BA5">
        <w:rPr>
          <w:rFonts w:ascii="Montserrat" w:eastAsia="Times New Roman" w:hAnsi="Montserrat" w:cs="Arial"/>
          <w:bCs/>
        </w:rPr>
        <w:t>o exactamente, ¿qué pasa ahí? ¿p</w:t>
      </w:r>
      <w:r w:rsidRPr="00ED5BA5">
        <w:rPr>
          <w:rFonts w:ascii="Montserrat" w:eastAsia="Times New Roman" w:hAnsi="Montserrat" w:cs="Arial"/>
          <w:bCs/>
        </w:rPr>
        <w:t xml:space="preserve">or qué sucede esto? La cotidianidad de este </w:t>
      </w:r>
      <w:r w:rsidR="00465666" w:rsidRPr="00ED5BA5">
        <w:rPr>
          <w:rFonts w:ascii="Montserrat" w:eastAsia="Times New Roman" w:hAnsi="Montserrat" w:cs="Arial"/>
          <w:bCs/>
        </w:rPr>
        <w:t>tipo de cosas a veces hace que t</w:t>
      </w:r>
      <w:r w:rsidRPr="00ED5BA5">
        <w:rPr>
          <w:rFonts w:ascii="Montserrat" w:eastAsia="Times New Roman" w:hAnsi="Montserrat" w:cs="Arial"/>
          <w:bCs/>
        </w:rPr>
        <w:t>e olvide</w:t>
      </w:r>
      <w:r w:rsidR="00465666" w:rsidRPr="00ED5BA5">
        <w:rPr>
          <w:rFonts w:ascii="Montserrat" w:eastAsia="Times New Roman" w:hAnsi="Montserrat" w:cs="Arial"/>
          <w:bCs/>
        </w:rPr>
        <w:t>s</w:t>
      </w:r>
      <w:r w:rsidRPr="00ED5BA5">
        <w:rPr>
          <w:rFonts w:ascii="Montserrat" w:eastAsia="Times New Roman" w:hAnsi="Montserrat" w:cs="Arial"/>
          <w:bCs/>
        </w:rPr>
        <w:t xml:space="preserve"> de fenómenos realmente fascinantes.</w:t>
      </w:r>
    </w:p>
    <w:p w14:paraId="312E101F" w14:textId="77777777" w:rsidR="00F3183E" w:rsidRPr="00ED5BA5" w:rsidRDefault="00F3183E" w:rsidP="009C4ECB">
      <w:pPr>
        <w:spacing w:after="0" w:line="240" w:lineRule="auto"/>
        <w:jc w:val="both"/>
        <w:rPr>
          <w:rFonts w:ascii="Montserrat" w:eastAsia="Times New Roman" w:hAnsi="Montserrat" w:cs="Arial"/>
          <w:bCs/>
        </w:rPr>
      </w:pPr>
    </w:p>
    <w:p w14:paraId="4F2D3387" w14:textId="77777777"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 xml:space="preserve">Los átomos pueden presentar enlaces fuertes y organizarse en moléculas o cristales; o pueden formar enlaces temporales y débiles con otros átomos con los que chocan o rozan. </w:t>
      </w:r>
    </w:p>
    <w:p w14:paraId="141E99B6" w14:textId="77777777" w:rsidR="00F3183E" w:rsidRPr="00ED5BA5" w:rsidRDefault="00F3183E" w:rsidP="009C4ECB">
      <w:pPr>
        <w:spacing w:after="0" w:line="240" w:lineRule="auto"/>
        <w:jc w:val="both"/>
        <w:rPr>
          <w:rFonts w:ascii="Montserrat" w:eastAsia="Times New Roman" w:hAnsi="Montserrat" w:cs="Arial"/>
          <w:bCs/>
        </w:rPr>
      </w:pPr>
    </w:p>
    <w:p w14:paraId="74FBA285" w14:textId="77777777"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Tanto los enlaces fuertes, que mantienen unidas a las moléculas, como los enlaces más débiles que crean uniones temporales, son esenciales para la química de tu cuerpo y la vida misma.</w:t>
      </w:r>
    </w:p>
    <w:p w14:paraId="7496CC7D" w14:textId="77777777" w:rsidR="00F3183E" w:rsidRPr="00ED5BA5" w:rsidRDefault="00F3183E" w:rsidP="009C4ECB">
      <w:pPr>
        <w:spacing w:after="0" w:line="240" w:lineRule="auto"/>
        <w:jc w:val="both"/>
        <w:rPr>
          <w:rFonts w:ascii="Montserrat" w:eastAsia="Times New Roman" w:hAnsi="Montserrat" w:cs="Arial"/>
          <w:bCs/>
        </w:rPr>
      </w:pPr>
    </w:p>
    <w:p w14:paraId="582FC122" w14:textId="69069535"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Los átomos tienden a alcanzar el estado más estable posible. Los áto</w:t>
      </w:r>
      <w:r w:rsidR="00532635" w:rsidRPr="00ED5BA5">
        <w:rPr>
          <w:rFonts w:ascii="Montserrat" w:eastAsia="Times New Roman" w:hAnsi="Montserrat" w:cs="Arial"/>
          <w:bCs/>
        </w:rPr>
        <w:t xml:space="preserve">mos se vuelven estables cuando </w:t>
      </w:r>
      <w:r w:rsidRPr="00ED5BA5">
        <w:rPr>
          <w:rFonts w:ascii="Montserrat" w:eastAsia="Times New Roman" w:hAnsi="Montserrat" w:cs="Arial"/>
          <w:bCs/>
        </w:rPr>
        <w:t>la órbita más alejada del núcleo está completa, es decir, si tienen una órbita, completan 2 electrones de valencia, como es el caso del hidrógeno.</w:t>
      </w:r>
    </w:p>
    <w:p w14:paraId="3B111A95" w14:textId="77777777" w:rsidR="00F3183E" w:rsidRPr="00ED5BA5" w:rsidRDefault="00F3183E" w:rsidP="009C4ECB">
      <w:pPr>
        <w:spacing w:after="0" w:line="240" w:lineRule="auto"/>
        <w:jc w:val="both"/>
        <w:rPr>
          <w:rFonts w:ascii="Montserrat" w:eastAsia="Times New Roman" w:hAnsi="Montserrat" w:cs="Arial"/>
          <w:bCs/>
        </w:rPr>
      </w:pPr>
    </w:p>
    <w:p w14:paraId="1A3588D1" w14:textId="77777777"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O bien, los elementos que se encuentran en el segundo periodo y que pueden completar ocho electrones de valencia, tienden a completar su órbita o nivel energético para alcanzar estabilidad.</w:t>
      </w:r>
    </w:p>
    <w:p w14:paraId="609FE0C7" w14:textId="712AD62C" w:rsidR="0048566B" w:rsidRPr="00ED5BA5" w:rsidRDefault="0048566B" w:rsidP="009C4ECB">
      <w:pPr>
        <w:spacing w:after="0" w:line="240" w:lineRule="auto"/>
        <w:jc w:val="both"/>
        <w:rPr>
          <w:rFonts w:ascii="Montserrat" w:eastAsia="Times New Roman" w:hAnsi="Montserrat" w:cs="Arial"/>
          <w:bCs/>
        </w:rPr>
      </w:pPr>
    </w:p>
    <w:p w14:paraId="7EDDDBB2" w14:textId="77777777" w:rsidR="00532635" w:rsidRPr="00ED5BA5" w:rsidRDefault="00532635" w:rsidP="00532635">
      <w:pPr>
        <w:spacing w:after="0" w:line="240" w:lineRule="auto"/>
        <w:jc w:val="both"/>
        <w:rPr>
          <w:rFonts w:ascii="Montserrat" w:eastAsia="Times New Roman" w:hAnsi="Montserrat" w:cs="Arial"/>
          <w:bCs/>
        </w:rPr>
      </w:pPr>
      <w:r w:rsidRPr="00ED5BA5">
        <w:rPr>
          <w:rFonts w:ascii="Montserrat" w:eastAsia="Times New Roman" w:hAnsi="Montserrat" w:cs="Arial"/>
          <w:bCs/>
        </w:rPr>
        <w:t>Si los átomos no tienen este arreglo, lo conseguirán al ganar, perder o compartir electrones mediante los enlaces.</w:t>
      </w:r>
    </w:p>
    <w:p w14:paraId="2042319A" w14:textId="77777777" w:rsidR="00532635" w:rsidRPr="00ED5BA5" w:rsidRDefault="00532635" w:rsidP="00532635">
      <w:pPr>
        <w:spacing w:after="0" w:line="240" w:lineRule="auto"/>
        <w:jc w:val="both"/>
        <w:rPr>
          <w:rFonts w:ascii="Montserrat" w:eastAsia="Times New Roman" w:hAnsi="Montserrat" w:cs="Arial"/>
          <w:bCs/>
        </w:rPr>
      </w:pPr>
    </w:p>
    <w:p w14:paraId="2675B731" w14:textId="77777777" w:rsidR="00532635" w:rsidRPr="00ED5BA5" w:rsidRDefault="00532635" w:rsidP="00532635">
      <w:pPr>
        <w:spacing w:after="0" w:line="240" w:lineRule="auto"/>
        <w:jc w:val="both"/>
        <w:rPr>
          <w:rFonts w:ascii="Montserrat" w:eastAsia="Times New Roman" w:hAnsi="Montserrat" w:cs="Arial"/>
          <w:bCs/>
        </w:rPr>
      </w:pPr>
      <w:r w:rsidRPr="00ED5BA5">
        <w:rPr>
          <w:rFonts w:ascii="Montserrat" w:eastAsia="Times New Roman" w:hAnsi="Montserrat" w:cs="Arial"/>
          <w:bCs/>
        </w:rPr>
        <w:t xml:space="preserve">¿Qué tan importantes son los enlaces químicos? </w:t>
      </w:r>
    </w:p>
    <w:p w14:paraId="0D0188E7" w14:textId="77777777" w:rsidR="00532635" w:rsidRPr="00ED5BA5" w:rsidRDefault="00532635" w:rsidP="00532635">
      <w:pPr>
        <w:spacing w:after="0" w:line="240" w:lineRule="auto"/>
        <w:jc w:val="both"/>
        <w:rPr>
          <w:rFonts w:ascii="Montserrat" w:eastAsia="Times New Roman" w:hAnsi="Montserrat" w:cs="Arial"/>
          <w:bCs/>
        </w:rPr>
      </w:pPr>
    </w:p>
    <w:p w14:paraId="0EEDBEF1" w14:textId="77777777" w:rsidR="00532635" w:rsidRDefault="00532635" w:rsidP="00532635">
      <w:pPr>
        <w:spacing w:after="0" w:line="240" w:lineRule="auto"/>
        <w:jc w:val="both"/>
        <w:rPr>
          <w:rFonts w:ascii="Montserrat" w:eastAsia="Times New Roman" w:hAnsi="Montserrat" w:cs="Arial"/>
          <w:bCs/>
        </w:rPr>
      </w:pPr>
      <w:r w:rsidRPr="00ED5BA5">
        <w:rPr>
          <w:rFonts w:ascii="Montserrat" w:eastAsia="Times New Roman" w:hAnsi="Montserrat" w:cs="Arial"/>
          <w:bCs/>
        </w:rPr>
        <w:t>Los enlaces químicos son muy importantes porque:</w:t>
      </w:r>
    </w:p>
    <w:p w14:paraId="78BF8041" w14:textId="77777777" w:rsidR="00684242" w:rsidRPr="00ED5BA5" w:rsidRDefault="00684242" w:rsidP="00532635">
      <w:pPr>
        <w:spacing w:after="0" w:line="240" w:lineRule="auto"/>
        <w:jc w:val="both"/>
        <w:rPr>
          <w:rFonts w:ascii="Montserrat" w:eastAsia="Times New Roman" w:hAnsi="Montserrat" w:cs="Arial"/>
          <w:bCs/>
        </w:rPr>
      </w:pPr>
    </w:p>
    <w:p w14:paraId="51C2DFCB" w14:textId="77777777" w:rsidR="00532635" w:rsidRPr="00ED5BA5" w:rsidRDefault="00532635" w:rsidP="00532635">
      <w:pPr>
        <w:pStyle w:val="Prrafodelista"/>
        <w:numPr>
          <w:ilvl w:val="0"/>
          <w:numId w:val="19"/>
        </w:numPr>
        <w:spacing w:after="0" w:line="240" w:lineRule="auto"/>
        <w:jc w:val="both"/>
        <w:rPr>
          <w:rFonts w:ascii="Montserrat" w:eastAsia="Times New Roman" w:hAnsi="Montserrat" w:cs="Arial"/>
          <w:bCs/>
          <w:lang w:val="es-MX"/>
        </w:rPr>
      </w:pPr>
      <w:r w:rsidRPr="00ED5BA5">
        <w:rPr>
          <w:rFonts w:ascii="Montserrat" w:eastAsia="Times New Roman" w:hAnsi="Montserrat" w:cs="Arial"/>
          <w:bCs/>
          <w:lang w:val="es-MX"/>
        </w:rPr>
        <w:t xml:space="preserve">Permiten que los átomos se agrupen en moléculas. </w:t>
      </w:r>
    </w:p>
    <w:p w14:paraId="3C104A16" w14:textId="77777777" w:rsidR="00532635" w:rsidRPr="00ED5BA5" w:rsidRDefault="00532635" w:rsidP="00532635">
      <w:pPr>
        <w:pStyle w:val="Prrafodelista"/>
        <w:numPr>
          <w:ilvl w:val="0"/>
          <w:numId w:val="19"/>
        </w:numPr>
        <w:spacing w:after="0" w:line="240" w:lineRule="auto"/>
        <w:jc w:val="both"/>
        <w:rPr>
          <w:rFonts w:ascii="Montserrat" w:eastAsia="Times New Roman" w:hAnsi="Montserrat" w:cs="Arial"/>
          <w:bCs/>
          <w:lang w:val="es-MX"/>
        </w:rPr>
      </w:pPr>
      <w:r w:rsidRPr="00ED5BA5">
        <w:rPr>
          <w:rFonts w:ascii="Montserrat" w:eastAsia="Times New Roman" w:hAnsi="Montserrat" w:cs="Arial"/>
          <w:bCs/>
          <w:lang w:val="es-MX"/>
        </w:rPr>
        <w:t>Permiten que átomos iguales o diferentes se agrupen entre sí, formando moléculas de elementos o compuestos.</w:t>
      </w:r>
    </w:p>
    <w:p w14:paraId="57F6F194" w14:textId="77777777" w:rsidR="00532635" w:rsidRPr="00ED5BA5" w:rsidRDefault="00532635" w:rsidP="00532635">
      <w:pPr>
        <w:pStyle w:val="Prrafodelista"/>
        <w:numPr>
          <w:ilvl w:val="0"/>
          <w:numId w:val="19"/>
        </w:numPr>
        <w:spacing w:after="0" w:line="240" w:lineRule="auto"/>
        <w:jc w:val="both"/>
        <w:rPr>
          <w:rFonts w:ascii="Montserrat" w:eastAsia="Times New Roman" w:hAnsi="Montserrat" w:cs="Arial"/>
          <w:bCs/>
          <w:lang w:val="es-MX"/>
        </w:rPr>
      </w:pPr>
      <w:r w:rsidRPr="00ED5BA5">
        <w:rPr>
          <w:rFonts w:ascii="Montserrat" w:eastAsia="Times New Roman" w:hAnsi="Montserrat" w:cs="Arial"/>
          <w:bCs/>
          <w:lang w:val="es-MX"/>
        </w:rPr>
        <w:t>Permiten que átomos diferentes se agrupen y formen cristales.</w:t>
      </w:r>
    </w:p>
    <w:p w14:paraId="379E8E76" w14:textId="77777777" w:rsidR="00532635" w:rsidRPr="00ED5BA5" w:rsidRDefault="00532635" w:rsidP="00532635">
      <w:pPr>
        <w:pStyle w:val="Prrafodelista"/>
        <w:numPr>
          <w:ilvl w:val="0"/>
          <w:numId w:val="19"/>
        </w:numPr>
        <w:spacing w:after="0" w:line="240" w:lineRule="auto"/>
        <w:jc w:val="both"/>
        <w:rPr>
          <w:rFonts w:ascii="Montserrat" w:eastAsia="Times New Roman" w:hAnsi="Montserrat" w:cs="Arial"/>
          <w:bCs/>
          <w:lang w:val="es-MX"/>
        </w:rPr>
      </w:pPr>
      <w:r w:rsidRPr="00ED5BA5">
        <w:rPr>
          <w:rFonts w:ascii="Montserrat" w:eastAsia="Times New Roman" w:hAnsi="Montserrat" w:cs="Arial"/>
          <w:bCs/>
          <w:lang w:val="es-MX"/>
        </w:rPr>
        <w:t>Al conocer los enlaces químicos, los seres humanos pueden formar y separar sustancias.</w:t>
      </w:r>
    </w:p>
    <w:p w14:paraId="13675969" w14:textId="77777777" w:rsidR="00532635" w:rsidRPr="00ED5BA5" w:rsidRDefault="00532635" w:rsidP="009C4ECB">
      <w:pPr>
        <w:spacing w:after="0" w:line="240" w:lineRule="auto"/>
        <w:jc w:val="both"/>
        <w:rPr>
          <w:rFonts w:ascii="Montserrat" w:eastAsia="Times New Roman" w:hAnsi="Montserrat" w:cs="Arial"/>
          <w:bCs/>
        </w:rPr>
      </w:pPr>
    </w:p>
    <w:p w14:paraId="09E2078F" w14:textId="77777777" w:rsidR="00067164" w:rsidRPr="00ED5BA5" w:rsidRDefault="00067164" w:rsidP="009C4ECB">
      <w:pPr>
        <w:spacing w:after="0" w:line="240" w:lineRule="auto"/>
        <w:textAlignment w:val="baseline"/>
        <w:rPr>
          <w:rFonts w:ascii="Montserrat" w:eastAsia="Times New Roman" w:hAnsi="Montserrat" w:cs="Times New Roman"/>
          <w:bCs/>
          <w:szCs w:val="24"/>
          <w:lang w:eastAsia="es-MX"/>
        </w:rPr>
      </w:pPr>
    </w:p>
    <w:p w14:paraId="35495CAC" w14:textId="0090915D" w:rsidR="00C60757" w:rsidRPr="00ED5BA5" w:rsidRDefault="00C60757" w:rsidP="00684242">
      <w:pPr>
        <w:spacing w:after="0" w:line="240" w:lineRule="auto"/>
        <w:jc w:val="both"/>
        <w:textAlignment w:val="baseline"/>
        <w:rPr>
          <w:rFonts w:ascii="Montserrat" w:eastAsia="Times New Roman" w:hAnsi="Montserrat" w:cs="Times New Roman"/>
          <w:b/>
          <w:bCs/>
          <w:sz w:val="28"/>
          <w:szCs w:val="24"/>
          <w:lang w:eastAsia="es-MX"/>
        </w:rPr>
      </w:pPr>
      <w:r w:rsidRPr="00ED5BA5">
        <w:rPr>
          <w:rFonts w:ascii="Montserrat" w:eastAsia="Times New Roman" w:hAnsi="Montserrat" w:cs="Times New Roman"/>
          <w:b/>
          <w:bCs/>
          <w:sz w:val="28"/>
          <w:szCs w:val="24"/>
          <w:lang w:eastAsia="es-MX"/>
        </w:rPr>
        <w:t>¿Qué hacemos?</w:t>
      </w:r>
    </w:p>
    <w:p w14:paraId="7D329A6F" w14:textId="0B615DD9" w:rsidR="00894676" w:rsidRPr="00ED5BA5" w:rsidRDefault="00894676" w:rsidP="009C4ECB">
      <w:pPr>
        <w:spacing w:after="0" w:line="240" w:lineRule="auto"/>
        <w:textAlignment w:val="baseline"/>
        <w:rPr>
          <w:rFonts w:ascii="Montserrat" w:eastAsia="Times New Roman" w:hAnsi="Montserrat" w:cs="Times New Roman"/>
          <w:bCs/>
          <w:szCs w:val="24"/>
          <w:lang w:eastAsia="es-MX"/>
        </w:rPr>
      </w:pPr>
    </w:p>
    <w:p w14:paraId="5613B887" w14:textId="5CF5853C"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 xml:space="preserve">Para reforzar los conceptos de enlace químico observa </w:t>
      </w:r>
      <w:r w:rsidR="00532635" w:rsidRPr="00ED5BA5">
        <w:rPr>
          <w:rFonts w:ascii="Montserrat" w:eastAsia="Times New Roman" w:hAnsi="Montserrat" w:cs="Arial"/>
          <w:bCs/>
        </w:rPr>
        <w:t xml:space="preserve">el siguiente video del minuto 3:04 </w:t>
      </w:r>
      <w:proofErr w:type="spellStart"/>
      <w:r w:rsidR="00532635" w:rsidRPr="00ED5BA5">
        <w:rPr>
          <w:rFonts w:ascii="Montserrat" w:eastAsia="Times New Roman" w:hAnsi="Montserrat" w:cs="Arial"/>
          <w:bCs/>
        </w:rPr>
        <w:t>al</w:t>
      </w:r>
      <w:proofErr w:type="spellEnd"/>
      <w:r w:rsidR="00532635" w:rsidRPr="00ED5BA5">
        <w:rPr>
          <w:rFonts w:ascii="Montserrat" w:eastAsia="Times New Roman" w:hAnsi="Montserrat" w:cs="Arial"/>
          <w:bCs/>
        </w:rPr>
        <w:t xml:space="preserve"> 4:22 </w:t>
      </w:r>
    </w:p>
    <w:p w14:paraId="2924BE8A" w14:textId="77777777" w:rsidR="00532635" w:rsidRPr="00ED5BA5" w:rsidRDefault="00532635" w:rsidP="009C4ECB">
      <w:pPr>
        <w:spacing w:after="0" w:line="240" w:lineRule="auto"/>
        <w:jc w:val="both"/>
        <w:rPr>
          <w:rFonts w:ascii="Montserrat" w:eastAsia="Times New Roman" w:hAnsi="Montserrat" w:cs="Arial"/>
          <w:bCs/>
        </w:rPr>
      </w:pPr>
    </w:p>
    <w:p w14:paraId="4D9B0575" w14:textId="77777777" w:rsidR="00F3183E" w:rsidRPr="00ED5BA5" w:rsidRDefault="00F3183E" w:rsidP="009C4ECB">
      <w:pPr>
        <w:pStyle w:val="Prrafodelista"/>
        <w:numPr>
          <w:ilvl w:val="0"/>
          <w:numId w:val="20"/>
        </w:numPr>
        <w:spacing w:after="0" w:line="240" w:lineRule="auto"/>
        <w:jc w:val="both"/>
        <w:rPr>
          <w:rFonts w:ascii="Montserrat" w:eastAsia="Times New Roman" w:hAnsi="Montserrat" w:cs="Arial"/>
          <w:b/>
          <w:lang w:val="es-MX"/>
        </w:rPr>
      </w:pPr>
      <w:r w:rsidRPr="00ED5BA5">
        <w:rPr>
          <w:rFonts w:ascii="Montserrat" w:eastAsia="Times New Roman" w:hAnsi="Montserrat" w:cs="Arial"/>
          <w:b/>
          <w:lang w:val="es-MX"/>
        </w:rPr>
        <w:t>Enlaces químicos e interacciones intermoleculares</w:t>
      </w:r>
    </w:p>
    <w:p w14:paraId="4F2D415B" w14:textId="77777777" w:rsidR="00F3183E" w:rsidRPr="00ED5BA5" w:rsidRDefault="00C51CD4" w:rsidP="009C4ECB">
      <w:pPr>
        <w:pStyle w:val="Prrafodelista"/>
        <w:spacing w:after="0" w:line="240" w:lineRule="auto"/>
        <w:jc w:val="both"/>
        <w:rPr>
          <w:rFonts w:ascii="Montserrat" w:eastAsia="Times New Roman" w:hAnsi="Montserrat" w:cs="Arial"/>
          <w:bCs/>
          <w:sz w:val="24"/>
          <w:szCs w:val="24"/>
          <w:lang w:val="es-MX"/>
        </w:rPr>
      </w:pPr>
      <w:hyperlink r:id="rId6" w:history="1">
        <w:r w:rsidR="00F3183E" w:rsidRPr="00ED5BA5">
          <w:rPr>
            <w:rStyle w:val="Hipervnculo"/>
            <w:rFonts w:ascii="Montserrat" w:eastAsia="Calibri" w:hAnsi="Montserrat" w:cs="Arial"/>
            <w:lang w:val="es-MX"/>
          </w:rPr>
          <w:t>https://youtu.be/Yd7fPHSStmo</w:t>
        </w:r>
      </w:hyperlink>
    </w:p>
    <w:p w14:paraId="16311076" w14:textId="77777777" w:rsidR="00F3183E" w:rsidRPr="00ED5BA5" w:rsidRDefault="00F3183E" w:rsidP="009C4ECB">
      <w:pPr>
        <w:spacing w:after="0" w:line="240" w:lineRule="auto"/>
        <w:jc w:val="both"/>
        <w:rPr>
          <w:rFonts w:ascii="Montserrat" w:eastAsia="Times New Roman" w:hAnsi="Montserrat" w:cs="Arial"/>
          <w:bCs/>
        </w:rPr>
      </w:pPr>
    </w:p>
    <w:p w14:paraId="0C72923D" w14:textId="0BDB14AE" w:rsidR="00F3183E" w:rsidRPr="00ED5BA5" w:rsidRDefault="00532635"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 xml:space="preserve">Cuando se habla de enlace </w:t>
      </w:r>
      <w:r w:rsidR="00F3183E" w:rsidRPr="00ED5BA5">
        <w:rPr>
          <w:rFonts w:ascii="Montserrat" w:eastAsia="Times New Roman" w:hAnsi="Montserrat" w:cs="Arial"/>
          <w:bCs/>
        </w:rPr>
        <w:t>se asocia rápidamente con la unión, combinación y acoplamiento, en este caso, de átomos para formar moléculas o cristales. ¿Por qué se unen los átomos?</w:t>
      </w:r>
    </w:p>
    <w:p w14:paraId="2260F39F" w14:textId="77777777" w:rsidR="00F3183E" w:rsidRPr="00ED5BA5" w:rsidRDefault="00F3183E" w:rsidP="009C4ECB">
      <w:pPr>
        <w:spacing w:after="0" w:line="240" w:lineRule="auto"/>
        <w:jc w:val="both"/>
        <w:rPr>
          <w:rFonts w:ascii="Montserrat" w:eastAsia="Times New Roman" w:hAnsi="Montserrat" w:cs="Arial"/>
          <w:bCs/>
        </w:rPr>
      </w:pPr>
    </w:p>
    <w:p w14:paraId="7C6EDCD8" w14:textId="77777777"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Algunos átomos se vuelven más estables al ganar o perder un electrón o varios electrones. Cuando lo hacen, los átomos forman iones. El ganar o perder electrones le confieren a un átomo una órbita externa completa, es decir, el número máximo de electrones que puede tener para los elementos que se encuentran en el periodo 1 y 2, de manera que son energéticamente más estable.</w:t>
      </w:r>
    </w:p>
    <w:p w14:paraId="441B529D" w14:textId="77777777" w:rsidR="00F3183E" w:rsidRPr="00ED5BA5" w:rsidRDefault="00F3183E" w:rsidP="009C4ECB">
      <w:pPr>
        <w:spacing w:after="0" w:line="240" w:lineRule="auto"/>
        <w:jc w:val="both"/>
        <w:rPr>
          <w:rFonts w:ascii="Montserrat" w:eastAsia="Times New Roman" w:hAnsi="Montserrat" w:cs="Arial"/>
          <w:bCs/>
        </w:rPr>
      </w:pPr>
    </w:p>
    <w:p w14:paraId="673D2C85" w14:textId="77777777"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Cuando un átomo pierde un electrón y otro átomo gana un electrón, el proceso se conoce como transferencia de electrones.</w:t>
      </w:r>
    </w:p>
    <w:p w14:paraId="30E1E234" w14:textId="77777777" w:rsidR="00F3183E" w:rsidRPr="00ED5BA5" w:rsidRDefault="00F3183E" w:rsidP="009C4ECB">
      <w:pPr>
        <w:spacing w:after="0" w:line="240" w:lineRule="auto"/>
        <w:jc w:val="both"/>
        <w:rPr>
          <w:rFonts w:ascii="Montserrat" w:eastAsia="Times New Roman" w:hAnsi="Montserrat" w:cs="Arial"/>
          <w:bCs/>
        </w:rPr>
      </w:pPr>
    </w:p>
    <w:p w14:paraId="430CF670" w14:textId="34D76442"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Debido a la transferencia de electrones se produce una atracción electrostática entre los iones de distinto signo, es decir, uno fuertemente electropositivo (baja energía de ionización) y otro fuertemente electronegativo.</w:t>
      </w:r>
      <w:r w:rsidR="00532635" w:rsidRPr="00ED5BA5">
        <w:rPr>
          <w:rFonts w:ascii="Montserrat" w:eastAsia="Times New Roman" w:hAnsi="Montserrat" w:cs="Arial"/>
          <w:bCs/>
        </w:rPr>
        <w:t xml:space="preserve"> </w:t>
      </w:r>
      <w:r w:rsidRPr="00ED5BA5">
        <w:rPr>
          <w:rFonts w:ascii="Montserrat" w:eastAsia="Times New Roman" w:hAnsi="Montserrat" w:cs="Arial"/>
          <w:bCs/>
        </w:rPr>
        <w:t>Un ejemplo es la unión entre el sodio y el cloro.</w:t>
      </w:r>
    </w:p>
    <w:p w14:paraId="6356F1B0" w14:textId="77777777" w:rsidR="00F3183E" w:rsidRPr="00ED5BA5" w:rsidRDefault="00F3183E" w:rsidP="009C4ECB">
      <w:pPr>
        <w:spacing w:after="0" w:line="240" w:lineRule="auto"/>
        <w:jc w:val="both"/>
        <w:rPr>
          <w:rFonts w:ascii="Montserrat" w:eastAsia="Times New Roman" w:hAnsi="Montserrat" w:cs="Arial"/>
          <w:bCs/>
        </w:rPr>
      </w:pPr>
    </w:p>
    <w:p w14:paraId="1982E653" w14:textId="6344B61C"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 xml:space="preserve">El sodio pertenece al grupo 1, por lo </w:t>
      </w:r>
      <w:r w:rsidR="00532635" w:rsidRPr="00ED5BA5">
        <w:rPr>
          <w:rFonts w:ascii="Montserrat" w:eastAsia="Times New Roman" w:hAnsi="Montserrat" w:cs="Arial"/>
          <w:bCs/>
        </w:rPr>
        <w:t>tanto,</w:t>
      </w:r>
      <w:r w:rsidRPr="00ED5BA5">
        <w:rPr>
          <w:rFonts w:ascii="Montserrat" w:eastAsia="Times New Roman" w:hAnsi="Montserrat" w:cs="Arial"/>
          <w:bCs/>
        </w:rPr>
        <w:t xml:space="preserve"> tiene 1 electrón de valencia; el cloro está ubicado en el grupo 17 y tiene 7 electrones de valencia, observa la imagen.</w:t>
      </w:r>
    </w:p>
    <w:p w14:paraId="5E0B3D31" w14:textId="77777777" w:rsidR="00F2710E" w:rsidRPr="00ED5BA5" w:rsidRDefault="00F2710E" w:rsidP="009C4ECB">
      <w:pPr>
        <w:spacing w:after="0" w:line="240" w:lineRule="auto"/>
        <w:jc w:val="both"/>
        <w:rPr>
          <w:rFonts w:ascii="Montserrat" w:eastAsia="Times New Roman" w:hAnsi="Montserrat" w:cs="Arial"/>
          <w:bCs/>
        </w:rPr>
      </w:pPr>
    </w:p>
    <w:p w14:paraId="4DCABB85" w14:textId="77777777" w:rsidR="00F3183E" w:rsidRPr="00ED5BA5" w:rsidRDefault="00F3183E" w:rsidP="009C4ECB">
      <w:pPr>
        <w:spacing w:after="0" w:line="240" w:lineRule="auto"/>
        <w:jc w:val="center"/>
        <w:rPr>
          <w:rFonts w:ascii="Montserrat" w:eastAsia="Times New Roman" w:hAnsi="Montserrat" w:cs="Arial"/>
          <w:bCs/>
        </w:rPr>
      </w:pPr>
      <w:r w:rsidRPr="00ED5BA5">
        <w:rPr>
          <w:rFonts w:ascii="Montserrat" w:eastAsia="Times New Roman" w:hAnsi="Montserrat" w:cs="Arial"/>
          <w:bCs/>
          <w:noProof/>
          <w:lang w:val="en-US"/>
        </w:rPr>
        <w:drawing>
          <wp:inline distT="0" distB="0" distL="0" distR="0" wp14:anchorId="6412209E" wp14:editId="267A4B34">
            <wp:extent cx="3409236" cy="191452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6860" cy="1924422"/>
                    </a:xfrm>
                    <a:prstGeom prst="rect">
                      <a:avLst/>
                    </a:prstGeom>
                    <a:noFill/>
                  </pic:spPr>
                </pic:pic>
              </a:graphicData>
            </a:graphic>
          </wp:inline>
        </w:drawing>
      </w:r>
    </w:p>
    <w:p w14:paraId="7588AE16" w14:textId="77777777" w:rsidR="00F3183E" w:rsidRPr="00ED5BA5" w:rsidRDefault="00F3183E" w:rsidP="009C4ECB">
      <w:pPr>
        <w:spacing w:after="0" w:line="240" w:lineRule="auto"/>
        <w:jc w:val="both"/>
        <w:rPr>
          <w:rFonts w:ascii="Montserrat" w:eastAsia="Times New Roman" w:hAnsi="Montserrat" w:cs="Arial"/>
          <w:bCs/>
        </w:rPr>
      </w:pPr>
    </w:p>
    <w:p w14:paraId="5CF4D695" w14:textId="1843A43E"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¿Puedes predecir qué sucederá con los electrones de valencia?</w:t>
      </w:r>
      <w:r w:rsidR="00F2710E" w:rsidRPr="00ED5BA5">
        <w:rPr>
          <w:rFonts w:ascii="Montserrat" w:eastAsia="Times New Roman" w:hAnsi="Montserrat" w:cs="Arial"/>
          <w:bCs/>
        </w:rPr>
        <w:t xml:space="preserve"> </w:t>
      </w:r>
      <w:r w:rsidRPr="00ED5BA5">
        <w:rPr>
          <w:rFonts w:ascii="Montserrat" w:eastAsia="Times New Roman" w:hAnsi="Montserrat" w:cs="Arial"/>
          <w:bCs/>
        </w:rPr>
        <w:t>El sodio cede su único electrón de valencia para que el cloro tenga 8 electrones de valencia en la órbita más alejada del núcleo, la estabilidad es importante en las uniones entre átomos.</w:t>
      </w:r>
    </w:p>
    <w:p w14:paraId="37D906B8" w14:textId="77777777" w:rsidR="00F3183E" w:rsidRPr="00ED5BA5" w:rsidRDefault="00F3183E" w:rsidP="009C4ECB">
      <w:pPr>
        <w:spacing w:after="0" w:line="240" w:lineRule="auto"/>
        <w:jc w:val="both"/>
        <w:rPr>
          <w:rFonts w:ascii="Montserrat" w:eastAsia="Times New Roman" w:hAnsi="Montserrat" w:cs="Arial"/>
          <w:bCs/>
        </w:rPr>
      </w:pPr>
    </w:p>
    <w:p w14:paraId="1BE38C99" w14:textId="77777777"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Cuando se transfieren electrones, los átomos del elemento con un menor número de electrones de valencia, los cede, al mismo tiempo que, los átomos con mayor número de electrones de valencia, los gana. La unión se forma entre iones con cargas opuestas.</w:t>
      </w:r>
    </w:p>
    <w:p w14:paraId="03959590" w14:textId="77777777" w:rsidR="00F3183E" w:rsidRPr="00ED5BA5" w:rsidRDefault="00F3183E" w:rsidP="009C4ECB">
      <w:pPr>
        <w:spacing w:after="0" w:line="240" w:lineRule="auto"/>
        <w:jc w:val="both"/>
        <w:rPr>
          <w:rFonts w:ascii="Montserrat" w:eastAsia="Times New Roman" w:hAnsi="Montserrat" w:cs="Arial"/>
          <w:bCs/>
        </w:rPr>
      </w:pPr>
    </w:p>
    <w:p w14:paraId="1C976FD6" w14:textId="77777777"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Regresa al ejemplo anterior, los iones sodio cargados positivamente y los iones cloruro cargados negativamente se atraen entre sí para formar cloruro de sodio o sal de mesa.</w:t>
      </w:r>
    </w:p>
    <w:p w14:paraId="78AA12E5" w14:textId="77777777" w:rsidR="00F3183E" w:rsidRPr="00ED5BA5" w:rsidRDefault="00F3183E" w:rsidP="009C4ECB">
      <w:pPr>
        <w:spacing w:after="0" w:line="240" w:lineRule="auto"/>
        <w:jc w:val="both"/>
        <w:rPr>
          <w:rFonts w:ascii="Montserrat" w:eastAsia="Times New Roman" w:hAnsi="Montserrat" w:cs="Arial"/>
          <w:bCs/>
        </w:rPr>
      </w:pPr>
    </w:p>
    <w:p w14:paraId="3B838AAE" w14:textId="3B61126E"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¿Recordar</w:t>
      </w:r>
      <w:r w:rsidR="001F42D2">
        <w:rPr>
          <w:rFonts w:ascii="Montserrat" w:eastAsia="Times New Roman" w:hAnsi="Montserrat" w:cs="Arial"/>
          <w:bCs/>
        </w:rPr>
        <w:t>á</w:t>
      </w:r>
      <w:r w:rsidRPr="00ED5BA5">
        <w:rPr>
          <w:rFonts w:ascii="Montserrat" w:eastAsia="Times New Roman" w:hAnsi="Montserrat" w:cs="Arial"/>
          <w:bCs/>
        </w:rPr>
        <w:t>s por qué se llaman iones?</w:t>
      </w:r>
      <w:r w:rsidR="00F2710E" w:rsidRPr="00ED5BA5">
        <w:rPr>
          <w:rFonts w:ascii="Montserrat" w:eastAsia="Times New Roman" w:hAnsi="Montserrat" w:cs="Arial"/>
          <w:bCs/>
        </w:rPr>
        <w:t xml:space="preserve"> </w:t>
      </w:r>
      <w:r w:rsidRPr="00ED5BA5">
        <w:rPr>
          <w:rFonts w:ascii="Montserrat" w:eastAsia="Times New Roman" w:hAnsi="Montserrat" w:cs="Arial"/>
          <w:bCs/>
        </w:rPr>
        <w:t>El número atómico del sodio es 11, este dato que brinda la tabla periódica permite reconocer que tiene 11 protones o cargas positivas dentro del núcleo; y como el átomo es eléctricamente neutro, entonces tiene 11 electrones en sus órbitas o niveles energéticos.</w:t>
      </w:r>
    </w:p>
    <w:p w14:paraId="406C162B" w14:textId="77777777" w:rsidR="00F3183E" w:rsidRPr="00ED5BA5" w:rsidRDefault="00F3183E" w:rsidP="009C4ECB">
      <w:pPr>
        <w:spacing w:after="0" w:line="240" w:lineRule="auto"/>
        <w:jc w:val="both"/>
        <w:rPr>
          <w:rFonts w:ascii="Montserrat" w:eastAsia="Times New Roman" w:hAnsi="Montserrat" w:cs="Arial"/>
          <w:bCs/>
        </w:rPr>
      </w:pPr>
    </w:p>
    <w:p w14:paraId="0D9B4B1D" w14:textId="654866C9"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Cuando el sodio cede su único electrón de valencia, entonces se queda con 10 electrones y si sumamos algebraicamente, 11 cargas positivas que corresponden a los protones, con 10 cargas negativas de los electrones se obtiene como resultado +1, es decir, que los átomos de sodio se transforman en iones positivos llamados cationes.</w:t>
      </w:r>
    </w:p>
    <w:p w14:paraId="259C19DB" w14:textId="77777777" w:rsidR="00F2710E" w:rsidRPr="00ED5BA5" w:rsidRDefault="00F2710E" w:rsidP="009C4ECB">
      <w:pPr>
        <w:spacing w:after="0" w:line="240" w:lineRule="auto"/>
        <w:jc w:val="both"/>
        <w:rPr>
          <w:rFonts w:ascii="Montserrat" w:eastAsia="Times New Roman" w:hAnsi="Montserrat" w:cs="Arial"/>
          <w:bCs/>
        </w:rPr>
      </w:pPr>
    </w:p>
    <w:p w14:paraId="423C4427" w14:textId="53DA0D8F"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 xml:space="preserve">¿Cuál es la carga del ion cloro? Negativa. El cloro al aceptar un electrón pasó de tener 17 electrones a 18 y si se suma algebraicamente, las cargas positivas de los protones que son 17 y las 18 cargas negativas de los electrones </w:t>
      </w:r>
      <w:r w:rsidR="00F2710E" w:rsidRPr="00ED5BA5">
        <w:rPr>
          <w:rFonts w:ascii="Montserrat" w:eastAsia="Times New Roman" w:hAnsi="Montserrat" w:cs="Arial"/>
          <w:bCs/>
        </w:rPr>
        <w:t xml:space="preserve">se </w:t>
      </w:r>
      <w:r w:rsidRPr="00ED5BA5">
        <w:rPr>
          <w:rFonts w:ascii="Montserrat" w:eastAsia="Times New Roman" w:hAnsi="Montserrat" w:cs="Arial"/>
          <w:bCs/>
        </w:rPr>
        <w:t>obt</w:t>
      </w:r>
      <w:r w:rsidR="00F2710E" w:rsidRPr="00ED5BA5">
        <w:rPr>
          <w:rFonts w:ascii="Montserrat" w:eastAsia="Times New Roman" w:hAnsi="Montserrat" w:cs="Arial"/>
          <w:bCs/>
        </w:rPr>
        <w:t>iene</w:t>
      </w:r>
      <w:r w:rsidRPr="00ED5BA5">
        <w:rPr>
          <w:rFonts w:ascii="Montserrat" w:eastAsia="Times New Roman" w:hAnsi="Montserrat" w:cs="Arial"/>
          <w:bCs/>
        </w:rPr>
        <w:t xml:space="preserve"> -1, lo que significa que los átomos del cloro se transforman en iones negativos llamados aniones.</w:t>
      </w:r>
    </w:p>
    <w:p w14:paraId="1D0F5F31" w14:textId="77777777" w:rsidR="00F3183E" w:rsidRPr="00ED5BA5" w:rsidRDefault="00F3183E" w:rsidP="009C4ECB">
      <w:pPr>
        <w:spacing w:after="0" w:line="240" w:lineRule="auto"/>
        <w:jc w:val="both"/>
        <w:rPr>
          <w:rFonts w:ascii="Montserrat" w:eastAsia="Times New Roman" w:hAnsi="Montserrat" w:cs="Arial"/>
          <w:bCs/>
        </w:rPr>
      </w:pPr>
    </w:p>
    <w:p w14:paraId="71C3982A" w14:textId="77777777"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La sal de mesa, al igual que muchos compuestos iónicos, no se compone sólo de un ion sodio y un ion cloruro, sino más bien, contiene muchos iones acomodados en forma de cristales.</w:t>
      </w:r>
    </w:p>
    <w:p w14:paraId="77B17A64" w14:textId="77777777" w:rsidR="00F3183E" w:rsidRPr="00ED5BA5" w:rsidRDefault="00F3183E" w:rsidP="009C4ECB">
      <w:pPr>
        <w:spacing w:after="0" w:line="240" w:lineRule="auto"/>
        <w:jc w:val="both"/>
        <w:rPr>
          <w:rFonts w:ascii="Montserrat" w:eastAsia="Times New Roman" w:hAnsi="Montserrat" w:cs="Arial"/>
          <w:bCs/>
        </w:rPr>
      </w:pPr>
    </w:p>
    <w:p w14:paraId="2C4A0C14" w14:textId="24825F0B" w:rsidR="00F2710E" w:rsidRPr="00ED5BA5" w:rsidRDefault="00F2710E" w:rsidP="00F2710E">
      <w:pPr>
        <w:spacing w:after="0" w:line="240" w:lineRule="auto"/>
        <w:jc w:val="both"/>
        <w:rPr>
          <w:rFonts w:ascii="Montserrat" w:eastAsia="Times New Roman" w:hAnsi="Montserrat" w:cs="Arial"/>
          <w:bCs/>
        </w:rPr>
      </w:pPr>
      <w:r w:rsidRPr="00ED5BA5">
        <w:rPr>
          <w:rFonts w:ascii="Montserrat" w:eastAsia="Times New Roman" w:hAnsi="Montserrat" w:cs="Arial"/>
          <w:bCs/>
        </w:rPr>
        <w:t>La química en la vida cotidiana, más específicamente en las bebidas energéticas en el deporte ha sido un tema importante. Los electrólitos son iones positivos y negativos que ayudan a controlar el movimiento del agua en todo el cuerpo, ayudando a las células a la eliminación de desechos y al transporte de nutrimentos dentro de ellas, se pueden encontrar a los iones sodio, potasio, cloro, calcio y magnesio. Dichos iones son necesarios para la conducción de impulsos nerviosos, la contracción muscular y el equilibrio de agua.</w:t>
      </w:r>
    </w:p>
    <w:p w14:paraId="2FBE1A5B" w14:textId="77777777" w:rsidR="00F2710E" w:rsidRPr="00ED5BA5" w:rsidRDefault="00F2710E" w:rsidP="00F2710E">
      <w:pPr>
        <w:spacing w:after="0" w:line="240" w:lineRule="auto"/>
        <w:jc w:val="both"/>
        <w:rPr>
          <w:rFonts w:ascii="Montserrat" w:eastAsia="Times New Roman" w:hAnsi="Montserrat" w:cs="Arial"/>
          <w:bCs/>
        </w:rPr>
      </w:pPr>
    </w:p>
    <w:p w14:paraId="2B05ECA7" w14:textId="45FA8E28" w:rsidR="00F2710E" w:rsidRPr="00ED5BA5" w:rsidRDefault="00F2710E" w:rsidP="00F2710E">
      <w:pPr>
        <w:spacing w:after="0" w:line="240" w:lineRule="auto"/>
        <w:jc w:val="both"/>
        <w:rPr>
          <w:rFonts w:ascii="Montserrat" w:eastAsia="Times New Roman" w:hAnsi="Montserrat" w:cs="Arial"/>
          <w:bCs/>
        </w:rPr>
      </w:pPr>
      <w:r w:rsidRPr="00ED5BA5">
        <w:rPr>
          <w:rFonts w:ascii="Montserrat" w:eastAsia="Times New Roman" w:hAnsi="Montserrat" w:cs="Arial"/>
          <w:bCs/>
        </w:rPr>
        <w:t>Anota en tu libreta un cuadro comparativo con los iones que se presentan en las siguientes imágenes, anotando para qué sirve el ion en el cuerpo humano y en qué alimentos puedes hallarlo.</w:t>
      </w:r>
    </w:p>
    <w:p w14:paraId="1D54831C" w14:textId="77777777" w:rsidR="00F2710E" w:rsidRPr="00ED5BA5" w:rsidRDefault="00F2710E" w:rsidP="00F2710E">
      <w:pPr>
        <w:spacing w:after="0" w:line="240" w:lineRule="auto"/>
        <w:jc w:val="both"/>
        <w:rPr>
          <w:rFonts w:ascii="Montserrat" w:eastAsia="Times New Roman" w:hAnsi="Montserrat" w:cs="Arial"/>
          <w:bCs/>
        </w:rPr>
      </w:pPr>
    </w:p>
    <w:p w14:paraId="4E3684BD" w14:textId="09637DA9" w:rsidR="00F2710E" w:rsidRPr="00ED5BA5" w:rsidRDefault="00F2710E" w:rsidP="00F2710E">
      <w:pPr>
        <w:spacing w:after="0" w:line="240" w:lineRule="auto"/>
        <w:jc w:val="both"/>
        <w:rPr>
          <w:rFonts w:ascii="Montserrat" w:eastAsia="Times New Roman" w:hAnsi="Montserrat" w:cs="Arial"/>
          <w:bCs/>
        </w:rPr>
      </w:pPr>
      <w:r w:rsidRPr="00ED5BA5">
        <w:rPr>
          <w:rFonts w:ascii="Montserrat" w:eastAsia="Times New Roman" w:hAnsi="Montserrat" w:cs="Arial"/>
          <w:bCs/>
        </w:rPr>
        <w:t>Por ejemplo, elabora un cuadro de triple entrada colocando en la fila superior ion, uso y alimento que lo contiene.</w:t>
      </w:r>
    </w:p>
    <w:p w14:paraId="48D87E55" w14:textId="77777777" w:rsidR="00F2710E" w:rsidRPr="00ED5BA5" w:rsidRDefault="00F2710E" w:rsidP="00F2710E">
      <w:pPr>
        <w:spacing w:after="0" w:line="240" w:lineRule="auto"/>
        <w:jc w:val="both"/>
        <w:rPr>
          <w:rFonts w:ascii="Montserrat" w:eastAsia="Times New Roman" w:hAnsi="Montserrat" w:cs="Arial"/>
          <w:bCs/>
        </w:rPr>
      </w:pPr>
    </w:p>
    <w:p w14:paraId="1C8F3003" w14:textId="77777777" w:rsidR="00F2710E" w:rsidRPr="00ED5BA5" w:rsidRDefault="00F2710E" w:rsidP="00F2710E">
      <w:pPr>
        <w:spacing w:after="0" w:line="240" w:lineRule="auto"/>
        <w:jc w:val="both"/>
        <w:rPr>
          <w:rFonts w:ascii="Montserrat" w:eastAsia="Times New Roman" w:hAnsi="Montserrat" w:cs="Arial"/>
          <w:bCs/>
        </w:rPr>
      </w:pPr>
      <w:r w:rsidRPr="00ED5BA5">
        <w:rPr>
          <w:rFonts w:ascii="Montserrat" w:eastAsia="Times New Roman" w:hAnsi="Montserrat" w:cs="Arial"/>
          <w:bCs/>
        </w:rPr>
        <w:t>En la columna del ion anota los 5 iones que aparecen en las imágenes, ahora complementa el cuadro con la información que se solicita.</w:t>
      </w:r>
    </w:p>
    <w:p w14:paraId="3C31A567" w14:textId="77777777" w:rsidR="00F2710E" w:rsidRPr="00ED5BA5" w:rsidRDefault="00F2710E" w:rsidP="00F2710E">
      <w:pPr>
        <w:spacing w:after="0" w:line="240" w:lineRule="auto"/>
        <w:jc w:val="both"/>
        <w:rPr>
          <w:rFonts w:ascii="Montserrat" w:eastAsia="Times New Roman" w:hAnsi="Montserrat" w:cs="Arial"/>
          <w:bCs/>
        </w:rPr>
      </w:pPr>
    </w:p>
    <w:tbl>
      <w:tblPr>
        <w:tblStyle w:val="Tablaconcuadrcula"/>
        <w:tblW w:w="0" w:type="auto"/>
        <w:jc w:val="center"/>
        <w:tblLayout w:type="fixed"/>
        <w:tblLook w:val="04A0" w:firstRow="1" w:lastRow="0" w:firstColumn="1" w:lastColumn="0" w:noHBand="0" w:noVBand="1"/>
      </w:tblPr>
      <w:tblGrid>
        <w:gridCol w:w="1672"/>
        <w:gridCol w:w="1672"/>
        <w:gridCol w:w="1673"/>
      </w:tblGrid>
      <w:tr w:rsidR="00F2710E" w:rsidRPr="00ED5BA5" w14:paraId="0B6B2524" w14:textId="77777777" w:rsidTr="00C45379">
        <w:trPr>
          <w:trHeight w:val="338"/>
          <w:jc w:val="center"/>
        </w:trPr>
        <w:tc>
          <w:tcPr>
            <w:tcW w:w="1672" w:type="dxa"/>
            <w:tcBorders>
              <w:top w:val="single" w:sz="4" w:space="0" w:color="auto"/>
              <w:left w:val="single" w:sz="4" w:space="0" w:color="auto"/>
              <w:bottom w:val="single" w:sz="4" w:space="0" w:color="auto"/>
              <w:right w:val="single" w:sz="4" w:space="0" w:color="auto"/>
            </w:tcBorders>
            <w:hideMark/>
          </w:tcPr>
          <w:p w14:paraId="57A330BD" w14:textId="77777777" w:rsidR="00F2710E" w:rsidRPr="00ED5BA5" w:rsidRDefault="00F2710E" w:rsidP="00C45379">
            <w:pPr>
              <w:jc w:val="center"/>
              <w:rPr>
                <w:rFonts w:ascii="Montserrat" w:eastAsia="Times New Roman" w:hAnsi="Montserrat" w:cs="Arial"/>
                <w:lang w:eastAsia="es-MX"/>
              </w:rPr>
            </w:pPr>
            <w:r w:rsidRPr="00ED5BA5">
              <w:rPr>
                <w:rFonts w:ascii="Montserrat" w:eastAsia="Times New Roman" w:hAnsi="Montserrat" w:cs="Arial"/>
                <w:lang w:eastAsia="es-MX"/>
              </w:rPr>
              <w:t>Ion</w:t>
            </w:r>
          </w:p>
        </w:tc>
        <w:tc>
          <w:tcPr>
            <w:tcW w:w="1672" w:type="dxa"/>
            <w:tcBorders>
              <w:top w:val="single" w:sz="4" w:space="0" w:color="auto"/>
              <w:left w:val="single" w:sz="4" w:space="0" w:color="auto"/>
              <w:bottom w:val="single" w:sz="4" w:space="0" w:color="auto"/>
              <w:right w:val="single" w:sz="4" w:space="0" w:color="auto"/>
            </w:tcBorders>
            <w:hideMark/>
          </w:tcPr>
          <w:p w14:paraId="2A91B813" w14:textId="77777777" w:rsidR="00F2710E" w:rsidRPr="00ED5BA5" w:rsidRDefault="00F2710E" w:rsidP="00C45379">
            <w:pPr>
              <w:jc w:val="center"/>
              <w:rPr>
                <w:rFonts w:ascii="Montserrat" w:eastAsia="Times New Roman" w:hAnsi="Montserrat" w:cs="Arial"/>
                <w:lang w:eastAsia="es-MX"/>
              </w:rPr>
            </w:pPr>
            <w:r w:rsidRPr="00ED5BA5">
              <w:rPr>
                <w:rFonts w:ascii="Montserrat" w:eastAsia="Times New Roman" w:hAnsi="Montserrat" w:cs="Arial"/>
                <w:lang w:eastAsia="es-MX"/>
              </w:rPr>
              <w:t>Uso</w:t>
            </w:r>
          </w:p>
        </w:tc>
        <w:tc>
          <w:tcPr>
            <w:tcW w:w="1673" w:type="dxa"/>
            <w:tcBorders>
              <w:top w:val="single" w:sz="4" w:space="0" w:color="auto"/>
              <w:left w:val="single" w:sz="4" w:space="0" w:color="auto"/>
              <w:bottom w:val="single" w:sz="4" w:space="0" w:color="auto"/>
              <w:right w:val="single" w:sz="4" w:space="0" w:color="auto"/>
            </w:tcBorders>
            <w:hideMark/>
          </w:tcPr>
          <w:p w14:paraId="334F7C95" w14:textId="77777777" w:rsidR="00F2710E" w:rsidRPr="00ED5BA5" w:rsidRDefault="00F2710E" w:rsidP="00C45379">
            <w:pPr>
              <w:jc w:val="both"/>
              <w:rPr>
                <w:rFonts w:ascii="Montserrat" w:eastAsia="Times New Roman" w:hAnsi="Montserrat" w:cs="Arial"/>
                <w:lang w:eastAsia="es-MX"/>
              </w:rPr>
            </w:pPr>
            <w:r w:rsidRPr="00ED5BA5">
              <w:rPr>
                <w:rFonts w:ascii="Montserrat" w:eastAsia="Times New Roman" w:hAnsi="Montserrat" w:cs="Arial"/>
                <w:lang w:eastAsia="es-MX"/>
              </w:rPr>
              <w:t>Alimento</w:t>
            </w:r>
          </w:p>
        </w:tc>
      </w:tr>
      <w:tr w:rsidR="00F2710E" w:rsidRPr="00ED5BA5" w14:paraId="5F878996" w14:textId="77777777" w:rsidTr="00C45379">
        <w:trPr>
          <w:trHeight w:val="338"/>
          <w:jc w:val="center"/>
        </w:trPr>
        <w:tc>
          <w:tcPr>
            <w:tcW w:w="1672" w:type="dxa"/>
            <w:tcBorders>
              <w:top w:val="single" w:sz="4" w:space="0" w:color="auto"/>
              <w:left w:val="single" w:sz="4" w:space="0" w:color="auto"/>
              <w:bottom w:val="single" w:sz="4" w:space="0" w:color="auto"/>
              <w:right w:val="single" w:sz="4" w:space="0" w:color="auto"/>
            </w:tcBorders>
            <w:hideMark/>
          </w:tcPr>
          <w:p w14:paraId="287C94B8" w14:textId="77777777" w:rsidR="00F2710E" w:rsidRPr="00ED5BA5" w:rsidRDefault="00F2710E" w:rsidP="00C45379">
            <w:pPr>
              <w:jc w:val="both"/>
              <w:rPr>
                <w:rFonts w:ascii="Montserrat" w:eastAsia="Times New Roman" w:hAnsi="Montserrat" w:cs="Arial"/>
                <w:lang w:eastAsia="es-MX"/>
              </w:rPr>
            </w:pPr>
            <w:proofErr w:type="spellStart"/>
            <w:r w:rsidRPr="00ED5BA5">
              <w:rPr>
                <w:rFonts w:ascii="Montserrat" w:eastAsia="Times New Roman" w:hAnsi="Montserrat" w:cs="Arial"/>
                <w:lang w:eastAsia="es-MX"/>
              </w:rPr>
              <w:t>Na</w:t>
            </w:r>
            <w:proofErr w:type="spellEnd"/>
            <w:r w:rsidRPr="00ED5BA5">
              <w:rPr>
                <w:rFonts w:ascii="Montserrat" w:eastAsia="Times New Roman" w:hAnsi="Montserrat" w:cs="Arial"/>
                <w:vertAlign w:val="superscript"/>
                <w:lang w:eastAsia="es-MX"/>
              </w:rPr>
              <w:t>+</w:t>
            </w:r>
          </w:p>
        </w:tc>
        <w:tc>
          <w:tcPr>
            <w:tcW w:w="1672" w:type="dxa"/>
            <w:tcBorders>
              <w:top w:val="single" w:sz="4" w:space="0" w:color="auto"/>
              <w:left w:val="single" w:sz="4" w:space="0" w:color="auto"/>
              <w:bottom w:val="single" w:sz="4" w:space="0" w:color="auto"/>
              <w:right w:val="single" w:sz="4" w:space="0" w:color="auto"/>
            </w:tcBorders>
          </w:tcPr>
          <w:p w14:paraId="4E622AFD" w14:textId="77777777" w:rsidR="00F2710E" w:rsidRPr="00ED5BA5" w:rsidRDefault="00F2710E" w:rsidP="00C45379">
            <w:pPr>
              <w:jc w:val="both"/>
              <w:rPr>
                <w:rFonts w:ascii="Montserrat" w:eastAsia="Times New Roman" w:hAnsi="Montserrat" w:cs="Arial"/>
                <w:lang w:eastAsia="es-MX"/>
              </w:rPr>
            </w:pPr>
          </w:p>
        </w:tc>
        <w:tc>
          <w:tcPr>
            <w:tcW w:w="1673" w:type="dxa"/>
            <w:tcBorders>
              <w:top w:val="single" w:sz="4" w:space="0" w:color="auto"/>
              <w:left w:val="single" w:sz="4" w:space="0" w:color="auto"/>
              <w:bottom w:val="single" w:sz="4" w:space="0" w:color="auto"/>
              <w:right w:val="single" w:sz="4" w:space="0" w:color="auto"/>
            </w:tcBorders>
          </w:tcPr>
          <w:p w14:paraId="27180514" w14:textId="77777777" w:rsidR="00F2710E" w:rsidRPr="00ED5BA5" w:rsidRDefault="00F2710E" w:rsidP="00C45379">
            <w:pPr>
              <w:jc w:val="both"/>
              <w:rPr>
                <w:rFonts w:ascii="Montserrat" w:eastAsia="Times New Roman" w:hAnsi="Montserrat" w:cs="Arial"/>
                <w:lang w:eastAsia="es-MX"/>
              </w:rPr>
            </w:pPr>
          </w:p>
        </w:tc>
      </w:tr>
      <w:tr w:rsidR="00F2710E" w:rsidRPr="00ED5BA5" w14:paraId="4FBCCD8B" w14:textId="77777777" w:rsidTr="00C45379">
        <w:trPr>
          <w:trHeight w:val="338"/>
          <w:jc w:val="center"/>
        </w:trPr>
        <w:tc>
          <w:tcPr>
            <w:tcW w:w="1672" w:type="dxa"/>
            <w:tcBorders>
              <w:top w:val="single" w:sz="4" w:space="0" w:color="auto"/>
              <w:left w:val="single" w:sz="4" w:space="0" w:color="auto"/>
              <w:bottom w:val="single" w:sz="4" w:space="0" w:color="auto"/>
              <w:right w:val="single" w:sz="4" w:space="0" w:color="auto"/>
            </w:tcBorders>
            <w:hideMark/>
          </w:tcPr>
          <w:p w14:paraId="6DB6179B" w14:textId="77777777" w:rsidR="00F2710E" w:rsidRPr="00ED5BA5" w:rsidRDefault="00F2710E" w:rsidP="00C45379">
            <w:pPr>
              <w:jc w:val="both"/>
              <w:rPr>
                <w:rFonts w:ascii="Montserrat" w:eastAsia="Times New Roman" w:hAnsi="Montserrat" w:cs="Arial"/>
                <w:lang w:eastAsia="es-MX"/>
              </w:rPr>
            </w:pPr>
            <w:r w:rsidRPr="00ED5BA5">
              <w:rPr>
                <w:rFonts w:ascii="Montserrat" w:eastAsia="Times New Roman" w:hAnsi="Montserrat" w:cs="Arial"/>
                <w:lang w:eastAsia="es-MX"/>
              </w:rPr>
              <w:t>K</w:t>
            </w:r>
            <w:r w:rsidRPr="00ED5BA5">
              <w:rPr>
                <w:rFonts w:ascii="Montserrat" w:eastAsia="Times New Roman" w:hAnsi="Montserrat" w:cs="Arial"/>
                <w:vertAlign w:val="superscript"/>
                <w:lang w:eastAsia="es-MX"/>
              </w:rPr>
              <w:t>+</w:t>
            </w:r>
          </w:p>
        </w:tc>
        <w:tc>
          <w:tcPr>
            <w:tcW w:w="1672" w:type="dxa"/>
            <w:tcBorders>
              <w:top w:val="single" w:sz="4" w:space="0" w:color="auto"/>
              <w:left w:val="single" w:sz="4" w:space="0" w:color="auto"/>
              <w:bottom w:val="single" w:sz="4" w:space="0" w:color="auto"/>
              <w:right w:val="single" w:sz="4" w:space="0" w:color="auto"/>
            </w:tcBorders>
          </w:tcPr>
          <w:p w14:paraId="7DB48686" w14:textId="77777777" w:rsidR="00F2710E" w:rsidRPr="00ED5BA5" w:rsidRDefault="00F2710E" w:rsidP="00C45379">
            <w:pPr>
              <w:jc w:val="both"/>
              <w:rPr>
                <w:rFonts w:ascii="Montserrat" w:eastAsia="Times New Roman" w:hAnsi="Montserrat" w:cs="Arial"/>
                <w:lang w:eastAsia="es-MX"/>
              </w:rPr>
            </w:pPr>
          </w:p>
        </w:tc>
        <w:tc>
          <w:tcPr>
            <w:tcW w:w="1673" w:type="dxa"/>
            <w:tcBorders>
              <w:top w:val="single" w:sz="4" w:space="0" w:color="auto"/>
              <w:left w:val="single" w:sz="4" w:space="0" w:color="auto"/>
              <w:bottom w:val="single" w:sz="4" w:space="0" w:color="auto"/>
              <w:right w:val="single" w:sz="4" w:space="0" w:color="auto"/>
            </w:tcBorders>
          </w:tcPr>
          <w:p w14:paraId="1199AE34" w14:textId="77777777" w:rsidR="00F2710E" w:rsidRPr="00ED5BA5" w:rsidRDefault="00F2710E" w:rsidP="00C45379">
            <w:pPr>
              <w:jc w:val="both"/>
              <w:rPr>
                <w:rFonts w:ascii="Montserrat" w:eastAsia="Times New Roman" w:hAnsi="Montserrat" w:cs="Arial"/>
                <w:lang w:eastAsia="es-MX"/>
              </w:rPr>
            </w:pPr>
          </w:p>
        </w:tc>
      </w:tr>
      <w:tr w:rsidR="00F2710E" w:rsidRPr="00ED5BA5" w14:paraId="63D00D6C" w14:textId="77777777" w:rsidTr="00C45379">
        <w:trPr>
          <w:trHeight w:val="338"/>
          <w:jc w:val="center"/>
        </w:trPr>
        <w:tc>
          <w:tcPr>
            <w:tcW w:w="1672" w:type="dxa"/>
            <w:tcBorders>
              <w:top w:val="single" w:sz="4" w:space="0" w:color="auto"/>
              <w:left w:val="single" w:sz="4" w:space="0" w:color="auto"/>
              <w:bottom w:val="single" w:sz="4" w:space="0" w:color="auto"/>
              <w:right w:val="single" w:sz="4" w:space="0" w:color="auto"/>
            </w:tcBorders>
            <w:hideMark/>
          </w:tcPr>
          <w:p w14:paraId="1926205F" w14:textId="77777777" w:rsidR="00F2710E" w:rsidRPr="00ED5BA5" w:rsidRDefault="00F2710E" w:rsidP="00C45379">
            <w:pPr>
              <w:jc w:val="both"/>
              <w:rPr>
                <w:rFonts w:ascii="Montserrat" w:eastAsia="Times New Roman" w:hAnsi="Montserrat" w:cs="Arial"/>
                <w:lang w:eastAsia="es-MX"/>
              </w:rPr>
            </w:pPr>
            <w:r w:rsidRPr="00ED5BA5">
              <w:rPr>
                <w:rFonts w:ascii="Montserrat" w:eastAsia="Times New Roman" w:hAnsi="Montserrat" w:cs="Arial"/>
                <w:lang w:eastAsia="es-MX"/>
              </w:rPr>
              <w:lastRenderedPageBreak/>
              <w:t>Cl</w:t>
            </w:r>
            <w:r w:rsidRPr="00ED5BA5">
              <w:rPr>
                <w:rFonts w:ascii="Montserrat" w:eastAsia="Times New Roman" w:hAnsi="Montserrat" w:cs="Arial"/>
                <w:vertAlign w:val="superscript"/>
                <w:lang w:eastAsia="es-MX"/>
              </w:rPr>
              <w:t>+</w:t>
            </w:r>
          </w:p>
        </w:tc>
        <w:tc>
          <w:tcPr>
            <w:tcW w:w="1672" w:type="dxa"/>
            <w:tcBorders>
              <w:top w:val="single" w:sz="4" w:space="0" w:color="auto"/>
              <w:left w:val="single" w:sz="4" w:space="0" w:color="auto"/>
              <w:bottom w:val="single" w:sz="4" w:space="0" w:color="auto"/>
              <w:right w:val="single" w:sz="4" w:space="0" w:color="auto"/>
            </w:tcBorders>
          </w:tcPr>
          <w:p w14:paraId="66B48BF0" w14:textId="77777777" w:rsidR="00F2710E" w:rsidRPr="00ED5BA5" w:rsidRDefault="00F2710E" w:rsidP="00C45379">
            <w:pPr>
              <w:jc w:val="both"/>
              <w:rPr>
                <w:rFonts w:ascii="Montserrat" w:eastAsia="Times New Roman" w:hAnsi="Montserrat" w:cs="Arial"/>
                <w:lang w:eastAsia="es-MX"/>
              </w:rPr>
            </w:pPr>
          </w:p>
        </w:tc>
        <w:tc>
          <w:tcPr>
            <w:tcW w:w="1673" w:type="dxa"/>
            <w:tcBorders>
              <w:top w:val="single" w:sz="4" w:space="0" w:color="auto"/>
              <w:left w:val="single" w:sz="4" w:space="0" w:color="auto"/>
              <w:bottom w:val="single" w:sz="4" w:space="0" w:color="auto"/>
              <w:right w:val="single" w:sz="4" w:space="0" w:color="auto"/>
            </w:tcBorders>
          </w:tcPr>
          <w:p w14:paraId="37697591" w14:textId="77777777" w:rsidR="00F2710E" w:rsidRPr="00ED5BA5" w:rsidRDefault="00F2710E" w:rsidP="00C45379">
            <w:pPr>
              <w:jc w:val="center"/>
              <w:rPr>
                <w:rFonts w:ascii="Montserrat" w:eastAsia="Times New Roman" w:hAnsi="Montserrat" w:cs="Arial"/>
                <w:lang w:eastAsia="es-MX"/>
              </w:rPr>
            </w:pPr>
          </w:p>
        </w:tc>
      </w:tr>
      <w:tr w:rsidR="00F2710E" w:rsidRPr="00ED5BA5" w14:paraId="5C831F9C" w14:textId="77777777" w:rsidTr="00C45379">
        <w:trPr>
          <w:trHeight w:val="338"/>
          <w:jc w:val="center"/>
        </w:trPr>
        <w:tc>
          <w:tcPr>
            <w:tcW w:w="1672" w:type="dxa"/>
            <w:tcBorders>
              <w:top w:val="single" w:sz="4" w:space="0" w:color="auto"/>
              <w:left w:val="single" w:sz="4" w:space="0" w:color="auto"/>
              <w:bottom w:val="single" w:sz="4" w:space="0" w:color="auto"/>
              <w:right w:val="single" w:sz="4" w:space="0" w:color="auto"/>
            </w:tcBorders>
            <w:hideMark/>
          </w:tcPr>
          <w:p w14:paraId="3F9FC898" w14:textId="77777777" w:rsidR="00F2710E" w:rsidRPr="00ED5BA5" w:rsidRDefault="00F2710E" w:rsidP="00C45379">
            <w:pPr>
              <w:jc w:val="both"/>
              <w:rPr>
                <w:rFonts w:ascii="Montserrat" w:eastAsia="Times New Roman" w:hAnsi="Montserrat" w:cs="Arial"/>
                <w:lang w:eastAsia="es-MX"/>
              </w:rPr>
            </w:pPr>
            <w:r w:rsidRPr="00ED5BA5">
              <w:rPr>
                <w:rFonts w:ascii="Montserrat" w:eastAsia="Times New Roman" w:hAnsi="Montserrat" w:cs="Arial"/>
                <w:lang w:eastAsia="es-MX"/>
              </w:rPr>
              <w:t>Ca</w:t>
            </w:r>
            <w:r w:rsidRPr="00ED5BA5">
              <w:rPr>
                <w:rFonts w:ascii="Montserrat" w:eastAsia="Times New Roman" w:hAnsi="Montserrat" w:cs="Arial"/>
                <w:vertAlign w:val="superscript"/>
                <w:lang w:eastAsia="es-MX"/>
              </w:rPr>
              <w:t>++</w:t>
            </w:r>
          </w:p>
        </w:tc>
        <w:tc>
          <w:tcPr>
            <w:tcW w:w="1672" w:type="dxa"/>
            <w:tcBorders>
              <w:top w:val="single" w:sz="4" w:space="0" w:color="auto"/>
              <w:left w:val="single" w:sz="4" w:space="0" w:color="auto"/>
              <w:bottom w:val="single" w:sz="4" w:space="0" w:color="auto"/>
              <w:right w:val="single" w:sz="4" w:space="0" w:color="auto"/>
            </w:tcBorders>
          </w:tcPr>
          <w:p w14:paraId="6FDF3952" w14:textId="77777777" w:rsidR="00F2710E" w:rsidRPr="00ED5BA5" w:rsidRDefault="00F2710E" w:rsidP="00C45379">
            <w:pPr>
              <w:jc w:val="both"/>
              <w:rPr>
                <w:rFonts w:ascii="Montserrat" w:eastAsia="Times New Roman" w:hAnsi="Montserrat" w:cs="Arial"/>
                <w:lang w:eastAsia="es-MX"/>
              </w:rPr>
            </w:pPr>
          </w:p>
        </w:tc>
        <w:tc>
          <w:tcPr>
            <w:tcW w:w="1673" w:type="dxa"/>
            <w:tcBorders>
              <w:top w:val="single" w:sz="4" w:space="0" w:color="auto"/>
              <w:left w:val="single" w:sz="4" w:space="0" w:color="auto"/>
              <w:bottom w:val="single" w:sz="4" w:space="0" w:color="auto"/>
              <w:right w:val="single" w:sz="4" w:space="0" w:color="auto"/>
            </w:tcBorders>
          </w:tcPr>
          <w:p w14:paraId="61A6F147" w14:textId="77777777" w:rsidR="00F2710E" w:rsidRPr="00ED5BA5" w:rsidRDefault="00F2710E" w:rsidP="00C45379">
            <w:pPr>
              <w:jc w:val="both"/>
              <w:rPr>
                <w:rFonts w:ascii="Montserrat" w:eastAsia="Times New Roman" w:hAnsi="Montserrat" w:cs="Arial"/>
                <w:lang w:eastAsia="es-MX"/>
              </w:rPr>
            </w:pPr>
          </w:p>
        </w:tc>
      </w:tr>
      <w:tr w:rsidR="00F2710E" w:rsidRPr="00ED5BA5" w14:paraId="75C2BA45" w14:textId="77777777" w:rsidTr="00C45379">
        <w:trPr>
          <w:trHeight w:val="338"/>
          <w:jc w:val="center"/>
        </w:trPr>
        <w:tc>
          <w:tcPr>
            <w:tcW w:w="1672" w:type="dxa"/>
            <w:tcBorders>
              <w:top w:val="single" w:sz="4" w:space="0" w:color="auto"/>
              <w:left w:val="single" w:sz="4" w:space="0" w:color="auto"/>
              <w:bottom w:val="single" w:sz="4" w:space="0" w:color="auto"/>
              <w:right w:val="single" w:sz="4" w:space="0" w:color="auto"/>
            </w:tcBorders>
            <w:hideMark/>
          </w:tcPr>
          <w:p w14:paraId="2D609650" w14:textId="77777777" w:rsidR="00F2710E" w:rsidRPr="00ED5BA5" w:rsidRDefault="00F2710E" w:rsidP="00C45379">
            <w:pPr>
              <w:jc w:val="both"/>
              <w:rPr>
                <w:rFonts w:ascii="Montserrat" w:eastAsia="Times New Roman" w:hAnsi="Montserrat" w:cs="Arial"/>
                <w:lang w:eastAsia="es-MX"/>
              </w:rPr>
            </w:pPr>
            <w:r w:rsidRPr="00ED5BA5">
              <w:rPr>
                <w:rFonts w:ascii="Montserrat" w:eastAsia="Times New Roman" w:hAnsi="Montserrat" w:cs="Arial"/>
                <w:lang w:eastAsia="es-MX"/>
              </w:rPr>
              <w:t>Mg</w:t>
            </w:r>
            <w:r w:rsidRPr="00ED5BA5">
              <w:rPr>
                <w:rFonts w:ascii="Montserrat" w:eastAsia="Times New Roman" w:hAnsi="Montserrat" w:cs="Arial"/>
                <w:vertAlign w:val="superscript"/>
                <w:lang w:eastAsia="es-MX"/>
              </w:rPr>
              <w:t>++</w:t>
            </w:r>
          </w:p>
        </w:tc>
        <w:tc>
          <w:tcPr>
            <w:tcW w:w="1672" w:type="dxa"/>
            <w:tcBorders>
              <w:top w:val="single" w:sz="4" w:space="0" w:color="auto"/>
              <w:left w:val="single" w:sz="4" w:space="0" w:color="auto"/>
              <w:bottom w:val="single" w:sz="4" w:space="0" w:color="auto"/>
              <w:right w:val="single" w:sz="4" w:space="0" w:color="auto"/>
            </w:tcBorders>
          </w:tcPr>
          <w:p w14:paraId="6D735174" w14:textId="77777777" w:rsidR="00F2710E" w:rsidRPr="00ED5BA5" w:rsidRDefault="00F2710E" w:rsidP="00C45379">
            <w:pPr>
              <w:jc w:val="both"/>
              <w:rPr>
                <w:rFonts w:ascii="Montserrat" w:eastAsia="Times New Roman" w:hAnsi="Montserrat" w:cs="Arial"/>
                <w:lang w:eastAsia="es-MX"/>
              </w:rPr>
            </w:pPr>
          </w:p>
        </w:tc>
        <w:tc>
          <w:tcPr>
            <w:tcW w:w="1673" w:type="dxa"/>
            <w:tcBorders>
              <w:top w:val="single" w:sz="4" w:space="0" w:color="auto"/>
              <w:left w:val="single" w:sz="4" w:space="0" w:color="auto"/>
              <w:bottom w:val="single" w:sz="4" w:space="0" w:color="auto"/>
              <w:right w:val="single" w:sz="4" w:space="0" w:color="auto"/>
            </w:tcBorders>
          </w:tcPr>
          <w:p w14:paraId="7C08B989" w14:textId="77777777" w:rsidR="00F2710E" w:rsidRPr="00ED5BA5" w:rsidRDefault="00F2710E" w:rsidP="00C45379">
            <w:pPr>
              <w:jc w:val="both"/>
              <w:rPr>
                <w:rFonts w:ascii="Montserrat" w:eastAsia="Times New Roman" w:hAnsi="Montserrat" w:cs="Arial"/>
                <w:lang w:eastAsia="es-MX"/>
              </w:rPr>
            </w:pPr>
          </w:p>
        </w:tc>
      </w:tr>
    </w:tbl>
    <w:p w14:paraId="31EB55DF" w14:textId="77777777" w:rsidR="00F2710E" w:rsidRPr="00ED5BA5" w:rsidRDefault="00F2710E" w:rsidP="009C4ECB">
      <w:pPr>
        <w:spacing w:after="0" w:line="240" w:lineRule="auto"/>
        <w:jc w:val="both"/>
        <w:rPr>
          <w:rFonts w:ascii="Montserrat" w:eastAsia="Times New Roman" w:hAnsi="Montserrat" w:cs="Arial"/>
          <w:bCs/>
        </w:rPr>
      </w:pPr>
    </w:p>
    <w:p w14:paraId="0B18C81A" w14:textId="141308BA" w:rsidR="00F3183E" w:rsidRPr="00ED5BA5" w:rsidRDefault="00F3183E" w:rsidP="009C4ECB">
      <w:pPr>
        <w:spacing w:after="0" w:line="240" w:lineRule="auto"/>
        <w:jc w:val="center"/>
        <w:rPr>
          <w:rFonts w:ascii="Montserrat" w:eastAsia="Times New Roman" w:hAnsi="Montserrat" w:cs="Arial"/>
          <w:bCs/>
        </w:rPr>
      </w:pPr>
    </w:p>
    <w:p w14:paraId="1FF01A67" w14:textId="77777777" w:rsidR="00F3183E" w:rsidRPr="00ED5BA5" w:rsidRDefault="00F3183E" w:rsidP="009C4ECB">
      <w:pPr>
        <w:spacing w:after="0" w:line="240" w:lineRule="auto"/>
        <w:jc w:val="center"/>
        <w:rPr>
          <w:rFonts w:ascii="Montserrat" w:eastAsia="Times New Roman" w:hAnsi="Montserrat" w:cs="Arial"/>
          <w:bCs/>
        </w:rPr>
      </w:pPr>
      <w:r w:rsidRPr="00ED5BA5">
        <w:rPr>
          <w:noProof/>
          <w:lang w:val="en-US"/>
        </w:rPr>
        <w:drawing>
          <wp:inline distT="0" distB="0" distL="0" distR="0" wp14:anchorId="19768792" wp14:editId="733BB757">
            <wp:extent cx="3505200" cy="1800225"/>
            <wp:effectExtent l="0" t="0" r="0" b="9525"/>
            <wp:docPr id="17" name="Imagen 17"/>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05200" cy="1800225"/>
                    </a:xfrm>
                    <a:prstGeom prst="rect">
                      <a:avLst/>
                    </a:prstGeom>
                  </pic:spPr>
                </pic:pic>
              </a:graphicData>
            </a:graphic>
          </wp:inline>
        </w:drawing>
      </w:r>
    </w:p>
    <w:p w14:paraId="59319977" w14:textId="77777777" w:rsidR="00F3183E" w:rsidRPr="00ED5BA5" w:rsidRDefault="00F3183E" w:rsidP="009C4ECB">
      <w:pPr>
        <w:spacing w:after="0" w:line="240" w:lineRule="auto"/>
        <w:jc w:val="center"/>
        <w:rPr>
          <w:rFonts w:ascii="Montserrat" w:eastAsia="Times New Roman" w:hAnsi="Montserrat" w:cs="Arial"/>
          <w:bCs/>
        </w:rPr>
      </w:pPr>
      <w:r w:rsidRPr="00ED5BA5">
        <w:rPr>
          <w:noProof/>
          <w:lang w:val="en-US"/>
        </w:rPr>
        <w:drawing>
          <wp:inline distT="0" distB="0" distL="0" distR="0" wp14:anchorId="54F57380" wp14:editId="675CC8BE">
            <wp:extent cx="3552825" cy="2095500"/>
            <wp:effectExtent l="0" t="0" r="9525" b="0"/>
            <wp:docPr id="19" name="Imagen 19"/>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825" cy="2095500"/>
                    </a:xfrm>
                    <a:prstGeom prst="rect">
                      <a:avLst/>
                    </a:prstGeom>
                  </pic:spPr>
                </pic:pic>
              </a:graphicData>
            </a:graphic>
          </wp:inline>
        </w:drawing>
      </w:r>
    </w:p>
    <w:p w14:paraId="5ED93EF9" w14:textId="77777777" w:rsidR="00F3183E" w:rsidRPr="00ED5BA5" w:rsidRDefault="00F3183E" w:rsidP="009C4ECB">
      <w:pPr>
        <w:spacing w:after="0" w:line="240" w:lineRule="auto"/>
        <w:jc w:val="center"/>
        <w:rPr>
          <w:rFonts w:ascii="Montserrat" w:eastAsia="Times New Roman" w:hAnsi="Montserrat" w:cs="Arial"/>
          <w:bCs/>
        </w:rPr>
      </w:pPr>
    </w:p>
    <w:p w14:paraId="4F51C101" w14:textId="77777777" w:rsidR="00F3183E" w:rsidRPr="00ED5BA5" w:rsidRDefault="00F3183E" w:rsidP="009C4ECB">
      <w:pPr>
        <w:spacing w:after="0" w:line="240" w:lineRule="auto"/>
        <w:jc w:val="center"/>
        <w:rPr>
          <w:rFonts w:ascii="Montserrat" w:eastAsia="Times New Roman" w:hAnsi="Montserrat" w:cs="Arial"/>
          <w:bCs/>
        </w:rPr>
      </w:pPr>
      <w:r w:rsidRPr="00ED5BA5">
        <w:rPr>
          <w:noProof/>
          <w:lang w:val="en-US"/>
        </w:rPr>
        <w:drawing>
          <wp:inline distT="0" distB="0" distL="0" distR="0" wp14:anchorId="6D8E19A8" wp14:editId="7F7B2CCD">
            <wp:extent cx="3133725" cy="1733550"/>
            <wp:effectExtent l="0" t="0" r="9525" b="0"/>
            <wp:docPr id="20" name="Imagen 20"/>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3725" cy="1733550"/>
                    </a:xfrm>
                    <a:prstGeom prst="rect">
                      <a:avLst/>
                    </a:prstGeom>
                  </pic:spPr>
                </pic:pic>
              </a:graphicData>
            </a:graphic>
          </wp:inline>
        </w:drawing>
      </w:r>
    </w:p>
    <w:p w14:paraId="0E662872" w14:textId="77777777" w:rsidR="00F3183E" w:rsidRPr="00ED5BA5" w:rsidRDefault="00F3183E" w:rsidP="009C4ECB">
      <w:pPr>
        <w:spacing w:after="0" w:line="240" w:lineRule="auto"/>
        <w:jc w:val="center"/>
        <w:rPr>
          <w:rFonts w:ascii="Montserrat" w:eastAsia="Times New Roman" w:hAnsi="Montserrat" w:cs="Arial"/>
          <w:bCs/>
        </w:rPr>
      </w:pPr>
    </w:p>
    <w:p w14:paraId="002A522B" w14:textId="77777777" w:rsidR="00F3183E" w:rsidRPr="00ED5BA5" w:rsidRDefault="00F3183E" w:rsidP="009C4ECB">
      <w:pPr>
        <w:spacing w:after="0" w:line="240" w:lineRule="auto"/>
        <w:jc w:val="center"/>
        <w:rPr>
          <w:rFonts w:ascii="Montserrat" w:eastAsia="Times New Roman" w:hAnsi="Montserrat" w:cs="Arial"/>
          <w:bCs/>
        </w:rPr>
      </w:pPr>
      <w:r w:rsidRPr="00ED5BA5">
        <w:rPr>
          <w:noProof/>
          <w:lang w:val="en-US"/>
        </w:rPr>
        <w:lastRenderedPageBreak/>
        <w:drawing>
          <wp:inline distT="0" distB="0" distL="0" distR="0" wp14:anchorId="3372AE88" wp14:editId="519E6D33">
            <wp:extent cx="3276600" cy="1981200"/>
            <wp:effectExtent l="0" t="0" r="0" b="0"/>
            <wp:docPr id="21" name="Imagen 2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6600" cy="1981200"/>
                    </a:xfrm>
                    <a:prstGeom prst="rect">
                      <a:avLst/>
                    </a:prstGeom>
                  </pic:spPr>
                </pic:pic>
              </a:graphicData>
            </a:graphic>
          </wp:inline>
        </w:drawing>
      </w:r>
    </w:p>
    <w:p w14:paraId="729EEA4C" w14:textId="77777777" w:rsidR="00F3183E" w:rsidRPr="00ED5BA5" w:rsidRDefault="00F3183E" w:rsidP="009C4ECB">
      <w:pPr>
        <w:spacing w:after="0" w:line="240" w:lineRule="auto"/>
        <w:jc w:val="center"/>
        <w:rPr>
          <w:rFonts w:ascii="Montserrat" w:eastAsia="Times New Roman" w:hAnsi="Montserrat" w:cs="Arial"/>
          <w:bCs/>
        </w:rPr>
      </w:pPr>
    </w:p>
    <w:p w14:paraId="558F6C08" w14:textId="77777777" w:rsidR="00F3183E" w:rsidRPr="00ED5BA5" w:rsidRDefault="00F3183E" w:rsidP="009C4ECB">
      <w:pPr>
        <w:spacing w:after="0" w:line="240" w:lineRule="auto"/>
        <w:jc w:val="center"/>
        <w:rPr>
          <w:rFonts w:ascii="Montserrat" w:eastAsia="Times New Roman" w:hAnsi="Montserrat" w:cs="Arial"/>
          <w:bCs/>
        </w:rPr>
      </w:pPr>
      <w:r w:rsidRPr="00ED5BA5">
        <w:rPr>
          <w:noProof/>
          <w:lang w:val="en-US"/>
        </w:rPr>
        <w:drawing>
          <wp:inline distT="0" distB="0" distL="0" distR="0" wp14:anchorId="45D0168B" wp14:editId="5AFDA43E">
            <wp:extent cx="3343275" cy="1866900"/>
            <wp:effectExtent l="0" t="0" r="9525" b="0"/>
            <wp:docPr id="22" name="Imagen 22"/>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3275" cy="1866900"/>
                    </a:xfrm>
                    <a:prstGeom prst="rect">
                      <a:avLst/>
                    </a:prstGeom>
                  </pic:spPr>
                </pic:pic>
              </a:graphicData>
            </a:graphic>
          </wp:inline>
        </w:drawing>
      </w:r>
    </w:p>
    <w:p w14:paraId="7A3051E2" w14:textId="77777777" w:rsidR="00F3183E" w:rsidRPr="00ED5BA5" w:rsidRDefault="00F3183E" w:rsidP="009C4ECB">
      <w:pPr>
        <w:spacing w:after="0" w:line="240" w:lineRule="auto"/>
        <w:jc w:val="center"/>
        <w:rPr>
          <w:rFonts w:ascii="Montserrat" w:eastAsia="Times New Roman" w:hAnsi="Montserrat" w:cs="Arial"/>
          <w:bCs/>
        </w:rPr>
      </w:pPr>
    </w:p>
    <w:p w14:paraId="7042EF1B" w14:textId="1CED7ADC" w:rsidR="00F3183E" w:rsidRPr="00ED5BA5" w:rsidRDefault="00F2710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Lee el siguiente dato curioso: ¿Por qué lloras al cortar cebolla? En la cebolla existen algunos compuestos que contienen azufre. Al cortarla estas células se rompen y se transforman en moléculas sulfuradas y volátiles. Del mismo modo, reaccionan a la humedad de los ojos dando una sensación de quemazón. Al detectar la irritación, las terminaciones nerviosas del ojo reaccionan produciendo más agua. De ese modo, protegen el ojo.</w:t>
      </w:r>
    </w:p>
    <w:p w14:paraId="58F8BCF9" w14:textId="77777777" w:rsidR="00F3183E" w:rsidRPr="00ED5BA5" w:rsidRDefault="00F3183E" w:rsidP="00F2710E">
      <w:pPr>
        <w:spacing w:after="0" w:line="240" w:lineRule="auto"/>
        <w:rPr>
          <w:rFonts w:ascii="Montserrat" w:eastAsia="Times New Roman" w:hAnsi="Montserrat" w:cs="Arial"/>
          <w:bCs/>
        </w:rPr>
      </w:pPr>
    </w:p>
    <w:p w14:paraId="59767BEA" w14:textId="54A9E08D"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Es momento de comprobar, a partir de actividades experimentales:</w:t>
      </w:r>
    </w:p>
    <w:p w14:paraId="14185239" w14:textId="77777777" w:rsidR="00F2710E" w:rsidRPr="00ED5BA5" w:rsidRDefault="00F2710E" w:rsidP="009C4ECB">
      <w:pPr>
        <w:spacing w:after="0" w:line="240" w:lineRule="auto"/>
        <w:jc w:val="both"/>
        <w:rPr>
          <w:rFonts w:ascii="Montserrat" w:eastAsia="Times New Roman" w:hAnsi="Montserrat" w:cs="Arial"/>
          <w:bCs/>
        </w:rPr>
      </w:pPr>
    </w:p>
    <w:p w14:paraId="29E86A4B" w14:textId="0D9C1F80"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Revisa los resultados obtenidos durante el desarrollo de la actividad.</w:t>
      </w:r>
      <w:r w:rsidR="00F2710E" w:rsidRPr="00ED5BA5">
        <w:rPr>
          <w:rFonts w:ascii="Montserrat" w:eastAsia="Times New Roman" w:hAnsi="Montserrat" w:cs="Arial"/>
          <w:bCs/>
        </w:rPr>
        <w:t xml:space="preserve"> </w:t>
      </w:r>
      <w:r w:rsidRPr="00ED5BA5">
        <w:rPr>
          <w:rFonts w:ascii="Montserrat" w:eastAsia="Times New Roman" w:hAnsi="Montserrat" w:cs="Arial"/>
          <w:bCs/>
        </w:rPr>
        <w:t>Título: Enlace químico: transferencia de electrones.</w:t>
      </w:r>
    </w:p>
    <w:p w14:paraId="54428F6B" w14:textId="77777777" w:rsidR="00F3183E" w:rsidRPr="00ED5BA5" w:rsidRDefault="00F3183E" w:rsidP="009C4ECB">
      <w:pPr>
        <w:spacing w:after="0" w:line="240" w:lineRule="auto"/>
        <w:jc w:val="both"/>
        <w:rPr>
          <w:rFonts w:ascii="Montserrat" w:eastAsia="Times New Roman" w:hAnsi="Montserrat" w:cs="Arial"/>
          <w:bCs/>
        </w:rPr>
      </w:pPr>
    </w:p>
    <w:p w14:paraId="1884E35A" w14:textId="77777777"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El material que se usará es el siguiente:</w:t>
      </w:r>
    </w:p>
    <w:p w14:paraId="3D12A141" w14:textId="77777777" w:rsidR="00F3183E" w:rsidRPr="00ED5BA5" w:rsidRDefault="00F3183E" w:rsidP="009C4ECB">
      <w:pPr>
        <w:spacing w:after="0" w:line="240" w:lineRule="auto"/>
        <w:jc w:val="both"/>
        <w:rPr>
          <w:rFonts w:ascii="Montserrat" w:eastAsia="Times New Roman" w:hAnsi="Montserrat" w:cs="Arial"/>
          <w:bCs/>
        </w:rPr>
      </w:pPr>
    </w:p>
    <w:p w14:paraId="0EC0FEE0" w14:textId="77777777" w:rsidR="00F3183E" w:rsidRPr="00ED5BA5" w:rsidRDefault="00F3183E" w:rsidP="009C4ECB">
      <w:pPr>
        <w:pStyle w:val="Prrafodelista"/>
        <w:numPr>
          <w:ilvl w:val="0"/>
          <w:numId w:val="21"/>
        </w:numPr>
        <w:spacing w:after="0" w:line="240" w:lineRule="auto"/>
        <w:jc w:val="both"/>
        <w:rPr>
          <w:rFonts w:ascii="Montserrat" w:eastAsia="Times New Roman" w:hAnsi="Montserrat" w:cs="Arial"/>
          <w:bCs/>
          <w:lang w:val="es-MX"/>
        </w:rPr>
      </w:pPr>
      <w:r w:rsidRPr="00ED5BA5">
        <w:rPr>
          <w:rFonts w:ascii="Montserrat" w:eastAsia="Times New Roman" w:hAnsi="Montserrat" w:cs="Arial"/>
          <w:bCs/>
          <w:lang w:val="es-MX"/>
        </w:rPr>
        <w:t>Globo inflado.</w:t>
      </w:r>
    </w:p>
    <w:p w14:paraId="1CFE9D10" w14:textId="77777777" w:rsidR="00F3183E" w:rsidRPr="00ED5BA5" w:rsidRDefault="00F3183E" w:rsidP="009C4ECB">
      <w:pPr>
        <w:pStyle w:val="Prrafodelista"/>
        <w:numPr>
          <w:ilvl w:val="0"/>
          <w:numId w:val="21"/>
        </w:numPr>
        <w:spacing w:after="0" w:line="240" w:lineRule="auto"/>
        <w:jc w:val="both"/>
        <w:rPr>
          <w:rFonts w:ascii="Montserrat" w:eastAsia="Times New Roman" w:hAnsi="Montserrat" w:cs="Arial"/>
          <w:bCs/>
          <w:lang w:val="es-MX"/>
        </w:rPr>
      </w:pPr>
      <w:r w:rsidRPr="00ED5BA5">
        <w:rPr>
          <w:rFonts w:ascii="Montserrat" w:eastAsia="Times New Roman" w:hAnsi="Montserrat" w:cs="Arial"/>
          <w:bCs/>
          <w:lang w:val="es-MX"/>
        </w:rPr>
        <w:t>Pedazos de papel pequeño o confeti.</w:t>
      </w:r>
    </w:p>
    <w:p w14:paraId="6EDC1F70" w14:textId="77777777" w:rsidR="00F3183E" w:rsidRPr="00ED5BA5" w:rsidRDefault="00F3183E" w:rsidP="009C4ECB">
      <w:pPr>
        <w:pStyle w:val="Prrafodelista"/>
        <w:numPr>
          <w:ilvl w:val="0"/>
          <w:numId w:val="21"/>
        </w:numPr>
        <w:spacing w:after="0" w:line="240" w:lineRule="auto"/>
        <w:jc w:val="both"/>
        <w:rPr>
          <w:rFonts w:ascii="Montserrat" w:eastAsia="Times New Roman" w:hAnsi="Montserrat" w:cs="Arial"/>
          <w:bCs/>
          <w:lang w:val="es-MX"/>
        </w:rPr>
      </w:pPr>
      <w:r w:rsidRPr="00ED5BA5">
        <w:rPr>
          <w:rFonts w:ascii="Montserrat" w:eastAsia="Times New Roman" w:hAnsi="Montserrat" w:cs="Arial"/>
          <w:bCs/>
          <w:lang w:val="es-MX"/>
        </w:rPr>
        <w:t>Una hoja de periódico.</w:t>
      </w:r>
    </w:p>
    <w:p w14:paraId="0DAF0779" w14:textId="77777777" w:rsidR="00F3183E" w:rsidRPr="00ED5BA5" w:rsidRDefault="00F3183E" w:rsidP="009C4ECB">
      <w:pPr>
        <w:spacing w:after="0" w:line="240" w:lineRule="auto"/>
        <w:jc w:val="both"/>
        <w:rPr>
          <w:rFonts w:ascii="Montserrat" w:eastAsia="Times New Roman" w:hAnsi="Montserrat" w:cs="Arial"/>
          <w:bCs/>
        </w:rPr>
      </w:pPr>
    </w:p>
    <w:p w14:paraId="16381B18" w14:textId="77777777"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Coloca los pedazos de papel o confeti en la mesa o en una superficie plana, posteriormente infla el globo y frótalo con tu cabello o una prenda de lana.</w:t>
      </w:r>
    </w:p>
    <w:p w14:paraId="01741D12" w14:textId="77777777" w:rsidR="00F3183E" w:rsidRPr="00ED5BA5" w:rsidRDefault="00F3183E" w:rsidP="009C4ECB">
      <w:pPr>
        <w:spacing w:after="0" w:line="240" w:lineRule="auto"/>
        <w:jc w:val="both"/>
        <w:rPr>
          <w:rFonts w:ascii="Montserrat" w:eastAsia="Times New Roman" w:hAnsi="Montserrat" w:cs="Arial"/>
          <w:bCs/>
        </w:rPr>
      </w:pPr>
    </w:p>
    <w:p w14:paraId="3B402866" w14:textId="476EADAD"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lastRenderedPageBreak/>
        <w:t>Predice</w:t>
      </w:r>
      <w:r w:rsidR="00EE34DC" w:rsidRPr="00ED5BA5">
        <w:rPr>
          <w:rFonts w:ascii="Montserrat" w:eastAsia="Times New Roman" w:hAnsi="Montserrat" w:cs="Arial"/>
          <w:bCs/>
        </w:rPr>
        <w:t xml:space="preserve">: </w:t>
      </w:r>
      <w:r w:rsidR="00734A11">
        <w:rPr>
          <w:rFonts w:ascii="Montserrat" w:eastAsia="Times New Roman" w:hAnsi="Montserrat" w:cs="Arial"/>
          <w:bCs/>
        </w:rPr>
        <w:t>¿q</w:t>
      </w:r>
      <w:r w:rsidRPr="00ED5BA5">
        <w:rPr>
          <w:rFonts w:ascii="Montserrat" w:eastAsia="Times New Roman" w:hAnsi="Montserrat" w:cs="Arial"/>
          <w:bCs/>
        </w:rPr>
        <w:t>ué crees que suceda al acercar el globo sin que toque los papeles o confeti?</w:t>
      </w:r>
    </w:p>
    <w:p w14:paraId="275AB41D" w14:textId="77777777" w:rsidR="00F3183E" w:rsidRPr="00ED5BA5" w:rsidRDefault="00F3183E" w:rsidP="009C4ECB">
      <w:pPr>
        <w:spacing w:after="0" w:line="240" w:lineRule="auto"/>
        <w:jc w:val="both"/>
        <w:rPr>
          <w:rFonts w:ascii="Montserrat" w:eastAsia="Times New Roman" w:hAnsi="Montserrat" w:cs="Arial"/>
          <w:bCs/>
        </w:rPr>
      </w:pPr>
    </w:p>
    <w:p w14:paraId="5DBC74F4" w14:textId="77777777"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Observa y explica qué sucede al interaccionar el confeti con el globo.</w:t>
      </w:r>
    </w:p>
    <w:p w14:paraId="21DFAC3A" w14:textId="77777777" w:rsidR="00F3183E" w:rsidRPr="00ED5BA5" w:rsidRDefault="00F3183E" w:rsidP="009C4ECB">
      <w:pPr>
        <w:spacing w:after="0" w:line="240" w:lineRule="auto"/>
        <w:jc w:val="both"/>
        <w:rPr>
          <w:rFonts w:ascii="Montserrat" w:eastAsia="Times New Roman" w:hAnsi="Montserrat" w:cs="Arial"/>
          <w:bCs/>
        </w:rPr>
      </w:pPr>
    </w:p>
    <w:p w14:paraId="3283710B" w14:textId="16619B8A"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Al frotar el globo, éste gana electrones y queda con carga negativa.</w:t>
      </w:r>
      <w:r w:rsidR="00EE34DC" w:rsidRPr="00ED5BA5">
        <w:rPr>
          <w:rFonts w:ascii="Montserrat" w:eastAsia="Times New Roman" w:hAnsi="Montserrat" w:cs="Arial"/>
          <w:bCs/>
        </w:rPr>
        <w:t xml:space="preserve"> </w:t>
      </w:r>
      <w:r w:rsidRPr="00ED5BA5">
        <w:rPr>
          <w:rFonts w:ascii="Montserrat" w:eastAsia="Times New Roman" w:hAnsi="Montserrat" w:cs="Arial"/>
          <w:bCs/>
        </w:rPr>
        <w:t>¿Qué sucederá al acercar el globo al confeti? Anota tus observaciones en la libreta, ¿cómo se llama este fenómeno?</w:t>
      </w:r>
    </w:p>
    <w:p w14:paraId="77947C7F" w14:textId="77777777" w:rsidR="00F3183E" w:rsidRPr="00ED5BA5" w:rsidRDefault="00F3183E" w:rsidP="009C4ECB">
      <w:pPr>
        <w:spacing w:after="0" w:line="240" w:lineRule="auto"/>
        <w:jc w:val="both"/>
        <w:rPr>
          <w:rFonts w:ascii="Montserrat" w:eastAsia="Times New Roman" w:hAnsi="Montserrat" w:cs="Arial"/>
          <w:bCs/>
        </w:rPr>
      </w:pPr>
    </w:p>
    <w:p w14:paraId="16791B9C" w14:textId="77777777"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Si enrollas una hoja de periódico y la acercas al globo, ¿qué sucederá? Anota tus observaciones en la libreta.</w:t>
      </w:r>
    </w:p>
    <w:p w14:paraId="3F24F2BC" w14:textId="77777777" w:rsidR="00F3183E" w:rsidRPr="00ED5BA5" w:rsidRDefault="00F3183E" w:rsidP="009C4ECB">
      <w:pPr>
        <w:spacing w:after="0" w:line="240" w:lineRule="auto"/>
        <w:jc w:val="both"/>
        <w:rPr>
          <w:rFonts w:ascii="Montserrat" w:eastAsia="Times New Roman" w:hAnsi="Montserrat" w:cs="Arial"/>
          <w:bCs/>
        </w:rPr>
      </w:pPr>
    </w:p>
    <w:p w14:paraId="11AE8585" w14:textId="1E39BBCD"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Ju</w:t>
      </w:r>
      <w:r w:rsidR="00EE34DC" w:rsidRPr="00ED5BA5">
        <w:rPr>
          <w:rFonts w:ascii="Montserrat" w:eastAsia="Times New Roman" w:hAnsi="Montserrat" w:cs="Arial"/>
          <w:bCs/>
        </w:rPr>
        <w:t>e</w:t>
      </w:r>
      <w:r w:rsidRPr="00ED5BA5">
        <w:rPr>
          <w:rFonts w:ascii="Montserrat" w:eastAsia="Times New Roman" w:hAnsi="Montserrat" w:cs="Arial"/>
          <w:bCs/>
        </w:rPr>
        <w:t>ga a una carrera, con los rollitos de periódico y los globos.</w:t>
      </w:r>
      <w:r w:rsidR="00EE34DC" w:rsidRPr="00ED5BA5">
        <w:rPr>
          <w:rFonts w:ascii="Montserrat" w:eastAsia="Times New Roman" w:hAnsi="Montserrat" w:cs="Arial"/>
          <w:bCs/>
        </w:rPr>
        <w:t xml:space="preserve"> </w:t>
      </w:r>
      <w:r w:rsidRPr="00ED5BA5">
        <w:rPr>
          <w:rFonts w:ascii="Montserrat" w:eastAsia="Times New Roman" w:hAnsi="Montserrat" w:cs="Arial"/>
          <w:bCs/>
        </w:rPr>
        <w:t>Es momento de frotar el globo para cargarlo eléctricamente, ¿qué sucederá al acercarlo a los rollos de periódico? Anota tus observaciones en la libreta.</w:t>
      </w:r>
    </w:p>
    <w:p w14:paraId="6F450778" w14:textId="77777777" w:rsidR="00F3183E" w:rsidRPr="00ED5BA5" w:rsidRDefault="00F3183E" w:rsidP="009C4ECB">
      <w:pPr>
        <w:spacing w:after="0" w:line="240" w:lineRule="auto"/>
        <w:jc w:val="both"/>
        <w:rPr>
          <w:rFonts w:ascii="Montserrat" w:eastAsia="Times New Roman" w:hAnsi="Montserrat" w:cs="Arial"/>
          <w:bCs/>
        </w:rPr>
      </w:pPr>
    </w:p>
    <w:p w14:paraId="463C83B9" w14:textId="77777777"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Esta actividad experimental realízala en tu casa con un familiar y a partir de esta divertida carrera expliques el fenómeno electrostático.</w:t>
      </w:r>
    </w:p>
    <w:p w14:paraId="1A96373C" w14:textId="77777777" w:rsidR="00F3183E" w:rsidRPr="00ED5BA5" w:rsidRDefault="00F3183E" w:rsidP="009C4ECB">
      <w:pPr>
        <w:spacing w:after="0" w:line="240" w:lineRule="auto"/>
        <w:jc w:val="both"/>
        <w:rPr>
          <w:rFonts w:ascii="Montserrat" w:eastAsia="Times New Roman" w:hAnsi="Montserrat" w:cs="Arial"/>
          <w:bCs/>
        </w:rPr>
      </w:pPr>
    </w:p>
    <w:p w14:paraId="0FD1C946" w14:textId="77777777"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Formula tus conclusiones e ilustra con dibujos o fotografía.</w:t>
      </w:r>
    </w:p>
    <w:p w14:paraId="7E23390D" w14:textId="77777777" w:rsidR="00F3183E" w:rsidRPr="00ED5BA5" w:rsidRDefault="00F3183E" w:rsidP="009C4ECB">
      <w:pPr>
        <w:spacing w:after="0" w:line="240" w:lineRule="auto"/>
        <w:jc w:val="both"/>
        <w:rPr>
          <w:rFonts w:ascii="Montserrat" w:eastAsia="Times New Roman" w:hAnsi="Montserrat" w:cs="Arial"/>
          <w:bCs/>
        </w:rPr>
      </w:pPr>
    </w:p>
    <w:p w14:paraId="28509186" w14:textId="422E24F7"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 xml:space="preserve">Observa </w:t>
      </w:r>
      <w:r w:rsidR="00EE34DC" w:rsidRPr="00ED5BA5">
        <w:rPr>
          <w:rFonts w:ascii="Montserrat" w:eastAsia="Times New Roman" w:hAnsi="Montserrat" w:cs="Arial"/>
          <w:bCs/>
        </w:rPr>
        <w:t xml:space="preserve">el siguiente video del minuto 5:31 </w:t>
      </w:r>
      <w:proofErr w:type="spellStart"/>
      <w:r w:rsidR="00EE34DC" w:rsidRPr="00ED5BA5">
        <w:rPr>
          <w:rFonts w:ascii="Montserrat" w:eastAsia="Times New Roman" w:hAnsi="Montserrat" w:cs="Arial"/>
          <w:bCs/>
        </w:rPr>
        <w:t>al</w:t>
      </w:r>
      <w:proofErr w:type="spellEnd"/>
      <w:r w:rsidR="00EE34DC" w:rsidRPr="00ED5BA5">
        <w:rPr>
          <w:rFonts w:ascii="Montserrat" w:eastAsia="Times New Roman" w:hAnsi="Montserrat" w:cs="Arial"/>
          <w:bCs/>
        </w:rPr>
        <w:t xml:space="preserve"> 8:07 que contiene </w:t>
      </w:r>
      <w:r w:rsidRPr="00ED5BA5">
        <w:rPr>
          <w:rFonts w:ascii="Montserrat" w:eastAsia="Times New Roman" w:hAnsi="Montserrat" w:cs="Arial"/>
          <w:bCs/>
        </w:rPr>
        <w:t>información sobre la transferencia de electrones.</w:t>
      </w:r>
    </w:p>
    <w:p w14:paraId="35EB8770" w14:textId="77777777" w:rsidR="00F3183E" w:rsidRPr="00ED5BA5" w:rsidRDefault="00F3183E" w:rsidP="009C4ECB">
      <w:pPr>
        <w:spacing w:after="0" w:line="240" w:lineRule="auto"/>
        <w:jc w:val="both"/>
        <w:rPr>
          <w:rFonts w:ascii="Montserrat" w:eastAsia="Times New Roman" w:hAnsi="Montserrat" w:cs="Arial"/>
          <w:bCs/>
        </w:rPr>
      </w:pPr>
    </w:p>
    <w:p w14:paraId="27B7B1A6" w14:textId="77777777" w:rsidR="00F3183E" w:rsidRPr="00ED5BA5" w:rsidRDefault="00F3183E" w:rsidP="009C4ECB">
      <w:pPr>
        <w:pStyle w:val="Prrafodelista"/>
        <w:numPr>
          <w:ilvl w:val="0"/>
          <w:numId w:val="20"/>
        </w:numPr>
        <w:spacing w:after="0" w:line="240" w:lineRule="auto"/>
        <w:jc w:val="both"/>
        <w:rPr>
          <w:rFonts w:ascii="Montserrat" w:eastAsia="Times New Roman" w:hAnsi="Montserrat" w:cs="Arial"/>
          <w:b/>
          <w:lang w:val="es-MX"/>
        </w:rPr>
      </w:pPr>
      <w:r w:rsidRPr="00ED5BA5">
        <w:rPr>
          <w:rFonts w:ascii="Montserrat" w:eastAsia="Times New Roman" w:hAnsi="Montserrat" w:cs="Arial"/>
          <w:b/>
          <w:lang w:val="es-MX"/>
        </w:rPr>
        <w:t>Enlaces químicos e interacciones intermoleculares</w:t>
      </w:r>
    </w:p>
    <w:p w14:paraId="4D26FE9A" w14:textId="77777777" w:rsidR="00F3183E" w:rsidRPr="00ED5BA5" w:rsidRDefault="00C51CD4" w:rsidP="009C4ECB">
      <w:pPr>
        <w:pStyle w:val="Prrafodelista"/>
        <w:spacing w:after="0" w:line="240" w:lineRule="auto"/>
        <w:rPr>
          <w:rFonts w:ascii="Montserrat" w:eastAsia="Calibri" w:hAnsi="Montserrat" w:cs="Arial"/>
          <w:lang w:val="es-MX"/>
        </w:rPr>
      </w:pPr>
      <w:hyperlink r:id="rId13" w:history="1">
        <w:r w:rsidR="00F3183E" w:rsidRPr="00ED5BA5">
          <w:rPr>
            <w:rStyle w:val="Hipervnculo"/>
            <w:rFonts w:ascii="Montserrat" w:eastAsia="Calibri" w:hAnsi="Montserrat" w:cs="Arial"/>
            <w:lang w:val="es-MX"/>
          </w:rPr>
          <w:t>https://youtu.be/Yd7fPHSStmo</w:t>
        </w:r>
      </w:hyperlink>
    </w:p>
    <w:p w14:paraId="6C0236DB" w14:textId="77777777" w:rsidR="00F3183E" w:rsidRPr="00ED5BA5" w:rsidRDefault="00F3183E" w:rsidP="009C4ECB">
      <w:pPr>
        <w:pStyle w:val="Prrafodelista"/>
        <w:spacing w:after="0" w:line="240" w:lineRule="auto"/>
        <w:jc w:val="both"/>
        <w:rPr>
          <w:rFonts w:ascii="Montserrat" w:eastAsia="Times New Roman" w:hAnsi="Montserrat" w:cs="Arial"/>
          <w:b/>
          <w:lang w:val="es-MX"/>
        </w:rPr>
      </w:pPr>
    </w:p>
    <w:p w14:paraId="2BFF5264" w14:textId="77777777"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Otra manera de que los átomos sean más estables es cuando comparten electrones para formar moléculas. En los organismos vivos hay una diversidad de moléculas.</w:t>
      </w:r>
    </w:p>
    <w:p w14:paraId="7D089047" w14:textId="77777777" w:rsidR="00F3183E" w:rsidRPr="00ED5BA5" w:rsidRDefault="00F3183E" w:rsidP="009C4ECB">
      <w:pPr>
        <w:spacing w:after="0" w:line="240" w:lineRule="auto"/>
        <w:jc w:val="both"/>
        <w:rPr>
          <w:rFonts w:ascii="Montserrat" w:eastAsia="Times New Roman" w:hAnsi="Montserrat" w:cs="Arial"/>
          <w:bCs/>
        </w:rPr>
      </w:pPr>
    </w:p>
    <w:p w14:paraId="50BE4932" w14:textId="126BADA9"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Por ejemplo, la función estructural, en el cuerpo, depende de moléculas orgánica</w:t>
      </w:r>
      <w:r w:rsidR="00EE34DC" w:rsidRPr="00ED5BA5">
        <w:rPr>
          <w:rFonts w:ascii="Montserrat" w:eastAsia="Times New Roman" w:hAnsi="Montserrat" w:cs="Arial"/>
          <w:bCs/>
        </w:rPr>
        <w:t>s compuestas de carbono, como el</w:t>
      </w:r>
      <w:r w:rsidRPr="00ED5BA5">
        <w:rPr>
          <w:rFonts w:ascii="Montserrat" w:eastAsia="Times New Roman" w:hAnsi="Montserrat" w:cs="Arial"/>
          <w:bCs/>
        </w:rPr>
        <w:t xml:space="preserve"> ácido desoxirribo</w:t>
      </w:r>
      <w:r w:rsidR="00EE34DC" w:rsidRPr="00ED5BA5">
        <w:rPr>
          <w:rFonts w:ascii="Montserrat" w:eastAsia="Times New Roman" w:hAnsi="Montserrat" w:cs="Arial"/>
          <w:bCs/>
        </w:rPr>
        <w:t xml:space="preserve">nucleico, ADN y las proteínas.  </w:t>
      </w:r>
      <w:r w:rsidRPr="00ED5BA5">
        <w:rPr>
          <w:rFonts w:ascii="Montserrat" w:eastAsia="Times New Roman" w:hAnsi="Montserrat" w:cs="Arial"/>
          <w:bCs/>
        </w:rPr>
        <w:t>También se forman moléculas inorgánicas más pequeñas, tales como las moléculas de hidrógeno, H2; de dióxido de carbono, CO2; y de oxígeno, O2, entre otras.</w:t>
      </w:r>
    </w:p>
    <w:p w14:paraId="2F0AD85C" w14:textId="77777777" w:rsidR="00F3183E" w:rsidRPr="00ED5BA5" w:rsidRDefault="00F3183E" w:rsidP="009C4ECB">
      <w:pPr>
        <w:spacing w:after="0" w:line="240" w:lineRule="auto"/>
        <w:jc w:val="both"/>
        <w:rPr>
          <w:rFonts w:ascii="Montserrat" w:eastAsia="Times New Roman" w:hAnsi="Montserrat" w:cs="Arial"/>
          <w:bCs/>
        </w:rPr>
      </w:pPr>
    </w:p>
    <w:p w14:paraId="4E1B090E" w14:textId="1F5B373E" w:rsidR="00F3183E" w:rsidRPr="00ED5BA5" w:rsidRDefault="00F11551" w:rsidP="009C4ECB">
      <w:pPr>
        <w:spacing w:after="0" w:line="240" w:lineRule="auto"/>
        <w:jc w:val="both"/>
        <w:rPr>
          <w:rFonts w:ascii="Montserrat" w:eastAsia="Times New Roman" w:hAnsi="Montserrat" w:cs="Arial"/>
          <w:bCs/>
        </w:rPr>
      </w:pPr>
      <w:r>
        <w:rPr>
          <w:rFonts w:ascii="Montserrat" w:eastAsia="Times New Roman" w:hAnsi="Montserrat" w:cs="Arial"/>
          <w:bCs/>
        </w:rPr>
        <w:t>Se pueden</w:t>
      </w:r>
      <w:r w:rsidR="00F3183E" w:rsidRPr="00ED5BA5">
        <w:rPr>
          <w:rFonts w:ascii="Montserrat" w:eastAsia="Times New Roman" w:hAnsi="Montserrat" w:cs="Arial"/>
          <w:bCs/>
        </w:rPr>
        <w:t xml:space="preserve"> compartir uno, dos o tres pares de electrones, lo que resulta en enlaces simples, dobles o triples, respectivamente.</w:t>
      </w:r>
    </w:p>
    <w:p w14:paraId="7E372A6F" w14:textId="77777777" w:rsidR="00F3183E" w:rsidRPr="00ED5BA5" w:rsidRDefault="00F3183E" w:rsidP="009C4ECB">
      <w:pPr>
        <w:spacing w:after="0" w:line="240" w:lineRule="auto"/>
        <w:jc w:val="both"/>
        <w:rPr>
          <w:rFonts w:ascii="Montserrat" w:eastAsia="Times New Roman" w:hAnsi="Montserrat" w:cs="Arial"/>
          <w:bCs/>
        </w:rPr>
      </w:pPr>
    </w:p>
    <w:p w14:paraId="2563E80D" w14:textId="77777777" w:rsidR="00F3183E"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Un ejemplo de esta unión, donde se comparten electrones, es la molécula del agua, observa la siguiente imagen.</w:t>
      </w:r>
    </w:p>
    <w:p w14:paraId="65A827C9" w14:textId="77777777" w:rsidR="00684242" w:rsidRPr="00ED5BA5" w:rsidRDefault="00684242" w:rsidP="009C4ECB">
      <w:pPr>
        <w:spacing w:after="0" w:line="240" w:lineRule="auto"/>
        <w:jc w:val="both"/>
        <w:rPr>
          <w:rFonts w:ascii="Montserrat" w:eastAsia="Times New Roman" w:hAnsi="Montserrat" w:cs="Arial"/>
          <w:bCs/>
        </w:rPr>
      </w:pPr>
    </w:p>
    <w:p w14:paraId="04C9FACA" w14:textId="77777777" w:rsidR="00F3183E" w:rsidRPr="00ED5BA5" w:rsidRDefault="00F3183E" w:rsidP="009C4ECB">
      <w:pPr>
        <w:spacing w:after="0" w:line="240" w:lineRule="auto"/>
        <w:jc w:val="center"/>
        <w:rPr>
          <w:rFonts w:ascii="Montserrat" w:eastAsia="Times New Roman" w:hAnsi="Montserrat" w:cs="Arial"/>
          <w:bCs/>
        </w:rPr>
      </w:pPr>
      <w:r w:rsidRPr="00ED5BA5">
        <w:rPr>
          <w:noProof/>
          <w:lang w:val="en-US"/>
        </w:rPr>
        <w:lastRenderedPageBreak/>
        <w:drawing>
          <wp:inline distT="0" distB="0" distL="0" distR="0" wp14:anchorId="7A74F361" wp14:editId="73A9BF0E">
            <wp:extent cx="2473325" cy="1447800"/>
            <wp:effectExtent l="0" t="0" r="3175" b="0"/>
            <wp:docPr id="26" name="Imagen 26"/>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3325" cy="1447800"/>
                    </a:xfrm>
                    <a:prstGeom prst="rect">
                      <a:avLst/>
                    </a:prstGeom>
                  </pic:spPr>
                </pic:pic>
              </a:graphicData>
            </a:graphic>
          </wp:inline>
        </w:drawing>
      </w:r>
    </w:p>
    <w:p w14:paraId="53A6D679" w14:textId="77777777" w:rsidR="00F3183E" w:rsidRPr="00ED5BA5" w:rsidRDefault="00F3183E" w:rsidP="009C4ECB">
      <w:pPr>
        <w:spacing w:after="0" w:line="240" w:lineRule="auto"/>
        <w:jc w:val="both"/>
        <w:rPr>
          <w:rFonts w:ascii="Montserrat" w:eastAsia="Times New Roman" w:hAnsi="Montserrat" w:cs="Arial"/>
          <w:bCs/>
        </w:rPr>
      </w:pPr>
    </w:p>
    <w:p w14:paraId="427EB78C" w14:textId="77777777"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Recuerda que el oxígeno tiene 6 electrones de valencia y el hidrógeno 1 electrón de valencia.</w:t>
      </w:r>
    </w:p>
    <w:p w14:paraId="12545CAA" w14:textId="77777777" w:rsidR="00F3183E" w:rsidRPr="00ED5BA5" w:rsidRDefault="00F3183E" w:rsidP="009C4ECB">
      <w:pPr>
        <w:spacing w:after="0" w:line="240" w:lineRule="auto"/>
        <w:jc w:val="both"/>
        <w:rPr>
          <w:rFonts w:ascii="Montserrat" w:eastAsia="Times New Roman" w:hAnsi="Montserrat" w:cs="Arial"/>
          <w:bCs/>
        </w:rPr>
      </w:pPr>
    </w:p>
    <w:p w14:paraId="4973A153" w14:textId="77777777"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El agua está compuesta de dos átomos de hidrógeno unidos a un átomo de oxígeno. Cada hidrógeno comparte su electrón con el oxígeno y el oxígeno comparte uno de sus electrones de valencia con cada hidrógeno, por lo que se completa el número máximo de electrones que pueden tener por órbita, dos electrones para el hidrógeno, H; y ocho para el oxígeno, O.</w:t>
      </w:r>
    </w:p>
    <w:p w14:paraId="5F31D52C" w14:textId="77777777" w:rsidR="00F3183E" w:rsidRPr="00ED5BA5" w:rsidRDefault="00F3183E" w:rsidP="009C4ECB">
      <w:pPr>
        <w:spacing w:after="0" w:line="240" w:lineRule="auto"/>
        <w:jc w:val="both"/>
        <w:rPr>
          <w:rFonts w:ascii="Montserrat" w:eastAsia="Times New Roman" w:hAnsi="Montserrat" w:cs="Arial"/>
          <w:bCs/>
        </w:rPr>
      </w:pPr>
    </w:p>
    <w:p w14:paraId="1E1B8557" w14:textId="22B559D0"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Esto hace que una molécula de agua sea mucho más estable de lo que son los átomos de</w:t>
      </w:r>
      <w:r w:rsidR="00EE34DC" w:rsidRPr="00ED5BA5">
        <w:rPr>
          <w:rFonts w:ascii="Montserrat" w:eastAsia="Times New Roman" w:hAnsi="Montserrat" w:cs="Arial"/>
          <w:bCs/>
        </w:rPr>
        <w:t xml:space="preserve"> cada elemento que la componen. </w:t>
      </w:r>
      <w:r w:rsidRPr="00ED5BA5">
        <w:rPr>
          <w:rFonts w:ascii="Montserrat" w:eastAsia="Times New Roman" w:hAnsi="Montserrat" w:cs="Arial"/>
          <w:bCs/>
        </w:rPr>
        <w:t>En general, la electronegatividad relativa de los átomos en un enlace, es decir su tendencia a atraer los e</w:t>
      </w:r>
      <w:r w:rsidR="00EE34DC" w:rsidRPr="00ED5BA5">
        <w:rPr>
          <w:rFonts w:ascii="Montserrat" w:eastAsia="Times New Roman" w:hAnsi="Montserrat" w:cs="Arial"/>
          <w:bCs/>
        </w:rPr>
        <w:t xml:space="preserve">lectrones, determinará si éste </w:t>
      </w:r>
      <w:r w:rsidRPr="00ED5BA5">
        <w:rPr>
          <w:rFonts w:ascii="Montserrat" w:eastAsia="Times New Roman" w:hAnsi="Montserrat" w:cs="Arial"/>
          <w:bCs/>
        </w:rPr>
        <w:t xml:space="preserve">es polar o no polar. </w:t>
      </w:r>
    </w:p>
    <w:p w14:paraId="20D71FFE" w14:textId="77777777" w:rsidR="00F3183E" w:rsidRPr="00ED5BA5" w:rsidRDefault="00F3183E" w:rsidP="009C4ECB">
      <w:pPr>
        <w:spacing w:after="0" w:line="240" w:lineRule="auto"/>
        <w:jc w:val="both"/>
        <w:rPr>
          <w:rFonts w:ascii="Montserrat" w:eastAsia="Times New Roman" w:hAnsi="Montserrat" w:cs="Arial"/>
          <w:bCs/>
        </w:rPr>
      </w:pPr>
    </w:p>
    <w:p w14:paraId="77F30E64" w14:textId="77777777"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Siempre que un elemento sea ligeramente más electronegativo que otro, el enlace entre ellos será polar; esto significa que uno de sus extremos tendrá una carga parcialmente positiva y el otro una carga parcialmente negativa, en cambio en el enlace no polar los átomos que se unen tienen una electronegatividad similar.</w:t>
      </w:r>
    </w:p>
    <w:p w14:paraId="427BF83B" w14:textId="77777777" w:rsidR="00F3183E" w:rsidRPr="00ED5BA5" w:rsidRDefault="00F3183E" w:rsidP="009C4ECB">
      <w:pPr>
        <w:spacing w:after="0" w:line="240" w:lineRule="auto"/>
        <w:jc w:val="both"/>
        <w:rPr>
          <w:rFonts w:ascii="Montserrat" w:eastAsia="Times New Roman" w:hAnsi="Montserrat" w:cs="Arial"/>
          <w:bCs/>
        </w:rPr>
      </w:pPr>
    </w:p>
    <w:p w14:paraId="28EECA79" w14:textId="77777777"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Observa la siguiente cápsula que habla del tipo de enlace al compartir electrones.</w:t>
      </w:r>
    </w:p>
    <w:p w14:paraId="6BDA5208" w14:textId="77777777" w:rsidR="00F3183E" w:rsidRPr="00ED5BA5" w:rsidRDefault="00F3183E" w:rsidP="009C4ECB">
      <w:pPr>
        <w:spacing w:after="0" w:line="240" w:lineRule="auto"/>
        <w:jc w:val="both"/>
        <w:rPr>
          <w:rFonts w:ascii="Montserrat" w:eastAsia="Times New Roman" w:hAnsi="Montserrat" w:cs="Arial"/>
          <w:bCs/>
        </w:rPr>
      </w:pPr>
    </w:p>
    <w:p w14:paraId="7AF593BE" w14:textId="77777777" w:rsidR="00F91152" w:rsidRPr="00ED5BA5" w:rsidRDefault="00F3183E" w:rsidP="00F91152">
      <w:pPr>
        <w:pStyle w:val="Prrafodelista"/>
        <w:numPr>
          <w:ilvl w:val="0"/>
          <w:numId w:val="20"/>
        </w:numPr>
        <w:spacing w:after="0" w:line="240" w:lineRule="auto"/>
        <w:rPr>
          <w:rFonts w:ascii="Montserrat" w:eastAsia="Calibri" w:hAnsi="Montserrat" w:cs="Arial"/>
          <w:b/>
          <w:bCs/>
          <w:lang w:val="es-MX"/>
        </w:rPr>
      </w:pPr>
      <w:r w:rsidRPr="00ED5BA5">
        <w:rPr>
          <w:rFonts w:ascii="Montserrat" w:eastAsia="Calibri" w:hAnsi="Montserrat" w:cs="Arial"/>
          <w:b/>
          <w:bCs/>
          <w:lang w:val="es-MX"/>
        </w:rPr>
        <w:t>Enlaces químicos e interacciones intermoleculares</w:t>
      </w:r>
    </w:p>
    <w:p w14:paraId="3A62F277" w14:textId="1DAC6D9B" w:rsidR="0048566B" w:rsidRPr="00684242" w:rsidRDefault="00C51CD4" w:rsidP="00F91152">
      <w:pPr>
        <w:pStyle w:val="Prrafodelista"/>
        <w:spacing w:after="0" w:line="240" w:lineRule="auto"/>
        <w:rPr>
          <w:rStyle w:val="Hipervnculo"/>
          <w:rFonts w:ascii="Montserrat" w:eastAsia="Calibri" w:hAnsi="Montserrat" w:cs="Arial"/>
          <w:lang w:val="es-MX"/>
        </w:rPr>
      </w:pPr>
      <w:hyperlink r:id="rId15" w:history="1">
        <w:r w:rsidR="00F3183E" w:rsidRPr="00684242">
          <w:rPr>
            <w:rStyle w:val="Hipervnculo"/>
            <w:rFonts w:ascii="Montserrat" w:eastAsia="Calibri" w:hAnsi="Montserrat" w:cs="Arial"/>
            <w:lang w:val="es-MX"/>
          </w:rPr>
          <w:t>https://youtu.be/Yd7fPHSStmo</w:t>
        </w:r>
      </w:hyperlink>
    </w:p>
    <w:p w14:paraId="20F163E1" w14:textId="77777777" w:rsidR="00EE34DC" w:rsidRPr="00ED5BA5" w:rsidRDefault="00EE34DC" w:rsidP="009C4ECB">
      <w:pPr>
        <w:spacing w:after="0" w:line="240" w:lineRule="auto"/>
        <w:jc w:val="both"/>
        <w:textAlignment w:val="baseline"/>
        <w:rPr>
          <w:rFonts w:ascii="Montserrat" w:hAnsi="Montserrat" w:cs="Arial"/>
          <w:shd w:val="clear" w:color="auto" w:fill="FFFFFF"/>
        </w:rPr>
      </w:pPr>
    </w:p>
    <w:p w14:paraId="2E07DCDD" w14:textId="15A4109B" w:rsidR="00EE34DC" w:rsidRPr="00ED5BA5" w:rsidRDefault="00EE34DC" w:rsidP="00EE34DC">
      <w:pPr>
        <w:spacing w:after="0" w:line="240" w:lineRule="auto"/>
        <w:jc w:val="both"/>
        <w:rPr>
          <w:rFonts w:ascii="Montserrat" w:eastAsia="Times New Roman" w:hAnsi="Montserrat" w:cs="Arial"/>
          <w:bCs/>
        </w:rPr>
      </w:pPr>
      <w:r w:rsidRPr="00ED5BA5">
        <w:rPr>
          <w:rFonts w:ascii="Montserrat" w:eastAsia="Times New Roman" w:hAnsi="Montserrat" w:cs="Arial"/>
          <w:bCs/>
        </w:rPr>
        <w:t>Elabora un diagrama (mapa mental, mapa conceptual, la V de Gowin, cuadro sinóptico o c</w:t>
      </w:r>
      <w:r w:rsidR="00F91152" w:rsidRPr="00ED5BA5">
        <w:rPr>
          <w:rFonts w:ascii="Montserrat" w:eastAsia="Times New Roman" w:hAnsi="Montserrat" w:cs="Arial"/>
          <w:bCs/>
        </w:rPr>
        <w:t xml:space="preserve">omparativo) en el que incluyas </w:t>
      </w:r>
      <w:r w:rsidRPr="00ED5BA5">
        <w:rPr>
          <w:rFonts w:ascii="Montserrat" w:eastAsia="Times New Roman" w:hAnsi="Montserrat" w:cs="Arial"/>
          <w:bCs/>
        </w:rPr>
        <w:t>los siguientes términos, enlace químico, ion, catión, anión, electrostática, compartición de electrones, transferencia de electrones, polar, no polar, electrones de valencia y órbitas.</w:t>
      </w:r>
    </w:p>
    <w:p w14:paraId="7EB0E073" w14:textId="77777777" w:rsidR="00EE34DC" w:rsidRPr="00ED5BA5" w:rsidRDefault="00EE34DC" w:rsidP="00EE34DC">
      <w:pPr>
        <w:spacing w:after="0" w:line="240" w:lineRule="auto"/>
        <w:jc w:val="both"/>
        <w:rPr>
          <w:rFonts w:ascii="Montserrat" w:eastAsia="Times New Roman" w:hAnsi="Montserrat" w:cs="Arial"/>
          <w:bCs/>
        </w:rPr>
      </w:pPr>
    </w:p>
    <w:p w14:paraId="629F97A2" w14:textId="34259300" w:rsidR="00EE34DC" w:rsidRPr="00ED5BA5" w:rsidRDefault="00F91152" w:rsidP="00EE34DC">
      <w:pPr>
        <w:spacing w:after="0" w:line="240" w:lineRule="auto"/>
        <w:jc w:val="both"/>
        <w:rPr>
          <w:rFonts w:ascii="Montserrat" w:eastAsia="Times New Roman" w:hAnsi="Montserrat" w:cs="Arial"/>
          <w:bCs/>
        </w:rPr>
      </w:pPr>
      <w:r w:rsidRPr="00ED5BA5">
        <w:rPr>
          <w:rFonts w:ascii="Montserrat" w:eastAsia="Times New Roman" w:hAnsi="Montserrat" w:cs="Arial"/>
          <w:bCs/>
        </w:rPr>
        <w:t>Realiza la</w:t>
      </w:r>
      <w:r w:rsidR="00EE34DC" w:rsidRPr="00ED5BA5">
        <w:rPr>
          <w:rFonts w:ascii="Montserrat" w:eastAsia="Times New Roman" w:hAnsi="Montserrat" w:cs="Arial"/>
          <w:bCs/>
        </w:rPr>
        <w:t xml:space="preserve"> actividad experimental, donde a partir de la temperatura de fusión identifi</w:t>
      </w:r>
      <w:r w:rsidRPr="00ED5BA5">
        <w:rPr>
          <w:rFonts w:ascii="Montserrat" w:eastAsia="Times New Roman" w:hAnsi="Montserrat" w:cs="Arial"/>
          <w:bCs/>
        </w:rPr>
        <w:t>ques</w:t>
      </w:r>
      <w:r w:rsidR="00EE34DC" w:rsidRPr="00ED5BA5">
        <w:rPr>
          <w:rFonts w:ascii="Montserrat" w:eastAsia="Times New Roman" w:hAnsi="Montserrat" w:cs="Arial"/>
          <w:bCs/>
        </w:rPr>
        <w:t xml:space="preserve"> la diferencia entre compuestos iónicos y moleculares.</w:t>
      </w:r>
    </w:p>
    <w:p w14:paraId="1F89056F" w14:textId="77777777" w:rsidR="00EE34DC" w:rsidRPr="00ED5BA5" w:rsidRDefault="00EE34DC" w:rsidP="00EE34DC">
      <w:pPr>
        <w:spacing w:after="0" w:line="240" w:lineRule="auto"/>
        <w:jc w:val="both"/>
        <w:rPr>
          <w:rFonts w:ascii="Montserrat" w:eastAsia="Times New Roman" w:hAnsi="Montserrat" w:cs="Arial"/>
          <w:bCs/>
        </w:rPr>
      </w:pPr>
    </w:p>
    <w:p w14:paraId="40BB5F52" w14:textId="6271ACAE" w:rsidR="00EE34DC" w:rsidRPr="00ED5BA5" w:rsidRDefault="00F91152" w:rsidP="00EE34DC">
      <w:pPr>
        <w:spacing w:after="0" w:line="240" w:lineRule="auto"/>
        <w:jc w:val="both"/>
        <w:rPr>
          <w:rFonts w:ascii="Montserrat" w:eastAsia="Times New Roman" w:hAnsi="Montserrat" w:cs="Arial"/>
          <w:bCs/>
        </w:rPr>
      </w:pPr>
      <w:r w:rsidRPr="00ED5BA5">
        <w:rPr>
          <w:rFonts w:ascii="Montserrat" w:eastAsia="Times New Roman" w:hAnsi="Montserrat" w:cs="Arial"/>
          <w:bCs/>
        </w:rPr>
        <w:t xml:space="preserve">Por ejemplo, </w:t>
      </w:r>
      <w:r w:rsidR="00EE34DC" w:rsidRPr="00ED5BA5">
        <w:rPr>
          <w:rFonts w:ascii="Montserrat" w:eastAsia="Times New Roman" w:hAnsi="Montserrat" w:cs="Arial"/>
          <w:bCs/>
        </w:rPr>
        <w:t>¿cómo podría</w:t>
      </w:r>
      <w:r w:rsidRPr="00ED5BA5">
        <w:rPr>
          <w:rFonts w:ascii="Montserrat" w:eastAsia="Times New Roman" w:hAnsi="Montserrat" w:cs="Arial"/>
          <w:bCs/>
        </w:rPr>
        <w:t>s</w:t>
      </w:r>
      <w:r w:rsidR="00EE34DC" w:rsidRPr="00ED5BA5">
        <w:rPr>
          <w:rFonts w:ascii="Montserrat" w:eastAsia="Times New Roman" w:hAnsi="Montserrat" w:cs="Arial"/>
          <w:bCs/>
        </w:rPr>
        <w:t xml:space="preserve"> saber cuál es la sal y cuál es el azúcar?</w:t>
      </w:r>
      <w:r w:rsidRPr="00ED5BA5">
        <w:rPr>
          <w:rFonts w:ascii="Montserrat" w:eastAsia="Times New Roman" w:hAnsi="Montserrat" w:cs="Arial"/>
          <w:bCs/>
        </w:rPr>
        <w:t xml:space="preserve"> La respuesta es fácil,</w:t>
      </w:r>
      <w:r w:rsidR="00EE34DC" w:rsidRPr="00ED5BA5">
        <w:rPr>
          <w:rFonts w:ascii="Montserrat" w:eastAsia="Times New Roman" w:hAnsi="Montserrat" w:cs="Arial"/>
          <w:bCs/>
        </w:rPr>
        <w:t xml:space="preserve"> probándola, pero el reto es sin probarla.</w:t>
      </w:r>
      <w:r w:rsidRPr="00ED5BA5">
        <w:rPr>
          <w:rFonts w:ascii="Montserrat" w:eastAsia="Times New Roman" w:hAnsi="Montserrat" w:cs="Arial"/>
          <w:bCs/>
        </w:rPr>
        <w:t xml:space="preserve"> </w:t>
      </w:r>
      <w:r w:rsidR="00EE34DC" w:rsidRPr="00ED5BA5">
        <w:rPr>
          <w:rFonts w:ascii="Montserrat" w:eastAsia="Times New Roman" w:hAnsi="Montserrat" w:cs="Arial"/>
          <w:bCs/>
        </w:rPr>
        <w:t xml:space="preserve">¿Cómo se debe de hacer entonces? </w:t>
      </w:r>
    </w:p>
    <w:p w14:paraId="6F44AD72" w14:textId="77777777" w:rsidR="00EE34DC" w:rsidRPr="00ED5BA5" w:rsidRDefault="00EE34DC" w:rsidP="00EE34DC">
      <w:pPr>
        <w:spacing w:after="0" w:line="240" w:lineRule="auto"/>
        <w:jc w:val="both"/>
        <w:rPr>
          <w:rFonts w:ascii="Montserrat" w:eastAsia="Times New Roman" w:hAnsi="Montserrat" w:cs="Arial"/>
          <w:bCs/>
        </w:rPr>
      </w:pPr>
    </w:p>
    <w:p w14:paraId="3388A711" w14:textId="4FB228B3" w:rsidR="00EE34DC" w:rsidRPr="00ED5BA5" w:rsidRDefault="00F91152" w:rsidP="00EE34DC">
      <w:pPr>
        <w:spacing w:after="0" w:line="240" w:lineRule="auto"/>
        <w:jc w:val="both"/>
        <w:rPr>
          <w:rFonts w:ascii="Montserrat" w:eastAsia="Times New Roman" w:hAnsi="Montserrat" w:cs="Arial"/>
          <w:bCs/>
        </w:rPr>
      </w:pPr>
      <w:r w:rsidRPr="00ED5BA5">
        <w:rPr>
          <w:rFonts w:ascii="Montserrat" w:eastAsia="Times New Roman" w:hAnsi="Montserrat" w:cs="Arial"/>
          <w:bCs/>
        </w:rPr>
        <w:lastRenderedPageBreak/>
        <w:t>E</w:t>
      </w:r>
      <w:r w:rsidR="00EE34DC" w:rsidRPr="00ED5BA5">
        <w:rPr>
          <w:rFonts w:ascii="Montserrat" w:eastAsia="Times New Roman" w:hAnsi="Montserrat" w:cs="Arial"/>
          <w:bCs/>
        </w:rPr>
        <w:t>n la espátula</w:t>
      </w:r>
      <w:r w:rsidRPr="00ED5BA5">
        <w:rPr>
          <w:rFonts w:ascii="Montserrat" w:eastAsia="Times New Roman" w:hAnsi="Montserrat" w:cs="Arial"/>
          <w:bCs/>
        </w:rPr>
        <w:t xml:space="preserve"> colocará</w:t>
      </w:r>
      <w:r w:rsidR="00EE34DC" w:rsidRPr="00ED5BA5">
        <w:rPr>
          <w:rFonts w:ascii="Montserrat" w:eastAsia="Times New Roman" w:hAnsi="Montserrat" w:cs="Arial"/>
          <w:bCs/>
        </w:rPr>
        <w:t>s un poco de esos cristales y procederás a calentar</w:t>
      </w:r>
      <w:r w:rsidRPr="00ED5BA5">
        <w:rPr>
          <w:rFonts w:ascii="Montserrat" w:eastAsia="Times New Roman" w:hAnsi="Montserrat" w:cs="Arial"/>
          <w:bCs/>
        </w:rPr>
        <w:t xml:space="preserve">los con la lámpara de alcohol. </w:t>
      </w:r>
      <w:r w:rsidR="00EE34DC" w:rsidRPr="00ED5BA5">
        <w:rPr>
          <w:rFonts w:ascii="Montserrat" w:eastAsia="Times New Roman" w:hAnsi="Montserrat" w:cs="Arial"/>
          <w:bCs/>
        </w:rPr>
        <w:t>¿Qué crees que suceda al exponerlos a la fuente de calor?</w:t>
      </w:r>
    </w:p>
    <w:p w14:paraId="00D04342" w14:textId="50B0E17D" w:rsidR="00F91152" w:rsidRPr="00ED5BA5" w:rsidRDefault="00F91152" w:rsidP="00EE34DC">
      <w:pPr>
        <w:spacing w:after="0" w:line="240" w:lineRule="auto"/>
        <w:jc w:val="both"/>
        <w:rPr>
          <w:rFonts w:ascii="Montserrat" w:eastAsia="Times New Roman" w:hAnsi="Montserrat" w:cs="Arial"/>
          <w:bCs/>
        </w:rPr>
      </w:pPr>
    </w:p>
    <w:p w14:paraId="2C5C8CBF" w14:textId="37942983" w:rsidR="00EE34DC" w:rsidRPr="00ED5BA5" w:rsidRDefault="00F91152" w:rsidP="00EE34DC">
      <w:pPr>
        <w:spacing w:after="0" w:line="240" w:lineRule="auto"/>
        <w:jc w:val="both"/>
        <w:rPr>
          <w:rFonts w:ascii="Montserrat" w:eastAsia="Times New Roman" w:hAnsi="Montserrat" w:cs="Arial"/>
          <w:bCs/>
        </w:rPr>
      </w:pPr>
      <w:r w:rsidRPr="00ED5BA5">
        <w:rPr>
          <w:rFonts w:ascii="Montserrat" w:eastAsia="Times New Roman" w:hAnsi="Montserrat" w:cs="Arial"/>
          <w:bCs/>
        </w:rPr>
        <w:t>L</w:t>
      </w:r>
      <w:r w:rsidR="00EE34DC" w:rsidRPr="00ED5BA5">
        <w:rPr>
          <w:rFonts w:ascii="Montserrat" w:eastAsia="Times New Roman" w:hAnsi="Montserrat" w:cs="Arial"/>
          <w:bCs/>
        </w:rPr>
        <w:t>os compuestos iónicos tienen temperatura de fusión alta mientras que en los compuestos moleculares su temperatura de fusión es baja, por lo que pasará del estado sólido al estado líquido con mayor rapidez.</w:t>
      </w:r>
    </w:p>
    <w:p w14:paraId="75904364" w14:textId="77777777" w:rsidR="00EE34DC" w:rsidRPr="00ED5BA5" w:rsidRDefault="00EE34DC" w:rsidP="00EE34DC">
      <w:pPr>
        <w:spacing w:after="0" w:line="240" w:lineRule="auto"/>
        <w:jc w:val="both"/>
        <w:rPr>
          <w:rFonts w:ascii="Montserrat" w:eastAsia="Times New Roman" w:hAnsi="Montserrat" w:cs="Arial"/>
          <w:bCs/>
        </w:rPr>
      </w:pPr>
    </w:p>
    <w:p w14:paraId="3A764286" w14:textId="77777777" w:rsidR="00EE34DC" w:rsidRPr="00ED5BA5" w:rsidRDefault="00EE34DC" w:rsidP="00EE34DC">
      <w:pPr>
        <w:spacing w:after="0" w:line="240" w:lineRule="auto"/>
        <w:jc w:val="both"/>
        <w:rPr>
          <w:rFonts w:ascii="Montserrat" w:eastAsia="Times New Roman" w:hAnsi="Montserrat" w:cs="Arial"/>
          <w:bCs/>
        </w:rPr>
      </w:pPr>
      <w:r w:rsidRPr="00ED5BA5">
        <w:rPr>
          <w:rFonts w:ascii="Montserrat" w:eastAsia="Times New Roman" w:hAnsi="Montserrat" w:cs="Arial"/>
          <w:bCs/>
        </w:rPr>
        <w:t>¿Qué sustancia es un compuesto iónico?</w:t>
      </w:r>
    </w:p>
    <w:p w14:paraId="65E2D76F" w14:textId="226E5B74" w:rsidR="00EE34DC" w:rsidRPr="00ED5BA5" w:rsidRDefault="00EE34DC" w:rsidP="00EE34DC">
      <w:pPr>
        <w:spacing w:after="0" w:line="240" w:lineRule="auto"/>
        <w:jc w:val="both"/>
        <w:rPr>
          <w:rFonts w:ascii="Montserrat" w:eastAsia="Times New Roman" w:hAnsi="Montserrat" w:cs="Arial"/>
          <w:bCs/>
        </w:rPr>
      </w:pPr>
      <w:r w:rsidRPr="00ED5BA5">
        <w:rPr>
          <w:rFonts w:ascii="Montserrat" w:eastAsia="Times New Roman" w:hAnsi="Montserrat" w:cs="Arial"/>
          <w:bCs/>
        </w:rPr>
        <w:t>¿Cuál sustancia es un compuesto molecular?</w:t>
      </w:r>
    </w:p>
    <w:p w14:paraId="7EB742CF" w14:textId="578AFEF3" w:rsidR="00F91152" w:rsidRPr="00ED5BA5" w:rsidRDefault="00F91152" w:rsidP="00EE34DC">
      <w:pPr>
        <w:spacing w:after="0" w:line="240" w:lineRule="auto"/>
        <w:jc w:val="both"/>
        <w:rPr>
          <w:rFonts w:ascii="Montserrat" w:eastAsia="Times New Roman" w:hAnsi="Montserrat" w:cs="Arial"/>
          <w:bCs/>
        </w:rPr>
      </w:pPr>
    </w:p>
    <w:p w14:paraId="2BBB8446" w14:textId="77777777" w:rsidR="00F91152" w:rsidRPr="00ED5BA5" w:rsidRDefault="00F91152" w:rsidP="00F91152">
      <w:pPr>
        <w:spacing w:after="0" w:line="240" w:lineRule="auto"/>
        <w:jc w:val="both"/>
        <w:rPr>
          <w:rFonts w:ascii="Montserrat" w:eastAsia="Times New Roman" w:hAnsi="Montserrat" w:cs="Arial"/>
          <w:bCs/>
        </w:rPr>
      </w:pPr>
      <w:r w:rsidRPr="00ED5BA5">
        <w:rPr>
          <w:rFonts w:ascii="Montserrat" w:eastAsia="Times New Roman" w:hAnsi="Montserrat" w:cs="Arial"/>
          <w:bCs/>
        </w:rPr>
        <w:t>Ilustra lo que observes durante la actividad y explica de forma breve tus observaciones en la libreta.</w:t>
      </w:r>
    </w:p>
    <w:p w14:paraId="4A6FA579" w14:textId="77777777" w:rsidR="00EE34DC" w:rsidRPr="00ED5BA5" w:rsidRDefault="00EE34DC" w:rsidP="00EE34DC">
      <w:pPr>
        <w:spacing w:after="0" w:line="240" w:lineRule="auto"/>
        <w:jc w:val="both"/>
        <w:rPr>
          <w:rFonts w:ascii="Montserrat" w:eastAsia="Times New Roman" w:hAnsi="Montserrat" w:cs="Arial"/>
          <w:bCs/>
        </w:rPr>
      </w:pPr>
    </w:p>
    <w:p w14:paraId="7E01D625" w14:textId="72594883" w:rsidR="00EE34DC" w:rsidRPr="00ED5BA5" w:rsidRDefault="00EE34DC" w:rsidP="00EE34DC">
      <w:pPr>
        <w:spacing w:after="0" w:line="240" w:lineRule="auto"/>
        <w:jc w:val="both"/>
        <w:rPr>
          <w:rFonts w:ascii="Montserrat" w:eastAsia="Times New Roman" w:hAnsi="Montserrat" w:cs="Arial"/>
          <w:bCs/>
        </w:rPr>
      </w:pPr>
      <w:r w:rsidRPr="00ED5BA5">
        <w:rPr>
          <w:rFonts w:ascii="Montserrat" w:eastAsia="Times New Roman" w:hAnsi="Montserrat" w:cs="Arial"/>
          <w:bCs/>
        </w:rPr>
        <w:t xml:space="preserve">Ahora utiliza las mismas sustancias disueltas en agua y usa un circuito eléctrico. Puedes identificar ¿cuál </w:t>
      </w:r>
      <w:r w:rsidR="00F91152" w:rsidRPr="00ED5BA5">
        <w:rPr>
          <w:rFonts w:ascii="Montserrat" w:eastAsia="Times New Roman" w:hAnsi="Montserrat" w:cs="Arial"/>
          <w:bCs/>
        </w:rPr>
        <w:t>conduce la corriente eléctrica? L</w:t>
      </w:r>
      <w:r w:rsidRPr="00ED5BA5">
        <w:rPr>
          <w:rFonts w:ascii="Montserrat" w:eastAsia="Times New Roman" w:hAnsi="Montserrat" w:cs="Arial"/>
          <w:bCs/>
        </w:rPr>
        <w:t>a sal en disolución conduce la corriente eléctrica, debido a que una propiedad de los compuestos iónicos es ser conductores de la corriente eléctrica en disolución.</w:t>
      </w:r>
    </w:p>
    <w:p w14:paraId="27814D78" w14:textId="77777777" w:rsidR="00EE34DC" w:rsidRPr="00ED5BA5" w:rsidRDefault="00EE34DC" w:rsidP="00EE34DC">
      <w:pPr>
        <w:spacing w:after="0" w:line="240" w:lineRule="auto"/>
        <w:jc w:val="both"/>
        <w:rPr>
          <w:rFonts w:ascii="Montserrat" w:eastAsia="Times New Roman" w:hAnsi="Montserrat" w:cs="Arial"/>
          <w:bCs/>
        </w:rPr>
      </w:pPr>
    </w:p>
    <w:p w14:paraId="70DE0896" w14:textId="57723252" w:rsidR="00EE34DC" w:rsidRPr="00ED5BA5" w:rsidRDefault="00EE34DC" w:rsidP="00EE34DC">
      <w:pPr>
        <w:spacing w:after="0" w:line="240" w:lineRule="auto"/>
        <w:jc w:val="both"/>
        <w:rPr>
          <w:rFonts w:ascii="Montserrat" w:eastAsia="Times New Roman" w:hAnsi="Montserrat" w:cs="Arial"/>
          <w:bCs/>
        </w:rPr>
      </w:pPr>
      <w:r w:rsidRPr="00ED5BA5">
        <w:rPr>
          <w:rFonts w:ascii="Montserrat" w:eastAsia="Times New Roman" w:hAnsi="Montserrat" w:cs="Arial"/>
          <w:bCs/>
        </w:rPr>
        <w:t>Las interacciones entre átomos pueden ser la transferencia de electrones, se forman uniones debido a la atracción de átomos que tienen cargas eléctricas opuestas.</w:t>
      </w:r>
      <w:r w:rsidR="00F91152" w:rsidRPr="00ED5BA5">
        <w:rPr>
          <w:rFonts w:ascii="Montserrat" w:eastAsia="Times New Roman" w:hAnsi="Montserrat" w:cs="Arial"/>
          <w:bCs/>
        </w:rPr>
        <w:t xml:space="preserve"> </w:t>
      </w:r>
      <w:r w:rsidRPr="00ED5BA5">
        <w:rPr>
          <w:rFonts w:ascii="Montserrat" w:eastAsia="Times New Roman" w:hAnsi="Montserrat" w:cs="Arial"/>
          <w:bCs/>
        </w:rPr>
        <w:t>O bien la compartición de electrones, este tipo de interacciones favorecen la formación de moléculas de átomos iguales o diferentes.</w:t>
      </w:r>
    </w:p>
    <w:p w14:paraId="10FC61F3" w14:textId="77777777" w:rsidR="00EE34DC" w:rsidRPr="00ED5BA5" w:rsidRDefault="00EE34DC" w:rsidP="00EE34DC">
      <w:pPr>
        <w:spacing w:after="0" w:line="240" w:lineRule="auto"/>
        <w:jc w:val="both"/>
        <w:rPr>
          <w:rFonts w:ascii="Montserrat" w:eastAsia="Times New Roman" w:hAnsi="Montserrat" w:cs="Arial"/>
          <w:bCs/>
        </w:rPr>
      </w:pPr>
    </w:p>
    <w:p w14:paraId="4EEC3198" w14:textId="75453D10" w:rsidR="00EE34DC" w:rsidRPr="00ED5BA5" w:rsidRDefault="00EE34DC" w:rsidP="00EE34DC">
      <w:pPr>
        <w:spacing w:after="0" w:line="240" w:lineRule="auto"/>
        <w:jc w:val="both"/>
        <w:rPr>
          <w:rFonts w:ascii="Montserrat" w:eastAsia="Times New Roman" w:hAnsi="Montserrat" w:cs="Arial"/>
          <w:bCs/>
        </w:rPr>
      </w:pPr>
      <w:r w:rsidRPr="00ED5BA5">
        <w:rPr>
          <w:rFonts w:ascii="Montserrat" w:eastAsia="Times New Roman" w:hAnsi="Montserrat" w:cs="Arial"/>
          <w:bCs/>
        </w:rPr>
        <w:t>Es evidente cómo los enlaces químicos están presentes en la vida cotidiana.</w:t>
      </w:r>
      <w:r w:rsidR="00F91152" w:rsidRPr="00ED5BA5">
        <w:rPr>
          <w:rFonts w:ascii="Montserrat" w:eastAsia="Times New Roman" w:hAnsi="Montserrat" w:cs="Arial"/>
          <w:bCs/>
        </w:rPr>
        <w:t xml:space="preserve"> </w:t>
      </w:r>
      <w:r w:rsidRPr="00ED5BA5">
        <w:rPr>
          <w:rFonts w:ascii="Montserrat" w:eastAsia="Times New Roman" w:hAnsi="Montserrat" w:cs="Arial"/>
          <w:bCs/>
        </w:rPr>
        <w:t>Un ejemplo es la pila eléctrica, de suma importancia porque es un dispositivo que transforma la energía química en eléctrica, debido a que contiene un electrólito, que puede encontrarse en estado sólido o líquido, además de un electrodo positivo y otro negativo. Los electrólitos son compuestos iónicos.</w:t>
      </w:r>
    </w:p>
    <w:p w14:paraId="563780F0" w14:textId="77777777" w:rsidR="00EE34DC" w:rsidRPr="00ED5BA5" w:rsidRDefault="00EE34DC" w:rsidP="00EE34DC">
      <w:pPr>
        <w:spacing w:after="0" w:line="240" w:lineRule="auto"/>
        <w:jc w:val="both"/>
        <w:rPr>
          <w:rFonts w:ascii="Montserrat" w:eastAsia="Times New Roman" w:hAnsi="Montserrat" w:cs="Arial"/>
          <w:bCs/>
        </w:rPr>
      </w:pPr>
    </w:p>
    <w:p w14:paraId="2A5A6688" w14:textId="77777777" w:rsidR="00EE34DC" w:rsidRPr="00ED5BA5" w:rsidRDefault="00EE34DC" w:rsidP="00EE34DC">
      <w:pPr>
        <w:spacing w:after="0" w:line="240" w:lineRule="auto"/>
        <w:jc w:val="both"/>
        <w:rPr>
          <w:rFonts w:ascii="Montserrat" w:eastAsia="Times New Roman" w:hAnsi="Montserrat" w:cs="Arial"/>
          <w:bCs/>
        </w:rPr>
      </w:pPr>
      <w:r w:rsidRPr="00ED5BA5">
        <w:rPr>
          <w:rFonts w:ascii="Montserrat" w:eastAsia="Times New Roman" w:hAnsi="Montserrat" w:cs="Arial"/>
          <w:bCs/>
        </w:rPr>
        <w:t>Los avances tecnológicos, en el desarrollo de pilas, han sido significativos, la intención es que seas amigables con el medio ambiente, una alternativa son las pilas solares, se elaboran con un cristal del elemento silicio.</w:t>
      </w:r>
    </w:p>
    <w:p w14:paraId="691C4619" w14:textId="77777777" w:rsidR="00EE34DC" w:rsidRPr="00ED5BA5" w:rsidRDefault="00EE34DC" w:rsidP="00EE34DC">
      <w:pPr>
        <w:spacing w:after="0" w:line="240" w:lineRule="auto"/>
        <w:jc w:val="both"/>
        <w:rPr>
          <w:rFonts w:ascii="Montserrat" w:eastAsia="Times New Roman" w:hAnsi="Montserrat" w:cs="Arial"/>
          <w:bCs/>
        </w:rPr>
      </w:pPr>
    </w:p>
    <w:p w14:paraId="7CBA0CFD" w14:textId="62FB8864" w:rsidR="00EE34DC" w:rsidRPr="00ED5BA5" w:rsidRDefault="00EE34DC" w:rsidP="00EE34DC">
      <w:pPr>
        <w:spacing w:after="0" w:line="240" w:lineRule="auto"/>
        <w:jc w:val="both"/>
        <w:rPr>
          <w:rFonts w:ascii="Montserrat" w:eastAsia="Times New Roman" w:hAnsi="Montserrat" w:cs="Arial"/>
          <w:bCs/>
        </w:rPr>
      </w:pPr>
      <w:r w:rsidRPr="00ED5BA5">
        <w:rPr>
          <w:rFonts w:ascii="Montserrat" w:eastAsia="Times New Roman" w:hAnsi="Montserrat" w:cs="Arial"/>
          <w:bCs/>
        </w:rPr>
        <w:t>Los avances tecnológicos relacionados con las pilas son de suma importancia, pues son aprovechadas en los vehículos espaciales y en</w:t>
      </w:r>
      <w:r w:rsidR="009D2346">
        <w:rPr>
          <w:rFonts w:ascii="Montserrat" w:eastAsia="Times New Roman" w:hAnsi="Montserrat" w:cs="Arial"/>
          <w:bCs/>
        </w:rPr>
        <w:t xml:space="preserve"> los</w:t>
      </w:r>
      <w:r w:rsidRPr="00ED5BA5">
        <w:rPr>
          <w:rFonts w:ascii="Montserrat" w:eastAsia="Times New Roman" w:hAnsi="Montserrat" w:cs="Arial"/>
          <w:bCs/>
        </w:rPr>
        <w:t xml:space="preserve"> aviones.</w:t>
      </w:r>
    </w:p>
    <w:p w14:paraId="089132EF" w14:textId="77777777" w:rsidR="00EE34DC" w:rsidRPr="00ED5BA5" w:rsidRDefault="00EE34DC" w:rsidP="00EE34DC">
      <w:pPr>
        <w:spacing w:after="0" w:line="240" w:lineRule="auto"/>
        <w:jc w:val="both"/>
        <w:rPr>
          <w:rFonts w:ascii="Montserrat" w:eastAsia="Times New Roman" w:hAnsi="Montserrat" w:cs="Arial"/>
          <w:bCs/>
        </w:rPr>
      </w:pPr>
    </w:p>
    <w:p w14:paraId="6AE3FE81" w14:textId="024D71EA" w:rsidR="00EE34DC" w:rsidRPr="00ED5BA5" w:rsidRDefault="00EE34DC" w:rsidP="00EE34DC">
      <w:pPr>
        <w:spacing w:after="0" w:line="240" w:lineRule="auto"/>
        <w:jc w:val="both"/>
        <w:rPr>
          <w:rFonts w:ascii="Montserrat" w:eastAsia="Times New Roman" w:hAnsi="Montserrat" w:cs="Arial"/>
          <w:bCs/>
        </w:rPr>
      </w:pPr>
      <w:r w:rsidRPr="00ED5BA5">
        <w:rPr>
          <w:rFonts w:ascii="Montserrat" w:eastAsia="Times New Roman" w:hAnsi="Montserrat" w:cs="Arial"/>
          <w:bCs/>
        </w:rPr>
        <w:t>Recuerda que las sustancias están formadas por uniones de átomos de iguales o distintos elementos, los cuales se mantienen unidos por una fuerza de atracción conocida como enlace químico.</w:t>
      </w:r>
      <w:r w:rsidR="00F91152" w:rsidRPr="00ED5BA5">
        <w:rPr>
          <w:rFonts w:ascii="Montserrat" w:eastAsia="Times New Roman" w:hAnsi="Montserrat" w:cs="Arial"/>
          <w:bCs/>
        </w:rPr>
        <w:t xml:space="preserve"> </w:t>
      </w:r>
      <w:r w:rsidRPr="00ED5BA5">
        <w:rPr>
          <w:rFonts w:ascii="Montserrat" w:eastAsia="Times New Roman" w:hAnsi="Montserrat" w:cs="Arial"/>
          <w:bCs/>
        </w:rPr>
        <w:t>Estudiar la naturaleza de los enlaces químicos permite predecir el comportamiento de diferentes compuestos, con base en las propiedades del tipo de enlace que se forme.</w:t>
      </w:r>
    </w:p>
    <w:p w14:paraId="47A77826" w14:textId="77777777" w:rsidR="00EE34DC" w:rsidRPr="00ED5BA5" w:rsidRDefault="00EE34DC" w:rsidP="00EE34DC">
      <w:pPr>
        <w:spacing w:after="0" w:line="240" w:lineRule="auto"/>
        <w:jc w:val="both"/>
        <w:rPr>
          <w:rFonts w:ascii="Montserrat" w:eastAsia="Times New Roman" w:hAnsi="Montserrat" w:cs="Arial"/>
          <w:bCs/>
        </w:rPr>
      </w:pPr>
    </w:p>
    <w:p w14:paraId="35F7F656" w14:textId="5BA3F595" w:rsidR="00EE34DC" w:rsidRPr="00ED5BA5" w:rsidRDefault="00EE34DC" w:rsidP="00EE34DC">
      <w:pPr>
        <w:spacing w:after="0" w:line="240" w:lineRule="auto"/>
        <w:jc w:val="both"/>
        <w:rPr>
          <w:rFonts w:ascii="Montserrat" w:eastAsia="Times New Roman" w:hAnsi="Montserrat" w:cs="Arial"/>
          <w:bCs/>
        </w:rPr>
      </w:pPr>
      <w:r w:rsidRPr="00ED5BA5">
        <w:rPr>
          <w:rFonts w:ascii="Montserrat" w:eastAsia="Times New Roman" w:hAnsi="Montserrat" w:cs="Arial"/>
          <w:bCs/>
        </w:rPr>
        <w:t>Existen diferentes tipos de enlace, los cuales dependen d</w:t>
      </w:r>
      <w:r w:rsidR="00E462F9" w:rsidRPr="00ED5BA5">
        <w:rPr>
          <w:rFonts w:ascii="Montserrat" w:eastAsia="Times New Roman" w:hAnsi="Montserrat" w:cs="Arial"/>
          <w:bCs/>
        </w:rPr>
        <w:t xml:space="preserve">e los elementos que participen. </w:t>
      </w:r>
      <w:r w:rsidRPr="00ED5BA5">
        <w:rPr>
          <w:rFonts w:ascii="Montserrat" w:eastAsia="Times New Roman" w:hAnsi="Montserrat" w:cs="Arial"/>
          <w:bCs/>
        </w:rPr>
        <w:t>Los átomos se unen porque no son estables cuando están libres, al unirse con otros les permite tener mayor estabilidad.</w:t>
      </w:r>
    </w:p>
    <w:p w14:paraId="04B204D5" w14:textId="77777777" w:rsidR="00EE34DC" w:rsidRPr="00ED5BA5" w:rsidRDefault="00EE34DC" w:rsidP="00EE34DC">
      <w:pPr>
        <w:spacing w:after="0" w:line="240" w:lineRule="auto"/>
        <w:jc w:val="both"/>
        <w:rPr>
          <w:rFonts w:ascii="Montserrat" w:eastAsia="Times New Roman" w:hAnsi="Montserrat" w:cs="Arial"/>
          <w:bCs/>
        </w:rPr>
      </w:pPr>
    </w:p>
    <w:p w14:paraId="3C700CB6" w14:textId="77777777" w:rsidR="00EE34DC" w:rsidRPr="00ED5BA5" w:rsidRDefault="00EE34DC" w:rsidP="00EE34DC">
      <w:pPr>
        <w:spacing w:after="0" w:line="240" w:lineRule="auto"/>
        <w:jc w:val="both"/>
        <w:rPr>
          <w:rFonts w:ascii="Montserrat" w:eastAsia="Times New Roman" w:hAnsi="Montserrat" w:cs="Arial"/>
          <w:bCs/>
        </w:rPr>
      </w:pPr>
      <w:r w:rsidRPr="00ED5BA5">
        <w:rPr>
          <w:rFonts w:ascii="Montserrat" w:eastAsia="Times New Roman" w:hAnsi="Montserrat" w:cs="Arial"/>
          <w:bCs/>
        </w:rPr>
        <w:lastRenderedPageBreak/>
        <w:t>Un enlace químico, por tanto, se produce como resultado de la interacción electrostática. Esta situación de mayor estabilidad sucede cuando el número de electrones que tienen los átomos en su nivel más alejado del núcleo es igual a 8, estructura que coincide con el de los gases nobles. Este principio recibe el nombre de “regla del octeto”.</w:t>
      </w:r>
    </w:p>
    <w:p w14:paraId="53CE2C88" w14:textId="31A477D6" w:rsidR="003675E8" w:rsidRPr="00ED5BA5" w:rsidRDefault="003675E8" w:rsidP="009C4ECB">
      <w:pPr>
        <w:widowControl w:val="0"/>
        <w:spacing w:after="0" w:line="240" w:lineRule="auto"/>
        <w:jc w:val="both"/>
        <w:rPr>
          <w:rFonts w:ascii="Montserrat" w:eastAsia="Arial" w:hAnsi="Montserrat" w:cs="Arial"/>
        </w:rPr>
      </w:pPr>
    </w:p>
    <w:p w14:paraId="0D961ECB" w14:textId="77777777" w:rsidR="00EE34DC" w:rsidRPr="00ED5BA5" w:rsidRDefault="00EE34DC" w:rsidP="009C4ECB">
      <w:pPr>
        <w:widowControl w:val="0"/>
        <w:spacing w:after="0" w:line="240" w:lineRule="auto"/>
        <w:jc w:val="both"/>
        <w:rPr>
          <w:rFonts w:ascii="Montserrat" w:eastAsia="Arial" w:hAnsi="Montserrat" w:cs="Arial"/>
        </w:rPr>
      </w:pPr>
    </w:p>
    <w:p w14:paraId="64C961AC" w14:textId="4D2D475D" w:rsidR="003E2740" w:rsidRPr="00ED5BA5" w:rsidRDefault="00F968FC" w:rsidP="009C4ECB">
      <w:pPr>
        <w:spacing w:after="0" w:line="240" w:lineRule="auto"/>
        <w:rPr>
          <w:rFonts w:ascii="Montserrat" w:eastAsia="Times New Roman" w:hAnsi="Montserrat" w:cs="Times New Roman"/>
          <w:b/>
          <w:bCs/>
          <w:sz w:val="28"/>
          <w:szCs w:val="24"/>
          <w:lang w:eastAsia="es-MX"/>
        </w:rPr>
      </w:pPr>
      <w:r w:rsidRPr="00ED5BA5">
        <w:rPr>
          <w:rFonts w:ascii="Montserrat" w:eastAsia="Times New Roman" w:hAnsi="Montserrat" w:cs="Times New Roman"/>
          <w:b/>
          <w:bCs/>
          <w:sz w:val="28"/>
          <w:szCs w:val="24"/>
          <w:lang w:eastAsia="es-MX"/>
        </w:rPr>
        <w:t>El Reto de H</w:t>
      </w:r>
      <w:r w:rsidR="003E2740" w:rsidRPr="00ED5BA5">
        <w:rPr>
          <w:rFonts w:ascii="Montserrat" w:eastAsia="Times New Roman" w:hAnsi="Montserrat" w:cs="Times New Roman"/>
          <w:b/>
          <w:bCs/>
          <w:sz w:val="28"/>
          <w:szCs w:val="24"/>
          <w:lang w:eastAsia="es-MX"/>
        </w:rPr>
        <w:t>oy</w:t>
      </w:r>
      <w:r w:rsidR="00042BEC" w:rsidRPr="00ED5BA5">
        <w:rPr>
          <w:rFonts w:ascii="Montserrat" w:eastAsia="Times New Roman" w:hAnsi="Montserrat" w:cs="Times New Roman"/>
          <w:b/>
          <w:bCs/>
          <w:sz w:val="28"/>
          <w:szCs w:val="24"/>
          <w:lang w:eastAsia="es-MX"/>
        </w:rPr>
        <w:t>:</w:t>
      </w:r>
    </w:p>
    <w:p w14:paraId="6E2EB63D" w14:textId="7CA95E68" w:rsidR="00257CB1" w:rsidRPr="00ED5BA5" w:rsidRDefault="00257CB1" w:rsidP="009C4ECB">
      <w:pPr>
        <w:spacing w:after="0" w:line="240" w:lineRule="auto"/>
        <w:jc w:val="both"/>
        <w:rPr>
          <w:rFonts w:ascii="Montserrat" w:eastAsia="Times New Roman" w:hAnsi="Montserrat" w:cs="Arial"/>
          <w:bCs/>
          <w:color w:val="000000" w:themeColor="text1"/>
        </w:rPr>
      </w:pPr>
    </w:p>
    <w:p w14:paraId="60F18A5F" w14:textId="66AC5A44" w:rsidR="00F3183E" w:rsidRPr="00ED5BA5" w:rsidRDefault="00E462F9"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 xml:space="preserve">Te recomendamos leer </w:t>
      </w:r>
      <w:r w:rsidR="00F3183E" w:rsidRPr="00ED5BA5">
        <w:rPr>
          <w:rFonts w:ascii="Montserrat" w:eastAsia="Times New Roman" w:hAnsi="Montserrat" w:cs="Arial"/>
          <w:bCs/>
        </w:rPr>
        <w:t>“Las nan</w:t>
      </w:r>
      <w:r w:rsidRPr="00ED5BA5">
        <w:rPr>
          <w:rFonts w:ascii="Montserrat" w:eastAsia="Times New Roman" w:hAnsi="Montserrat" w:cs="Arial"/>
          <w:bCs/>
        </w:rPr>
        <w:t>o</w:t>
      </w:r>
      <w:r w:rsidR="009D2346">
        <w:rPr>
          <w:rFonts w:ascii="Montserrat" w:eastAsia="Times New Roman" w:hAnsi="Montserrat" w:cs="Arial"/>
          <w:bCs/>
        </w:rPr>
        <w:t xml:space="preserve"> </w:t>
      </w:r>
      <w:r w:rsidRPr="00ED5BA5">
        <w:rPr>
          <w:rFonts w:ascii="Montserrat" w:eastAsia="Times New Roman" w:hAnsi="Montserrat" w:cs="Arial"/>
          <w:bCs/>
        </w:rPr>
        <w:t>aventuras del maestro Fonseca” de Jesús Antonio del Río, q</w:t>
      </w:r>
      <w:r w:rsidR="00F3183E" w:rsidRPr="00ED5BA5">
        <w:rPr>
          <w:rFonts w:ascii="Montserrat" w:eastAsia="Times New Roman" w:hAnsi="Montserrat" w:cs="Arial"/>
          <w:bCs/>
        </w:rPr>
        <w:t>ue</w:t>
      </w:r>
      <w:r w:rsidRPr="00ED5BA5">
        <w:rPr>
          <w:rFonts w:ascii="Montserrat" w:eastAsia="Times New Roman" w:hAnsi="Montserrat" w:cs="Arial"/>
          <w:bCs/>
        </w:rPr>
        <w:t xml:space="preserve"> encontrarás en la colección de</w:t>
      </w:r>
      <w:r w:rsidR="00F3183E" w:rsidRPr="00ED5BA5">
        <w:rPr>
          <w:rFonts w:ascii="Montserrat" w:eastAsia="Times New Roman" w:hAnsi="Montserrat" w:cs="Arial"/>
          <w:bCs/>
        </w:rPr>
        <w:t xml:space="preserve"> “Los Libros del Rincón”. </w:t>
      </w:r>
    </w:p>
    <w:p w14:paraId="2D565307" w14:textId="77777777" w:rsidR="00F3183E" w:rsidRPr="00ED5BA5" w:rsidRDefault="00F3183E" w:rsidP="009C4ECB">
      <w:pPr>
        <w:spacing w:after="0" w:line="240" w:lineRule="auto"/>
        <w:jc w:val="both"/>
        <w:rPr>
          <w:rFonts w:ascii="Montserrat" w:eastAsia="Times New Roman" w:hAnsi="Montserrat" w:cs="Arial"/>
          <w:bCs/>
        </w:rPr>
      </w:pPr>
    </w:p>
    <w:p w14:paraId="63BBF853" w14:textId="7BAD0FCB" w:rsidR="00F3183E" w:rsidRPr="00ED5BA5" w:rsidRDefault="009D2346" w:rsidP="009C4ECB">
      <w:pPr>
        <w:spacing w:after="0" w:line="240" w:lineRule="auto"/>
        <w:jc w:val="both"/>
        <w:rPr>
          <w:rFonts w:ascii="Montserrat" w:eastAsia="Times New Roman" w:hAnsi="Montserrat" w:cs="Arial"/>
          <w:bCs/>
        </w:rPr>
      </w:pPr>
      <w:r>
        <w:rPr>
          <w:rFonts w:ascii="Montserrat" w:eastAsia="Times New Roman" w:hAnsi="Montserrat" w:cs="Arial"/>
          <w:bCs/>
        </w:rPr>
        <w:t>En l</w:t>
      </w:r>
      <w:r w:rsidR="00F3183E" w:rsidRPr="00ED5BA5">
        <w:rPr>
          <w:rFonts w:ascii="Montserrat" w:eastAsia="Times New Roman" w:hAnsi="Montserrat" w:cs="Arial"/>
          <w:bCs/>
        </w:rPr>
        <w:t>a química</w:t>
      </w:r>
      <w:r>
        <w:rPr>
          <w:rFonts w:ascii="Montserrat" w:eastAsia="Times New Roman" w:hAnsi="Montserrat" w:cs="Arial"/>
          <w:bCs/>
        </w:rPr>
        <w:t>,</w:t>
      </w:r>
      <w:r w:rsidR="00F3183E" w:rsidRPr="00ED5BA5">
        <w:rPr>
          <w:rFonts w:ascii="Montserrat" w:eastAsia="Times New Roman" w:hAnsi="Montserrat" w:cs="Arial"/>
          <w:bCs/>
        </w:rPr>
        <w:t xml:space="preserve"> como</w:t>
      </w:r>
      <w:r>
        <w:rPr>
          <w:rFonts w:ascii="Montserrat" w:eastAsia="Times New Roman" w:hAnsi="Montserrat" w:cs="Arial"/>
          <w:bCs/>
        </w:rPr>
        <w:t xml:space="preserve"> en </w:t>
      </w:r>
      <w:r w:rsidR="00F3183E" w:rsidRPr="00ED5BA5">
        <w:rPr>
          <w:rFonts w:ascii="Montserrat" w:eastAsia="Times New Roman" w:hAnsi="Montserrat" w:cs="Arial"/>
          <w:bCs/>
        </w:rPr>
        <w:t>el arte</w:t>
      </w:r>
      <w:r w:rsidR="00E462F9" w:rsidRPr="00ED5BA5">
        <w:rPr>
          <w:rFonts w:ascii="Montserrat" w:eastAsia="Times New Roman" w:hAnsi="Montserrat" w:cs="Arial"/>
          <w:bCs/>
        </w:rPr>
        <w:t>, p</w:t>
      </w:r>
      <w:r w:rsidR="00F3183E" w:rsidRPr="00ED5BA5">
        <w:rPr>
          <w:rFonts w:ascii="Montserrat" w:eastAsia="Times New Roman" w:hAnsi="Montserrat" w:cs="Arial"/>
          <w:bCs/>
        </w:rPr>
        <w:t>or ambos caminos</w:t>
      </w:r>
      <w:r>
        <w:rPr>
          <w:rFonts w:ascii="Montserrat" w:eastAsia="Times New Roman" w:hAnsi="Montserrat" w:cs="Arial"/>
          <w:bCs/>
        </w:rPr>
        <w:t xml:space="preserve">, </w:t>
      </w:r>
      <w:r w:rsidR="00F3183E" w:rsidRPr="00ED5BA5">
        <w:rPr>
          <w:rFonts w:ascii="Montserrat" w:eastAsia="Times New Roman" w:hAnsi="Montserrat" w:cs="Arial"/>
          <w:bCs/>
        </w:rPr>
        <w:t xml:space="preserve"> desarrollas tu ingenio y creatividad.</w:t>
      </w:r>
    </w:p>
    <w:p w14:paraId="3D327E9D" w14:textId="77777777" w:rsidR="00F3183E" w:rsidRPr="00ED5BA5" w:rsidRDefault="00F3183E" w:rsidP="009C4ECB">
      <w:pPr>
        <w:spacing w:after="0" w:line="240" w:lineRule="auto"/>
        <w:jc w:val="both"/>
        <w:rPr>
          <w:rFonts w:ascii="Montserrat" w:eastAsia="Times New Roman" w:hAnsi="Montserrat" w:cs="Arial"/>
          <w:bCs/>
        </w:rPr>
      </w:pPr>
    </w:p>
    <w:p w14:paraId="3450058A" w14:textId="0962F5DB" w:rsidR="00F3183E" w:rsidRPr="00ED5BA5" w:rsidRDefault="00F3183E" w:rsidP="009C4ECB">
      <w:pPr>
        <w:spacing w:after="0" w:line="240" w:lineRule="auto"/>
        <w:jc w:val="both"/>
        <w:rPr>
          <w:rFonts w:ascii="Montserrat" w:eastAsia="Times New Roman" w:hAnsi="Montserrat" w:cs="Arial"/>
          <w:bCs/>
        </w:rPr>
      </w:pPr>
      <w:r w:rsidRPr="00ED5BA5">
        <w:rPr>
          <w:rFonts w:ascii="Montserrat" w:eastAsia="Times New Roman" w:hAnsi="Montserrat" w:cs="Arial"/>
          <w:bCs/>
        </w:rPr>
        <w:t xml:space="preserve"> “Con la química puedes cambiar el orden de los átomos y crear realidades que no existían”.</w:t>
      </w:r>
      <w:r w:rsidR="00E462F9" w:rsidRPr="00ED5BA5">
        <w:rPr>
          <w:rFonts w:ascii="Montserrat" w:eastAsia="Times New Roman" w:hAnsi="Montserrat" w:cs="Arial"/>
          <w:bCs/>
        </w:rPr>
        <w:t xml:space="preserve"> </w:t>
      </w:r>
      <w:r w:rsidRPr="00ED5BA5">
        <w:rPr>
          <w:rFonts w:ascii="Montserrat" w:eastAsia="Times New Roman" w:hAnsi="Montserrat" w:cs="Arial"/>
          <w:bCs/>
        </w:rPr>
        <w:t xml:space="preserve">Jean-Marie Pierre </w:t>
      </w:r>
      <w:proofErr w:type="spellStart"/>
      <w:r w:rsidRPr="00ED5BA5">
        <w:rPr>
          <w:rFonts w:ascii="Montserrat" w:eastAsia="Times New Roman" w:hAnsi="Montserrat" w:cs="Arial"/>
          <w:bCs/>
        </w:rPr>
        <w:t>Lehn</w:t>
      </w:r>
      <w:proofErr w:type="spellEnd"/>
      <w:r w:rsidR="00F11551">
        <w:rPr>
          <w:rFonts w:ascii="Montserrat" w:eastAsia="Times New Roman" w:hAnsi="Montserrat" w:cs="Arial"/>
          <w:bCs/>
        </w:rPr>
        <w:t>.</w:t>
      </w:r>
    </w:p>
    <w:p w14:paraId="7FFC8FFB" w14:textId="28F99739" w:rsidR="00257CB1" w:rsidRPr="00ED5BA5" w:rsidRDefault="00257CB1" w:rsidP="009C4ECB">
      <w:pPr>
        <w:spacing w:after="0" w:line="240" w:lineRule="auto"/>
        <w:jc w:val="both"/>
        <w:rPr>
          <w:rFonts w:ascii="Montserrat" w:hAnsi="Montserrat" w:cs="Arial"/>
        </w:rPr>
      </w:pPr>
    </w:p>
    <w:p w14:paraId="44A57F02" w14:textId="77777777" w:rsidR="005D19F5" w:rsidRPr="00ED5BA5" w:rsidRDefault="005D19F5" w:rsidP="009C4ECB">
      <w:pPr>
        <w:widowControl w:val="0"/>
        <w:spacing w:after="0" w:line="240" w:lineRule="auto"/>
        <w:jc w:val="both"/>
        <w:rPr>
          <w:rFonts w:ascii="Montserrat" w:eastAsia="Arial" w:hAnsi="Montserrat" w:cs="Arial"/>
        </w:rPr>
      </w:pPr>
    </w:p>
    <w:p w14:paraId="1C064D51" w14:textId="26B305A2" w:rsidR="00C60757" w:rsidRPr="00684242" w:rsidRDefault="00C60757" w:rsidP="009C4ECB">
      <w:pPr>
        <w:spacing w:after="0" w:line="240" w:lineRule="auto"/>
        <w:jc w:val="center"/>
        <w:textAlignment w:val="baseline"/>
        <w:rPr>
          <w:rFonts w:ascii="Montserrat" w:eastAsia="Times New Roman" w:hAnsi="Montserrat" w:cs="Times New Roman"/>
          <w:sz w:val="24"/>
          <w:szCs w:val="24"/>
          <w:lang w:eastAsia="es-MX"/>
        </w:rPr>
      </w:pPr>
      <w:r w:rsidRPr="00684242">
        <w:rPr>
          <w:rFonts w:ascii="Montserrat" w:eastAsia="Times New Roman" w:hAnsi="Montserrat" w:cs="Times New Roman"/>
          <w:b/>
          <w:bCs/>
          <w:sz w:val="24"/>
          <w:szCs w:val="24"/>
          <w:lang w:eastAsia="es-MX"/>
        </w:rPr>
        <w:t>¡Buen trabajo!</w:t>
      </w:r>
    </w:p>
    <w:p w14:paraId="38D0CAE2" w14:textId="3DC45D1A" w:rsidR="00C60757" w:rsidRPr="00684242" w:rsidRDefault="00C60757" w:rsidP="009C4ECB">
      <w:pPr>
        <w:spacing w:after="0" w:line="240" w:lineRule="auto"/>
        <w:jc w:val="center"/>
        <w:textAlignment w:val="baseline"/>
        <w:rPr>
          <w:rFonts w:ascii="Montserrat" w:eastAsia="Times New Roman" w:hAnsi="Montserrat" w:cs="Times New Roman"/>
          <w:lang w:eastAsia="es-MX"/>
        </w:rPr>
      </w:pPr>
    </w:p>
    <w:p w14:paraId="3D040B41" w14:textId="4704AF7F" w:rsidR="00C60757" w:rsidRPr="00684242" w:rsidRDefault="00464B77" w:rsidP="009C4ECB">
      <w:pPr>
        <w:spacing w:after="0" w:line="240" w:lineRule="auto"/>
        <w:jc w:val="center"/>
        <w:textAlignment w:val="baseline"/>
        <w:rPr>
          <w:rFonts w:ascii="Montserrat" w:eastAsia="Times New Roman" w:hAnsi="Montserrat" w:cs="Times New Roman"/>
          <w:sz w:val="24"/>
          <w:szCs w:val="24"/>
          <w:lang w:eastAsia="es-MX"/>
        </w:rPr>
      </w:pPr>
      <w:r w:rsidRPr="00684242">
        <w:rPr>
          <w:rFonts w:ascii="Montserrat" w:eastAsia="Times New Roman" w:hAnsi="Montserrat" w:cs="Times New Roman"/>
          <w:b/>
          <w:bCs/>
          <w:sz w:val="24"/>
          <w:szCs w:val="24"/>
          <w:lang w:eastAsia="es-MX"/>
        </w:rPr>
        <w:t xml:space="preserve">Gracias por </w:t>
      </w:r>
      <w:r w:rsidR="00C60757" w:rsidRPr="00684242">
        <w:rPr>
          <w:rFonts w:ascii="Montserrat" w:eastAsia="Times New Roman" w:hAnsi="Montserrat" w:cs="Times New Roman"/>
          <w:b/>
          <w:bCs/>
          <w:sz w:val="24"/>
          <w:szCs w:val="24"/>
          <w:lang w:eastAsia="es-MX"/>
        </w:rPr>
        <w:t>tu esfuerzo.</w:t>
      </w:r>
    </w:p>
    <w:p w14:paraId="5F309D92" w14:textId="77777777" w:rsidR="00C60757" w:rsidRPr="00ED5BA5" w:rsidRDefault="00C60757" w:rsidP="009C4ECB">
      <w:pPr>
        <w:spacing w:after="0" w:line="240" w:lineRule="auto"/>
        <w:textAlignment w:val="baseline"/>
        <w:rPr>
          <w:rFonts w:ascii="Montserrat" w:eastAsia="Times New Roman" w:hAnsi="Montserrat" w:cs="Times New Roman"/>
          <w:sz w:val="24"/>
          <w:lang w:eastAsia="es-MX"/>
        </w:rPr>
      </w:pPr>
    </w:p>
    <w:p w14:paraId="0CED8994" w14:textId="7744CF5A" w:rsidR="001B0BCA" w:rsidRPr="00ED5BA5" w:rsidRDefault="001B0BCA" w:rsidP="009C4ECB">
      <w:pPr>
        <w:spacing w:after="0" w:line="240" w:lineRule="auto"/>
        <w:rPr>
          <w:rFonts w:ascii="Montserrat" w:hAnsi="Montserrat"/>
        </w:rPr>
      </w:pPr>
    </w:p>
    <w:p w14:paraId="0FC39ADB" w14:textId="3D490F73" w:rsidR="001B0BCA" w:rsidRPr="00ED5BA5" w:rsidRDefault="001B0BCA" w:rsidP="009C4ECB">
      <w:pPr>
        <w:spacing w:after="0" w:line="240" w:lineRule="auto"/>
        <w:rPr>
          <w:rFonts w:ascii="Montserrat" w:hAnsi="Montserrat"/>
        </w:rPr>
      </w:pPr>
    </w:p>
    <w:sectPr w:rsidR="001B0BCA" w:rsidRPr="00ED5BA5"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ontserrat">
    <w:altName w:val="Calibri"/>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700274"/>
    <w:multiLevelType w:val="hybridMultilevel"/>
    <w:tmpl w:val="DAC8B7A6"/>
    <w:lvl w:ilvl="0" w:tplc="F4CE25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02095"/>
    <w:multiLevelType w:val="hybridMultilevel"/>
    <w:tmpl w:val="6D3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46781E"/>
    <w:multiLevelType w:val="hybridMultilevel"/>
    <w:tmpl w:val="E8745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D65AF6"/>
    <w:multiLevelType w:val="hybridMultilevel"/>
    <w:tmpl w:val="E5DE0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777ECC"/>
    <w:multiLevelType w:val="hybridMultilevel"/>
    <w:tmpl w:val="28A80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120637"/>
    <w:multiLevelType w:val="hybridMultilevel"/>
    <w:tmpl w:val="51A8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FFC6F7A"/>
    <w:multiLevelType w:val="hybridMultilevel"/>
    <w:tmpl w:val="754A11F0"/>
    <w:lvl w:ilvl="0" w:tplc="F4CE25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6B3F77"/>
    <w:multiLevelType w:val="hybridMultilevel"/>
    <w:tmpl w:val="EEA0F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8564699"/>
    <w:multiLevelType w:val="hybridMultilevel"/>
    <w:tmpl w:val="4FCC966A"/>
    <w:lvl w:ilvl="0" w:tplc="F8124DB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E46EFA"/>
    <w:multiLevelType w:val="hybridMultilevel"/>
    <w:tmpl w:val="75548D6A"/>
    <w:lvl w:ilvl="0" w:tplc="F4CE25BE">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B497567"/>
    <w:multiLevelType w:val="hybridMultilevel"/>
    <w:tmpl w:val="72B03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F2D3560"/>
    <w:multiLevelType w:val="multilevel"/>
    <w:tmpl w:val="E4FC4C8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10734DF"/>
    <w:multiLevelType w:val="hybridMultilevel"/>
    <w:tmpl w:val="0A68A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394178A"/>
    <w:multiLevelType w:val="hybridMultilevel"/>
    <w:tmpl w:val="5A12F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D9165B"/>
    <w:multiLevelType w:val="hybridMultilevel"/>
    <w:tmpl w:val="9EE2E698"/>
    <w:lvl w:ilvl="0" w:tplc="C968332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8D6444D"/>
    <w:multiLevelType w:val="hybridMultilevel"/>
    <w:tmpl w:val="F11A11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EF9318C"/>
    <w:multiLevelType w:val="hybridMultilevel"/>
    <w:tmpl w:val="25BE5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06214A"/>
    <w:multiLevelType w:val="hybridMultilevel"/>
    <w:tmpl w:val="9EC46FC0"/>
    <w:lvl w:ilvl="0" w:tplc="F4CE25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CA2886"/>
    <w:multiLevelType w:val="hybridMultilevel"/>
    <w:tmpl w:val="956CD866"/>
    <w:lvl w:ilvl="0" w:tplc="F4CE25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7F4A28"/>
    <w:multiLevelType w:val="hybridMultilevel"/>
    <w:tmpl w:val="5484B86C"/>
    <w:lvl w:ilvl="0" w:tplc="C968332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963F7A"/>
    <w:multiLevelType w:val="hybridMultilevel"/>
    <w:tmpl w:val="7108D4DC"/>
    <w:lvl w:ilvl="0" w:tplc="7B668658">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F4B6C93"/>
    <w:multiLevelType w:val="hybridMultilevel"/>
    <w:tmpl w:val="3170F6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26B4CF2"/>
    <w:multiLevelType w:val="hybridMultilevel"/>
    <w:tmpl w:val="31E0D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3F13CBD"/>
    <w:multiLevelType w:val="hybridMultilevel"/>
    <w:tmpl w:val="A1EA15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5EB0D4B"/>
    <w:multiLevelType w:val="hybridMultilevel"/>
    <w:tmpl w:val="F6A6CAE8"/>
    <w:lvl w:ilvl="0" w:tplc="BDF6349E">
      <w:start w:val="1"/>
      <w:numFmt w:val="decimal"/>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4EE0378E"/>
    <w:multiLevelType w:val="hybridMultilevel"/>
    <w:tmpl w:val="F8EACF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2734BA0"/>
    <w:multiLevelType w:val="hybridMultilevel"/>
    <w:tmpl w:val="EEA247A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556C48A3"/>
    <w:multiLevelType w:val="hybridMultilevel"/>
    <w:tmpl w:val="671AED24"/>
    <w:lvl w:ilvl="0" w:tplc="C5F032C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F779BD"/>
    <w:multiLevelType w:val="hybridMultilevel"/>
    <w:tmpl w:val="72CEE4A4"/>
    <w:lvl w:ilvl="0" w:tplc="C968332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9C63941"/>
    <w:multiLevelType w:val="hybridMultilevel"/>
    <w:tmpl w:val="7A52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9C936BB"/>
    <w:multiLevelType w:val="hybridMultilevel"/>
    <w:tmpl w:val="FE32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D0D02B1"/>
    <w:multiLevelType w:val="hybridMultilevel"/>
    <w:tmpl w:val="C83C1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E983172"/>
    <w:multiLevelType w:val="hybridMultilevel"/>
    <w:tmpl w:val="BCC20268"/>
    <w:lvl w:ilvl="0" w:tplc="C234F000">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15:restartNumberingAfterBreak="0">
    <w:nsid w:val="73A71D99"/>
    <w:multiLevelType w:val="hybridMultilevel"/>
    <w:tmpl w:val="1DC2E4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15:restartNumberingAfterBreak="0">
    <w:nsid w:val="74C629C2"/>
    <w:multiLevelType w:val="hybridMultilevel"/>
    <w:tmpl w:val="772E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BFF3BFC"/>
    <w:multiLevelType w:val="hybridMultilevel"/>
    <w:tmpl w:val="676CF392"/>
    <w:lvl w:ilvl="0" w:tplc="C5F032C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E9443E"/>
    <w:multiLevelType w:val="hybridMultilevel"/>
    <w:tmpl w:val="5C2C95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23"/>
  </w:num>
  <w:num w:numId="4">
    <w:abstractNumId w:val="25"/>
  </w:num>
  <w:num w:numId="5">
    <w:abstractNumId w:val="9"/>
  </w:num>
  <w:num w:numId="6">
    <w:abstractNumId w:val="38"/>
  </w:num>
  <w:num w:numId="7">
    <w:abstractNumId w:val="39"/>
  </w:num>
  <w:num w:numId="8">
    <w:abstractNumId w:val="37"/>
  </w:num>
  <w:num w:numId="9">
    <w:abstractNumId w:val="31"/>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5"/>
  </w:num>
  <w:num w:numId="13">
    <w:abstractNumId w:val="4"/>
  </w:num>
  <w:num w:numId="14">
    <w:abstractNumId w:val="6"/>
  </w:num>
  <w:num w:numId="15">
    <w:abstractNumId w:val="34"/>
  </w:num>
  <w:num w:numId="16">
    <w:abstractNumId w:val="24"/>
  </w:num>
  <w:num w:numId="17">
    <w:abstractNumId w:val="15"/>
  </w:num>
  <w:num w:numId="18">
    <w:abstractNumId w:val="35"/>
  </w:num>
  <w:num w:numId="19">
    <w:abstractNumId w:val="36"/>
  </w:num>
  <w:num w:numId="20">
    <w:abstractNumId w:val="11"/>
  </w:num>
  <w:num w:numId="21">
    <w:abstractNumId w:val="19"/>
  </w:num>
  <w:num w:numId="22">
    <w:abstractNumId w:val="3"/>
  </w:num>
  <w:num w:numId="23">
    <w:abstractNumId w:val="13"/>
  </w:num>
  <w:num w:numId="24">
    <w:abstractNumId w:val="40"/>
  </w:num>
  <w:num w:numId="25">
    <w:abstractNumId w:val="26"/>
  </w:num>
  <w:num w:numId="26">
    <w:abstractNumId w:val="27"/>
  </w:num>
  <w:num w:numId="27">
    <w:abstractNumId w:val="28"/>
  </w:num>
  <w:num w:numId="28">
    <w:abstractNumId w:val="14"/>
  </w:num>
  <w:num w:numId="29">
    <w:abstractNumId w:val="17"/>
  </w:num>
  <w:num w:numId="30">
    <w:abstractNumId w:val="22"/>
  </w:num>
  <w:num w:numId="31">
    <w:abstractNumId w:val="33"/>
  </w:num>
  <w:num w:numId="32">
    <w:abstractNumId w:val="42"/>
  </w:num>
  <w:num w:numId="33">
    <w:abstractNumId w:val="32"/>
  </w:num>
  <w:num w:numId="34">
    <w:abstractNumId w:val="10"/>
  </w:num>
  <w:num w:numId="35">
    <w:abstractNumId w:val="30"/>
  </w:num>
  <w:num w:numId="36">
    <w:abstractNumId w:val="18"/>
  </w:num>
  <w:num w:numId="37">
    <w:abstractNumId w:val="41"/>
  </w:num>
  <w:num w:numId="38">
    <w:abstractNumId w:val="16"/>
  </w:num>
  <w:num w:numId="39">
    <w:abstractNumId w:val="7"/>
  </w:num>
  <w:num w:numId="40">
    <w:abstractNumId w:val="12"/>
  </w:num>
  <w:num w:numId="41">
    <w:abstractNumId w:val="20"/>
  </w:num>
  <w:num w:numId="42">
    <w:abstractNumId w:val="21"/>
  </w:num>
  <w:num w:numId="43">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s-MX"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s-MX" w:vendorID="64" w:dllVersion="4096" w:nlCheck="1" w:checkStyle="0"/>
  <w:activeWritingStyle w:appName="MSWord" w:lang="es-MX" w:vendorID="64" w:dllVersion="131078" w:nlCheck="1" w:checkStyle="0"/>
  <w:activeWritingStyle w:appName="MSWord" w:lang="en-US" w:vendorID="64" w:dllVersion="131078" w:nlCheck="1" w:checkStyle="1"/>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4D4D"/>
    <w:rsid w:val="00004F76"/>
    <w:rsid w:val="000170A6"/>
    <w:rsid w:val="00023189"/>
    <w:rsid w:val="0002352C"/>
    <w:rsid w:val="000249F5"/>
    <w:rsid w:val="0002726B"/>
    <w:rsid w:val="000303A0"/>
    <w:rsid w:val="0003124C"/>
    <w:rsid w:val="000344B6"/>
    <w:rsid w:val="00041219"/>
    <w:rsid w:val="00042BEC"/>
    <w:rsid w:val="0004586B"/>
    <w:rsid w:val="00046E79"/>
    <w:rsid w:val="00051EA0"/>
    <w:rsid w:val="00060DA7"/>
    <w:rsid w:val="000618D0"/>
    <w:rsid w:val="00061A4F"/>
    <w:rsid w:val="00062F95"/>
    <w:rsid w:val="00067164"/>
    <w:rsid w:val="0007187F"/>
    <w:rsid w:val="000734D7"/>
    <w:rsid w:val="00073C71"/>
    <w:rsid w:val="00084B24"/>
    <w:rsid w:val="00086303"/>
    <w:rsid w:val="00091258"/>
    <w:rsid w:val="000928C5"/>
    <w:rsid w:val="0009311A"/>
    <w:rsid w:val="00093F77"/>
    <w:rsid w:val="0009682E"/>
    <w:rsid w:val="00097FCD"/>
    <w:rsid w:val="000A0722"/>
    <w:rsid w:val="000A0728"/>
    <w:rsid w:val="000A6163"/>
    <w:rsid w:val="000A7C4D"/>
    <w:rsid w:val="000B132A"/>
    <w:rsid w:val="000C16C6"/>
    <w:rsid w:val="000C6AE4"/>
    <w:rsid w:val="000C6D9A"/>
    <w:rsid w:val="000D1E8B"/>
    <w:rsid w:val="000D45B2"/>
    <w:rsid w:val="000D7EAB"/>
    <w:rsid w:val="000E0039"/>
    <w:rsid w:val="000E02BA"/>
    <w:rsid w:val="000E1268"/>
    <w:rsid w:val="000E4FD4"/>
    <w:rsid w:val="000E5645"/>
    <w:rsid w:val="000F041F"/>
    <w:rsid w:val="000F244F"/>
    <w:rsid w:val="000F70A6"/>
    <w:rsid w:val="00100F69"/>
    <w:rsid w:val="0011295A"/>
    <w:rsid w:val="00120C0D"/>
    <w:rsid w:val="00120D69"/>
    <w:rsid w:val="001259CF"/>
    <w:rsid w:val="00131DCC"/>
    <w:rsid w:val="00132818"/>
    <w:rsid w:val="0013528C"/>
    <w:rsid w:val="001403B6"/>
    <w:rsid w:val="00143104"/>
    <w:rsid w:val="00143A37"/>
    <w:rsid w:val="001467F2"/>
    <w:rsid w:val="0015078D"/>
    <w:rsid w:val="00154963"/>
    <w:rsid w:val="00157D9C"/>
    <w:rsid w:val="00163523"/>
    <w:rsid w:val="00165ECC"/>
    <w:rsid w:val="0016687D"/>
    <w:rsid w:val="00167010"/>
    <w:rsid w:val="0016741E"/>
    <w:rsid w:val="00170403"/>
    <w:rsid w:val="00171906"/>
    <w:rsid w:val="0017543B"/>
    <w:rsid w:val="00175F8B"/>
    <w:rsid w:val="00177F9A"/>
    <w:rsid w:val="0018173F"/>
    <w:rsid w:val="00184CE5"/>
    <w:rsid w:val="001901EF"/>
    <w:rsid w:val="00194941"/>
    <w:rsid w:val="00196669"/>
    <w:rsid w:val="001A1466"/>
    <w:rsid w:val="001A1C93"/>
    <w:rsid w:val="001A3BF9"/>
    <w:rsid w:val="001A6161"/>
    <w:rsid w:val="001A6C69"/>
    <w:rsid w:val="001B0BCA"/>
    <w:rsid w:val="001B0EBB"/>
    <w:rsid w:val="001B2807"/>
    <w:rsid w:val="001B464F"/>
    <w:rsid w:val="001B5771"/>
    <w:rsid w:val="001B5A41"/>
    <w:rsid w:val="001C77F9"/>
    <w:rsid w:val="001D1E50"/>
    <w:rsid w:val="001D62E6"/>
    <w:rsid w:val="001E0FE7"/>
    <w:rsid w:val="001E2B60"/>
    <w:rsid w:val="001E4D84"/>
    <w:rsid w:val="001F0E2B"/>
    <w:rsid w:val="001F42D2"/>
    <w:rsid w:val="00202FA2"/>
    <w:rsid w:val="00213916"/>
    <w:rsid w:val="0021528F"/>
    <w:rsid w:val="0022141C"/>
    <w:rsid w:val="002251B6"/>
    <w:rsid w:val="00226D53"/>
    <w:rsid w:val="00230E22"/>
    <w:rsid w:val="00236C39"/>
    <w:rsid w:val="002405F5"/>
    <w:rsid w:val="0024106D"/>
    <w:rsid w:val="002410C1"/>
    <w:rsid w:val="002418CB"/>
    <w:rsid w:val="00244AD7"/>
    <w:rsid w:val="0024535C"/>
    <w:rsid w:val="00252865"/>
    <w:rsid w:val="00254219"/>
    <w:rsid w:val="00257CB1"/>
    <w:rsid w:val="0026391B"/>
    <w:rsid w:val="0026486C"/>
    <w:rsid w:val="00264DF6"/>
    <w:rsid w:val="00265259"/>
    <w:rsid w:val="002660AA"/>
    <w:rsid w:val="0027313E"/>
    <w:rsid w:val="00281288"/>
    <w:rsid w:val="002815C1"/>
    <w:rsid w:val="002839CA"/>
    <w:rsid w:val="00285771"/>
    <w:rsid w:val="00286856"/>
    <w:rsid w:val="002870BC"/>
    <w:rsid w:val="002A237F"/>
    <w:rsid w:val="002A5B44"/>
    <w:rsid w:val="002B08EA"/>
    <w:rsid w:val="002B0C2A"/>
    <w:rsid w:val="002B0E6E"/>
    <w:rsid w:val="002B1A2D"/>
    <w:rsid w:val="002B582A"/>
    <w:rsid w:val="002B69C2"/>
    <w:rsid w:val="002B6B02"/>
    <w:rsid w:val="002C62A7"/>
    <w:rsid w:val="002D12B4"/>
    <w:rsid w:val="002D6441"/>
    <w:rsid w:val="002E3A1F"/>
    <w:rsid w:val="002E44AB"/>
    <w:rsid w:val="002F6C18"/>
    <w:rsid w:val="002F7A29"/>
    <w:rsid w:val="00304F49"/>
    <w:rsid w:val="00305129"/>
    <w:rsid w:val="00310D22"/>
    <w:rsid w:val="00320AD1"/>
    <w:rsid w:val="00320F4C"/>
    <w:rsid w:val="00322401"/>
    <w:rsid w:val="003236C6"/>
    <w:rsid w:val="00323847"/>
    <w:rsid w:val="00330EB2"/>
    <w:rsid w:val="003312DE"/>
    <w:rsid w:val="00332D0B"/>
    <w:rsid w:val="003350C3"/>
    <w:rsid w:val="00340CEC"/>
    <w:rsid w:val="003429E7"/>
    <w:rsid w:val="003441A7"/>
    <w:rsid w:val="003471BE"/>
    <w:rsid w:val="00350B15"/>
    <w:rsid w:val="00352EA4"/>
    <w:rsid w:val="003609C8"/>
    <w:rsid w:val="00361133"/>
    <w:rsid w:val="003616FD"/>
    <w:rsid w:val="003631B6"/>
    <w:rsid w:val="0036339B"/>
    <w:rsid w:val="003651E1"/>
    <w:rsid w:val="0036521C"/>
    <w:rsid w:val="003675E8"/>
    <w:rsid w:val="003739CC"/>
    <w:rsid w:val="00382C2C"/>
    <w:rsid w:val="00383F00"/>
    <w:rsid w:val="00392E10"/>
    <w:rsid w:val="003A2043"/>
    <w:rsid w:val="003A5062"/>
    <w:rsid w:val="003A5210"/>
    <w:rsid w:val="003A5C91"/>
    <w:rsid w:val="003B07AA"/>
    <w:rsid w:val="003B2A0A"/>
    <w:rsid w:val="003B2CB8"/>
    <w:rsid w:val="003B3870"/>
    <w:rsid w:val="003C2BC2"/>
    <w:rsid w:val="003C4512"/>
    <w:rsid w:val="003C6F84"/>
    <w:rsid w:val="003D097F"/>
    <w:rsid w:val="003D1831"/>
    <w:rsid w:val="003D3414"/>
    <w:rsid w:val="003E2740"/>
    <w:rsid w:val="003E518E"/>
    <w:rsid w:val="003E6339"/>
    <w:rsid w:val="00401111"/>
    <w:rsid w:val="004044D8"/>
    <w:rsid w:val="00410C1C"/>
    <w:rsid w:val="00411087"/>
    <w:rsid w:val="004118F1"/>
    <w:rsid w:val="0041256F"/>
    <w:rsid w:val="00417F6C"/>
    <w:rsid w:val="004206EB"/>
    <w:rsid w:val="004213E7"/>
    <w:rsid w:val="00425D51"/>
    <w:rsid w:val="00426599"/>
    <w:rsid w:val="004329E7"/>
    <w:rsid w:val="00432E33"/>
    <w:rsid w:val="00437441"/>
    <w:rsid w:val="0044117D"/>
    <w:rsid w:val="00447059"/>
    <w:rsid w:val="00447879"/>
    <w:rsid w:val="004543D9"/>
    <w:rsid w:val="00456F29"/>
    <w:rsid w:val="00460701"/>
    <w:rsid w:val="00464B77"/>
    <w:rsid w:val="00465666"/>
    <w:rsid w:val="004773D5"/>
    <w:rsid w:val="00481F2B"/>
    <w:rsid w:val="00482173"/>
    <w:rsid w:val="0048356D"/>
    <w:rsid w:val="0048566B"/>
    <w:rsid w:val="0049239D"/>
    <w:rsid w:val="0049334E"/>
    <w:rsid w:val="004957A5"/>
    <w:rsid w:val="004A27D8"/>
    <w:rsid w:val="004A7307"/>
    <w:rsid w:val="004B619E"/>
    <w:rsid w:val="004C4117"/>
    <w:rsid w:val="004C5C0A"/>
    <w:rsid w:val="004C6361"/>
    <w:rsid w:val="004C7366"/>
    <w:rsid w:val="004C7B35"/>
    <w:rsid w:val="004D0390"/>
    <w:rsid w:val="004D03BA"/>
    <w:rsid w:val="004D1CD7"/>
    <w:rsid w:val="004D496D"/>
    <w:rsid w:val="004D5591"/>
    <w:rsid w:val="004E136F"/>
    <w:rsid w:val="004F4072"/>
    <w:rsid w:val="004F4542"/>
    <w:rsid w:val="004F4F0E"/>
    <w:rsid w:val="004F57A4"/>
    <w:rsid w:val="004F740E"/>
    <w:rsid w:val="004F772B"/>
    <w:rsid w:val="00502CEA"/>
    <w:rsid w:val="0050645F"/>
    <w:rsid w:val="00514B8F"/>
    <w:rsid w:val="00522EE0"/>
    <w:rsid w:val="00524D98"/>
    <w:rsid w:val="00526339"/>
    <w:rsid w:val="00532635"/>
    <w:rsid w:val="00534C35"/>
    <w:rsid w:val="00537656"/>
    <w:rsid w:val="00542DCD"/>
    <w:rsid w:val="005440AF"/>
    <w:rsid w:val="00545A16"/>
    <w:rsid w:val="00546438"/>
    <w:rsid w:val="00552CFA"/>
    <w:rsid w:val="00553659"/>
    <w:rsid w:val="00556C8A"/>
    <w:rsid w:val="00557493"/>
    <w:rsid w:val="00557F7A"/>
    <w:rsid w:val="0056088E"/>
    <w:rsid w:val="0056643E"/>
    <w:rsid w:val="00571B45"/>
    <w:rsid w:val="005728AC"/>
    <w:rsid w:val="00572DC3"/>
    <w:rsid w:val="005819EE"/>
    <w:rsid w:val="00582A15"/>
    <w:rsid w:val="00583DAD"/>
    <w:rsid w:val="0058702B"/>
    <w:rsid w:val="00590742"/>
    <w:rsid w:val="00591316"/>
    <w:rsid w:val="00594C20"/>
    <w:rsid w:val="00594E6B"/>
    <w:rsid w:val="0059676C"/>
    <w:rsid w:val="00596782"/>
    <w:rsid w:val="005968AE"/>
    <w:rsid w:val="005A6023"/>
    <w:rsid w:val="005B372A"/>
    <w:rsid w:val="005B4D09"/>
    <w:rsid w:val="005C0B56"/>
    <w:rsid w:val="005C2BB7"/>
    <w:rsid w:val="005D19F5"/>
    <w:rsid w:val="005D6869"/>
    <w:rsid w:val="005F0A85"/>
    <w:rsid w:val="005F2FC9"/>
    <w:rsid w:val="005F39F2"/>
    <w:rsid w:val="005F7602"/>
    <w:rsid w:val="00604E89"/>
    <w:rsid w:val="00606FB2"/>
    <w:rsid w:val="006147AF"/>
    <w:rsid w:val="00617F3B"/>
    <w:rsid w:val="006243EF"/>
    <w:rsid w:val="00625903"/>
    <w:rsid w:val="00627AFE"/>
    <w:rsid w:val="00633B33"/>
    <w:rsid w:val="00637613"/>
    <w:rsid w:val="00642124"/>
    <w:rsid w:val="006514C5"/>
    <w:rsid w:val="006530CE"/>
    <w:rsid w:val="00653C44"/>
    <w:rsid w:val="00655DE7"/>
    <w:rsid w:val="00667761"/>
    <w:rsid w:val="006702F5"/>
    <w:rsid w:val="00673FF6"/>
    <w:rsid w:val="00675879"/>
    <w:rsid w:val="00680E5B"/>
    <w:rsid w:val="006821D1"/>
    <w:rsid w:val="00684242"/>
    <w:rsid w:val="00684522"/>
    <w:rsid w:val="0068678E"/>
    <w:rsid w:val="00686BB1"/>
    <w:rsid w:val="0069352E"/>
    <w:rsid w:val="006940B8"/>
    <w:rsid w:val="00694175"/>
    <w:rsid w:val="006A5490"/>
    <w:rsid w:val="006A70EE"/>
    <w:rsid w:val="006B3596"/>
    <w:rsid w:val="006B4ADF"/>
    <w:rsid w:val="006B4FC1"/>
    <w:rsid w:val="006B5E8B"/>
    <w:rsid w:val="006B6957"/>
    <w:rsid w:val="006B7DFE"/>
    <w:rsid w:val="006C161E"/>
    <w:rsid w:val="006C7117"/>
    <w:rsid w:val="006D0C9D"/>
    <w:rsid w:val="006D3292"/>
    <w:rsid w:val="006D5371"/>
    <w:rsid w:val="006D6886"/>
    <w:rsid w:val="006E2EE1"/>
    <w:rsid w:val="006E3BE5"/>
    <w:rsid w:val="006E3F45"/>
    <w:rsid w:val="006E52A3"/>
    <w:rsid w:val="006E5C8C"/>
    <w:rsid w:val="006E6309"/>
    <w:rsid w:val="006E7CCD"/>
    <w:rsid w:val="006F37E5"/>
    <w:rsid w:val="007024F8"/>
    <w:rsid w:val="00702D3A"/>
    <w:rsid w:val="00704648"/>
    <w:rsid w:val="00704673"/>
    <w:rsid w:val="00704957"/>
    <w:rsid w:val="00707DD7"/>
    <w:rsid w:val="007138F7"/>
    <w:rsid w:val="0071446A"/>
    <w:rsid w:val="00714FA1"/>
    <w:rsid w:val="00715407"/>
    <w:rsid w:val="00715465"/>
    <w:rsid w:val="007169DF"/>
    <w:rsid w:val="007170A0"/>
    <w:rsid w:val="00723F7C"/>
    <w:rsid w:val="00727A00"/>
    <w:rsid w:val="00730AC5"/>
    <w:rsid w:val="00734A11"/>
    <w:rsid w:val="00740E79"/>
    <w:rsid w:val="007449D5"/>
    <w:rsid w:val="007464D2"/>
    <w:rsid w:val="00747D20"/>
    <w:rsid w:val="00750863"/>
    <w:rsid w:val="007525A1"/>
    <w:rsid w:val="007534AF"/>
    <w:rsid w:val="00764E11"/>
    <w:rsid w:val="00765FD9"/>
    <w:rsid w:val="00766CCD"/>
    <w:rsid w:val="00770ACA"/>
    <w:rsid w:val="00774FA8"/>
    <w:rsid w:val="007757EC"/>
    <w:rsid w:val="0077732D"/>
    <w:rsid w:val="007900B1"/>
    <w:rsid w:val="00790CDA"/>
    <w:rsid w:val="00791325"/>
    <w:rsid w:val="00791721"/>
    <w:rsid w:val="00793ADF"/>
    <w:rsid w:val="0079453E"/>
    <w:rsid w:val="00794AEC"/>
    <w:rsid w:val="00794C42"/>
    <w:rsid w:val="00797628"/>
    <w:rsid w:val="007A2093"/>
    <w:rsid w:val="007A467E"/>
    <w:rsid w:val="007B6D74"/>
    <w:rsid w:val="007B6EA1"/>
    <w:rsid w:val="007B704D"/>
    <w:rsid w:val="007C053C"/>
    <w:rsid w:val="007C22A7"/>
    <w:rsid w:val="007C7243"/>
    <w:rsid w:val="007D0945"/>
    <w:rsid w:val="007D0BCD"/>
    <w:rsid w:val="007E0D98"/>
    <w:rsid w:val="007E29C5"/>
    <w:rsid w:val="007E4848"/>
    <w:rsid w:val="007E48F9"/>
    <w:rsid w:val="007F08BF"/>
    <w:rsid w:val="007F395A"/>
    <w:rsid w:val="007F40D0"/>
    <w:rsid w:val="007F439F"/>
    <w:rsid w:val="00802FE5"/>
    <w:rsid w:val="008035D5"/>
    <w:rsid w:val="00804B82"/>
    <w:rsid w:val="00805E52"/>
    <w:rsid w:val="00812E2C"/>
    <w:rsid w:val="00817868"/>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479DB"/>
    <w:rsid w:val="00851290"/>
    <w:rsid w:val="00857CDF"/>
    <w:rsid w:val="0086273D"/>
    <w:rsid w:val="00867BB6"/>
    <w:rsid w:val="00871245"/>
    <w:rsid w:val="00877AD5"/>
    <w:rsid w:val="00881556"/>
    <w:rsid w:val="00882322"/>
    <w:rsid w:val="00884905"/>
    <w:rsid w:val="008872CD"/>
    <w:rsid w:val="008915EB"/>
    <w:rsid w:val="00893C26"/>
    <w:rsid w:val="00894676"/>
    <w:rsid w:val="0089640D"/>
    <w:rsid w:val="008B6753"/>
    <w:rsid w:val="008C7A76"/>
    <w:rsid w:val="008D02E9"/>
    <w:rsid w:val="008D2B49"/>
    <w:rsid w:val="008D3400"/>
    <w:rsid w:val="008D7458"/>
    <w:rsid w:val="008D757D"/>
    <w:rsid w:val="008E0437"/>
    <w:rsid w:val="008E4B16"/>
    <w:rsid w:val="008E5C67"/>
    <w:rsid w:val="008E6E4C"/>
    <w:rsid w:val="008E74C9"/>
    <w:rsid w:val="008F5A4D"/>
    <w:rsid w:val="00901343"/>
    <w:rsid w:val="00902B0F"/>
    <w:rsid w:val="00904B61"/>
    <w:rsid w:val="00906118"/>
    <w:rsid w:val="00916EE6"/>
    <w:rsid w:val="009219E8"/>
    <w:rsid w:val="0092201A"/>
    <w:rsid w:val="0092347D"/>
    <w:rsid w:val="00926E0A"/>
    <w:rsid w:val="00927A09"/>
    <w:rsid w:val="00927D6A"/>
    <w:rsid w:val="0093019E"/>
    <w:rsid w:val="009306DF"/>
    <w:rsid w:val="00932522"/>
    <w:rsid w:val="00932AC7"/>
    <w:rsid w:val="00932FDD"/>
    <w:rsid w:val="00943560"/>
    <w:rsid w:val="009442A9"/>
    <w:rsid w:val="00944535"/>
    <w:rsid w:val="00955BBD"/>
    <w:rsid w:val="00955FD4"/>
    <w:rsid w:val="0095772B"/>
    <w:rsid w:val="009600B8"/>
    <w:rsid w:val="00963585"/>
    <w:rsid w:val="00965D94"/>
    <w:rsid w:val="009664EF"/>
    <w:rsid w:val="0097345E"/>
    <w:rsid w:val="00983067"/>
    <w:rsid w:val="009851CF"/>
    <w:rsid w:val="0098523E"/>
    <w:rsid w:val="00987F11"/>
    <w:rsid w:val="00994102"/>
    <w:rsid w:val="00995909"/>
    <w:rsid w:val="00996A2D"/>
    <w:rsid w:val="009A209C"/>
    <w:rsid w:val="009B5B4D"/>
    <w:rsid w:val="009C1574"/>
    <w:rsid w:val="009C15BA"/>
    <w:rsid w:val="009C4ECB"/>
    <w:rsid w:val="009C5024"/>
    <w:rsid w:val="009C6954"/>
    <w:rsid w:val="009D2346"/>
    <w:rsid w:val="009D32E2"/>
    <w:rsid w:val="009E0BF7"/>
    <w:rsid w:val="009E1E54"/>
    <w:rsid w:val="009E1E8F"/>
    <w:rsid w:val="009E3F9F"/>
    <w:rsid w:val="009E62F5"/>
    <w:rsid w:val="009F7E21"/>
    <w:rsid w:val="00A00464"/>
    <w:rsid w:val="00A02434"/>
    <w:rsid w:val="00A0303F"/>
    <w:rsid w:val="00A03275"/>
    <w:rsid w:val="00A077C4"/>
    <w:rsid w:val="00A125CA"/>
    <w:rsid w:val="00A12940"/>
    <w:rsid w:val="00A153F4"/>
    <w:rsid w:val="00A17670"/>
    <w:rsid w:val="00A213BB"/>
    <w:rsid w:val="00A3127E"/>
    <w:rsid w:val="00A34876"/>
    <w:rsid w:val="00A35D97"/>
    <w:rsid w:val="00A36D30"/>
    <w:rsid w:val="00A37FF4"/>
    <w:rsid w:val="00A47B7A"/>
    <w:rsid w:val="00A50AC4"/>
    <w:rsid w:val="00A62BEB"/>
    <w:rsid w:val="00A65F28"/>
    <w:rsid w:val="00A7020C"/>
    <w:rsid w:val="00A75C78"/>
    <w:rsid w:val="00A84DF0"/>
    <w:rsid w:val="00A85D9D"/>
    <w:rsid w:val="00A860CA"/>
    <w:rsid w:val="00A913D4"/>
    <w:rsid w:val="00A941B6"/>
    <w:rsid w:val="00A96772"/>
    <w:rsid w:val="00AA797A"/>
    <w:rsid w:val="00AB3455"/>
    <w:rsid w:val="00AB76E8"/>
    <w:rsid w:val="00AC537C"/>
    <w:rsid w:val="00AD15BA"/>
    <w:rsid w:val="00AD2627"/>
    <w:rsid w:val="00AE020F"/>
    <w:rsid w:val="00AE1674"/>
    <w:rsid w:val="00AE20F9"/>
    <w:rsid w:val="00AF4F98"/>
    <w:rsid w:val="00AF7A3B"/>
    <w:rsid w:val="00B0033B"/>
    <w:rsid w:val="00B003DB"/>
    <w:rsid w:val="00B04808"/>
    <w:rsid w:val="00B052B0"/>
    <w:rsid w:val="00B14CE3"/>
    <w:rsid w:val="00B200B3"/>
    <w:rsid w:val="00B267CE"/>
    <w:rsid w:val="00B352DB"/>
    <w:rsid w:val="00B368A7"/>
    <w:rsid w:val="00B37DC2"/>
    <w:rsid w:val="00B4626F"/>
    <w:rsid w:val="00B47917"/>
    <w:rsid w:val="00B504E7"/>
    <w:rsid w:val="00B53262"/>
    <w:rsid w:val="00B5503B"/>
    <w:rsid w:val="00B61398"/>
    <w:rsid w:val="00B63B72"/>
    <w:rsid w:val="00B674A1"/>
    <w:rsid w:val="00B67520"/>
    <w:rsid w:val="00B72292"/>
    <w:rsid w:val="00B77888"/>
    <w:rsid w:val="00B85CC9"/>
    <w:rsid w:val="00B908ED"/>
    <w:rsid w:val="00B922D0"/>
    <w:rsid w:val="00B92F4C"/>
    <w:rsid w:val="00B95F2A"/>
    <w:rsid w:val="00B96A0A"/>
    <w:rsid w:val="00B97FAD"/>
    <w:rsid w:val="00BC04E0"/>
    <w:rsid w:val="00BC2604"/>
    <w:rsid w:val="00BC38A2"/>
    <w:rsid w:val="00BC6E30"/>
    <w:rsid w:val="00BD16AF"/>
    <w:rsid w:val="00BD231F"/>
    <w:rsid w:val="00BD2601"/>
    <w:rsid w:val="00BD42B7"/>
    <w:rsid w:val="00BE0227"/>
    <w:rsid w:val="00BE2348"/>
    <w:rsid w:val="00BE3FC3"/>
    <w:rsid w:val="00BE5FC0"/>
    <w:rsid w:val="00BE65EC"/>
    <w:rsid w:val="00C02657"/>
    <w:rsid w:val="00C03246"/>
    <w:rsid w:val="00C122A4"/>
    <w:rsid w:val="00C14D92"/>
    <w:rsid w:val="00C158BA"/>
    <w:rsid w:val="00C16CCB"/>
    <w:rsid w:val="00C23D14"/>
    <w:rsid w:val="00C24A71"/>
    <w:rsid w:val="00C25413"/>
    <w:rsid w:val="00C258A0"/>
    <w:rsid w:val="00C34DC8"/>
    <w:rsid w:val="00C4030A"/>
    <w:rsid w:val="00C41939"/>
    <w:rsid w:val="00C42EA0"/>
    <w:rsid w:val="00C45379"/>
    <w:rsid w:val="00C51CD4"/>
    <w:rsid w:val="00C52CFA"/>
    <w:rsid w:val="00C54DF9"/>
    <w:rsid w:val="00C60757"/>
    <w:rsid w:val="00C644E0"/>
    <w:rsid w:val="00C65F41"/>
    <w:rsid w:val="00C70A52"/>
    <w:rsid w:val="00C7149F"/>
    <w:rsid w:val="00C80C21"/>
    <w:rsid w:val="00C824AD"/>
    <w:rsid w:val="00C86854"/>
    <w:rsid w:val="00C9254F"/>
    <w:rsid w:val="00CB10BB"/>
    <w:rsid w:val="00CB2964"/>
    <w:rsid w:val="00CB3B91"/>
    <w:rsid w:val="00CB59F3"/>
    <w:rsid w:val="00CB5F71"/>
    <w:rsid w:val="00CB6D15"/>
    <w:rsid w:val="00CB79C9"/>
    <w:rsid w:val="00CC0728"/>
    <w:rsid w:val="00CC3C40"/>
    <w:rsid w:val="00CC53F7"/>
    <w:rsid w:val="00CC6394"/>
    <w:rsid w:val="00CC66E0"/>
    <w:rsid w:val="00CD64FC"/>
    <w:rsid w:val="00CD69EF"/>
    <w:rsid w:val="00CD6BEC"/>
    <w:rsid w:val="00CE7E44"/>
    <w:rsid w:val="00CE7FB2"/>
    <w:rsid w:val="00CF34AC"/>
    <w:rsid w:val="00CF507B"/>
    <w:rsid w:val="00D03125"/>
    <w:rsid w:val="00D10532"/>
    <w:rsid w:val="00D11E77"/>
    <w:rsid w:val="00D12AC2"/>
    <w:rsid w:val="00D13402"/>
    <w:rsid w:val="00D14A82"/>
    <w:rsid w:val="00D257C8"/>
    <w:rsid w:val="00D32E80"/>
    <w:rsid w:val="00D34125"/>
    <w:rsid w:val="00D407CB"/>
    <w:rsid w:val="00D40DC5"/>
    <w:rsid w:val="00D41A21"/>
    <w:rsid w:val="00D4331F"/>
    <w:rsid w:val="00D436E6"/>
    <w:rsid w:val="00D46FFF"/>
    <w:rsid w:val="00D47A6F"/>
    <w:rsid w:val="00D50F84"/>
    <w:rsid w:val="00D513C8"/>
    <w:rsid w:val="00D52908"/>
    <w:rsid w:val="00D62BC4"/>
    <w:rsid w:val="00D6600C"/>
    <w:rsid w:val="00D677BB"/>
    <w:rsid w:val="00D73410"/>
    <w:rsid w:val="00D735A6"/>
    <w:rsid w:val="00D74A80"/>
    <w:rsid w:val="00D81820"/>
    <w:rsid w:val="00D819D1"/>
    <w:rsid w:val="00D825A7"/>
    <w:rsid w:val="00D84FAD"/>
    <w:rsid w:val="00D874EB"/>
    <w:rsid w:val="00D92806"/>
    <w:rsid w:val="00D93F7A"/>
    <w:rsid w:val="00DA1929"/>
    <w:rsid w:val="00DA55AE"/>
    <w:rsid w:val="00DB4D08"/>
    <w:rsid w:val="00DB6AA6"/>
    <w:rsid w:val="00DB7030"/>
    <w:rsid w:val="00DC1B6C"/>
    <w:rsid w:val="00DC382C"/>
    <w:rsid w:val="00DC5399"/>
    <w:rsid w:val="00DC6AE1"/>
    <w:rsid w:val="00DC6B2E"/>
    <w:rsid w:val="00DC7BA2"/>
    <w:rsid w:val="00DD1897"/>
    <w:rsid w:val="00DD43C0"/>
    <w:rsid w:val="00DD453B"/>
    <w:rsid w:val="00DD5686"/>
    <w:rsid w:val="00DD5ED8"/>
    <w:rsid w:val="00DE5A3C"/>
    <w:rsid w:val="00DE65AD"/>
    <w:rsid w:val="00DF72F4"/>
    <w:rsid w:val="00E0029B"/>
    <w:rsid w:val="00E00C9E"/>
    <w:rsid w:val="00E01DD7"/>
    <w:rsid w:val="00E029FE"/>
    <w:rsid w:val="00E03765"/>
    <w:rsid w:val="00E04B24"/>
    <w:rsid w:val="00E11C21"/>
    <w:rsid w:val="00E126D9"/>
    <w:rsid w:val="00E13A9C"/>
    <w:rsid w:val="00E21BF1"/>
    <w:rsid w:val="00E23BFF"/>
    <w:rsid w:val="00E2454A"/>
    <w:rsid w:val="00E27F6A"/>
    <w:rsid w:val="00E312E7"/>
    <w:rsid w:val="00E32E7B"/>
    <w:rsid w:val="00E3323E"/>
    <w:rsid w:val="00E332F3"/>
    <w:rsid w:val="00E33473"/>
    <w:rsid w:val="00E34CB8"/>
    <w:rsid w:val="00E37B38"/>
    <w:rsid w:val="00E42B79"/>
    <w:rsid w:val="00E43633"/>
    <w:rsid w:val="00E43958"/>
    <w:rsid w:val="00E44300"/>
    <w:rsid w:val="00E44C81"/>
    <w:rsid w:val="00E45AA2"/>
    <w:rsid w:val="00E462F9"/>
    <w:rsid w:val="00E5130F"/>
    <w:rsid w:val="00E54599"/>
    <w:rsid w:val="00E57340"/>
    <w:rsid w:val="00E63F6E"/>
    <w:rsid w:val="00E649B4"/>
    <w:rsid w:val="00E65611"/>
    <w:rsid w:val="00E66BBB"/>
    <w:rsid w:val="00E71A25"/>
    <w:rsid w:val="00E77745"/>
    <w:rsid w:val="00E779B7"/>
    <w:rsid w:val="00E82D29"/>
    <w:rsid w:val="00E85C26"/>
    <w:rsid w:val="00E90B7C"/>
    <w:rsid w:val="00E9143C"/>
    <w:rsid w:val="00E9559B"/>
    <w:rsid w:val="00E955DD"/>
    <w:rsid w:val="00E961AC"/>
    <w:rsid w:val="00E969F6"/>
    <w:rsid w:val="00EA06FE"/>
    <w:rsid w:val="00EA1C58"/>
    <w:rsid w:val="00EA1EA8"/>
    <w:rsid w:val="00EA3337"/>
    <w:rsid w:val="00EB02EE"/>
    <w:rsid w:val="00EB502D"/>
    <w:rsid w:val="00EB60F2"/>
    <w:rsid w:val="00EB67E3"/>
    <w:rsid w:val="00EB7E78"/>
    <w:rsid w:val="00EC3E47"/>
    <w:rsid w:val="00EC4954"/>
    <w:rsid w:val="00EC5B69"/>
    <w:rsid w:val="00EC5CFC"/>
    <w:rsid w:val="00ED2E9F"/>
    <w:rsid w:val="00ED4BB5"/>
    <w:rsid w:val="00ED5BA5"/>
    <w:rsid w:val="00ED5C92"/>
    <w:rsid w:val="00ED7730"/>
    <w:rsid w:val="00EE02D6"/>
    <w:rsid w:val="00EE1414"/>
    <w:rsid w:val="00EE21BD"/>
    <w:rsid w:val="00EE34DC"/>
    <w:rsid w:val="00EE45CE"/>
    <w:rsid w:val="00EE6CC1"/>
    <w:rsid w:val="00EF0DF9"/>
    <w:rsid w:val="00EF25F3"/>
    <w:rsid w:val="00EF34B7"/>
    <w:rsid w:val="00EF3A7F"/>
    <w:rsid w:val="00EF7CCF"/>
    <w:rsid w:val="00F04A82"/>
    <w:rsid w:val="00F04F41"/>
    <w:rsid w:val="00F07808"/>
    <w:rsid w:val="00F105FE"/>
    <w:rsid w:val="00F1107F"/>
    <w:rsid w:val="00F11551"/>
    <w:rsid w:val="00F233B2"/>
    <w:rsid w:val="00F2704B"/>
    <w:rsid w:val="00F2710E"/>
    <w:rsid w:val="00F27870"/>
    <w:rsid w:val="00F3183E"/>
    <w:rsid w:val="00F31F02"/>
    <w:rsid w:val="00F34C4A"/>
    <w:rsid w:val="00F35086"/>
    <w:rsid w:val="00F354DC"/>
    <w:rsid w:val="00F36559"/>
    <w:rsid w:val="00F36BC6"/>
    <w:rsid w:val="00F36BE7"/>
    <w:rsid w:val="00F37DDC"/>
    <w:rsid w:val="00F41A86"/>
    <w:rsid w:val="00F454E2"/>
    <w:rsid w:val="00F46458"/>
    <w:rsid w:val="00F47DC6"/>
    <w:rsid w:val="00F55D2B"/>
    <w:rsid w:val="00F57FC8"/>
    <w:rsid w:val="00F601B4"/>
    <w:rsid w:val="00F62A22"/>
    <w:rsid w:val="00F64204"/>
    <w:rsid w:val="00F65BB7"/>
    <w:rsid w:val="00F67178"/>
    <w:rsid w:val="00F76FD5"/>
    <w:rsid w:val="00F835EE"/>
    <w:rsid w:val="00F860F0"/>
    <w:rsid w:val="00F91152"/>
    <w:rsid w:val="00F95AF4"/>
    <w:rsid w:val="00F96584"/>
    <w:rsid w:val="00F968FC"/>
    <w:rsid w:val="00FA2589"/>
    <w:rsid w:val="00FB12B0"/>
    <w:rsid w:val="00FB4D26"/>
    <w:rsid w:val="00FB5F2E"/>
    <w:rsid w:val="00FB6C16"/>
    <w:rsid w:val="00FB74E7"/>
    <w:rsid w:val="00FC25F6"/>
    <w:rsid w:val="00FD7661"/>
    <w:rsid w:val="00FE17A4"/>
    <w:rsid w:val="00FE2AAA"/>
    <w:rsid w:val="00FE4A00"/>
    <w:rsid w:val="00FF756A"/>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9AB9FC5F-13EE-4D7B-B26A-B7A491943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customStyle="1" w:styleId="Normal0">
    <w:name w:val="Normal0"/>
    <w:qFormat/>
    <w:rsid w:val="0092201A"/>
    <w:rPr>
      <w:rFonts w:ascii="Calibri" w:eastAsia="Calibri" w:hAnsi="Calibri" w:cs="Calibri"/>
      <w:lang w:val="es-MX" w:eastAsia="es-MX"/>
    </w:rPr>
  </w:style>
  <w:style w:type="paragraph" w:customStyle="1" w:styleId="Direccin">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 w:type="table" w:customStyle="1" w:styleId="TableNormal">
    <w:name w:val="Table Normal"/>
    <w:rsid w:val="00D677BB"/>
    <w:rPr>
      <w:rFonts w:ascii="Calibri" w:eastAsia="Calibri" w:hAnsi="Calibri" w:cs="Calibri"/>
      <w:lang w:val="es-MX" w:eastAsia="es-MX"/>
    </w:rPr>
    <w:tblPr>
      <w:tblCellMar>
        <w:top w:w="0" w:type="dxa"/>
        <w:left w:w="0" w:type="dxa"/>
        <w:bottom w:w="0" w:type="dxa"/>
        <w:right w:w="0" w:type="dxa"/>
      </w:tblCellMar>
    </w:tblPr>
  </w:style>
  <w:style w:type="paragraph" w:styleId="Subttulo">
    <w:name w:val="Subtitle"/>
    <w:basedOn w:val="Normal"/>
    <w:next w:val="Normal"/>
    <w:link w:val="SubttuloCar"/>
    <w:rsid w:val="00790CDA"/>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790CDA"/>
    <w:rPr>
      <w:rFonts w:ascii="Georgia" w:eastAsia="Georgia" w:hAnsi="Georgia" w:cs="Georgia"/>
      <w:i/>
      <w:color w:val="666666"/>
      <w:sz w:val="48"/>
      <w:szCs w:val="48"/>
      <w:lang w:val="es-MX" w:eastAsia="es-MX"/>
    </w:rPr>
  </w:style>
  <w:style w:type="character" w:styleId="Textoennegrita">
    <w:name w:val="Strong"/>
    <w:basedOn w:val="Fuentedeprrafopredeter"/>
    <w:uiPriority w:val="22"/>
    <w:qFormat/>
    <w:rsid w:val="00790C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youtu.be/Yd7fPHSStmo"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youtu.be/Yd7fPHSStmo"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youtu.be/Yd7fPHSStmo"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AE811-014F-458C-9918-AF34A7315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2517</Words>
  <Characters>14349</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Barrientos G</dc:creator>
  <cp:lastModifiedBy>Usuario de Windows</cp:lastModifiedBy>
  <cp:revision>4</cp:revision>
  <dcterms:created xsi:type="dcterms:W3CDTF">2020-10-30T07:18:00Z</dcterms:created>
  <dcterms:modified xsi:type="dcterms:W3CDTF">2020-10-31T21:50:00Z</dcterms:modified>
</cp:coreProperties>
</file>