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2490A2" w14:textId="42F06BB3" w:rsidR="006044C4" w:rsidRPr="00F3580C" w:rsidRDefault="00ED35CF"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11B1123A" w:rsidR="006044C4" w:rsidRPr="00F3580C" w:rsidRDefault="00FD1CBE" w:rsidP="00CF79E6">
      <w:pPr>
        <w:pStyle w:val="NormalWeb"/>
        <w:spacing w:before="0" w:beforeAutospacing="0" w:after="0" w:afterAutospacing="0"/>
        <w:ind w:left="57"/>
        <w:jc w:val="center"/>
        <w:rPr>
          <w:rFonts w:ascii="Montserrat" w:hAnsi="Montserrat" w:cstheme="minorBidi"/>
          <w:b/>
          <w:bCs/>
          <w:kern w:val="24"/>
          <w:sz w:val="56"/>
          <w:szCs w:val="56"/>
        </w:rPr>
      </w:pPr>
      <w:r w:rsidRPr="00F3580C">
        <w:rPr>
          <w:rFonts w:ascii="Montserrat" w:hAnsi="Montserrat" w:cstheme="minorBidi"/>
          <w:b/>
          <w:bCs/>
          <w:kern w:val="24"/>
          <w:sz w:val="56"/>
          <w:szCs w:val="56"/>
        </w:rPr>
        <w:t>1</w:t>
      </w:r>
      <w:r w:rsidR="003A7920">
        <w:rPr>
          <w:rFonts w:ascii="Montserrat" w:hAnsi="Montserrat" w:cstheme="minorBidi"/>
          <w:b/>
          <w:bCs/>
          <w:kern w:val="24"/>
          <w:sz w:val="56"/>
          <w:szCs w:val="56"/>
        </w:rPr>
        <w:t>4</w:t>
      </w:r>
    </w:p>
    <w:p w14:paraId="20D6F11A" w14:textId="3DF2092F" w:rsidR="006044C4" w:rsidRPr="00F3580C" w:rsidRDefault="003A7920"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proofErr w:type="gramStart"/>
      <w:r>
        <w:rPr>
          <w:rFonts w:ascii="Montserrat" w:hAnsi="Montserrat" w:cstheme="minorBidi"/>
          <w:b/>
          <w:bCs/>
          <w:kern w:val="24"/>
          <w:sz w:val="48"/>
          <w:szCs w:val="48"/>
        </w:rPr>
        <w:t>Octu</w:t>
      </w:r>
      <w:r w:rsidR="006044C4" w:rsidRPr="00F3580C">
        <w:rPr>
          <w:rFonts w:ascii="Montserrat" w:hAnsi="Montserrat" w:cstheme="minorBidi"/>
          <w:b/>
          <w:bCs/>
          <w:kern w:val="24"/>
          <w:sz w:val="48"/>
          <w:szCs w:val="48"/>
        </w:rPr>
        <w:t>bre</w:t>
      </w:r>
      <w:proofErr w:type="gramEnd"/>
    </w:p>
    <w:p w14:paraId="70EC2B9D"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48"/>
          <w:szCs w:val="48"/>
        </w:rPr>
      </w:pPr>
    </w:p>
    <w:p w14:paraId="2F521694"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6F014B44" w14:textId="2A4B817B" w:rsidR="00E63738" w:rsidRPr="00F3580C" w:rsidRDefault="00ED35CF" w:rsidP="0078133C">
      <w:pPr>
        <w:pStyle w:val="NormalWeb"/>
        <w:spacing w:before="0" w:beforeAutospacing="0" w:after="0" w:afterAutospacing="0"/>
        <w:ind w:left="57"/>
        <w:jc w:val="center"/>
        <w:rPr>
          <w:rFonts w:ascii="Montserrat" w:hAnsi="Montserrat" w:cstheme="minorBidi"/>
          <w:b/>
          <w:bCs/>
          <w:kern w:val="24"/>
          <w:sz w:val="52"/>
          <w:szCs w:val="52"/>
        </w:rPr>
      </w:pPr>
      <w:r>
        <w:rPr>
          <w:rFonts w:ascii="Montserrat" w:hAnsi="Montserrat" w:cstheme="minorBidi"/>
          <w:b/>
          <w:bCs/>
          <w:kern w:val="24"/>
          <w:sz w:val="52"/>
          <w:szCs w:val="52"/>
        </w:rPr>
        <w:t>Geografía</w:t>
      </w:r>
    </w:p>
    <w:p w14:paraId="4C5DDF90" w14:textId="3038B98D" w:rsidR="00E63738" w:rsidRPr="00F3580C" w:rsidRDefault="00E63738" w:rsidP="0078133C">
      <w:pPr>
        <w:pStyle w:val="NormalWeb"/>
        <w:spacing w:before="0" w:beforeAutospacing="0" w:after="0" w:afterAutospacing="0"/>
        <w:ind w:left="57"/>
        <w:jc w:val="center"/>
        <w:rPr>
          <w:rFonts w:ascii="Montserrat" w:hAnsi="Montserrat" w:cstheme="minorBidi"/>
          <w:b/>
          <w:bCs/>
          <w:kern w:val="24"/>
          <w:sz w:val="48"/>
          <w:szCs w:val="52"/>
        </w:rPr>
      </w:pPr>
    </w:p>
    <w:p w14:paraId="5BD63529" w14:textId="4E5462BC" w:rsidR="00E63738" w:rsidRPr="00F3580C" w:rsidRDefault="003A7920" w:rsidP="0078133C">
      <w:pPr>
        <w:pStyle w:val="NormalWeb"/>
        <w:spacing w:before="0" w:beforeAutospacing="0" w:after="0" w:afterAutospacing="0"/>
        <w:ind w:left="57"/>
        <w:jc w:val="center"/>
        <w:rPr>
          <w:rFonts w:ascii="Montserrat" w:hAnsi="Montserrat"/>
          <w:bCs/>
          <w:i/>
          <w:kern w:val="24"/>
          <w:sz w:val="48"/>
          <w:szCs w:val="48"/>
        </w:rPr>
      </w:pPr>
      <w:r w:rsidRPr="003A7920">
        <w:rPr>
          <w:rFonts w:ascii="Montserrat" w:hAnsi="Montserrat"/>
          <w:bCs/>
          <w:i/>
          <w:kern w:val="24"/>
          <w:sz w:val="48"/>
          <w:szCs w:val="48"/>
        </w:rPr>
        <w:t>De lo local a lo global</w:t>
      </w:r>
    </w:p>
    <w:p w14:paraId="292CA962" w14:textId="77777777" w:rsidR="004A4A52" w:rsidRDefault="004A4A52" w:rsidP="0078133C">
      <w:pPr>
        <w:pStyle w:val="NormalWeb"/>
        <w:spacing w:before="0" w:beforeAutospacing="0" w:after="0" w:afterAutospacing="0"/>
        <w:ind w:left="57"/>
        <w:jc w:val="center"/>
        <w:rPr>
          <w:rFonts w:ascii="Montserrat" w:hAnsi="Montserrat" w:cstheme="minorBidi"/>
          <w:color w:val="000000" w:themeColor="text1"/>
          <w:kern w:val="24"/>
          <w:sz w:val="40"/>
          <w:szCs w:val="40"/>
        </w:rPr>
      </w:pPr>
    </w:p>
    <w:p w14:paraId="058AD9D5" w14:textId="77777777" w:rsidR="0078133C" w:rsidRDefault="0078133C" w:rsidP="0078133C">
      <w:pPr>
        <w:pStyle w:val="NormalWeb"/>
        <w:spacing w:before="0" w:beforeAutospacing="0" w:after="0" w:afterAutospacing="0"/>
        <w:ind w:left="57"/>
        <w:jc w:val="center"/>
        <w:rPr>
          <w:rFonts w:ascii="Montserrat" w:hAnsi="Montserrat" w:cstheme="minorBidi"/>
          <w:color w:val="000000" w:themeColor="text1"/>
          <w:kern w:val="24"/>
          <w:sz w:val="40"/>
          <w:szCs w:val="40"/>
        </w:rPr>
      </w:pPr>
    </w:p>
    <w:p w14:paraId="67AA4992" w14:textId="11B00494" w:rsidR="00CC3C5C" w:rsidRPr="00171133" w:rsidRDefault="00CC3C5C" w:rsidP="00CF79E6">
      <w:pPr>
        <w:spacing w:after="0" w:line="240" w:lineRule="auto"/>
        <w:ind w:left="57"/>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003A7920" w:rsidRPr="003A7920">
        <w:rPr>
          <w:rFonts w:ascii="Montserrat" w:hAnsi="Montserrat"/>
          <w:i/>
          <w:color w:val="000000" w:themeColor="text1"/>
        </w:rPr>
        <w:t>Emplea recursos tecnológicos para obtener y representar información geográfica en las escalas local, nacional y mundial.</w:t>
      </w:r>
    </w:p>
    <w:p w14:paraId="0AD5443A" w14:textId="77777777" w:rsidR="00CC3C5C" w:rsidRPr="00171133" w:rsidRDefault="00CC3C5C" w:rsidP="00CF79E6">
      <w:pPr>
        <w:spacing w:after="0" w:line="240" w:lineRule="auto"/>
        <w:ind w:left="57"/>
        <w:jc w:val="both"/>
        <w:rPr>
          <w:rFonts w:ascii="Montserrat" w:hAnsi="Montserrat"/>
          <w:i/>
          <w:color w:val="000000" w:themeColor="text1"/>
        </w:rPr>
      </w:pPr>
    </w:p>
    <w:p w14:paraId="2162D5A1" w14:textId="65104C57" w:rsidR="00CC3C5C" w:rsidRPr="00F3580C" w:rsidRDefault="00CC3C5C" w:rsidP="00CF79E6">
      <w:pPr>
        <w:spacing w:after="0" w:line="240" w:lineRule="auto"/>
        <w:ind w:left="57"/>
        <w:jc w:val="both"/>
        <w:rPr>
          <w:rFonts w:ascii="Montserrat" w:hAnsi="Montserrat"/>
          <w:b/>
          <w:color w:val="000000" w:themeColor="text1"/>
          <w:sz w:val="24"/>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3A7920" w:rsidRPr="003A7920">
        <w:rPr>
          <w:rFonts w:ascii="Montserrat" w:hAnsi="Montserrat"/>
          <w:i/>
          <w:color w:val="000000" w:themeColor="text1"/>
        </w:rPr>
        <w:t xml:space="preserve">Distinguir las escalas local, nacional y mundial en el uso de la </w:t>
      </w:r>
      <w:r w:rsidR="00F24237" w:rsidRPr="003A7920">
        <w:rPr>
          <w:rFonts w:ascii="Montserrat" w:hAnsi="Montserrat"/>
          <w:i/>
          <w:color w:val="000000" w:themeColor="text1"/>
        </w:rPr>
        <w:t>información</w:t>
      </w:r>
      <w:r w:rsidR="003A7920" w:rsidRPr="003A7920">
        <w:rPr>
          <w:rFonts w:ascii="Montserrat" w:hAnsi="Montserrat"/>
          <w:i/>
          <w:color w:val="000000" w:themeColor="text1"/>
        </w:rPr>
        <w:t xml:space="preserve"> geográfica.</w:t>
      </w:r>
    </w:p>
    <w:p w14:paraId="23BCB285" w14:textId="77777777" w:rsidR="00E63738" w:rsidRDefault="00E63738" w:rsidP="00CF79E6">
      <w:pPr>
        <w:spacing w:after="0" w:line="240" w:lineRule="auto"/>
        <w:ind w:left="57"/>
        <w:jc w:val="both"/>
        <w:rPr>
          <w:rFonts w:ascii="Montserrat" w:hAnsi="Montserrat"/>
          <w:b/>
          <w:color w:val="000000" w:themeColor="text1"/>
          <w:sz w:val="24"/>
        </w:rPr>
      </w:pPr>
    </w:p>
    <w:p w14:paraId="3AD385C4" w14:textId="77777777" w:rsidR="0078133C" w:rsidRPr="00F3580C" w:rsidRDefault="0078133C" w:rsidP="00CF79E6">
      <w:pPr>
        <w:spacing w:after="0" w:line="240" w:lineRule="auto"/>
        <w:ind w:left="57"/>
        <w:jc w:val="both"/>
        <w:rPr>
          <w:rFonts w:ascii="Montserrat" w:hAnsi="Montserrat"/>
          <w:b/>
          <w:color w:val="000000" w:themeColor="text1"/>
          <w:sz w:val="24"/>
        </w:rPr>
      </w:pPr>
    </w:p>
    <w:p w14:paraId="19196FD6" w14:textId="77777777" w:rsidR="00E63738" w:rsidRPr="00F3580C" w:rsidRDefault="00E63738" w:rsidP="0078133C">
      <w:pPr>
        <w:spacing w:after="0" w:line="240" w:lineRule="auto"/>
        <w:ind w:left="57"/>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7FE41E35" w14:textId="77777777" w:rsidR="00E63738" w:rsidRPr="00696C16" w:rsidRDefault="00E63738" w:rsidP="00CF79E6">
      <w:pPr>
        <w:spacing w:after="0" w:line="240" w:lineRule="auto"/>
        <w:ind w:left="57"/>
        <w:jc w:val="both"/>
        <w:rPr>
          <w:rStyle w:val="normaltextrun"/>
          <w:rFonts w:ascii="Montserrat" w:eastAsiaTheme="majorEastAsia" w:hAnsi="Montserrat" w:cs="Arial"/>
          <w:color w:val="000000"/>
        </w:rPr>
      </w:pPr>
    </w:p>
    <w:p w14:paraId="5918EFA4" w14:textId="17A58744" w:rsidR="00EB265B" w:rsidRPr="00EB265B" w:rsidRDefault="00D22873" w:rsidP="00CF79E6">
      <w:pPr>
        <w:spacing w:after="0" w:line="240" w:lineRule="auto"/>
        <w:ind w:left="57"/>
        <w:jc w:val="both"/>
        <w:rPr>
          <w:rFonts w:ascii="Montserrat" w:hAnsi="Montserrat"/>
          <w:color w:val="000000" w:themeColor="text1"/>
        </w:rPr>
      </w:pPr>
      <w:r>
        <w:rPr>
          <w:rFonts w:ascii="Montserrat" w:hAnsi="Montserrat"/>
          <w:color w:val="000000" w:themeColor="text1"/>
        </w:rPr>
        <w:t>En la clase anterior reconociste</w:t>
      </w:r>
      <w:r w:rsidR="00EB265B" w:rsidRPr="00EB265B">
        <w:rPr>
          <w:rFonts w:ascii="Montserrat" w:hAnsi="Montserrat"/>
          <w:color w:val="000000" w:themeColor="text1"/>
        </w:rPr>
        <w:t xml:space="preserve"> el uso de los Sistemas de Información Geográfica SIG, por sus siglas en español, los Sistemas de Posicionamiento Global, o GPS, por sus siglas en inglés, el análisis de los modelos tridimensionales y las imágenes satelitales.</w:t>
      </w:r>
    </w:p>
    <w:p w14:paraId="2CAE4E6E" w14:textId="77777777" w:rsidR="00EB265B" w:rsidRPr="00EB265B" w:rsidRDefault="00EB265B" w:rsidP="00CF79E6">
      <w:pPr>
        <w:spacing w:after="0" w:line="240" w:lineRule="auto"/>
        <w:ind w:left="57"/>
        <w:jc w:val="both"/>
        <w:rPr>
          <w:rFonts w:ascii="Montserrat" w:hAnsi="Montserrat"/>
          <w:color w:val="000000" w:themeColor="text1"/>
        </w:rPr>
      </w:pPr>
    </w:p>
    <w:p w14:paraId="3603A25C" w14:textId="77777777" w:rsidR="00EB265B" w:rsidRPr="00EB265B" w:rsidRDefault="00EB265B" w:rsidP="00CF79E6">
      <w:pPr>
        <w:spacing w:after="0" w:line="240" w:lineRule="auto"/>
        <w:ind w:left="57"/>
        <w:jc w:val="both"/>
        <w:rPr>
          <w:rFonts w:ascii="Montserrat" w:hAnsi="Montserrat"/>
          <w:color w:val="000000" w:themeColor="text1"/>
        </w:rPr>
      </w:pPr>
      <w:r w:rsidRPr="00EB265B">
        <w:rPr>
          <w:rFonts w:ascii="Montserrat" w:hAnsi="Montserrat"/>
          <w:color w:val="000000" w:themeColor="text1"/>
        </w:rPr>
        <w:t>Todas estas herramientas son útiles para la Geografía, y pueden ser utilizadas en otras áreas del conocimiento y en la vida cotidiana; asimismo, es en esta asignatura en donde se desarrollan las habilidades para su mejor uso y comprensión.</w:t>
      </w:r>
    </w:p>
    <w:p w14:paraId="44787971" w14:textId="77777777" w:rsidR="00EB265B" w:rsidRPr="00EB265B" w:rsidRDefault="00EB265B" w:rsidP="00CF79E6">
      <w:pPr>
        <w:spacing w:after="0" w:line="240" w:lineRule="auto"/>
        <w:ind w:left="57"/>
        <w:jc w:val="both"/>
        <w:rPr>
          <w:rFonts w:ascii="Montserrat" w:hAnsi="Montserrat"/>
          <w:color w:val="000000" w:themeColor="text1"/>
        </w:rPr>
      </w:pPr>
    </w:p>
    <w:p w14:paraId="4596003F" w14:textId="5E285AF0" w:rsidR="00E63738" w:rsidRDefault="00D22873" w:rsidP="00CF79E6">
      <w:pPr>
        <w:spacing w:after="0" w:line="240" w:lineRule="auto"/>
        <w:ind w:left="57"/>
        <w:jc w:val="both"/>
        <w:rPr>
          <w:rFonts w:ascii="Montserrat" w:hAnsi="Montserrat"/>
          <w:color w:val="000000" w:themeColor="text1"/>
        </w:rPr>
      </w:pPr>
      <w:r>
        <w:rPr>
          <w:rFonts w:ascii="Montserrat" w:hAnsi="Montserrat"/>
          <w:color w:val="000000" w:themeColor="text1"/>
        </w:rPr>
        <w:t>El día de hoy utilizarás</w:t>
      </w:r>
      <w:r w:rsidR="00EB265B" w:rsidRPr="00EB265B">
        <w:rPr>
          <w:rFonts w:ascii="Montserrat" w:hAnsi="Montserrat"/>
          <w:color w:val="000000" w:themeColor="text1"/>
        </w:rPr>
        <w:t xml:space="preserve"> estos conocimientos para analizar casos esp</w:t>
      </w:r>
      <w:r>
        <w:rPr>
          <w:rFonts w:ascii="Montserrat" w:hAnsi="Montserrat"/>
          <w:color w:val="000000" w:themeColor="text1"/>
        </w:rPr>
        <w:t>ecíficos. De modo tal que puedes utilizar t</w:t>
      </w:r>
      <w:r w:rsidR="00EB265B" w:rsidRPr="00EB265B">
        <w:rPr>
          <w:rFonts w:ascii="Montserrat" w:hAnsi="Montserrat"/>
          <w:color w:val="000000" w:themeColor="text1"/>
        </w:rPr>
        <w:t>us apuntes anterio</w:t>
      </w:r>
      <w:r>
        <w:rPr>
          <w:rFonts w:ascii="Montserrat" w:hAnsi="Montserrat"/>
          <w:color w:val="000000" w:themeColor="text1"/>
        </w:rPr>
        <w:t>res para apoyart</w:t>
      </w:r>
      <w:r w:rsidR="00EB265B" w:rsidRPr="00EB265B">
        <w:rPr>
          <w:rFonts w:ascii="Montserrat" w:hAnsi="Montserrat"/>
          <w:color w:val="000000" w:themeColor="text1"/>
        </w:rPr>
        <w:t>e.</w:t>
      </w:r>
    </w:p>
    <w:p w14:paraId="24215D2E" w14:textId="77777777" w:rsidR="00EB265B" w:rsidRPr="00EB265B" w:rsidRDefault="00EB265B" w:rsidP="00CF79E6">
      <w:pPr>
        <w:spacing w:after="0" w:line="240" w:lineRule="auto"/>
        <w:ind w:left="57"/>
        <w:jc w:val="both"/>
        <w:rPr>
          <w:rFonts w:ascii="Montserrat" w:hAnsi="Montserrat"/>
          <w:color w:val="000000" w:themeColor="text1"/>
        </w:rPr>
      </w:pPr>
    </w:p>
    <w:p w14:paraId="2F006F59" w14:textId="046620E3" w:rsidR="00EB265B" w:rsidRPr="00EB265B" w:rsidRDefault="00D22873" w:rsidP="00CF79E6">
      <w:pPr>
        <w:spacing w:after="0" w:line="240" w:lineRule="auto"/>
        <w:ind w:left="57"/>
        <w:jc w:val="both"/>
        <w:rPr>
          <w:rFonts w:ascii="Montserrat" w:hAnsi="Montserrat"/>
          <w:color w:val="000000" w:themeColor="text1"/>
        </w:rPr>
      </w:pPr>
      <w:r>
        <w:rPr>
          <w:rFonts w:ascii="Montserrat" w:hAnsi="Montserrat"/>
          <w:color w:val="000000" w:themeColor="text1"/>
        </w:rPr>
        <w:t>Al final podrás</w:t>
      </w:r>
      <w:r w:rsidR="00EB265B" w:rsidRPr="00EB265B">
        <w:rPr>
          <w:rFonts w:ascii="Montserrat" w:hAnsi="Montserrat"/>
          <w:color w:val="000000" w:themeColor="text1"/>
        </w:rPr>
        <w:t xml:space="preserve"> identificar que las escalas local, nacional y mundial son utilizadas para analizar hechos y fenómenos que ocurren en el espacio geográfico.</w:t>
      </w:r>
    </w:p>
    <w:p w14:paraId="269444BC" w14:textId="77777777" w:rsidR="00E63738" w:rsidRPr="00F3580C" w:rsidRDefault="00E63738" w:rsidP="0078133C">
      <w:pPr>
        <w:spacing w:after="0" w:line="240" w:lineRule="auto"/>
        <w:ind w:left="57"/>
        <w:rPr>
          <w:rFonts w:ascii="Montserrat" w:hAnsi="Montserrat"/>
          <w:b/>
          <w:color w:val="000000" w:themeColor="text1"/>
          <w:sz w:val="28"/>
          <w:szCs w:val="28"/>
        </w:rPr>
      </w:pPr>
      <w:r w:rsidRPr="00F3580C">
        <w:rPr>
          <w:rFonts w:ascii="Montserrat" w:hAnsi="Montserrat"/>
          <w:b/>
          <w:color w:val="000000" w:themeColor="text1"/>
          <w:sz w:val="28"/>
          <w:szCs w:val="28"/>
        </w:rPr>
        <w:t>¿Qué hacemos?</w:t>
      </w:r>
    </w:p>
    <w:p w14:paraId="28A2058B" w14:textId="77777777" w:rsidR="004F389E" w:rsidRPr="00F54724" w:rsidRDefault="004F389E" w:rsidP="00CF79E6">
      <w:pPr>
        <w:pStyle w:val="paragraph"/>
        <w:spacing w:before="0" w:beforeAutospacing="0" w:after="0" w:afterAutospacing="0"/>
        <w:ind w:left="57"/>
        <w:jc w:val="both"/>
        <w:textAlignment w:val="baseline"/>
        <w:rPr>
          <w:rFonts w:ascii="Montserrat" w:hAnsi="Montserrat"/>
          <w:bCs/>
          <w:sz w:val="22"/>
          <w:szCs w:val="22"/>
        </w:rPr>
      </w:pPr>
    </w:p>
    <w:p w14:paraId="79A69429" w14:textId="7026C0ED" w:rsidR="00EB265B"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El día de hoy estará</w:t>
      </w:r>
      <w:r w:rsidR="00EB265B" w:rsidRPr="00EB265B">
        <w:rPr>
          <w:rFonts w:ascii="Montserrat" w:hAnsi="Montserrat" w:cs="Segoe UI"/>
          <w:sz w:val="22"/>
          <w:szCs w:val="22"/>
        </w:rPr>
        <w:t>s aprendiendo acerca de la escala local, nacional y mundial. ¿En qué consiste esto?</w:t>
      </w:r>
    </w:p>
    <w:p w14:paraId="49EA73F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6C15746" w14:textId="125EB485" w:rsidR="00C94219"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Para iniciar, analiza</w:t>
      </w:r>
      <w:r w:rsidR="00EB265B" w:rsidRPr="00EB265B">
        <w:rPr>
          <w:rFonts w:ascii="Montserrat" w:hAnsi="Montserrat" w:cs="Segoe UI"/>
          <w:sz w:val="22"/>
          <w:szCs w:val="22"/>
        </w:rPr>
        <w:t xml:space="preserve"> el siguiente fragmento de una noticia para poder aclararlo.</w:t>
      </w:r>
    </w:p>
    <w:p w14:paraId="57C8AD7A"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8B3F610" w14:textId="23710F10"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1F3817">
        <w:rPr>
          <w:rFonts w:ascii="Arial" w:hAnsi="Arial" w:cs="Arial"/>
          <w:noProof/>
          <w:lang w:val="en-US" w:eastAsia="en-US"/>
        </w:rPr>
        <w:drawing>
          <wp:inline distT="0" distB="0" distL="0" distR="0" wp14:anchorId="7C12CCCE" wp14:editId="63C13362">
            <wp:extent cx="5219860" cy="28765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36457" cy="2885696"/>
                    </a:xfrm>
                    <a:prstGeom prst="rect">
                      <a:avLst/>
                    </a:prstGeom>
                  </pic:spPr>
                </pic:pic>
              </a:graphicData>
            </a:graphic>
          </wp:inline>
        </w:drawing>
      </w:r>
    </w:p>
    <w:p w14:paraId="2C944D7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06D8F99" w14:textId="72C33C0D" w:rsidR="00EB265B"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1.- ¿Logras</w:t>
      </w:r>
      <w:r w:rsidR="00EB265B" w:rsidRPr="00EB265B">
        <w:rPr>
          <w:rFonts w:ascii="Montserrat" w:hAnsi="Montserrat" w:cs="Segoe UI"/>
          <w:sz w:val="22"/>
          <w:szCs w:val="22"/>
        </w:rPr>
        <w:t xml:space="preserve"> distinguir la problemática que describe la noticia?</w:t>
      </w:r>
    </w:p>
    <w:p w14:paraId="162ABC9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091EF2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2.- ¿El problema presentado habla del mundo, de un continente, o de un país?</w:t>
      </w:r>
    </w:p>
    <w:p w14:paraId="4DF0662F"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A8CFB3C" w14:textId="4CDBEC8B" w:rsidR="00EB265B"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 noticia habla de las afectaciones en todo el mundo; posteriormente, en un continente y luego hace énfasis en un territorio. A esto le llamamos escalas de análisis.</w:t>
      </w:r>
    </w:p>
    <w:p w14:paraId="15A990A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0D7729D" w14:textId="50DD1967" w:rsid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También</w:t>
      </w:r>
      <w:r w:rsidR="00EB265B" w:rsidRPr="00EB265B">
        <w:rPr>
          <w:rFonts w:ascii="Montserrat" w:hAnsi="Montserrat" w:cs="Segoe UI"/>
          <w:sz w:val="22"/>
          <w:szCs w:val="22"/>
        </w:rPr>
        <w:t xml:space="preserve"> hay</w:t>
      </w:r>
      <w:r>
        <w:rPr>
          <w:rFonts w:ascii="Montserrat" w:hAnsi="Montserrat" w:cs="Segoe UI"/>
          <w:sz w:val="22"/>
          <w:szCs w:val="22"/>
        </w:rPr>
        <w:t xml:space="preserve"> escalas gráficas y numéricas. Podría profundizar un poco más, observa la siguiente imagen.</w:t>
      </w:r>
    </w:p>
    <w:p w14:paraId="0454B347"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06E4DC9" w14:textId="686482CC" w:rsidR="00EB265B" w:rsidRDefault="00EB265B" w:rsidP="004378B0">
      <w:pPr>
        <w:pStyle w:val="paragraph"/>
        <w:spacing w:before="0" w:beforeAutospacing="0" w:after="0" w:afterAutospacing="0"/>
        <w:ind w:left="57"/>
        <w:jc w:val="center"/>
        <w:textAlignment w:val="baseline"/>
        <w:rPr>
          <w:rFonts w:ascii="Montserrat" w:hAnsi="Montserrat" w:cs="Segoe UI"/>
          <w:sz w:val="22"/>
          <w:szCs w:val="22"/>
        </w:rPr>
      </w:pPr>
      <w:r w:rsidRPr="001F3817">
        <w:rPr>
          <w:rFonts w:ascii="Arial" w:eastAsia="Arial" w:hAnsi="Arial" w:cs="Arial"/>
          <w:noProof/>
          <w:lang w:val="en-US" w:eastAsia="en-US"/>
        </w:rPr>
        <w:drawing>
          <wp:inline distT="0" distB="0" distL="0" distR="0" wp14:anchorId="72FAC2F1" wp14:editId="6D99724B">
            <wp:extent cx="3906982" cy="1953491"/>
            <wp:effectExtent l="0" t="0" r="0" b="8890"/>
            <wp:docPr id="2050" name="Picture 2" descr="Animacion_Planeta_3D_by_Jla75.gif (600×300) | Planeta tierra, Tierra, L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nimacion_Planeta_3D_by_Jla75.gif (600×300) | Planeta tierra, Tierra, Luna"/>
                    <pic:cNvPicPr>
                      <a:picLocks noChangeAspect="1" noChangeArrowheads="1" noCrop="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62696" cy="1981348"/>
                    </a:xfrm>
                    <a:prstGeom prst="rect">
                      <a:avLst/>
                    </a:prstGeom>
                    <a:noFill/>
                  </pic:spPr>
                </pic:pic>
              </a:graphicData>
            </a:graphic>
          </wp:inline>
        </w:drawing>
      </w:r>
    </w:p>
    <w:p w14:paraId="02CBE28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2BE5312" w14:textId="7D73F49C"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Cuando observamos la Tierra desde el espacio exterior, admiramos un hermoso globo azul y los continen</w:t>
      </w:r>
      <w:r w:rsidR="00D22873">
        <w:rPr>
          <w:rFonts w:ascii="Montserrat" w:hAnsi="Montserrat" w:cs="Segoe UI"/>
          <w:sz w:val="22"/>
          <w:szCs w:val="22"/>
        </w:rPr>
        <w:t>tes que lo conforman. ¿Recuerdas</w:t>
      </w:r>
      <w:r w:rsidRPr="00EB265B">
        <w:rPr>
          <w:rFonts w:ascii="Montserrat" w:hAnsi="Montserrat" w:cs="Segoe UI"/>
          <w:sz w:val="22"/>
          <w:szCs w:val="22"/>
        </w:rPr>
        <w:t xml:space="preserve"> cuáles son? América, África, Asia, Europa y Oceanía. En esta imagen también es posible distinguir la luna, los océanos, las nubes y la atmósfera. De esta forma, apreciamos una escala global.</w:t>
      </w:r>
    </w:p>
    <w:p w14:paraId="5138803F"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20D821A" w14:textId="1FE3B282"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Ahora</w:t>
      </w:r>
      <w:r w:rsidR="00D22873">
        <w:rPr>
          <w:rFonts w:ascii="Montserrat" w:hAnsi="Montserrat" w:cs="Segoe UI"/>
          <w:sz w:val="22"/>
          <w:szCs w:val="22"/>
        </w:rPr>
        <w:t xml:space="preserve"> bien, en el texto que analiza</w:t>
      </w:r>
      <w:r w:rsidRPr="00EB265B">
        <w:rPr>
          <w:rFonts w:ascii="Montserrat" w:hAnsi="Montserrat" w:cs="Segoe UI"/>
          <w:sz w:val="22"/>
          <w:szCs w:val="22"/>
        </w:rPr>
        <w:t>s</w:t>
      </w:r>
      <w:r w:rsidR="00D22873">
        <w:rPr>
          <w:rFonts w:ascii="Montserrat" w:hAnsi="Montserrat" w:cs="Segoe UI"/>
          <w:sz w:val="22"/>
          <w:szCs w:val="22"/>
        </w:rPr>
        <w:t>te</w:t>
      </w:r>
      <w:r w:rsidRPr="00EB265B">
        <w:rPr>
          <w:rFonts w:ascii="Montserrat" w:hAnsi="Montserrat" w:cs="Segoe UI"/>
          <w:sz w:val="22"/>
          <w:szCs w:val="22"/>
        </w:rPr>
        <w:t xml:space="preserve"> se nombra repetidamente a Groenlandia.</w:t>
      </w:r>
    </w:p>
    <w:p w14:paraId="5FBF8251" w14:textId="77777777" w:rsidR="0078133C" w:rsidRDefault="0078133C" w:rsidP="00CF79E6">
      <w:pPr>
        <w:pStyle w:val="paragraph"/>
        <w:spacing w:before="0" w:beforeAutospacing="0" w:after="0" w:afterAutospacing="0"/>
        <w:ind w:left="57"/>
        <w:jc w:val="both"/>
        <w:textAlignment w:val="baseline"/>
        <w:rPr>
          <w:rFonts w:ascii="Montserrat" w:hAnsi="Montserrat" w:cs="Segoe UI"/>
          <w:sz w:val="22"/>
          <w:szCs w:val="22"/>
        </w:rPr>
      </w:pPr>
    </w:p>
    <w:p w14:paraId="38374215" w14:textId="4D2CA510" w:rsidR="00EB265B" w:rsidRDefault="00BE1DFC" w:rsidP="00BE1DFC">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44C52CE8" wp14:editId="5B588ECE">
            <wp:extent cx="2743583" cy="218152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43583" cy="2181529"/>
                    </a:xfrm>
                    <a:prstGeom prst="rect">
                      <a:avLst/>
                    </a:prstGeom>
                  </pic:spPr>
                </pic:pic>
              </a:graphicData>
            </a:graphic>
          </wp:inline>
        </w:drawing>
      </w:r>
    </w:p>
    <w:p w14:paraId="6256C8F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668431C"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¿Sabías que Groenlandia es una isla que pertenece al territorio de Dinamarca? En este caso nos referimos a una escala nacional.</w:t>
      </w:r>
    </w:p>
    <w:p w14:paraId="5F181B4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ADBDE4B"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Asimismo, la noticia nos dice que hay zonas de Groenlandia en donde los glaciares se ven más afectados que otros debido al cambio climático, de esta manera hablamos de una escala local.</w:t>
      </w:r>
    </w:p>
    <w:p w14:paraId="671FE78F" w14:textId="77777777" w:rsidR="00D22873"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22"/>
        </w:rPr>
      </w:pPr>
    </w:p>
    <w:p w14:paraId="1FEBB91E" w14:textId="3BC4FCF7" w:rsidR="00EB265B" w:rsidRP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0F296B99" wp14:editId="43117438">
            <wp:extent cx="2753109" cy="181000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53109" cy="1810003"/>
                    </a:xfrm>
                    <a:prstGeom prst="rect">
                      <a:avLst/>
                    </a:prstGeom>
                  </pic:spPr>
                </pic:pic>
              </a:graphicData>
            </a:graphic>
          </wp:inline>
        </w:drawing>
      </w:r>
    </w:p>
    <w:p w14:paraId="1D5B54F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3D6824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El planeta Tierra se compone de muchos elementos que interactúan entre sí, y lo que ocurre en cada una de sus partes, en mayor o en menor medida, afecta al resto.</w:t>
      </w:r>
    </w:p>
    <w:p w14:paraId="6750F11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73E505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lastRenderedPageBreak/>
        <w:t>Así, podemos analizar las causas y consecuencias de los hechos y fenómenos que ocurren en el mundo, ya sea observando lo que pasa en el planeta en general, o también lo que sucede en una región en particular.</w:t>
      </w:r>
    </w:p>
    <w:p w14:paraId="1C9C9736"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E61AD4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 por esta razón que las escalas de análisis son útiles para explicar los procesos ambientales o sociales que ocurren en un lugar, en un país o en el mundo entero.</w:t>
      </w:r>
    </w:p>
    <w:p w14:paraId="1A3E4D8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6C985FB" w14:textId="29A71F80"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as escalas e</w:t>
      </w:r>
      <w:r>
        <w:rPr>
          <w:rFonts w:ascii="Montserrat" w:hAnsi="Montserrat" w:cs="Segoe UI"/>
          <w:sz w:val="22"/>
          <w:szCs w:val="22"/>
        </w:rPr>
        <w:t xml:space="preserve">stán interrelacionadas entre </w:t>
      </w:r>
      <w:r w:rsidR="00EB75AC">
        <w:rPr>
          <w:rFonts w:ascii="Montserrat" w:hAnsi="Montserrat" w:cs="Segoe UI"/>
          <w:sz w:val="22"/>
          <w:szCs w:val="22"/>
        </w:rPr>
        <w:t>sí</w:t>
      </w:r>
      <w:r>
        <w:rPr>
          <w:rFonts w:ascii="Montserrat" w:hAnsi="Montserrat" w:cs="Segoe UI"/>
          <w:sz w:val="22"/>
          <w:szCs w:val="22"/>
        </w:rPr>
        <w:t xml:space="preserve">, </w:t>
      </w:r>
      <w:r w:rsidR="00EB265B" w:rsidRPr="00EB265B">
        <w:rPr>
          <w:rFonts w:ascii="Montserrat" w:hAnsi="Montserrat" w:cs="Segoe UI"/>
          <w:sz w:val="22"/>
          <w:szCs w:val="22"/>
        </w:rPr>
        <w:t>dicho de otro modo: “El espacio geográfico puede estudiarse desde lo más pequeño hasta lo más grande; es decir, desde la escala local a la mundial y viceversa.</w:t>
      </w:r>
    </w:p>
    <w:p w14:paraId="0C25C5E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FC80E0A" w14:textId="56A74C27"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Como podrás</w:t>
      </w:r>
      <w:r w:rsidR="00EB265B" w:rsidRPr="00EB265B">
        <w:rPr>
          <w:rFonts w:ascii="Montserrat" w:hAnsi="Montserrat" w:cs="Segoe UI"/>
          <w:sz w:val="22"/>
          <w:szCs w:val="22"/>
        </w:rPr>
        <w:t xml:space="preserve"> notar, la escala local, forma parte de la escala nacional y esta, a su vez, se encuent</w:t>
      </w:r>
      <w:r>
        <w:rPr>
          <w:rFonts w:ascii="Montserrat" w:hAnsi="Montserrat" w:cs="Segoe UI"/>
          <w:sz w:val="22"/>
          <w:szCs w:val="22"/>
        </w:rPr>
        <w:t xml:space="preserve">ra dentro de la escala mundial. </w:t>
      </w:r>
      <w:r w:rsidR="00EB265B" w:rsidRPr="00EB265B">
        <w:rPr>
          <w:rFonts w:ascii="Montserrat" w:hAnsi="Montserrat" w:cs="Segoe UI"/>
          <w:sz w:val="22"/>
          <w:szCs w:val="22"/>
        </w:rPr>
        <w:t>Dependiendo del objetivo de nuestro estudio, utilizaremos las escalas de manera distinta, ello nos permitirá analizar características y rasgos generales a nivel mundial o información detallada y específica en las escalas nacional y local.</w:t>
      </w:r>
    </w:p>
    <w:p w14:paraId="0C3C1E1C"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95BDC21" w14:textId="3B03368D"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sesiones anteriores, vi</w:t>
      </w:r>
      <w:r w:rsidR="00EB265B" w:rsidRPr="00EB265B">
        <w:rPr>
          <w:rFonts w:ascii="Montserrat" w:hAnsi="Montserrat" w:cs="Segoe UI"/>
          <w:sz w:val="22"/>
          <w:szCs w:val="22"/>
        </w:rPr>
        <w:t>s</w:t>
      </w:r>
      <w:r>
        <w:rPr>
          <w:rFonts w:ascii="Montserrat" w:hAnsi="Montserrat" w:cs="Segoe UI"/>
          <w:sz w:val="22"/>
          <w:szCs w:val="22"/>
        </w:rPr>
        <w:t>te</w:t>
      </w:r>
      <w:r w:rsidR="00EB265B" w:rsidRPr="00EB265B">
        <w:rPr>
          <w:rFonts w:ascii="Montserrat" w:hAnsi="Montserrat" w:cs="Segoe UI"/>
          <w:sz w:val="22"/>
          <w:szCs w:val="22"/>
        </w:rPr>
        <w:t xml:space="preserve"> las representaciones de la Tierra, como el croquis, el plano, el mapa, el globo terráqueo, las imágenes de satélite y los modelos tridimensionales. ¿Cómo es que éstas ayudan al análi</w:t>
      </w:r>
      <w:r>
        <w:rPr>
          <w:rFonts w:ascii="Montserrat" w:hAnsi="Montserrat" w:cs="Segoe UI"/>
          <w:sz w:val="22"/>
          <w:szCs w:val="22"/>
        </w:rPr>
        <w:t>sis de las escalas geográficas?</w:t>
      </w:r>
    </w:p>
    <w:p w14:paraId="637E923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151C387" w14:textId="7C7FAB1F" w:rsidR="00EB265B" w:rsidRPr="00EB265B" w:rsidRDefault="00D76CC2"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w:t>
      </w:r>
      <w:r w:rsidR="00EB265B" w:rsidRPr="00EB265B">
        <w:rPr>
          <w:rFonts w:ascii="Montserrat" w:hAnsi="Montserrat" w:cs="Segoe UI"/>
          <w:sz w:val="22"/>
          <w:szCs w:val="22"/>
        </w:rPr>
        <w:t>stas representaciones nos ayudan a estudiar lo que ocurre en el entorno cercano o lejano, con mayor o menor detalle; así, cada representación se ajusta a las necesidades de cada estudio. Por ejemplo, en un globo terráqueo, localizamos países, ríos y capitales; mientras que, en los atlas municipales conocemos</w:t>
      </w:r>
      <w:r w:rsidR="00D329AD">
        <w:rPr>
          <w:rFonts w:ascii="Montserrat" w:hAnsi="Montserrat" w:cs="Segoe UI"/>
          <w:sz w:val="22"/>
          <w:szCs w:val="22"/>
        </w:rPr>
        <w:t xml:space="preserve"> el número total de habitantes. E</w:t>
      </w:r>
      <w:r w:rsidR="00EB265B" w:rsidRPr="00EB265B">
        <w:rPr>
          <w:rFonts w:ascii="Montserrat" w:hAnsi="Montserrat" w:cs="Segoe UI"/>
          <w:sz w:val="22"/>
          <w:szCs w:val="22"/>
        </w:rPr>
        <w:t xml:space="preserve">legimos un tipo de representación geográfica, ya sea un mapa, una imagen de satélite u otras, a escala local, nacional o mundial </w:t>
      </w:r>
      <w:r w:rsidR="00D329AD">
        <w:rPr>
          <w:rFonts w:ascii="Montserrat" w:hAnsi="Montserrat" w:cs="Segoe UI"/>
          <w:sz w:val="22"/>
          <w:szCs w:val="22"/>
        </w:rPr>
        <w:t>según lo que queremos encontrar.</w:t>
      </w:r>
    </w:p>
    <w:p w14:paraId="774F91EC" w14:textId="727D4E02"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29E0AA3" w14:textId="26E08B34" w:rsidR="00EB265B" w:rsidRPr="00EB265B" w:rsidRDefault="00D329AD"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V</w:t>
      </w:r>
      <w:r w:rsidR="00EB265B" w:rsidRPr="00EB265B">
        <w:rPr>
          <w:rFonts w:ascii="Montserrat" w:hAnsi="Montserrat" w:cs="Segoe UI"/>
          <w:sz w:val="22"/>
          <w:szCs w:val="22"/>
        </w:rPr>
        <w:t>eamos otros ejemplos para explicarlo con mayor claridad.</w:t>
      </w:r>
    </w:p>
    <w:p w14:paraId="4777DA3E"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BFC46ED" w14:textId="2CFD01BF" w:rsid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lastRenderedPageBreak/>
        <w:drawing>
          <wp:inline distT="0" distB="0" distL="0" distR="0" wp14:anchorId="0138DAA7" wp14:editId="7D28D91C">
            <wp:extent cx="5601482" cy="295316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01482" cy="2953162"/>
                    </a:xfrm>
                    <a:prstGeom prst="rect">
                      <a:avLst/>
                    </a:prstGeom>
                  </pic:spPr>
                </pic:pic>
              </a:graphicData>
            </a:graphic>
          </wp:inline>
        </w:drawing>
      </w:r>
    </w:p>
    <w:p w14:paraId="5FCAF464"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80E89E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Para ubicar lugares, utilizamos una herramienta de localización, en este caso, el Sistema de Información Geográfica de INEGI, ya que cuenta con distintas capas de información y zoom para acercar o alejar la imagen, según nos convenga.</w:t>
      </w:r>
    </w:p>
    <w:p w14:paraId="30CD3A23"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C3C14A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Otros ejemplos de la escala local son:</w:t>
      </w:r>
    </w:p>
    <w:p w14:paraId="37F20106"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C97852A" w14:textId="28FFC026" w:rsidR="00EB265B" w:rsidRP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767B3251" wp14:editId="6F463653">
            <wp:extent cx="5106113" cy="2619741"/>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06113" cy="2619741"/>
                    </a:xfrm>
                    <a:prstGeom prst="rect">
                      <a:avLst/>
                    </a:prstGeom>
                  </pic:spPr>
                </pic:pic>
              </a:graphicData>
            </a:graphic>
          </wp:inline>
        </w:drawing>
      </w:r>
    </w:p>
    <w:p w14:paraId="1325FF4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D40D19A" w14:textId="6C958840" w:rsid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lastRenderedPageBreak/>
        <w:drawing>
          <wp:inline distT="0" distB="0" distL="0" distR="0" wp14:anchorId="3F98EC7F" wp14:editId="68B597AE">
            <wp:extent cx="5249008" cy="2810267"/>
            <wp:effectExtent l="0" t="0" r="889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49008" cy="2810267"/>
                    </a:xfrm>
                    <a:prstGeom prst="rect">
                      <a:avLst/>
                    </a:prstGeom>
                  </pic:spPr>
                </pic:pic>
              </a:graphicData>
            </a:graphic>
          </wp:inline>
        </w:drawing>
      </w:r>
    </w:p>
    <w:p w14:paraId="077B690C"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479B52C"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Ejemplos de temáticas a escala nacional en México son:</w:t>
      </w:r>
    </w:p>
    <w:p w14:paraId="7D84C5CA" w14:textId="77777777" w:rsidR="00D329AD" w:rsidRPr="00EB265B"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48B2F00F" w14:textId="4FB7CFD0" w:rsid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59AC2FDC" wp14:editId="3DB4E7D5">
            <wp:extent cx="4601217" cy="3343742"/>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01217" cy="3343742"/>
                    </a:xfrm>
                    <a:prstGeom prst="rect">
                      <a:avLst/>
                    </a:prstGeom>
                  </pic:spPr>
                </pic:pic>
              </a:graphicData>
            </a:graphic>
          </wp:inline>
        </w:drawing>
      </w:r>
    </w:p>
    <w:p w14:paraId="69A4C340" w14:textId="77777777" w:rsidR="00D329AD" w:rsidRPr="00EB265B"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13B041B9" w14:textId="7D43E2D0"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Las principales elevaciones, como el pico de Orizaba y el Popocatépetl</w:t>
      </w:r>
      <w:r w:rsidR="00CE2A0B">
        <w:rPr>
          <w:rFonts w:ascii="Montserrat" w:hAnsi="Montserrat" w:cs="Segoe UI"/>
          <w:sz w:val="22"/>
          <w:szCs w:val="22"/>
        </w:rPr>
        <w:t>.</w:t>
      </w:r>
    </w:p>
    <w:p w14:paraId="6BD61A9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4C2D592" w14:textId="7DC73C2D" w:rsid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sz w:val="22"/>
          <w:szCs w:val="22"/>
        </w:rPr>
        <w:lastRenderedPageBreak/>
        <w:drawing>
          <wp:inline distT="0" distB="0" distL="0" distR="0" wp14:anchorId="5F5C8980" wp14:editId="7C13D6C7">
            <wp:extent cx="4629796" cy="3572374"/>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29796" cy="3572374"/>
                    </a:xfrm>
                    <a:prstGeom prst="rect">
                      <a:avLst/>
                    </a:prstGeom>
                  </pic:spPr>
                </pic:pic>
              </a:graphicData>
            </a:graphic>
          </wp:inline>
        </w:drawing>
      </w:r>
    </w:p>
    <w:p w14:paraId="74F8FE18" w14:textId="77777777" w:rsidR="00D329AD"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4187F1D8" w14:textId="13208416"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distribución de los ríos</w:t>
      </w:r>
      <w:r w:rsidR="001C5CEC">
        <w:rPr>
          <w:rFonts w:ascii="Montserrat" w:hAnsi="Montserrat" w:cs="Segoe UI"/>
          <w:sz w:val="22"/>
          <w:szCs w:val="22"/>
        </w:rPr>
        <w:t>.</w:t>
      </w:r>
    </w:p>
    <w:p w14:paraId="5ED4D1BA" w14:textId="77777777" w:rsidR="00A43311" w:rsidRPr="00EB265B" w:rsidRDefault="00A43311" w:rsidP="00CF79E6">
      <w:pPr>
        <w:pStyle w:val="paragraph"/>
        <w:spacing w:before="0" w:beforeAutospacing="0" w:after="0" w:afterAutospacing="0"/>
        <w:ind w:left="57"/>
        <w:jc w:val="both"/>
        <w:textAlignment w:val="baseline"/>
        <w:rPr>
          <w:rFonts w:ascii="Montserrat" w:hAnsi="Montserrat" w:cs="Segoe UI"/>
          <w:sz w:val="22"/>
          <w:szCs w:val="22"/>
        </w:rPr>
      </w:pPr>
    </w:p>
    <w:p w14:paraId="1755C0F7" w14:textId="15B86AD1" w:rsidR="00EB265B" w:rsidRPr="00BE1DFC" w:rsidRDefault="00BE1DFC" w:rsidP="004378B0">
      <w:pPr>
        <w:pStyle w:val="paragraph"/>
        <w:spacing w:before="0" w:beforeAutospacing="0" w:after="0" w:afterAutospacing="0"/>
        <w:ind w:left="57"/>
        <w:jc w:val="center"/>
        <w:textAlignment w:val="baseline"/>
        <w:rPr>
          <w:rFonts w:ascii="Montserrat" w:hAnsi="Montserrat" w:cs="Segoe UI"/>
          <w:sz w:val="22"/>
          <w:szCs w:val="22"/>
          <w:u w:val="single"/>
        </w:rPr>
      </w:pPr>
      <w:r w:rsidRPr="00BE1DFC">
        <w:rPr>
          <w:rFonts w:ascii="Montserrat" w:hAnsi="Montserrat" w:cs="Segoe UI"/>
          <w:sz w:val="22"/>
          <w:szCs w:val="22"/>
        </w:rPr>
        <w:drawing>
          <wp:inline distT="0" distB="0" distL="0" distR="0" wp14:anchorId="5EE6A3CC" wp14:editId="5126BB13">
            <wp:extent cx="4153480" cy="299126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53480" cy="2991267"/>
                    </a:xfrm>
                    <a:prstGeom prst="rect">
                      <a:avLst/>
                    </a:prstGeom>
                  </pic:spPr>
                </pic:pic>
              </a:graphicData>
            </a:graphic>
          </wp:inline>
        </w:drawing>
      </w:r>
    </w:p>
    <w:p w14:paraId="3FD4CD3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1D2A262" w14:textId="2ADD2FEE"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Y los climas. Que en México son muy diversos</w:t>
      </w:r>
      <w:r w:rsidR="00FC7B76">
        <w:rPr>
          <w:rFonts w:ascii="Montserrat" w:hAnsi="Montserrat" w:cs="Segoe UI"/>
          <w:sz w:val="22"/>
          <w:szCs w:val="22"/>
        </w:rPr>
        <w:t>.</w:t>
      </w:r>
    </w:p>
    <w:p w14:paraId="36DAF40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CFF40AC" w14:textId="7C693AA2"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lastRenderedPageBreak/>
        <w:t>La escala mundial involucra pro</w:t>
      </w:r>
      <w:r w:rsidR="00D329AD">
        <w:rPr>
          <w:rFonts w:ascii="Montserrat" w:hAnsi="Montserrat" w:cs="Segoe UI"/>
          <w:sz w:val="22"/>
          <w:szCs w:val="22"/>
        </w:rPr>
        <w:t>cesos de alcance internacional. La imagen que te mostramos</w:t>
      </w:r>
      <w:r w:rsidRPr="00EB265B">
        <w:rPr>
          <w:rFonts w:ascii="Montserrat" w:hAnsi="Montserrat" w:cs="Segoe UI"/>
          <w:sz w:val="22"/>
          <w:szCs w:val="22"/>
        </w:rPr>
        <w:t xml:space="preserve"> es un mapa de los climas del mundo y es un ejemplo de esta escala.</w:t>
      </w:r>
    </w:p>
    <w:p w14:paraId="6BFB548E" w14:textId="77777777" w:rsidR="00D329AD" w:rsidRDefault="00D329AD" w:rsidP="00CF79E6">
      <w:pPr>
        <w:pStyle w:val="paragraph"/>
        <w:spacing w:before="0" w:beforeAutospacing="0" w:after="0" w:afterAutospacing="0"/>
        <w:ind w:left="57"/>
        <w:jc w:val="both"/>
        <w:textAlignment w:val="baseline"/>
        <w:rPr>
          <w:rFonts w:ascii="Montserrat" w:hAnsi="Montserrat" w:cs="Segoe UI"/>
          <w:sz w:val="22"/>
          <w:szCs w:val="22"/>
        </w:rPr>
      </w:pPr>
    </w:p>
    <w:p w14:paraId="7D96D256" w14:textId="5E6D0063" w:rsidR="00D329AD" w:rsidRP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16B4C1CA" wp14:editId="441DA070">
            <wp:extent cx="5971540" cy="3671570"/>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1540" cy="3671570"/>
                    </a:xfrm>
                    <a:prstGeom prst="rect">
                      <a:avLst/>
                    </a:prstGeom>
                  </pic:spPr>
                </pic:pic>
              </a:graphicData>
            </a:graphic>
          </wp:inline>
        </w:drawing>
      </w:r>
    </w:p>
    <w:p w14:paraId="17610AE3"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D6FAC49" w14:textId="359B5E52"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 Tierra tiene distintos climas y representaciones y a</w:t>
      </w:r>
      <w:r>
        <w:rPr>
          <w:rFonts w:ascii="Montserrat" w:hAnsi="Montserrat" w:cs="Segoe UI"/>
          <w:sz w:val="22"/>
          <w:szCs w:val="22"/>
        </w:rPr>
        <w:t xml:space="preserve"> diferentes escalas. Pero ¿s</w:t>
      </w:r>
      <w:r w:rsidR="00EB265B" w:rsidRPr="00EB265B">
        <w:rPr>
          <w:rFonts w:ascii="Montserrat" w:hAnsi="Montserrat" w:cs="Segoe UI"/>
          <w:sz w:val="22"/>
          <w:szCs w:val="22"/>
        </w:rPr>
        <w:t>ucede lo mismo con las fuentes de información?</w:t>
      </w:r>
    </w:p>
    <w:p w14:paraId="76D81E9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5C1AE3F8" w14:textId="735C2625"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La respuesta es sí, pues s</w:t>
      </w:r>
      <w:r w:rsidR="00EB265B" w:rsidRPr="00EB265B">
        <w:rPr>
          <w:rFonts w:ascii="Montserrat" w:hAnsi="Montserrat" w:cs="Segoe UI"/>
          <w:sz w:val="22"/>
          <w:szCs w:val="22"/>
        </w:rPr>
        <w:t xml:space="preserve">i se analiza un caso local, se busca información en fuentes que nos muestren datos del lugar en cuestión; por ejemplo, si hablamos de </w:t>
      </w:r>
      <w:proofErr w:type="spellStart"/>
      <w:r w:rsidR="00EB265B" w:rsidRPr="00EB265B">
        <w:rPr>
          <w:rFonts w:ascii="Montserrat" w:hAnsi="Montserrat" w:cs="Segoe UI"/>
          <w:sz w:val="22"/>
          <w:szCs w:val="22"/>
        </w:rPr>
        <w:t>Cosolapa</w:t>
      </w:r>
      <w:proofErr w:type="spellEnd"/>
      <w:r w:rsidR="00EB265B" w:rsidRPr="00EB265B">
        <w:rPr>
          <w:rFonts w:ascii="Montserrat" w:hAnsi="Montserrat" w:cs="Segoe UI"/>
          <w:sz w:val="22"/>
          <w:szCs w:val="22"/>
        </w:rPr>
        <w:t>, municipio del estado de Oaxaca, nos interesan datos como localización, colindancias, número de habitantes, servicios con los que cuenta, entre otros; estos datos no los podríamos localizar en fuentes de consulta mundiales, requerimos fuentes especificas las cuales pueden ser las páginas de internet del municipio, el INEGI, o el atlas estatal.</w:t>
      </w:r>
    </w:p>
    <w:p w14:paraId="0EA87BD6"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D6878AD" w14:textId="7A48965D"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el ejemplo que verás</w:t>
      </w:r>
      <w:r w:rsidR="00EB265B" w:rsidRPr="00EB265B">
        <w:rPr>
          <w:rFonts w:ascii="Montserrat" w:hAnsi="Montserrat" w:cs="Segoe UI"/>
          <w:sz w:val="22"/>
          <w:szCs w:val="22"/>
        </w:rPr>
        <w:t xml:space="preserve"> a continuación, están interrelacionadas las 3 escalas.</w:t>
      </w:r>
    </w:p>
    <w:p w14:paraId="2BEA92FD"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A9BF427" w14:textId="74C572E9" w:rsid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lastRenderedPageBreak/>
        <w:drawing>
          <wp:inline distT="0" distB="0" distL="0" distR="0" wp14:anchorId="55D65BAA" wp14:editId="1B876EE3">
            <wp:extent cx="2991267" cy="1800476"/>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1267" cy="1800476"/>
                    </a:xfrm>
                    <a:prstGeom prst="rect">
                      <a:avLst/>
                    </a:prstGeom>
                  </pic:spPr>
                </pic:pic>
              </a:graphicData>
            </a:graphic>
          </wp:inline>
        </w:drawing>
      </w:r>
    </w:p>
    <w:p w14:paraId="3618B716" w14:textId="77777777" w:rsidR="0078133C" w:rsidRPr="00EB265B" w:rsidRDefault="0078133C" w:rsidP="00CF79E6">
      <w:pPr>
        <w:pStyle w:val="paragraph"/>
        <w:spacing w:before="0" w:beforeAutospacing="0" w:after="0" w:afterAutospacing="0"/>
        <w:ind w:left="57"/>
        <w:jc w:val="both"/>
        <w:textAlignment w:val="baseline"/>
        <w:rPr>
          <w:rFonts w:ascii="Montserrat" w:hAnsi="Montserrat" w:cs="Segoe UI"/>
          <w:sz w:val="22"/>
          <w:szCs w:val="22"/>
        </w:rPr>
      </w:pPr>
    </w:p>
    <w:p w14:paraId="1BF22203" w14:textId="6AF4047A"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Pensemos en e</w:t>
      </w:r>
      <w:r w:rsidR="00033D9C">
        <w:rPr>
          <w:rFonts w:ascii="Montserrat" w:hAnsi="Montserrat" w:cs="Segoe UI"/>
          <w:sz w:val="22"/>
          <w:szCs w:val="22"/>
        </w:rPr>
        <w:t>l caso del COVID-19. Como sabe</w:t>
      </w:r>
      <w:r w:rsidRPr="00EB265B">
        <w:rPr>
          <w:rFonts w:ascii="Montserrat" w:hAnsi="Montserrat" w:cs="Segoe UI"/>
          <w:sz w:val="22"/>
          <w:szCs w:val="22"/>
        </w:rPr>
        <w:t>s, es una enfermedad infecciosa causada por un virus que afecta actualmente a todo el mundo; a esto se le conoce como “pandemia”. Cuando la enfermedad afecta a una región en particular, hablamos de una “endemia”; mientras que, si la enfermedad se propaga sólo en una localidad, hablamos de una “epidemia”. Esta es la relación que existe entra la salud y las escalas geográficas.</w:t>
      </w:r>
    </w:p>
    <w:p w14:paraId="7087981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34951AC" w14:textId="4BEA3C5D" w:rsid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O</w:t>
      </w:r>
      <w:r w:rsidR="00EB265B" w:rsidRPr="00EB265B">
        <w:rPr>
          <w:rFonts w:ascii="Montserrat" w:hAnsi="Montserrat" w:cs="Segoe UI"/>
          <w:sz w:val="22"/>
          <w:szCs w:val="22"/>
        </w:rPr>
        <w:t xml:space="preserve">tra </w:t>
      </w:r>
      <w:r>
        <w:rPr>
          <w:rFonts w:ascii="Montserrat" w:hAnsi="Montserrat" w:cs="Segoe UI"/>
          <w:sz w:val="22"/>
          <w:szCs w:val="22"/>
        </w:rPr>
        <w:t>forma que te</w:t>
      </w:r>
      <w:r w:rsidR="00EB265B" w:rsidRPr="00EB265B">
        <w:rPr>
          <w:rFonts w:ascii="Montserrat" w:hAnsi="Montserrat" w:cs="Segoe UI"/>
          <w:sz w:val="22"/>
          <w:szCs w:val="22"/>
        </w:rPr>
        <w:t xml:space="preserve"> puede a</w:t>
      </w:r>
      <w:r>
        <w:rPr>
          <w:rFonts w:ascii="Montserrat" w:hAnsi="Montserrat" w:cs="Segoe UI"/>
          <w:sz w:val="22"/>
          <w:szCs w:val="22"/>
        </w:rPr>
        <w:t xml:space="preserve">yudar a identificar las escalas son las instituciones, </w:t>
      </w:r>
      <w:r w:rsidR="00EB265B" w:rsidRPr="00EB265B">
        <w:rPr>
          <w:rFonts w:ascii="Montserrat" w:hAnsi="Montserrat" w:cs="Segoe UI"/>
          <w:sz w:val="22"/>
          <w:szCs w:val="22"/>
        </w:rPr>
        <w:t>por ejemplo:</w:t>
      </w:r>
    </w:p>
    <w:p w14:paraId="741A922D" w14:textId="77777777" w:rsidR="0036728E" w:rsidRPr="00EB265B" w:rsidRDefault="0036728E" w:rsidP="00CF79E6">
      <w:pPr>
        <w:pStyle w:val="paragraph"/>
        <w:spacing w:before="0" w:beforeAutospacing="0" w:after="0" w:afterAutospacing="0"/>
        <w:ind w:left="57"/>
        <w:jc w:val="both"/>
        <w:textAlignment w:val="baseline"/>
        <w:rPr>
          <w:rFonts w:ascii="Montserrat" w:hAnsi="Montserrat" w:cs="Segoe UI"/>
          <w:sz w:val="22"/>
          <w:szCs w:val="22"/>
        </w:rPr>
      </w:pPr>
    </w:p>
    <w:p w14:paraId="5ECF175D" w14:textId="3AE64F5A" w:rsidR="00EB265B" w:rsidRP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307EFB99" wp14:editId="1286F680">
            <wp:extent cx="2419688" cy="1667108"/>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19688" cy="1667108"/>
                    </a:xfrm>
                    <a:prstGeom prst="rect">
                      <a:avLst/>
                    </a:prstGeom>
                  </pic:spPr>
                </pic:pic>
              </a:graphicData>
            </a:graphic>
          </wp:inline>
        </w:drawing>
      </w:r>
    </w:p>
    <w:p w14:paraId="6D17A02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E68FB9F" w14:textId="52CE0662" w:rsid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este</w:t>
      </w:r>
      <w:r w:rsidR="00EB265B" w:rsidRPr="00EB265B">
        <w:rPr>
          <w:rFonts w:ascii="Montserrat" w:hAnsi="Montserrat" w:cs="Segoe UI"/>
          <w:sz w:val="22"/>
          <w:szCs w:val="22"/>
        </w:rPr>
        <w:t xml:space="preserve"> sentido, encontramos la Organización Mundial de la Salud,</w:t>
      </w:r>
      <w:r w:rsidR="00E00C32">
        <w:rPr>
          <w:rFonts w:ascii="Montserrat" w:hAnsi="Montserrat" w:cs="Segoe UI"/>
          <w:sz w:val="22"/>
          <w:szCs w:val="22"/>
        </w:rPr>
        <w:t xml:space="preserve"> </w:t>
      </w:r>
      <w:proofErr w:type="gramStart"/>
      <w:r w:rsidR="00E00C32">
        <w:rPr>
          <w:rFonts w:ascii="Montserrat" w:hAnsi="Montserrat" w:cs="Segoe UI"/>
          <w:sz w:val="22"/>
          <w:szCs w:val="22"/>
        </w:rPr>
        <w:t xml:space="preserve">OMS, </w:t>
      </w:r>
      <w:r w:rsidR="00EB265B" w:rsidRPr="00EB265B">
        <w:rPr>
          <w:rFonts w:ascii="Montserrat" w:hAnsi="Montserrat" w:cs="Segoe UI"/>
          <w:sz w:val="22"/>
          <w:szCs w:val="22"/>
        </w:rPr>
        <w:t xml:space="preserve"> como</w:t>
      </w:r>
      <w:proofErr w:type="gramEnd"/>
      <w:r w:rsidR="00EB265B" w:rsidRPr="00EB265B">
        <w:rPr>
          <w:rFonts w:ascii="Montserrat" w:hAnsi="Montserrat" w:cs="Segoe UI"/>
          <w:sz w:val="22"/>
          <w:szCs w:val="22"/>
        </w:rPr>
        <w:t xml:space="preserve"> parte de la ONU, que cuenta con información a escala global.</w:t>
      </w:r>
    </w:p>
    <w:p w14:paraId="10E42088" w14:textId="77777777" w:rsidR="0036728E" w:rsidRPr="00EB265B" w:rsidRDefault="0036728E" w:rsidP="00CF79E6">
      <w:pPr>
        <w:pStyle w:val="paragraph"/>
        <w:spacing w:before="0" w:beforeAutospacing="0" w:after="0" w:afterAutospacing="0"/>
        <w:ind w:left="57"/>
        <w:jc w:val="both"/>
        <w:textAlignment w:val="baseline"/>
        <w:rPr>
          <w:rFonts w:ascii="Montserrat" w:hAnsi="Montserrat" w:cs="Segoe UI"/>
          <w:sz w:val="22"/>
          <w:szCs w:val="22"/>
        </w:rPr>
      </w:pPr>
    </w:p>
    <w:p w14:paraId="5C89E6CA" w14:textId="73D493E2" w:rsidR="00EB265B" w:rsidRP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3D3A3A24" wp14:editId="7DD5466C">
            <wp:extent cx="3324689" cy="1838582"/>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24689" cy="1838582"/>
                    </a:xfrm>
                    <a:prstGeom prst="rect">
                      <a:avLst/>
                    </a:prstGeom>
                  </pic:spPr>
                </pic:pic>
              </a:graphicData>
            </a:graphic>
          </wp:inline>
        </w:drawing>
      </w:r>
    </w:p>
    <w:p w14:paraId="7A55C89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7FDD2DA"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México, tenemos la Secretaría de Salud a nivel federal, y otras fuentes informativas a nivel nacional.</w:t>
      </w:r>
    </w:p>
    <w:p w14:paraId="75007F88" w14:textId="77777777" w:rsidR="00033D9C"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p>
    <w:p w14:paraId="6F8EC870" w14:textId="39ABA6DE" w:rsidR="00EB265B" w:rsidRP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092D57E3" wp14:editId="2B914CA6">
            <wp:extent cx="3943900" cy="1495634"/>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43900" cy="1495634"/>
                    </a:xfrm>
                    <a:prstGeom prst="rect">
                      <a:avLst/>
                    </a:prstGeom>
                  </pic:spPr>
                </pic:pic>
              </a:graphicData>
            </a:graphic>
          </wp:inline>
        </w:drawing>
      </w:r>
    </w:p>
    <w:p w14:paraId="7C1ABF5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92BDCF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Asimismo, los servicios de salud estatales o municipales a nivel local, en este caso, apreciamos los correspondientes al estado de Veracruz, por poner un ejemplo.</w:t>
      </w:r>
    </w:p>
    <w:p w14:paraId="3CE6132F"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617AD414" w14:textId="1584A8BA" w:rsidR="00EB265B"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te invitamos a que observes</w:t>
      </w:r>
      <w:r w:rsidR="00EB265B" w:rsidRPr="00EB265B">
        <w:rPr>
          <w:rFonts w:ascii="Montserrat" w:hAnsi="Montserrat" w:cs="Segoe UI"/>
          <w:sz w:val="22"/>
          <w:szCs w:val="22"/>
        </w:rPr>
        <w:t xml:space="preserve"> el mapa de la distribución de la enfermedad COVID-19 a nivel mundial.</w:t>
      </w:r>
    </w:p>
    <w:p w14:paraId="4026F39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0611171" w14:textId="3A9F629A" w:rsid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0F967E59" wp14:editId="1B79CBFD">
            <wp:extent cx="5630061" cy="279121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30061" cy="2791215"/>
                    </a:xfrm>
                    <a:prstGeom prst="rect">
                      <a:avLst/>
                    </a:prstGeom>
                  </pic:spPr>
                </pic:pic>
              </a:graphicData>
            </a:graphic>
          </wp:inline>
        </w:drawing>
      </w:r>
    </w:p>
    <w:p w14:paraId="72165B05" w14:textId="77777777" w:rsidR="00033D9C" w:rsidRPr="00EB265B" w:rsidRDefault="00033D9C" w:rsidP="00CF79E6">
      <w:pPr>
        <w:pStyle w:val="paragraph"/>
        <w:spacing w:before="0" w:beforeAutospacing="0" w:after="0" w:afterAutospacing="0"/>
        <w:ind w:left="57"/>
        <w:jc w:val="both"/>
        <w:textAlignment w:val="baseline"/>
        <w:rPr>
          <w:rFonts w:ascii="Montserrat" w:hAnsi="Montserrat" w:cs="Segoe UI"/>
          <w:sz w:val="22"/>
          <w:szCs w:val="22"/>
        </w:rPr>
      </w:pPr>
    </w:p>
    <w:p w14:paraId="414AE5C1" w14:textId="37498C26"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Este es un ejemplo de informació</w:t>
      </w:r>
      <w:r w:rsidR="00033D9C">
        <w:rPr>
          <w:rFonts w:ascii="Montserrat" w:hAnsi="Montserrat" w:cs="Segoe UI"/>
          <w:sz w:val="22"/>
          <w:szCs w:val="22"/>
        </w:rPr>
        <w:t>n a escala mundial.</w:t>
      </w:r>
    </w:p>
    <w:p w14:paraId="7A62CE7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B97DF8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Siguiendo el mismo caso del COVID-19, podríamos referirnos a los países de América Latina que presentan el mayor número de contagios, entre los que se encuentran: Brasil, Chile, México y Perú.</w:t>
      </w:r>
    </w:p>
    <w:p w14:paraId="4C665944" w14:textId="79132D49" w:rsidR="00EB265B" w:rsidRP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lastRenderedPageBreak/>
        <w:drawing>
          <wp:inline distT="0" distB="0" distL="0" distR="0" wp14:anchorId="6FBD3B68" wp14:editId="499D0894">
            <wp:extent cx="4991797" cy="261021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91797" cy="2610214"/>
                    </a:xfrm>
                    <a:prstGeom prst="rect">
                      <a:avLst/>
                    </a:prstGeom>
                  </pic:spPr>
                </pic:pic>
              </a:graphicData>
            </a:graphic>
          </wp:inline>
        </w:drawing>
      </w:r>
    </w:p>
    <w:p w14:paraId="39FE817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EDB8645" w14:textId="62D50B7B" w:rsidR="00607071"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Si tomamos como ejemplo a nuestro país, encontramos información a escala nacional, en este caso, los contagios confirmados por estado.</w:t>
      </w:r>
    </w:p>
    <w:p w14:paraId="47807460" w14:textId="52164A20" w:rsidR="00EB265B" w:rsidRPr="00EB265B" w:rsidRDefault="00BE1DFC" w:rsidP="00BE1DFC">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3C26A057" wp14:editId="30E206F8">
            <wp:extent cx="3972479" cy="26483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72479" cy="2648320"/>
                    </a:xfrm>
                    <a:prstGeom prst="rect">
                      <a:avLst/>
                    </a:prstGeom>
                  </pic:spPr>
                </pic:pic>
              </a:graphicData>
            </a:graphic>
          </wp:inline>
        </w:drawing>
      </w:r>
    </w:p>
    <w:p w14:paraId="0770BBC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399AD42" w14:textId="6F221B62"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Por otra parte, si quisiéramos información más detallada del lugar en donde vivimos, las fuentes de informa</w:t>
      </w:r>
      <w:r w:rsidR="00607071">
        <w:rPr>
          <w:rFonts w:ascii="Montserrat" w:hAnsi="Montserrat" w:cs="Segoe UI"/>
          <w:sz w:val="22"/>
          <w:szCs w:val="22"/>
        </w:rPr>
        <w:t xml:space="preserve">ción serán aún más específicas. </w:t>
      </w:r>
      <w:r w:rsidRPr="00EB265B">
        <w:rPr>
          <w:rFonts w:ascii="Montserrat" w:hAnsi="Montserrat" w:cs="Segoe UI"/>
          <w:sz w:val="22"/>
          <w:szCs w:val="22"/>
        </w:rPr>
        <w:t>Encontraríamos los casos presentados en el municipio, la distribución de hospitales que atienden casos de COVID-19, los protocolos de atención y las medidas sanitarias adoptadas.</w:t>
      </w:r>
    </w:p>
    <w:p w14:paraId="0998678A"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6C8D334" w14:textId="561198D3" w:rsidR="00EB265B"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piensa, si t</w:t>
      </w:r>
      <w:r w:rsidR="00EB265B" w:rsidRPr="00EB265B">
        <w:rPr>
          <w:rFonts w:ascii="Montserrat" w:hAnsi="Montserrat" w:cs="Segoe UI"/>
          <w:sz w:val="22"/>
          <w:szCs w:val="22"/>
        </w:rPr>
        <w:t>u</w:t>
      </w:r>
      <w:r>
        <w:rPr>
          <w:rFonts w:ascii="Montserrat" w:hAnsi="Montserrat" w:cs="Segoe UI"/>
          <w:sz w:val="22"/>
          <w:szCs w:val="22"/>
        </w:rPr>
        <w:t>s maestras o maestros te</w:t>
      </w:r>
      <w:r w:rsidR="00EB265B" w:rsidRPr="00EB265B">
        <w:rPr>
          <w:rFonts w:ascii="Montserrat" w:hAnsi="Montserrat" w:cs="Segoe UI"/>
          <w:sz w:val="22"/>
          <w:szCs w:val="22"/>
        </w:rPr>
        <w:t xml:space="preserve"> piden información</w:t>
      </w:r>
      <w:r>
        <w:rPr>
          <w:rFonts w:ascii="Montserrat" w:hAnsi="Montserrat" w:cs="Segoe UI"/>
          <w:sz w:val="22"/>
          <w:szCs w:val="22"/>
        </w:rPr>
        <w:t xml:space="preserve"> acerca del lugar en donde vives ¿En dónde la buscarías</w:t>
      </w:r>
      <w:r w:rsidR="00EB265B" w:rsidRPr="00EB265B">
        <w:rPr>
          <w:rFonts w:ascii="Montserrat" w:hAnsi="Montserrat" w:cs="Segoe UI"/>
          <w:sz w:val="22"/>
          <w:szCs w:val="22"/>
        </w:rPr>
        <w:t>?</w:t>
      </w:r>
    </w:p>
    <w:p w14:paraId="1CB2F13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F05F1D9" w14:textId="32202E91" w:rsidR="00607071"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Tenemos las páginas de internet de los municipios, la Secretaría de Salud del Estado y los centros de sal</w:t>
      </w:r>
      <w:r w:rsidR="00607071">
        <w:rPr>
          <w:rFonts w:ascii="Montserrat" w:hAnsi="Montserrat" w:cs="Segoe UI"/>
          <w:sz w:val="22"/>
          <w:szCs w:val="22"/>
        </w:rPr>
        <w:t>ud comunitarios.</w:t>
      </w:r>
    </w:p>
    <w:p w14:paraId="3F560EE5" w14:textId="77777777" w:rsidR="00607071"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06AD6187" w14:textId="4ED838BB"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lastRenderedPageBreak/>
        <w:t>Se</w:t>
      </w:r>
      <w:r w:rsidR="00607071">
        <w:rPr>
          <w:rFonts w:ascii="Montserrat" w:hAnsi="Montserrat" w:cs="Segoe UI"/>
          <w:sz w:val="22"/>
          <w:szCs w:val="22"/>
        </w:rPr>
        <w:t>guramente con esta explicación te</w:t>
      </w:r>
      <w:r w:rsidRPr="00EB265B">
        <w:rPr>
          <w:rFonts w:ascii="Montserrat" w:hAnsi="Montserrat" w:cs="Segoe UI"/>
          <w:sz w:val="22"/>
          <w:szCs w:val="22"/>
        </w:rPr>
        <w:t xml:space="preserve"> quedó más claro la utilidad de identificar las escalas de análisis al estudiar un caso o situación; así como las representaciones espaciales y las fuentes informativas que pueden utilizar.</w:t>
      </w:r>
    </w:p>
    <w:p w14:paraId="32188F1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5AAAB05" w14:textId="77777777" w:rsidR="00607071" w:rsidRDefault="00607071" w:rsidP="00CF79E6">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b/>
          <w:sz w:val="22"/>
          <w:szCs w:val="22"/>
        </w:rPr>
        <w:t>E</w:t>
      </w:r>
      <w:r w:rsidR="00EB265B" w:rsidRPr="00607071">
        <w:rPr>
          <w:rFonts w:ascii="Montserrat" w:hAnsi="Montserrat" w:cs="Segoe UI"/>
          <w:b/>
          <w:sz w:val="22"/>
          <w:szCs w:val="22"/>
        </w:rPr>
        <w:t>l ABC geográfico de México</w:t>
      </w:r>
    </w:p>
    <w:p w14:paraId="6D9E44AC" w14:textId="77777777" w:rsidR="00607071" w:rsidRDefault="00607071" w:rsidP="00CF79E6">
      <w:pPr>
        <w:pStyle w:val="paragraph"/>
        <w:spacing w:before="0" w:beforeAutospacing="0" w:after="0" w:afterAutospacing="0"/>
        <w:ind w:left="57"/>
        <w:jc w:val="both"/>
        <w:textAlignment w:val="baseline"/>
        <w:rPr>
          <w:rFonts w:ascii="Montserrat" w:hAnsi="Montserrat" w:cs="Segoe UI"/>
          <w:b/>
          <w:sz w:val="22"/>
          <w:szCs w:val="22"/>
        </w:rPr>
      </w:pPr>
    </w:p>
    <w:p w14:paraId="6F663191" w14:textId="13474F4D" w:rsidR="00EB265B"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esta ocasión</w:t>
      </w:r>
      <w:r w:rsidR="00EB265B" w:rsidRPr="00EB265B">
        <w:rPr>
          <w:rFonts w:ascii="Montserrat" w:hAnsi="Montserrat" w:cs="Segoe UI"/>
          <w:sz w:val="22"/>
          <w:szCs w:val="22"/>
        </w:rPr>
        <w:t xml:space="preserve"> toca</w:t>
      </w:r>
      <w:r>
        <w:rPr>
          <w:rFonts w:ascii="Montserrat" w:hAnsi="Montserrat" w:cs="Segoe UI"/>
          <w:sz w:val="22"/>
          <w:szCs w:val="22"/>
        </w:rPr>
        <w:t xml:space="preserve"> un estado muy interesante, ¿sabes</w:t>
      </w:r>
      <w:r w:rsidR="00EB265B" w:rsidRPr="00EB265B">
        <w:rPr>
          <w:rFonts w:ascii="Montserrat" w:hAnsi="Montserrat" w:cs="Segoe UI"/>
          <w:sz w:val="22"/>
          <w:szCs w:val="22"/>
        </w:rPr>
        <w:t xml:space="preserve"> a qué estado de la República Mexicana se le conoce como: “Tierra de Dinosaurios”?</w:t>
      </w:r>
    </w:p>
    <w:p w14:paraId="3E88685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208DB7B7" w14:textId="099DFD75"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Se trata del bello estado de Coahuila, una de las entidades que destaca a nivel nacional por el hallazgo de restos de dinosaurios en</w:t>
      </w:r>
      <w:r w:rsidR="00607071">
        <w:rPr>
          <w:rFonts w:ascii="Montserrat" w:hAnsi="Montserrat" w:cs="Segoe UI"/>
          <w:sz w:val="22"/>
          <w:szCs w:val="22"/>
        </w:rPr>
        <w:t xml:space="preserve"> su territorio. Antes de compartirte</w:t>
      </w:r>
      <w:r w:rsidRPr="00EB265B">
        <w:rPr>
          <w:rFonts w:ascii="Montserrat" w:hAnsi="Montserrat" w:cs="Segoe UI"/>
          <w:sz w:val="22"/>
          <w:szCs w:val="22"/>
        </w:rPr>
        <w:t xml:space="preserve"> este y otros datos d</w:t>
      </w:r>
      <w:r w:rsidR="00607071">
        <w:rPr>
          <w:rFonts w:ascii="Montserrat" w:hAnsi="Montserrat" w:cs="Segoe UI"/>
          <w:sz w:val="22"/>
          <w:szCs w:val="22"/>
        </w:rPr>
        <w:t>e interés sobre esta entidad te invitamos</w:t>
      </w:r>
      <w:r w:rsidRPr="00EB265B">
        <w:rPr>
          <w:rFonts w:ascii="Montserrat" w:hAnsi="Montserrat" w:cs="Segoe UI"/>
          <w:sz w:val="22"/>
          <w:szCs w:val="22"/>
        </w:rPr>
        <w:t xml:space="preserve"> a </w:t>
      </w:r>
      <w:r w:rsidR="00607071">
        <w:rPr>
          <w:rFonts w:ascii="Montserrat" w:hAnsi="Montserrat" w:cs="Segoe UI"/>
          <w:sz w:val="22"/>
          <w:szCs w:val="22"/>
        </w:rPr>
        <w:t>observar el siguiente video que te</w:t>
      </w:r>
      <w:r w:rsidRPr="00EB265B">
        <w:rPr>
          <w:rFonts w:ascii="Montserrat" w:hAnsi="Montserrat" w:cs="Segoe UI"/>
          <w:sz w:val="22"/>
          <w:szCs w:val="22"/>
        </w:rPr>
        <w:t xml:space="preserve"> muestra sus paisajes y costumbres.</w:t>
      </w:r>
    </w:p>
    <w:p w14:paraId="77CDA73E"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051E3680" w14:textId="77777777" w:rsidR="00607071" w:rsidRDefault="00EB265B" w:rsidP="00CF79E6">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b/>
          <w:sz w:val="22"/>
          <w:szCs w:val="22"/>
        </w:rPr>
        <w:t>Coahuila</w:t>
      </w:r>
    </w:p>
    <w:p w14:paraId="74D65492" w14:textId="77777777" w:rsidR="00607071" w:rsidRDefault="00EB265B" w:rsidP="00CF79E6">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sz w:val="22"/>
          <w:szCs w:val="22"/>
        </w:rPr>
        <w:t>VISITMEXICO</w:t>
      </w:r>
    </w:p>
    <w:p w14:paraId="2795E578" w14:textId="5D774912" w:rsidR="00EB265B" w:rsidRPr="00607071" w:rsidRDefault="00C9286A" w:rsidP="00CF79E6">
      <w:pPr>
        <w:pStyle w:val="paragraph"/>
        <w:spacing w:before="0" w:beforeAutospacing="0" w:after="0" w:afterAutospacing="0"/>
        <w:ind w:left="57"/>
        <w:jc w:val="both"/>
        <w:textAlignment w:val="baseline"/>
        <w:rPr>
          <w:rFonts w:ascii="Montserrat" w:hAnsi="Montserrat" w:cs="Segoe UI"/>
          <w:b/>
          <w:sz w:val="22"/>
          <w:szCs w:val="22"/>
        </w:rPr>
      </w:pPr>
      <w:hyperlink r:id="rId26" w:history="1">
        <w:r w:rsidR="00EB265B" w:rsidRPr="001B00EC">
          <w:rPr>
            <w:rStyle w:val="Hipervnculo"/>
            <w:rFonts w:ascii="Montserrat" w:hAnsi="Montserrat" w:cs="Segoe UI"/>
            <w:sz w:val="22"/>
            <w:szCs w:val="22"/>
          </w:rPr>
          <w:t>https://www.youtube.com/watch?v=smVpjsOai0c</w:t>
        </w:r>
      </w:hyperlink>
    </w:p>
    <w:p w14:paraId="4C320F89"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378AEB8A"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El estado de Coahuila de Zaragoza debe su nombre al general Ignacio Zaragoza nacido en esta entidad.</w:t>
      </w:r>
    </w:p>
    <w:p w14:paraId="4EB8213D"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677ACEC5" w14:textId="58C74F9E" w:rsidR="00EB265B" w:rsidRPr="00EB265B" w:rsidRDefault="00BE1DFC" w:rsidP="00BE1DFC">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71463DAE" wp14:editId="2EB941E2">
            <wp:extent cx="3829584" cy="331516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29584" cy="3315163"/>
                    </a:xfrm>
                    <a:prstGeom prst="rect">
                      <a:avLst/>
                    </a:prstGeom>
                  </pic:spPr>
                </pic:pic>
              </a:graphicData>
            </a:graphic>
          </wp:inline>
        </w:drawing>
      </w:r>
    </w:p>
    <w:p w14:paraId="5FC920B1"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1F8151F" w14:textId="222647AD"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el municipio de General Cepeda se abrió la primera zona paleontológica de México, denominada “El Rincón del Colorado”; además de esto, en diversos puntos de la Geografía de Coahuila, se han encontrado restos de fósiles de dinosaurios que vivieron hace más de 72 millones de años.</w:t>
      </w:r>
    </w:p>
    <w:p w14:paraId="654F1289"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172AB38" w14:textId="362B1324" w:rsidR="00607071"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2D8A11C3" wp14:editId="24D83CD5">
            <wp:extent cx="3429479" cy="2276793"/>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29479" cy="2276793"/>
                    </a:xfrm>
                    <a:prstGeom prst="rect">
                      <a:avLst/>
                    </a:prstGeom>
                  </pic:spPr>
                </pic:pic>
              </a:graphicData>
            </a:graphic>
          </wp:inline>
        </w:drawing>
      </w:r>
    </w:p>
    <w:p w14:paraId="671F6460"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25870E87" w14:textId="289D0BD0"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 por esto que el estado s</w:t>
      </w:r>
      <w:r w:rsidR="006A1ACD">
        <w:rPr>
          <w:rFonts w:ascii="Montserrat" w:hAnsi="Montserrat" w:cs="Segoe UI"/>
          <w:sz w:val="22"/>
          <w:szCs w:val="22"/>
        </w:rPr>
        <w:t>e ganó el nombre de “Tierra de D</w:t>
      </w:r>
      <w:r w:rsidRPr="00EB265B">
        <w:rPr>
          <w:rFonts w:ascii="Montserrat" w:hAnsi="Montserrat" w:cs="Segoe UI"/>
          <w:sz w:val="22"/>
          <w:szCs w:val="22"/>
        </w:rPr>
        <w:t>inosaurios” difundiendo así la riqueza cultural del estado a México y al mundo.</w:t>
      </w:r>
    </w:p>
    <w:p w14:paraId="49451514"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7C5FB422" w14:textId="7AF15245" w:rsid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16EE2D7C" wp14:editId="4A53B0CF">
            <wp:extent cx="3829584" cy="2562583"/>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29584" cy="2562583"/>
                    </a:xfrm>
                    <a:prstGeom prst="rect">
                      <a:avLst/>
                    </a:prstGeom>
                  </pic:spPr>
                </pic:pic>
              </a:graphicData>
            </a:graphic>
          </wp:inline>
        </w:drawing>
      </w:r>
    </w:p>
    <w:p w14:paraId="05F56C9E"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7E8E7728"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se encuentra al Norte de la República Mexicana y su capital es Saltillo. Se divide en 38 municipios y cuenta con 5 aeropuertos. Esta entidad cuenta con una música tradicional mezcla de redova, polka, chotis y mazurca; mejor conocida como música norteña.</w:t>
      </w:r>
    </w:p>
    <w:p w14:paraId="3A7E2EA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5D04630" w14:textId="7C6EDDA5"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tiene 7 pueblos mágicos</w:t>
      </w:r>
      <w:r w:rsidR="00573C5A">
        <w:rPr>
          <w:rFonts w:ascii="Montserrat" w:hAnsi="Montserrat" w:cs="Segoe UI"/>
          <w:sz w:val="22"/>
          <w:szCs w:val="22"/>
        </w:rPr>
        <w:t>:</w:t>
      </w:r>
    </w:p>
    <w:p w14:paraId="3354A172"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72215588" w14:textId="50C26728"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Arteaga</w:t>
      </w:r>
    </w:p>
    <w:p w14:paraId="03DB4828" w14:textId="4CFC5414"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Candela</w:t>
      </w:r>
    </w:p>
    <w:p w14:paraId="0E6BE2DA" w14:textId="07326859"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Cuatro Ciénegas</w:t>
      </w:r>
    </w:p>
    <w:p w14:paraId="5BEA8123" w14:textId="33D9D315"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Guerrero</w:t>
      </w:r>
    </w:p>
    <w:p w14:paraId="4E69018B" w14:textId="4683A1AC"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lastRenderedPageBreak/>
        <w:t>Melchor Múzquiz</w:t>
      </w:r>
    </w:p>
    <w:p w14:paraId="2D6D0591" w14:textId="42DE238B" w:rsidR="00EB265B" w:rsidRPr="00EB265B" w:rsidRDefault="00EB265B"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Parras de la fuente</w:t>
      </w:r>
    </w:p>
    <w:p w14:paraId="4A7B5DDF" w14:textId="7D81AFA3" w:rsidR="00EB265B" w:rsidRPr="00EB265B" w:rsidRDefault="006802BC" w:rsidP="004378B0">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Bisecas</w:t>
      </w:r>
    </w:p>
    <w:p w14:paraId="79CD17D0"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C1784AB"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estas localidades el turismo es una fuente de ingresos importante. Se pueden practicar actividades como campismo, ciclismo de montaña, rappel, senderismo, la ruta de la manzana, esquiar en los bosques de Monterreal, visitar las aguas termales de “agua caliente” o “las lajitas”, bucear o nadar en las pozas de cuatro Ciénegas, visitar el museo del desierto o las dunas de yeso.</w:t>
      </w:r>
    </w:p>
    <w:p w14:paraId="3D49629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43575BB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gastronomía coahuilense ofrece excelente calidad en cortes de carne, asados de puerco y cabrito, la machaca, las migas, sabanas norteñas, la discada, los rollos de membrillo rellenos de fruta y nuez, los quesos de higo, entre otras delicias.</w:t>
      </w:r>
    </w:p>
    <w:p w14:paraId="0965A1A5"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AF6F296" w14:textId="3971E863"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danza de los matachines es un baile tradicional y representativo de Coahuila, también posee una riqueza cultural ancestral, pues en</w:t>
      </w:r>
      <w:r w:rsidR="006A1ACD">
        <w:rPr>
          <w:rFonts w:ascii="Montserrat" w:hAnsi="Montserrat" w:cs="Segoe UI"/>
          <w:sz w:val="22"/>
          <w:szCs w:val="22"/>
        </w:rPr>
        <w:t xml:space="preserve"> su territorio habitan personas de las naciones </w:t>
      </w:r>
      <w:proofErr w:type="spellStart"/>
      <w:proofErr w:type="gramStart"/>
      <w:r w:rsidR="006A1ACD">
        <w:rPr>
          <w:rFonts w:ascii="Montserrat" w:hAnsi="Montserrat" w:cs="Segoe UI"/>
          <w:sz w:val="22"/>
          <w:szCs w:val="22"/>
        </w:rPr>
        <w:t>Kikapú</w:t>
      </w:r>
      <w:proofErr w:type="spellEnd"/>
      <w:r w:rsidR="006A1ACD">
        <w:rPr>
          <w:rFonts w:ascii="Montserrat" w:hAnsi="Montserrat" w:cs="Segoe UI"/>
          <w:sz w:val="22"/>
          <w:szCs w:val="22"/>
        </w:rPr>
        <w:t xml:space="preserve">, </w:t>
      </w:r>
      <w:r w:rsidRPr="00EB265B">
        <w:rPr>
          <w:rFonts w:ascii="Montserrat" w:hAnsi="Montserrat" w:cs="Segoe UI"/>
          <w:sz w:val="22"/>
          <w:szCs w:val="22"/>
        </w:rPr>
        <w:t xml:space="preserve"> hablantes</w:t>
      </w:r>
      <w:proofErr w:type="gramEnd"/>
      <w:r w:rsidRPr="00EB265B">
        <w:rPr>
          <w:rFonts w:ascii="Montserrat" w:hAnsi="Montserrat" w:cs="Segoe UI"/>
          <w:sz w:val="22"/>
          <w:szCs w:val="22"/>
        </w:rPr>
        <w:t xml:space="preserve"> de Náhuatl, Mazahua y Zapoteco.</w:t>
      </w:r>
    </w:p>
    <w:p w14:paraId="4D5B0532" w14:textId="77777777" w:rsidR="00607071" w:rsidRPr="00EB265B" w:rsidRDefault="00607071" w:rsidP="00CF79E6">
      <w:pPr>
        <w:pStyle w:val="paragraph"/>
        <w:spacing w:before="0" w:beforeAutospacing="0" w:after="0" w:afterAutospacing="0"/>
        <w:ind w:left="57"/>
        <w:jc w:val="both"/>
        <w:textAlignment w:val="baseline"/>
        <w:rPr>
          <w:rFonts w:ascii="Montserrat" w:hAnsi="Montserrat" w:cs="Segoe UI"/>
          <w:sz w:val="22"/>
          <w:szCs w:val="22"/>
        </w:rPr>
      </w:pPr>
    </w:p>
    <w:p w14:paraId="3A5EA1D3" w14:textId="65D28DCA" w:rsid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es el tercer estado más grande de la República Mexicana, es una entidad próspera, llena de bellezas naturales y culturales; en fin, es una mezcla de tradiciones y modernidad.</w:t>
      </w:r>
    </w:p>
    <w:p w14:paraId="22DF0E46" w14:textId="77777777" w:rsidR="00250A4F"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5B72E156" w14:textId="1F44B417" w:rsidR="00EB265B" w:rsidRDefault="00BE1DFC" w:rsidP="00CF79E6">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29BDAA0D" wp14:editId="6C318A70">
            <wp:extent cx="5058481" cy="2810267"/>
            <wp:effectExtent l="0" t="0" r="889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58481" cy="2810267"/>
                    </a:xfrm>
                    <a:prstGeom prst="rect">
                      <a:avLst/>
                    </a:prstGeom>
                  </pic:spPr>
                </pic:pic>
              </a:graphicData>
            </a:graphic>
          </wp:inline>
        </w:drawing>
      </w:r>
    </w:p>
    <w:p w14:paraId="06FBDB77"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22"/>
        </w:rPr>
      </w:pPr>
    </w:p>
    <w:p w14:paraId="116DF7F3" w14:textId="712BFE50" w:rsidR="00061C36" w:rsidRPr="00F54724"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Si quieres</w:t>
      </w:r>
      <w:r w:rsidR="00061C36" w:rsidRPr="00061C36">
        <w:rPr>
          <w:rFonts w:ascii="Montserrat" w:hAnsi="Montserrat" w:cs="Segoe UI"/>
          <w:sz w:val="22"/>
          <w:szCs w:val="22"/>
        </w:rPr>
        <w:t xml:space="preserve"> ampliar </w:t>
      </w:r>
      <w:r>
        <w:rPr>
          <w:rFonts w:ascii="Montserrat" w:hAnsi="Montserrat" w:cs="Segoe UI"/>
          <w:sz w:val="22"/>
          <w:szCs w:val="22"/>
        </w:rPr>
        <w:t>la información de hoy, consulta t</w:t>
      </w:r>
      <w:r w:rsidR="00061C36" w:rsidRPr="00061C36">
        <w:rPr>
          <w:rFonts w:ascii="Montserrat" w:hAnsi="Montserrat" w:cs="Segoe UI"/>
          <w:sz w:val="22"/>
          <w:szCs w:val="22"/>
        </w:rPr>
        <w:t>u libro de texto en el tema de las escalas local, nacional y mundial.</w:t>
      </w:r>
    </w:p>
    <w:p w14:paraId="28DCDEB2" w14:textId="77777777" w:rsidR="004F389E" w:rsidRDefault="004F389E" w:rsidP="00CF79E6">
      <w:pPr>
        <w:pStyle w:val="paragraph"/>
        <w:spacing w:before="0" w:beforeAutospacing="0" w:after="0" w:afterAutospacing="0"/>
        <w:ind w:left="57"/>
        <w:jc w:val="both"/>
        <w:textAlignment w:val="baseline"/>
        <w:rPr>
          <w:rFonts w:ascii="Montserrat" w:hAnsi="Montserrat" w:cs="Segoe UI"/>
          <w:sz w:val="22"/>
          <w:szCs w:val="22"/>
        </w:rPr>
      </w:pPr>
    </w:p>
    <w:p w14:paraId="600DDCD9" w14:textId="77777777" w:rsidR="006802BC" w:rsidRDefault="006802BC" w:rsidP="00CF79E6">
      <w:pPr>
        <w:pStyle w:val="paragraph"/>
        <w:spacing w:before="0" w:beforeAutospacing="0" w:after="0" w:afterAutospacing="0"/>
        <w:ind w:left="57"/>
        <w:jc w:val="both"/>
        <w:textAlignment w:val="baseline"/>
        <w:rPr>
          <w:rFonts w:ascii="Montserrat" w:hAnsi="Montserrat" w:cs="Segoe UI"/>
          <w:sz w:val="22"/>
          <w:szCs w:val="22"/>
        </w:rPr>
      </w:pPr>
    </w:p>
    <w:p w14:paraId="6A8008F7" w14:textId="25F784FF" w:rsidR="00C94219" w:rsidRPr="00C16595" w:rsidRDefault="00055EF5" w:rsidP="006802BC">
      <w:pPr>
        <w:spacing w:after="0" w:line="240" w:lineRule="auto"/>
        <w:ind w:left="57"/>
        <w:rPr>
          <w:rFonts w:ascii="Montserrat" w:hAnsi="Montserrat"/>
          <w:b/>
          <w:color w:val="000000" w:themeColor="text1"/>
          <w:sz w:val="28"/>
          <w:szCs w:val="28"/>
        </w:rPr>
      </w:pPr>
      <w:r>
        <w:rPr>
          <w:rFonts w:ascii="Montserrat" w:hAnsi="Montserrat"/>
          <w:b/>
          <w:color w:val="000000" w:themeColor="text1"/>
          <w:sz w:val="28"/>
          <w:szCs w:val="28"/>
        </w:rPr>
        <w:t>El Reto de H</w:t>
      </w:r>
      <w:r w:rsidR="00C94219" w:rsidRPr="00C16595">
        <w:rPr>
          <w:rFonts w:ascii="Montserrat" w:hAnsi="Montserrat"/>
          <w:b/>
          <w:color w:val="000000" w:themeColor="text1"/>
          <w:sz w:val="28"/>
          <w:szCs w:val="28"/>
        </w:rPr>
        <w:t>oy</w:t>
      </w:r>
    </w:p>
    <w:p w14:paraId="1C03D5CF" w14:textId="77777777" w:rsidR="004F389E" w:rsidRPr="00F54724" w:rsidRDefault="004F389E" w:rsidP="00CF79E6">
      <w:pPr>
        <w:pStyle w:val="paragraph"/>
        <w:spacing w:before="0" w:beforeAutospacing="0" w:after="0" w:afterAutospacing="0"/>
        <w:ind w:left="57"/>
        <w:jc w:val="both"/>
        <w:textAlignment w:val="baseline"/>
        <w:rPr>
          <w:rFonts w:ascii="Montserrat" w:hAnsi="Montserrat" w:cs="Segoe UI"/>
          <w:sz w:val="22"/>
          <w:szCs w:val="22"/>
        </w:rPr>
      </w:pPr>
    </w:p>
    <w:p w14:paraId="3CB99634" w14:textId="46DFFF95"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lastRenderedPageBreak/>
        <w:t>Finalmente, queremos invitarte a que realices</w:t>
      </w:r>
      <w:r w:rsidRPr="00EB265B">
        <w:rPr>
          <w:rFonts w:ascii="Montserrat" w:hAnsi="Montserrat" w:cs="Segoe UI"/>
          <w:sz w:val="22"/>
          <w:szCs w:val="22"/>
        </w:rPr>
        <w:t xml:space="preserve"> una</w:t>
      </w:r>
      <w:r>
        <w:rPr>
          <w:rFonts w:ascii="Montserrat" w:hAnsi="Montserrat" w:cs="Segoe UI"/>
          <w:sz w:val="22"/>
          <w:szCs w:val="22"/>
        </w:rPr>
        <w:t xml:space="preserve"> actividad a modo de reto:</w:t>
      </w:r>
    </w:p>
    <w:p w14:paraId="36C41D09"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C9ABB70"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1.- Recorta</w:t>
      </w:r>
      <w:r w:rsidRPr="00EB265B">
        <w:rPr>
          <w:rFonts w:ascii="Montserrat" w:hAnsi="Montserrat" w:cs="Segoe UI"/>
          <w:sz w:val="22"/>
          <w:szCs w:val="22"/>
        </w:rPr>
        <w:t xml:space="preserve"> 3 círculos concéntricos en hojas de co</w:t>
      </w:r>
      <w:r>
        <w:rPr>
          <w:rFonts w:ascii="Montserrat" w:hAnsi="Montserrat" w:cs="Segoe UI"/>
          <w:sz w:val="22"/>
          <w:szCs w:val="22"/>
        </w:rPr>
        <w:t>lores diferentes; o bien dibújalos en t</w:t>
      </w:r>
      <w:r w:rsidRPr="00EB265B">
        <w:rPr>
          <w:rFonts w:ascii="Montserrat" w:hAnsi="Montserrat" w:cs="Segoe UI"/>
          <w:sz w:val="22"/>
          <w:szCs w:val="22"/>
        </w:rPr>
        <w:t>u cuaderno.</w:t>
      </w:r>
    </w:p>
    <w:p w14:paraId="77157101"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0C9D31D8" w14:textId="77777777" w:rsidR="00250A4F" w:rsidRDefault="00250A4F" w:rsidP="00CF79E6">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EB265B">
        <w:rPr>
          <w:rFonts w:ascii="Montserrat" w:hAnsi="Montserrat" w:cs="Segoe UI"/>
          <w:sz w:val="22"/>
          <w:szCs w:val="22"/>
        </w:rPr>
        <w:t>El círculo 1 debe ser de 10 cm de diámetro y corresponderá a la escala mundial.</w:t>
      </w:r>
    </w:p>
    <w:p w14:paraId="058DF653" w14:textId="77777777" w:rsidR="00250A4F" w:rsidRDefault="00250A4F" w:rsidP="00CF79E6">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250A4F">
        <w:rPr>
          <w:rFonts w:ascii="Montserrat" w:hAnsi="Montserrat" w:cs="Segoe UI"/>
          <w:sz w:val="22"/>
          <w:szCs w:val="22"/>
        </w:rPr>
        <w:t>El círculo 2 deberá caber en el círculo anterior, y representará la escala nacional</w:t>
      </w:r>
    </w:p>
    <w:p w14:paraId="322F933D" w14:textId="77777777" w:rsidR="00250A4F" w:rsidRPr="00250A4F" w:rsidRDefault="00250A4F" w:rsidP="00CF79E6">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250A4F">
        <w:rPr>
          <w:rFonts w:ascii="Montserrat" w:hAnsi="Montserrat" w:cs="Segoe UI"/>
          <w:sz w:val="22"/>
          <w:szCs w:val="22"/>
        </w:rPr>
        <w:t>Y, finalmente el círculo 3 deberá caber dentro del círculo 2 y representará la escala local.</w:t>
      </w:r>
    </w:p>
    <w:p w14:paraId="663050C4"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66976596"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 xml:space="preserve">2.- </w:t>
      </w:r>
      <w:r>
        <w:rPr>
          <w:rFonts w:ascii="Montserrat" w:hAnsi="Montserrat" w:cs="Segoe UI"/>
          <w:sz w:val="22"/>
          <w:szCs w:val="22"/>
        </w:rPr>
        <w:t>En cada uno de los círculos pega</w:t>
      </w:r>
      <w:r w:rsidRPr="00EB265B">
        <w:rPr>
          <w:rFonts w:ascii="Montserrat" w:hAnsi="Montserrat" w:cs="Segoe UI"/>
          <w:sz w:val="22"/>
          <w:szCs w:val="22"/>
        </w:rPr>
        <w:t xml:space="preserve"> el mapa correspondiente al mundo, el p</w:t>
      </w:r>
      <w:r>
        <w:rPr>
          <w:rFonts w:ascii="Montserrat" w:hAnsi="Montserrat" w:cs="Segoe UI"/>
          <w:sz w:val="22"/>
          <w:szCs w:val="22"/>
        </w:rPr>
        <w:t>aís, y el estado en el que vives</w:t>
      </w:r>
      <w:r w:rsidRPr="00EB265B">
        <w:rPr>
          <w:rFonts w:ascii="Montserrat" w:hAnsi="Montserrat" w:cs="Segoe UI"/>
          <w:sz w:val="22"/>
          <w:szCs w:val="22"/>
        </w:rPr>
        <w:t>.</w:t>
      </w:r>
    </w:p>
    <w:p w14:paraId="59212B65"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688A9DDA"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Deberá quedarte</w:t>
      </w:r>
      <w:r w:rsidRPr="00EB265B">
        <w:rPr>
          <w:rFonts w:ascii="Montserrat" w:hAnsi="Montserrat" w:cs="Segoe UI"/>
          <w:sz w:val="22"/>
          <w:szCs w:val="22"/>
        </w:rPr>
        <w:t xml:space="preserve"> algo parecido a esto</w:t>
      </w:r>
      <w:r>
        <w:rPr>
          <w:rFonts w:ascii="Montserrat" w:hAnsi="Montserrat" w:cs="Segoe UI"/>
          <w:sz w:val="22"/>
          <w:szCs w:val="22"/>
        </w:rPr>
        <w:t>:</w:t>
      </w:r>
    </w:p>
    <w:p w14:paraId="28D69E12"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4C7AE544" w14:textId="0A12790A" w:rsidR="00250A4F" w:rsidRPr="00EB265B" w:rsidRDefault="00BE1DFC" w:rsidP="004378B0">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sz w:val="22"/>
          <w:szCs w:val="22"/>
        </w:rPr>
        <w:drawing>
          <wp:inline distT="0" distB="0" distL="0" distR="0" wp14:anchorId="01BA2963" wp14:editId="5DD269A5">
            <wp:extent cx="4096322" cy="2048161"/>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96322" cy="2048161"/>
                    </a:xfrm>
                    <a:prstGeom prst="rect">
                      <a:avLst/>
                    </a:prstGeom>
                  </pic:spPr>
                </pic:pic>
              </a:graphicData>
            </a:graphic>
          </wp:inline>
        </w:drawing>
      </w:r>
    </w:p>
    <w:p w14:paraId="21BA3B8B" w14:textId="77777777" w:rsidR="00250A4F"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008B152C"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Si tus maestros y tú así lo deciden puedes</w:t>
      </w:r>
      <w:r w:rsidRPr="00EB265B">
        <w:rPr>
          <w:rFonts w:ascii="Montserrat" w:hAnsi="Montserrat" w:cs="Segoe UI"/>
          <w:sz w:val="22"/>
          <w:szCs w:val="22"/>
        </w:rPr>
        <w:t xml:space="preserve"> hacer est</w:t>
      </w:r>
      <w:r>
        <w:rPr>
          <w:rFonts w:ascii="Montserrat" w:hAnsi="Montserrat" w:cs="Segoe UI"/>
          <w:sz w:val="22"/>
          <w:szCs w:val="22"/>
        </w:rPr>
        <w:t>a tarea más específica, agrega</w:t>
      </w:r>
      <w:r w:rsidRPr="00EB265B">
        <w:rPr>
          <w:rFonts w:ascii="Montserrat" w:hAnsi="Montserrat" w:cs="Segoe UI"/>
          <w:sz w:val="22"/>
          <w:szCs w:val="22"/>
        </w:rPr>
        <w:t xml:space="preserve"> las escalas intermedias como el continente, la ci</w:t>
      </w:r>
      <w:r>
        <w:rPr>
          <w:rFonts w:ascii="Montserrat" w:hAnsi="Montserrat" w:cs="Segoe UI"/>
          <w:sz w:val="22"/>
          <w:szCs w:val="22"/>
        </w:rPr>
        <w:t>udad o el barrio de la colonia. No olvides anotar t</w:t>
      </w:r>
      <w:r w:rsidRPr="00EB265B">
        <w:rPr>
          <w:rFonts w:ascii="Montserrat" w:hAnsi="Montserrat" w:cs="Segoe UI"/>
          <w:sz w:val="22"/>
          <w:szCs w:val="22"/>
        </w:rPr>
        <w:t>us fuentes de consulta.</w:t>
      </w:r>
    </w:p>
    <w:p w14:paraId="72B7EC02"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4E5FD52"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Una vez que hayas terminado t</w:t>
      </w:r>
      <w:r w:rsidRPr="00EB265B">
        <w:rPr>
          <w:rFonts w:ascii="Montserrat" w:hAnsi="Montserrat" w:cs="Segoe UI"/>
          <w:sz w:val="22"/>
          <w:szCs w:val="22"/>
        </w:rPr>
        <w:t>u “</w:t>
      </w:r>
      <w:r>
        <w:rPr>
          <w:rFonts w:ascii="Montserrat" w:hAnsi="Montserrat" w:cs="Segoe UI"/>
          <w:sz w:val="22"/>
          <w:szCs w:val="22"/>
        </w:rPr>
        <w:t>Contenedor de escalas” compártelo con t</w:t>
      </w:r>
      <w:r w:rsidRPr="00EB265B">
        <w:rPr>
          <w:rFonts w:ascii="Montserrat" w:hAnsi="Montserrat" w:cs="Segoe UI"/>
          <w:sz w:val="22"/>
          <w:szCs w:val="22"/>
        </w:rPr>
        <w:t>us maest</w:t>
      </w:r>
      <w:r>
        <w:rPr>
          <w:rFonts w:ascii="Montserrat" w:hAnsi="Montserrat" w:cs="Segoe UI"/>
          <w:sz w:val="22"/>
          <w:szCs w:val="22"/>
        </w:rPr>
        <w:t>ros, amigos y familiares. Anota tus conclusiones en tu cuaderno</w:t>
      </w:r>
      <w:r w:rsidRPr="00EB265B">
        <w:rPr>
          <w:rFonts w:ascii="Montserrat" w:hAnsi="Montserrat" w:cs="Segoe UI"/>
          <w:sz w:val="22"/>
          <w:szCs w:val="22"/>
        </w:rPr>
        <w:t>.</w:t>
      </w:r>
    </w:p>
    <w:p w14:paraId="5633E3B7"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FB3D4C6"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Tómat</w:t>
      </w:r>
      <w:r w:rsidRPr="00EB265B">
        <w:rPr>
          <w:rFonts w:ascii="Montserrat" w:hAnsi="Montserrat" w:cs="Segoe UI"/>
          <w:sz w:val="22"/>
          <w:szCs w:val="22"/>
        </w:rPr>
        <w:t>e el tiempo necesario p</w:t>
      </w:r>
      <w:r>
        <w:rPr>
          <w:rFonts w:ascii="Montserrat" w:hAnsi="Montserrat" w:cs="Segoe UI"/>
          <w:sz w:val="22"/>
          <w:szCs w:val="22"/>
        </w:rPr>
        <w:t>ara que t</w:t>
      </w:r>
      <w:r w:rsidRPr="00EB265B">
        <w:rPr>
          <w:rFonts w:ascii="Montserrat" w:hAnsi="Montserrat" w:cs="Segoe UI"/>
          <w:sz w:val="22"/>
          <w:szCs w:val="22"/>
        </w:rPr>
        <w:t>u trab</w:t>
      </w:r>
      <w:r>
        <w:rPr>
          <w:rFonts w:ascii="Montserrat" w:hAnsi="Montserrat" w:cs="Segoe UI"/>
          <w:sz w:val="22"/>
          <w:szCs w:val="22"/>
        </w:rPr>
        <w:t>ajo sea de calidad, si no tienes</w:t>
      </w:r>
      <w:r w:rsidRPr="00EB265B">
        <w:rPr>
          <w:rFonts w:ascii="Montserrat" w:hAnsi="Montserrat" w:cs="Segoe UI"/>
          <w:sz w:val="22"/>
          <w:szCs w:val="22"/>
        </w:rPr>
        <w:t xml:space="preserve"> el material a la ma</w:t>
      </w:r>
      <w:r>
        <w:rPr>
          <w:rFonts w:ascii="Montserrat" w:hAnsi="Montserrat" w:cs="Segoe UI"/>
          <w:sz w:val="22"/>
          <w:szCs w:val="22"/>
        </w:rPr>
        <w:t>no para recortar, también puedes</w:t>
      </w:r>
      <w:r w:rsidRPr="00EB265B">
        <w:rPr>
          <w:rFonts w:ascii="Montserrat" w:hAnsi="Montserrat" w:cs="Segoe UI"/>
          <w:sz w:val="22"/>
          <w:szCs w:val="22"/>
        </w:rPr>
        <w:t xml:space="preserve"> dibujarlo.</w:t>
      </w:r>
    </w:p>
    <w:p w14:paraId="50F67BFB"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p>
    <w:p w14:paraId="1AFF3409" w14:textId="77777777" w:rsidR="00250A4F" w:rsidRPr="00EB265B" w:rsidRDefault="00250A4F" w:rsidP="00CF79E6">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ya sabes</w:t>
      </w:r>
      <w:r w:rsidRPr="00EB265B">
        <w:rPr>
          <w:rFonts w:ascii="Montserrat" w:hAnsi="Montserrat" w:cs="Segoe UI"/>
          <w:sz w:val="22"/>
          <w:szCs w:val="22"/>
        </w:rPr>
        <w:t xml:space="preserve"> un poco más acerca de las escalas y de por qué Coahuila es conocida como “</w:t>
      </w:r>
      <w:r>
        <w:rPr>
          <w:rFonts w:ascii="Montserrat" w:hAnsi="Montserrat" w:cs="Segoe UI"/>
          <w:sz w:val="22"/>
          <w:szCs w:val="22"/>
        </w:rPr>
        <w:t>tierra de dinosaurios” A</w:t>
      </w:r>
      <w:r w:rsidRPr="00EB265B">
        <w:rPr>
          <w:rFonts w:ascii="Montserrat" w:hAnsi="Montserrat" w:cs="Segoe UI"/>
          <w:sz w:val="22"/>
          <w:szCs w:val="22"/>
        </w:rPr>
        <w:t xml:space="preserve"> partir de la</w:t>
      </w:r>
      <w:r>
        <w:rPr>
          <w:rFonts w:ascii="Montserrat" w:hAnsi="Montserrat" w:cs="Segoe UI"/>
          <w:sz w:val="22"/>
          <w:szCs w:val="22"/>
        </w:rPr>
        <w:t>s siguientes sesiones abordará</w:t>
      </w:r>
      <w:r w:rsidRPr="00EB265B">
        <w:rPr>
          <w:rFonts w:ascii="Montserrat" w:hAnsi="Montserrat" w:cs="Segoe UI"/>
          <w:sz w:val="22"/>
          <w:szCs w:val="22"/>
        </w:rPr>
        <w:t>s los temas geográficos empleand</w:t>
      </w:r>
      <w:r>
        <w:rPr>
          <w:rFonts w:ascii="Montserrat" w:hAnsi="Montserrat" w:cs="Segoe UI"/>
          <w:sz w:val="22"/>
          <w:szCs w:val="22"/>
        </w:rPr>
        <w:t>o las tres escalas que estudia</w:t>
      </w:r>
      <w:r w:rsidRPr="00EB265B">
        <w:rPr>
          <w:rFonts w:ascii="Montserrat" w:hAnsi="Montserrat" w:cs="Segoe UI"/>
          <w:sz w:val="22"/>
          <w:szCs w:val="22"/>
        </w:rPr>
        <w:t>s</w:t>
      </w:r>
      <w:r>
        <w:rPr>
          <w:rFonts w:ascii="Montserrat" w:hAnsi="Montserrat" w:cs="Segoe UI"/>
          <w:sz w:val="22"/>
          <w:szCs w:val="22"/>
        </w:rPr>
        <w:t>te hoy, es decir explorará</w:t>
      </w:r>
      <w:r w:rsidRPr="00EB265B">
        <w:rPr>
          <w:rFonts w:ascii="Montserrat" w:hAnsi="Montserrat" w:cs="Segoe UI"/>
          <w:sz w:val="22"/>
          <w:szCs w:val="22"/>
        </w:rPr>
        <w:t>s los procesos geográficos desde la perspectiva mundial, nacional y local.</w:t>
      </w:r>
    </w:p>
    <w:p w14:paraId="3C4ADD51" w14:textId="77777777" w:rsidR="004F389E" w:rsidRPr="00696C16" w:rsidRDefault="004F389E" w:rsidP="006802BC">
      <w:pPr>
        <w:pStyle w:val="paragraph"/>
        <w:spacing w:before="0" w:beforeAutospacing="0" w:after="0" w:afterAutospacing="0"/>
        <w:ind w:left="57"/>
        <w:jc w:val="center"/>
        <w:textAlignment w:val="baseline"/>
        <w:rPr>
          <w:rFonts w:ascii="Montserrat" w:hAnsi="Montserrat" w:cs="Segoe UI"/>
          <w:sz w:val="22"/>
          <w:szCs w:val="22"/>
        </w:rPr>
      </w:pPr>
    </w:p>
    <w:p w14:paraId="5B72D907" w14:textId="77777777" w:rsidR="00E63738" w:rsidRPr="00F3580C" w:rsidRDefault="00E63738" w:rsidP="006802BC">
      <w:pPr>
        <w:autoSpaceDE w:val="0"/>
        <w:autoSpaceDN w:val="0"/>
        <w:adjustRightInd w:val="0"/>
        <w:spacing w:after="0" w:line="240" w:lineRule="auto"/>
        <w:ind w:left="57"/>
        <w:jc w:val="center"/>
        <w:rPr>
          <w:rFonts w:ascii="Montserrat" w:hAnsi="Montserrat"/>
          <w:b/>
        </w:rPr>
      </w:pPr>
    </w:p>
    <w:p w14:paraId="5FFCD2AF" w14:textId="77777777" w:rsidR="00E63738" w:rsidRPr="00F3580C" w:rsidRDefault="00E63738" w:rsidP="006802BC">
      <w:pPr>
        <w:spacing w:after="0" w:line="240" w:lineRule="auto"/>
        <w:ind w:left="57"/>
        <w:jc w:val="center"/>
        <w:rPr>
          <w:rFonts w:ascii="Montserrat" w:hAnsi="Montserrat"/>
          <w:b/>
          <w:sz w:val="24"/>
        </w:rPr>
      </w:pPr>
      <w:r w:rsidRPr="00F3580C">
        <w:rPr>
          <w:rFonts w:ascii="Montserrat" w:hAnsi="Montserrat"/>
          <w:b/>
          <w:sz w:val="24"/>
        </w:rPr>
        <w:t>¡Buen trabajo!</w:t>
      </w:r>
    </w:p>
    <w:p w14:paraId="012B680F" w14:textId="77777777" w:rsidR="00E63738" w:rsidRPr="00F3580C" w:rsidRDefault="00E63738" w:rsidP="006802BC">
      <w:pPr>
        <w:spacing w:after="0" w:line="240" w:lineRule="auto"/>
        <w:ind w:left="57"/>
        <w:jc w:val="center"/>
        <w:rPr>
          <w:rFonts w:ascii="Montserrat" w:hAnsi="Montserrat"/>
          <w:b/>
          <w:sz w:val="24"/>
        </w:rPr>
      </w:pPr>
    </w:p>
    <w:p w14:paraId="7943AAD0" w14:textId="77777777" w:rsidR="00E63738" w:rsidRPr="00F3580C" w:rsidRDefault="00E63738" w:rsidP="006802BC">
      <w:pPr>
        <w:spacing w:after="0" w:line="240" w:lineRule="auto"/>
        <w:ind w:left="57"/>
        <w:jc w:val="center"/>
        <w:rPr>
          <w:rFonts w:ascii="Montserrat" w:hAnsi="Montserrat"/>
          <w:b/>
          <w:sz w:val="24"/>
        </w:rPr>
      </w:pPr>
      <w:r w:rsidRPr="00F3580C">
        <w:rPr>
          <w:rFonts w:ascii="Montserrat" w:hAnsi="Montserrat"/>
          <w:b/>
          <w:sz w:val="24"/>
        </w:rPr>
        <w:lastRenderedPageBreak/>
        <w:t>Gracias por tu esfuerzo.</w:t>
      </w:r>
    </w:p>
    <w:p w14:paraId="33FCE394" w14:textId="77777777" w:rsidR="00E63738" w:rsidRPr="00F3580C" w:rsidRDefault="00E63738" w:rsidP="006802BC">
      <w:pPr>
        <w:autoSpaceDE w:val="0"/>
        <w:autoSpaceDN w:val="0"/>
        <w:adjustRightInd w:val="0"/>
        <w:spacing w:after="0" w:line="240" w:lineRule="auto"/>
        <w:ind w:left="57"/>
        <w:jc w:val="center"/>
        <w:rPr>
          <w:rFonts w:ascii="Montserrat" w:hAnsi="Montserrat"/>
          <w:b/>
        </w:rPr>
      </w:pPr>
    </w:p>
    <w:p w14:paraId="07B36715" w14:textId="77777777" w:rsidR="00E63738" w:rsidRPr="00F3580C" w:rsidRDefault="00E63738" w:rsidP="006802BC">
      <w:pPr>
        <w:spacing w:after="0" w:line="240" w:lineRule="auto"/>
        <w:ind w:left="57"/>
        <w:jc w:val="center"/>
        <w:rPr>
          <w:rFonts w:ascii="Montserrat" w:hAnsi="Montserrat"/>
        </w:rPr>
      </w:pPr>
    </w:p>
    <w:p w14:paraId="08863A98" w14:textId="77777777" w:rsidR="00E63738" w:rsidRDefault="00E63738" w:rsidP="00CF79E6">
      <w:pPr>
        <w:autoSpaceDE w:val="0"/>
        <w:autoSpaceDN w:val="0"/>
        <w:adjustRightInd w:val="0"/>
        <w:spacing w:after="0" w:line="240" w:lineRule="auto"/>
        <w:ind w:left="57"/>
        <w:jc w:val="both"/>
        <w:rPr>
          <w:rFonts w:ascii="Montserrat" w:hAnsi="Montserrat"/>
          <w:b/>
          <w:sz w:val="28"/>
        </w:rPr>
      </w:pPr>
      <w:r w:rsidRPr="00F3580C">
        <w:rPr>
          <w:rFonts w:ascii="Montserrat" w:hAnsi="Montserrat"/>
          <w:b/>
          <w:sz w:val="28"/>
        </w:rPr>
        <w:t>Para saber más.</w:t>
      </w:r>
    </w:p>
    <w:p w14:paraId="0EDE5F5B" w14:textId="77777777" w:rsidR="006802BC" w:rsidRPr="00F3580C" w:rsidRDefault="006802BC" w:rsidP="00CF79E6">
      <w:pPr>
        <w:autoSpaceDE w:val="0"/>
        <w:autoSpaceDN w:val="0"/>
        <w:adjustRightInd w:val="0"/>
        <w:spacing w:after="0" w:line="240" w:lineRule="auto"/>
        <w:ind w:left="57"/>
        <w:jc w:val="both"/>
        <w:rPr>
          <w:rFonts w:ascii="Montserrat" w:hAnsi="Montserrat"/>
          <w:b/>
          <w:sz w:val="28"/>
        </w:rPr>
      </w:pPr>
    </w:p>
    <w:p w14:paraId="208281E8" w14:textId="77777777" w:rsidR="00E63738" w:rsidRPr="00F3580C" w:rsidRDefault="00E63738" w:rsidP="00CF79E6">
      <w:pPr>
        <w:autoSpaceDE w:val="0"/>
        <w:autoSpaceDN w:val="0"/>
        <w:adjustRightInd w:val="0"/>
        <w:spacing w:after="0" w:line="240" w:lineRule="auto"/>
        <w:ind w:left="57"/>
        <w:jc w:val="both"/>
        <w:rPr>
          <w:rFonts w:ascii="Montserrat" w:hAnsi="Montserrat"/>
        </w:rPr>
      </w:pPr>
      <w:r w:rsidRPr="00F3580C">
        <w:rPr>
          <w:rFonts w:ascii="Montserrat" w:hAnsi="Montserrat"/>
        </w:rPr>
        <w:t>Lectura</w:t>
      </w:r>
    </w:p>
    <w:p w14:paraId="51340C51" w14:textId="7B2CA56C" w:rsidR="00E94FBE" w:rsidRPr="00E94FBE" w:rsidRDefault="00C94219" w:rsidP="00CF79E6">
      <w:pPr>
        <w:spacing w:after="0" w:line="240" w:lineRule="auto"/>
        <w:ind w:left="57"/>
        <w:jc w:val="both"/>
        <w:rPr>
          <w:rFonts w:ascii="Montserrat" w:hAnsi="Montserrat"/>
          <w:sz w:val="18"/>
          <w:szCs w:val="18"/>
        </w:rPr>
      </w:pPr>
      <w:r w:rsidRPr="00950665">
        <w:rPr>
          <w:noProof/>
          <w:lang w:val="en-US"/>
        </w:rPr>
        <w:drawing>
          <wp:inline distT="0" distB="0" distL="0" distR="0" wp14:anchorId="7AD317AB" wp14:editId="0F3FE9A5">
            <wp:extent cx="2160000" cy="28440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844000"/>
                    </a:xfrm>
                    <a:prstGeom prst="rect">
                      <a:avLst/>
                    </a:prstGeom>
                  </pic:spPr>
                </pic:pic>
              </a:graphicData>
            </a:graphic>
          </wp:inline>
        </w:drawing>
      </w:r>
    </w:p>
    <w:p w14:paraId="4E91736C" w14:textId="77777777" w:rsidR="00E94FBE" w:rsidRDefault="00C9286A" w:rsidP="00CF79E6">
      <w:pPr>
        <w:spacing w:after="0" w:line="240" w:lineRule="auto"/>
        <w:ind w:left="57"/>
        <w:jc w:val="both"/>
        <w:rPr>
          <w:rStyle w:val="Hipervnculo"/>
          <w:rFonts w:ascii="Montserrat" w:hAnsi="Montserrat"/>
        </w:rPr>
      </w:pPr>
      <w:hyperlink r:id="rId33" w:history="1">
        <w:r w:rsidR="00E94FBE" w:rsidRPr="006802BC">
          <w:rPr>
            <w:rStyle w:val="Hipervnculo"/>
            <w:rFonts w:ascii="Montserrat" w:hAnsi="Montserrat"/>
          </w:rPr>
          <w:t>http://conaliteg.esfinge.mx/Geografia_Innova/</w:t>
        </w:r>
      </w:hyperlink>
    </w:p>
    <w:p w14:paraId="5B25887E" w14:textId="77777777" w:rsidR="006802BC" w:rsidRPr="006802BC" w:rsidRDefault="006802BC" w:rsidP="00CF79E6">
      <w:pPr>
        <w:spacing w:after="0" w:line="240" w:lineRule="auto"/>
        <w:ind w:left="57"/>
        <w:jc w:val="both"/>
        <w:rPr>
          <w:rFonts w:ascii="Montserrat" w:hAnsi="Montserrat"/>
        </w:rPr>
      </w:pPr>
    </w:p>
    <w:p w14:paraId="0CCABE46" w14:textId="77777777" w:rsidR="00E94FBE" w:rsidRDefault="00E94FBE" w:rsidP="00CF79E6">
      <w:pPr>
        <w:spacing w:after="0" w:line="240" w:lineRule="auto"/>
        <w:ind w:left="57"/>
        <w:jc w:val="both"/>
        <w:rPr>
          <w:rFonts w:ascii="Montserrat" w:hAnsi="Montserrat"/>
          <w:sz w:val="18"/>
          <w:szCs w:val="18"/>
          <w:highlight w:val="yellow"/>
        </w:rPr>
      </w:pPr>
      <w:r w:rsidRPr="00E94FBE">
        <w:rPr>
          <w:rFonts w:ascii="Montserrat" w:hAnsi="Montserrat"/>
          <w:noProof/>
          <w:sz w:val="18"/>
          <w:szCs w:val="18"/>
          <w:highlight w:val="yellow"/>
          <w:lang w:val="en-US"/>
        </w:rPr>
        <w:drawing>
          <wp:inline distT="0" distB="0" distL="0" distR="0" wp14:anchorId="0B202AFE" wp14:editId="6C1DFE7B">
            <wp:extent cx="2160000" cy="16452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1645200"/>
                    </a:xfrm>
                    <a:prstGeom prst="rect">
                      <a:avLst/>
                    </a:prstGeom>
                  </pic:spPr>
                </pic:pic>
              </a:graphicData>
            </a:graphic>
          </wp:inline>
        </w:drawing>
      </w:r>
    </w:p>
    <w:p w14:paraId="58F23C4D" w14:textId="77777777" w:rsidR="00E94FBE" w:rsidRPr="006802BC" w:rsidRDefault="00C9286A" w:rsidP="00CF79E6">
      <w:pPr>
        <w:spacing w:after="0" w:line="240" w:lineRule="auto"/>
        <w:ind w:left="57"/>
        <w:jc w:val="both"/>
        <w:rPr>
          <w:rFonts w:ascii="Montserrat" w:hAnsi="Montserrat"/>
        </w:rPr>
      </w:pPr>
      <w:hyperlink r:id="rId35" w:history="1">
        <w:r w:rsidR="00E94FBE" w:rsidRPr="006802BC">
          <w:rPr>
            <w:rStyle w:val="Hipervnculo"/>
            <w:rFonts w:ascii="Montserrat" w:hAnsi="Montserrat"/>
          </w:rPr>
          <w:t>https://www.etrillas.mx/material/Ge1A.html</w:t>
        </w:r>
      </w:hyperlink>
    </w:p>
    <w:p w14:paraId="20670CAD" w14:textId="77777777" w:rsidR="00E94FBE" w:rsidRPr="006802BC" w:rsidRDefault="00E94FBE" w:rsidP="00CF79E6">
      <w:pPr>
        <w:spacing w:after="0" w:line="240" w:lineRule="auto"/>
        <w:ind w:left="57"/>
        <w:jc w:val="both"/>
        <w:rPr>
          <w:rFonts w:ascii="Montserrat" w:hAnsi="Montserrat"/>
        </w:rPr>
      </w:pPr>
    </w:p>
    <w:p w14:paraId="2C5E0684" w14:textId="77777777" w:rsidR="00E94FBE" w:rsidRPr="00E94FBE" w:rsidRDefault="00E94FBE"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lastRenderedPageBreak/>
        <w:drawing>
          <wp:inline distT="0" distB="0" distL="0" distR="0" wp14:anchorId="6499D48D" wp14:editId="7C7C0F8B">
            <wp:extent cx="2160000" cy="16416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1641600"/>
                    </a:xfrm>
                    <a:prstGeom prst="rect">
                      <a:avLst/>
                    </a:prstGeom>
                  </pic:spPr>
                </pic:pic>
              </a:graphicData>
            </a:graphic>
          </wp:inline>
        </w:drawing>
      </w:r>
    </w:p>
    <w:p w14:paraId="053E322D" w14:textId="77777777" w:rsidR="00E94FBE" w:rsidRPr="006802BC" w:rsidRDefault="00E94FBE" w:rsidP="00CF79E6">
      <w:pPr>
        <w:spacing w:after="0" w:line="240" w:lineRule="auto"/>
        <w:ind w:left="57"/>
        <w:jc w:val="both"/>
        <w:rPr>
          <w:rStyle w:val="Hipervnculo"/>
        </w:rPr>
      </w:pPr>
      <w:r w:rsidRPr="006802BC">
        <w:rPr>
          <w:rStyle w:val="Hipervnculo"/>
          <w:rFonts w:ascii="Montserrat" w:hAnsi="Montserrat"/>
        </w:rPr>
        <w:t>http://guiasdigitales.grupo-sm.com.mx/sites/default/files/guias/184292/index.html</w:t>
      </w:r>
    </w:p>
    <w:p w14:paraId="3E179CCC" w14:textId="77777777" w:rsidR="00E94FBE" w:rsidRPr="006802BC" w:rsidRDefault="00E94FBE" w:rsidP="00CF79E6">
      <w:pPr>
        <w:spacing w:after="0" w:line="240" w:lineRule="auto"/>
        <w:ind w:left="57"/>
        <w:jc w:val="both"/>
        <w:rPr>
          <w:rFonts w:ascii="Montserrat" w:hAnsi="Montserrat"/>
        </w:rPr>
      </w:pPr>
    </w:p>
    <w:p w14:paraId="2AE71DA5" w14:textId="77777777" w:rsidR="00E94FBE" w:rsidRPr="00E94FBE" w:rsidRDefault="00E94FBE"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drawing>
          <wp:inline distT="0" distB="0" distL="0" distR="0" wp14:anchorId="3E6D3E08" wp14:editId="7FF1A087">
            <wp:extent cx="2160000" cy="16416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1641600"/>
                    </a:xfrm>
                    <a:prstGeom prst="rect">
                      <a:avLst/>
                    </a:prstGeom>
                  </pic:spPr>
                </pic:pic>
              </a:graphicData>
            </a:graphic>
          </wp:inline>
        </w:drawing>
      </w:r>
    </w:p>
    <w:p w14:paraId="7C29315B" w14:textId="77777777" w:rsidR="00E94FBE" w:rsidRPr="006802BC" w:rsidRDefault="00E94FBE" w:rsidP="00CF79E6">
      <w:pPr>
        <w:spacing w:after="0" w:line="240" w:lineRule="auto"/>
        <w:ind w:left="57"/>
        <w:jc w:val="both"/>
        <w:rPr>
          <w:rStyle w:val="Hipervnculo"/>
        </w:rPr>
      </w:pPr>
      <w:r w:rsidRPr="006802BC">
        <w:rPr>
          <w:rStyle w:val="Hipervnculo"/>
          <w:rFonts w:ascii="Montserrat" w:hAnsi="Montserrat"/>
        </w:rPr>
        <w:t>http://ekeditores.com/S00321</w:t>
      </w:r>
      <w:r w:rsidRPr="006802BC">
        <w:rPr>
          <w:rStyle w:val="Hipervnculo"/>
        </w:rPr>
        <w:t>/</w:t>
      </w:r>
    </w:p>
    <w:p w14:paraId="53575AD5" w14:textId="77777777" w:rsidR="00E94FBE" w:rsidRPr="006802BC" w:rsidRDefault="00E94FBE" w:rsidP="00CF79E6">
      <w:pPr>
        <w:spacing w:after="0" w:line="240" w:lineRule="auto"/>
        <w:ind w:left="57"/>
        <w:jc w:val="both"/>
        <w:rPr>
          <w:rFonts w:ascii="Montserrat" w:hAnsi="Montserrat"/>
        </w:rPr>
      </w:pPr>
    </w:p>
    <w:p w14:paraId="59447113" w14:textId="77777777" w:rsidR="00E94FBE" w:rsidRPr="00E94FBE" w:rsidRDefault="00E94FBE"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drawing>
          <wp:inline distT="0" distB="0" distL="0" distR="0" wp14:anchorId="73A86343" wp14:editId="1DF4E3DF">
            <wp:extent cx="2160000" cy="16452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1645200"/>
                    </a:xfrm>
                    <a:prstGeom prst="rect">
                      <a:avLst/>
                    </a:prstGeom>
                  </pic:spPr>
                </pic:pic>
              </a:graphicData>
            </a:graphic>
          </wp:inline>
        </w:drawing>
      </w:r>
    </w:p>
    <w:p w14:paraId="30D494CF" w14:textId="77777777" w:rsidR="00E94FBE" w:rsidRPr="006802BC" w:rsidRDefault="00E94FBE" w:rsidP="00CF79E6">
      <w:pPr>
        <w:spacing w:after="0" w:line="240" w:lineRule="auto"/>
        <w:ind w:left="57"/>
        <w:jc w:val="both"/>
        <w:rPr>
          <w:rStyle w:val="Hipervnculo"/>
          <w:rFonts w:ascii="Montserrat" w:hAnsi="Montserrat"/>
        </w:rPr>
      </w:pPr>
      <w:r w:rsidRPr="006802BC">
        <w:rPr>
          <w:rStyle w:val="Hipervnculo"/>
          <w:rFonts w:ascii="Montserrat" w:hAnsi="Montserrat"/>
        </w:rPr>
        <w:t>http://ekeditores.com/S00322/</w:t>
      </w:r>
    </w:p>
    <w:p w14:paraId="665D9F11" w14:textId="77777777" w:rsidR="00E94FBE" w:rsidRPr="006802BC" w:rsidRDefault="00E94FBE" w:rsidP="00CF79E6">
      <w:pPr>
        <w:spacing w:after="0" w:line="240" w:lineRule="auto"/>
        <w:ind w:left="57"/>
        <w:jc w:val="both"/>
        <w:rPr>
          <w:rFonts w:ascii="Montserrat" w:hAnsi="Montserrat"/>
        </w:rPr>
      </w:pPr>
    </w:p>
    <w:p w14:paraId="589A0585" w14:textId="77777777" w:rsidR="00E94FBE" w:rsidRPr="00E94FBE" w:rsidRDefault="00E94FBE"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lastRenderedPageBreak/>
        <w:drawing>
          <wp:inline distT="0" distB="0" distL="0" distR="0" wp14:anchorId="56D6B674" wp14:editId="0622752F">
            <wp:extent cx="2160000" cy="2872800"/>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2872800"/>
                    </a:xfrm>
                    <a:prstGeom prst="rect">
                      <a:avLst/>
                    </a:prstGeom>
                  </pic:spPr>
                </pic:pic>
              </a:graphicData>
            </a:graphic>
          </wp:inline>
        </w:drawing>
      </w:r>
    </w:p>
    <w:p w14:paraId="5652D94E" w14:textId="77777777" w:rsidR="00E94FBE" w:rsidRPr="006802BC" w:rsidRDefault="00E94FBE" w:rsidP="00CF79E6">
      <w:pPr>
        <w:spacing w:after="0" w:line="240" w:lineRule="auto"/>
        <w:ind w:left="57"/>
        <w:jc w:val="both"/>
        <w:rPr>
          <w:rStyle w:val="Hipervnculo"/>
          <w:rFonts w:ascii="Montserrat" w:hAnsi="Montserrat"/>
        </w:rPr>
      </w:pPr>
      <w:r w:rsidRPr="006802BC">
        <w:rPr>
          <w:rStyle w:val="Hipervnculo"/>
          <w:rFonts w:ascii="Montserrat" w:hAnsi="Montserrat"/>
        </w:rPr>
        <w:t>https://www.santillanacontigo.com.mx/libromedia/fortaleza-academica/cge1-fa/mobile.html</w:t>
      </w:r>
    </w:p>
    <w:p w14:paraId="43676339" w14:textId="77777777" w:rsidR="00E94FBE" w:rsidRPr="006802BC" w:rsidRDefault="00E94FBE" w:rsidP="00CF79E6">
      <w:pPr>
        <w:spacing w:after="0" w:line="240" w:lineRule="auto"/>
        <w:ind w:left="57"/>
        <w:jc w:val="both"/>
        <w:rPr>
          <w:rStyle w:val="Hipervnculo"/>
        </w:rPr>
      </w:pPr>
    </w:p>
    <w:p w14:paraId="39AFD64D" w14:textId="77777777" w:rsidR="00E94FBE" w:rsidRPr="00E94FBE" w:rsidRDefault="00E94FBE"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drawing>
          <wp:inline distT="0" distB="0" distL="0" distR="0" wp14:anchorId="72F634E8" wp14:editId="6A58A842">
            <wp:extent cx="2160000" cy="16452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1645200"/>
                    </a:xfrm>
                    <a:prstGeom prst="rect">
                      <a:avLst/>
                    </a:prstGeom>
                  </pic:spPr>
                </pic:pic>
              </a:graphicData>
            </a:graphic>
          </wp:inline>
        </w:drawing>
      </w:r>
    </w:p>
    <w:p w14:paraId="59146B3B" w14:textId="77777777" w:rsidR="00E94FBE" w:rsidRPr="006802BC" w:rsidRDefault="00E94FBE" w:rsidP="00CF79E6">
      <w:pPr>
        <w:spacing w:after="0" w:line="240" w:lineRule="auto"/>
        <w:ind w:left="57"/>
        <w:jc w:val="both"/>
        <w:rPr>
          <w:rStyle w:val="Hipervnculo"/>
          <w:rFonts w:ascii="Montserrat" w:hAnsi="Montserrat"/>
        </w:rPr>
      </w:pPr>
      <w:r w:rsidRPr="006802BC">
        <w:rPr>
          <w:rStyle w:val="Hipervnculo"/>
          <w:rFonts w:ascii="Montserrat" w:hAnsi="Montserrat"/>
        </w:rPr>
        <w:t>https://digital.latiendadellibrero.com/pdfreader/geografa50147408</w:t>
      </w:r>
    </w:p>
    <w:p w14:paraId="7F62A480" w14:textId="77777777" w:rsidR="00E94FBE" w:rsidRPr="006802BC" w:rsidRDefault="00E94FBE" w:rsidP="00CF79E6">
      <w:pPr>
        <w:spacing w:after="0" w:line="240" w:lineRule="auto"/>
        <w:ind w:left="57"/>
        <w:jc w:val="both"/>
        <w:rPr>
          <w:rStyle w:val="Hipervnculo"/>
        </w:rPr>
      </w:pPr>
    </w:p>
    <w:p w14:paraId="6F393050" w14:textId="77777777" w:rsidR="00E94FBE" w:rsidRPr="00E94FBE" w:rsidRDefault="00E94FBE"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lastRenderedPageBreak/>
        <w:drawing>
          <wp:inline distT="0" distB="0" distL="0" distR="0" wp14:anchorId="663BCF1B" wp14:editId="1F852490">
            <wp:extent cx="2160000" cy="28044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60000" cy="2804400"/>
                    </a:xfrm>
                    <a:prstGeom prst="rect">
                      <a:avLst/>
                    </a:prstGeom>
                  </pic:spPr>
                </pic:pic>
              </a:graphicData>
            </a:graphic>
          </wp:inline>
        </w:drawing>
      </w:r>
    </w:p>
    <w:p w14:paraId="013B67A1" w14:textId="2EEAE354" w:rsidR="00E94FBE" w:rsidRDefault="00C9286A" w:rsidP="00CF79E6">
      <w:pPr>
        <w:spacing w:after="0" w:line="240" w:lineRule="auto"/>
        <w:ind w:left="57"/>
        <w:jc w:val="both"/>
        <w:rPr>
          <w:rStyle w:val="Hipervnculo"/>
          <w:rFonts w:ascii="Montserrat" w:hAnsi="Montserrat"/>
        </w:rPr>
      </w:pPr>
      <w:hyperlink r:id="rId42" w:history="1">
        <w:r w:rsidR="005404EB" w:rsidRPr="007E6BEB">
          <w:rPr>
            <w:rStyle w:val="Hipervnculo"/>
            <w:rFonts w:ascii="Montserrat" w:hAnsi="Montserrat"/>
          </w:rPr>
          <w:t>https://libros.conaliteg.gob.mx/20/S00325.htm</w:t>
        </w:r>
      </w:hyperlink>
    </w:p>
    <w:p w14:paraId="7401935F" w14:textId="77777777" w:rsidR="005404EB" w:rsidRPr="005404EB" w:rsidRDefault="005404EB" w:rsidP="00CF79E6">
      <w:pPr>
        <w:spacing w:after="0" w:line="240" w:lineRule="auto"/>
        <w:ind w:left="57"/>
        <w:jc w:val="both"/>
        <w:rPr>
          <w:rStyle w:val="Hipervnculo"/>
          <w:rFonts w:ascii="Montserrat" w:hAnsi="Montserrat"/>
        </w:rPr>
      </w:pPr>
    </w:p>
    <w:p w14:paraId="1A7C5C71" w14:textId="77777777" w:rsidR="00E94FBE" w:rsidRPr="00E94FBE" w:rsidRDefault="00E94FBE"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drawing>
          <wp:inline distT="0" distB="0" distL="0" distR="0" wp14:anchorId="51D8756A" wp14:editId="781D39D2">
            <wp:extent cx="2160000" cy="1638000"/>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0000" cy="1638000"/>
                    </a:xfrm>
                    <a:prstGeom prst="rect">
                      <a:avLst/>
                    </a:prstGeom>
                  </pic:spPr>
                </pic:pic>
              </a:graphicData>
            </a:graphic>
          </wp:inline>
        </w:drawing>
      </w:r>
    </w:p>
    <w:p w14:paraId="1B58B905" w14:textId="77777777" w:rsidR="00E94FBE" w:rsidRPr="005404EB" w:rsidRDefault="00E94FBE" w:rsidP="00CF79E6">
      <w:pPr>
        <w:spacing w:after="0" w:line="240" w:lineRule="auto"/>
        <w:ind w:left="57"/>
        <w:jc w:val="both"/>
        <w:rPr>
          <w:rStyle w:val="Hipervnculo"/>
          <w:rFonts w:ascii="Montserrat" w:hAnsi="Montserrat"/>
        </w:rPr>
      </w:pPr>
      <w:r w:rsidRPr="005404EB">
        <w:rPr>
          <w:rStyle w:val="Hipervnculo"/>
          <w:rFonts w:ascii="Montserrat" w:hAnsi="Montserrat"/>
        </w:rPr>
        <w:t>https://mx.edicionesnorma.com/conaliteg-geografia/</w:t>
      </w:r>
    </w:p>
    <w:p w14:paraId="35BEA5AC" w14:textId="77777777" w:rsidR="00E94FBE" w:rsidRPr="005404EB" w:rsidRDefault="00E94FBE" w:rsidP="00CF79E6">
      <w:pPr>
        <w:spacing w:after="0" w:line="240" w:lineRule="auto"/>
        <w:ind w:left="57"/>
        <w:jc w:val="both"/>
        <w:rPr>
          <w:rStyle w:val="Hipervnculo"/>
        </w:rPr>
      </w:pPr>
    </w:p>
    <w:p w14:paraId="5E0DBBE9" w14:textId="77777777" w:rsidR="00250A4F" w:rsidRPr="00E94FBE" w:rsidRDefault="00250A4F"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drawing>
          <wp:inline distT="0" distB="0" distL="0" distR="0" wp14:anchorId="407A56E2" wp14:editId="306400BB">
            <wp:extent cx="2160000" cy="1933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60000" cy="1933200"/>
                    </a:xfrm>
                    <a:prstGeom prst="rect">
                      <a:avLst/>
                    </a:prstGeom>
                  </pic:spPr>
                </pic:pic>
              </a:graphicData>
            </a:graphic>
          </wp:inline>
        </w:drawing>
      </w:r>
    </w:p>
    <w:p w14:paraId="12C774F7" w14:textId="77777777" w:rsidR="00250A4F" w:rsidRPr="005404EB" w:rsidRDefault="00C9286A" w:rsidP="00CF79E6">
      <w:pPr>
        <w:spacing w:after="0" w:line="240" w:lineRule="auto"/>
        <w:ind w:left="57"/>
        <w:jc w:val="both"/>
        <w:rPr>
          <w:rFonts w:ascii="Montserrat" w:hAnsi="Montserrat"/>
        </w:rPr>
      </w:pPr>
      <w:hyperlink r:id="rId45" w:anchor="page/1" w:history="1">
        <w:r w:rsidR="00250A4F" w:rsidRPr="005404EB">
          <w:rPr>
            <w:rStyle w:val="Hipervnculo"/>
            <w:rFonts w:ascii="Montserrat" w:hAnsi="Montserrat"/>
          </w:rPr>
          <w:t>https://recursos.edicionescastillo.com/secundariaspublicas/visualizador/1_geo_tra/index.html#page/1</w:t>
        </w:r>
      </w:hyperlink>
    </w:p>
    <w:p w14:paraId="08DEDB5C" w14:textId="77777777" w:rsidR="00250A4F" w:rsidRPr="005404EB" w:rsidRDefault="00250A4F" w:rsidP="00CF79E6">
      <w:pPr>
        <w:spacing w:after="0" w:line="240" w:lineRule="auto"/>
        <w:ind w:left="57"/>
        <w:jc w:val="both"/>
        <w:rPr>
          <w:rFonts w:ascii="Montserrat" w:hAnsi="Montserrat"/>
        </w:rPr>
      </w:pPr>
    </w:p>
    <w:p w14:paraId="689211AA" w14:textId="77777777" w:rsidR="00250A4F" w:rsidRPr="00E94FBE" w:rsidRDefault="00250A4F" w:rsidP="00CF79E6">
      <w:pPr>
        <w:spacing w:after="0" w:line="240" w:lineRule="auto"/>
        <w:ind w:left="57"/>
        <w:jc w:val="both"/>
        <w:rPr>
          <w:rFonts w:ascii="Montserrat" w:hAnsi="Montserrat"/>
          <w:sz w:val="18"/>
          <w:szCs w:val="18"/>
        </w:rPr>
      </w:pPr>
      <w:r w:rsidRPr="00E94FBE">
        <w:rPr>
          <w:rFonts w:ascii="Montserrat" w:hAnsi="Montserrat"/>
          <w:noProof/>
          <w:sz w:val="18"/>
          <w:szCs w:val="18"/>
          <w:lang w:val="en-US"/>
        </w:rPr>
        <w:lastRenderedPageBreak/>
        <w:drawing>
          <wp:inline distT="0" distB="0" distL="0" distR="0" wp14:anchorId="077CDD9A" wp14:editId="5C4E245A">
            <wp:extent cx="2160000" cy="17352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1735200"/>
                    </a:xfrm>
                    <a:prstGeom prst="rect">
                      <a:avLst/>
                    </a:prstGeom>
                  </pic:spPr>
                </pic:pic>
              </a:graphicData>
            </a:graphic>
          </wp:inline>
        </w:drawing>
      </w:r>
    </w:p>
    <w:p w14:paraId="1A7B4551" w14:textId="7F807488" w:rsidR="00055EF5" w:rsidRDefault="00250A4F" w:rsidP="000F0781">
      <w:pPr>
        <w:spacing w:after="0" w:line="240" w:lineRule="auto"/>
        <w:ind w:left="57"/>
        <w:jc w:val="both"/>
        <w:rPr>
          <w:rFonts w:ascii="Montserrat" w:hAnsi="Montserrat"/>
          <w:color w:val="000000"/>
          <w:sz w:val="18"/>
          <w:szCs w:val="18"/>
          <w:lang w:eastAsia="es-MX"/>
        </w:rPr>
      </w:pPr>
      <w:r w:rsidRPr="005404EB">
        <w:rPr>
          <w:rStyle w:val="Hipervnculo"/>
          <w:rFonts w:ascii="Montserrat" w:hAnsi="Montserrat"/>
        </w:rPr>
        <w:t>https://recursos.edicionescastillo.com/secundariaspublicas/visualizador/1_geo_inf/index.html#page/1</w:t>
      </w:r>
    </w:p>
    <w:sectPr w:rsidR="00055EF5"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12D43E" w14:textId="77777777" w:rsidR="00C9286A" w:rsidRDefault="00C9286A" w:rsidP="005E0CD5">
      <w:pPr>
        <w:spacing w:after="0" w:line="240" w:lineRule="auto"/>
      </w:pPr>
      <w:r>
        <w:separator/>
      </w:r>
    </w:p>
  </w:endnote>
  <w:endnote w:type="continuationSeparator" w:id="0">
    <w:p w14:paraId="67460F67" w14:textId="77777777" w:rsidR="00C9286A" w:rsidRDefault="00C9286A"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58D639" w14:textId="77777777" w:rsidR="00C9286A" w:rsidRDefault="00C9286A" w:rsidP="005E0CD5">
      <w:pPr>
        <w:spacing w:after="0" w:line="240" w:lineRule="auto"/>
      </w:pPr>
      <w:r>
        <w:separator/>
      </w:r>
    </w:p>
  </w:footnote>
  <w:footnote w:type="continuationSeparator" w:id="0">
    <w:p w14:paraId="30299EC6" w14:textId="77777777" w:rsidR="00C9286A" w:rsidRDefault="00C9286A"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B1C9D"/>
    <w:multiLevelType w:val="hybridMultilevel"/>
    <w:tmpl w:val="9ABA62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F92F8F"/>
    <w:multiLevelType w:val="hybridMultilevel"/>
    <w:tmpl w:val="863AD71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5131E4"/>
    <w:multiLevelType w:val="hybridMultilevel"/>
    <w:tmpl w:val="AC8060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B177B3"/>
    <w:multiLevelType w:val="hybridMultilevel"/>
    <w:tmpl w:val="D3D65E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2A14C93"/>
    <w:multiLevelType w:val="hybridMultilevel"/>
    <w:tmpl w:val="AEF6B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68526ED"/>
    <w:multiLevelType w:val="hybridMultilevel"/>
    <w:tmpl w:val="09F456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8BD4532"/>
    <w:multiLevelType w:val="hybridMultilevel"/>
    <w:tmpl w:val="A7B67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8C2040D"/>
    <w:multiLevelType w:val="hybridMultilevel"/>
    <w:tmpl w:val="38F47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1C633D2"/>
    <w:multiLevelType w:val="hybridMultilevel"/>
    <w:tmpl w:val="1A20C8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A131765"/>
    <w:multiLevelType w:val="hybridMultilevel"/>
    <w:tmpl w:val="72C8FE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1" w15:restartNumberingAfterBreak="0">
    <w:nsid w:val="46E87DFD"/>
    <w:multiLevelType w:val="hybridMultilevel"/>
    <w:tmpl w:val="B1743D52"/>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216554E"/>
    <w:multiLevelType w:val="hybridMultilevel"/>
    <w:tmpl w:val="C25A6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93D3FC7"/>
    <w:multiLevelType w:val="hybridMultilevel"/>
    <w:tmpl w:val="F0160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6732382"/>
    <w:multiLevelType w:val="hybridMultilevel"/>
    <w:tmpl w:val="B26200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B2D60E1"/>
    <w:multiLevelType w:val="hybridMultilevel"/>
    <w:tmpl w:val="A83A4F0A"/>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02A3F39"/>
    <w:multiLevelType w:val="hybridMultilevel"/>
    <w:tmpl w:val="B94A03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70248C8"/>
    <w:multiLevelType w:val="hybridMultilevel"/>
    <w:tmpl w:val="B1A80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D8A6102"/>
    <w:multiLevelType w:val="hybridMultilevel"/>
    <w:tmpl w:val="A6EE7BC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4"/>
  </w:num>
  <w:num w:numId="4">
    <w:abstractNumId w:val="2"/>
  </w:num>
  <w:num w:numId="5">
    <w:abstractNumId w:val="15"/>
  </w:num>
  <w:num w:numId="6">
    <w:abstractNumId w:val="17"/>
  </w:num>
  <w:num w:numId="7">
    <w:abstractNumId w:val="11"/>
  </w:num>
  <w:num w:numId="8">
    <w:abstractNumId w:val="18"/>
  </w:num>
  <w:num w:numId="9">
    <w:abstractNumId w:val="1"/>
  </w:num>
  <w:num w:numId="10">
    <w:abstractNumId w:val="16"/>
  </w:num>
  <w:num w:numId="11">
    <w:abstractNumId w:val="3"/>
  </w:num>
  <w:num w:numId="12">
    <w:abstractNumId w:val="14"/>
  </w:num>
  <w:num w:numId="13">
    <w:abstractNumId w:val="7"/>
  </w:num>
  <w:num w:numId="14">
    <w:abstractNumId w:val="13"/>
  </w:num>
  <w:num w:numId="15">
    <w:abstractNumId w:val="5"/>
  </w:num>
  <w:num w:numId="16">
    <w:abstractNumId w:val="0"/>
  </w:num>
  <w:num w:numId="17">
    <w:abstractNumId w:val="6"/>
  </w:num>
  <w:num w:numId="18">
    <w:abstractNumId w:val="9"/>
  </w:num>
  <w:num w:numId="19">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13FF"/>
    <w:rsid w:val="000016C7"/>
    <w:rsid w:val="00002825"/>
    <w:rsid w:val="00006187"/>
    <w:rsid w:val="00033D9C"/>
    <w:rsid w:val="00035685"/>
    <w:rsid w:val="0003702D"/>
    <w:rsid w:val="00042C92"/>
    <w:rsid w:val="00044D35"/>
    <w:rsid w:val="00047705"/>
    <w:rsid w:val="00050D50"/>
    <w:rsid w:val="00055EF5"/>
    <w:rsid w:val="00057317"/>
    <w:rsid w:val="00057AA3"/>
    <w:rsid w:val="00061C36"/>
    <w:rsid w:val="00062314"/>
    <w:rsid w:val="00067A95"/>
    <w:rsid w:val="000708DE"/>
    <w:rsid w:val="00071A45"/>
    <w:rsid w:val="000720F5"/>
    <w:rsid w:val="00073243"/>
    <w:rsid w:val="00077A97"/>
    <w:rsid w:val="00082C2E"/>
    <w:rsid w:val="000844E2"/>
    <w:rsid w:val="000844FB"/>
    <w:rsid w:val="00086862"/>
    <w:rsid w:val="00090DF4"/>
    <w:rsid w:val="0009198B"/>
    <w:rsid w:val="00091DDA"/>
    <w:rsid w:val="000932D0"/>
    <w:rsid w:val="000941FA"/>
    <w:rsid w:val="000975C6"/>
    <w:rsid w:val="000A47F3"/>
    <w:rsid w:val="000A5981"/>
    <w:rsid w:val="000B3124"/>
    <w:rsid w:val="000B480A"/>
    <w:rsid w:val="000B5316"/>
    <w:rsid w:val="000C1BA8"/>
    <w:rsid w:val="000C2A6A"/>
    <w:rsid w:val="000D3096"/>
    <w:rsid w:val="000E0F50"/>
    <w:rsid w:val="000E4D06"/>
    <w:rsid w:val="000F0781"/>
    <w:rsid w:val="000F3D7C"/>
    <w:rsid w:val="000F5444"/>
    <w:rsid w:val="00100BA0"/>
    <w:rsid w:val="0010383D"/>
    <w:rsid w:val="001171A5"/>
    <w:rsid w:val="0011732B"/>
    <w:rsid w:val="001179FD"/>
    <w:rsid w:val="00120C28"/>
    <w:rsid w:val="00121D62"/>
    <w:rsid w:val="00122BEE"/>
    <w:rsid w:val="001250AD"/>
    <w:rsid w:val="001276A0"/>
    <w:rsid w:val="00131CFF"/>
    <w:rsid w:val="00134B20"/>
    <w:rsid w:val="00135345"/>
    <w:rsid w:val="001410C7"/>
    <w:rsid w:val="00155234"/>
    <w:rsid w:val="00157E4A"/>
    <w:rsid w:val="0016422B"/>
    <w:rsid w:val="00166CFA"/>
    <w:rsid w:val="00173032"/>
    <w:rsid w:val="001809BF"/>
    <w:rsid w:val="00180B69"/>
    <w:rsid w:val="00181A61"/>
    <w:rsid w:val="00193D4C"/>
    <w:rsid w:val="001C367D"/>
    <w:rsid w:val="001C4F16"/>
    <w:rsid w:val="001C5CEC"/>
    <w:rsid w:val="001C6933"/>
    <w:rsid w:val="001D030D"/>
    <w:rsid w:val="001D6300"/>
    <w:rsid w:val="001E59D0"/>
    <w:rsid w:val="00213F5B"/>
    <w:rsid w:val="00217D4F"/>
    <w:rsid w:val="002203ED"/>
    <w:rsid w:val="00224542"/>
    <w:rsid w:val="002273C9"/>
    <w:rsid w:val="00234485"/>
    <w:rsid w:val="00236AAC"/>
    <w:rsid w:val="00243324"/>
    <w:rsid w:val="002449D3"/>
    <w:rsid w:val="00246842"/>
    <w:rsid w:val="00247C7D"/>
    <w:rsid w:val="00250A4F"/>
    <w:rsid w:val="00252511"/>
    <w:rsid w:val="002556B2"/>
    <w:rsid w:val="00264794"/>
    <w:rsid w:val="002661BE"/>
    <w:rsid w:val="002674B9"/>
    <w:rsid w:val="00272712"/>
    <w:rsid w:val="00274CE6"/>
    <w:rsid w:val="00283560"/>
    <w:rsid w:val="00284AAB"/>
    <w:rsid w:val="002A5E33"/>
    <w:rsid w:val="002B2212"/>
    <w:rsid w:val="002B399D"/>
    <w:rsid w:val="002B3BC0"/>
    <w:rsid w:val="002B5F7C"/>
    <w:rsid w:val="002C2FB2"/>
    <w:rsid w:val="002C7DAB"/>
    <w:rsid w:val="002D3454"/>
    <w:rsid w:val="002D6C81"/>
    <w:rsid w:val="002E1A12"/>
    <w:rsid w:val="002E5B70"/>
    <w:rsid w:val="002F5F10"/>
    <w:rsid w:val="002F72FB"/>
    <w:rsid w:val="003016F4"/>
    <w:rsid w:val="00304032"/>
    <w:rsid w:val="00304AFF"/>
    <w:rsid w:val="00306BE3"/>
    <w:rsid w:val="00312985"/>
    <w:rsid w:val="003175D9"/>
    <w:rsid w:val="00317B9A"/>
    <w:rsid w:val="0032038A"/>
    <w:rsid w:val="003217E6"/>
    <w:rsid w:val="00321AB7"/>
    <w:rsid w:val="00322EBC"/>
    <w:rsid w:val="0032329A"/>
    <w:rsid w:val="00327BE3"/>
    <w:rsid w:val="00327E92"/>
    <w:rsid w:val="00331F81"/>
    <w:rsid w:val="003343F5"/>
    <w:rsid w:val="00335B2D"/>
    <w:rsid w:val="00342E18"/>
    <w:rsid w:val="0035468F"/>
    <w:rsid w:val="003605B1"/>
    <w:rsid w:val="00360AB4"/>
    <w:rsid w:val="00360E23"/>
    <w:rsid w:val="0036728E"/>
    <w:rsid w:val="0037376A"/>
    <w:rsid w:val="00374817"/>
    <w:rsid w:val="003749E7"/>
    <w:rsid w:val="00375BCB"/>
    <w:rsid w:val="003830D2"/>
    <w:rsid w:val="00383DCA"/>
    <w:rsid w:val="00384373"/>
    <w:rsid w:val="0039040D"/>
    <w:rsid w:val="00396BD2"/>
    <w:rsid w:val="003A7920"/>
    <w:rsid w:val="003B196F"/>
    <w:rsid w:val="003B2825"/>
    <w:rsid w:val="003B73DF"/>
    <w:rsid w:val="003C3ECB"/>
    <w:rsid w:val="003C414F"/>
    <w:rsid w:val="003F09F3"/>
    <w:rsid w:val="003F5C21"/>
    <w:rsid w:val="00403775"/>
    <w:rsid w:val="00405687"/>
    <w:rsid w:val="0041381D"/>
    <w:rsid w:val="00414254"/>
    <w:rsid w:val="00415A8C"/>
    <w:rsid w:val="00426EE6"/>
    <w:rsid w:val="00435B7F"/>
    <w:rsid w:val="004362B2"/>
    <w:rsid w:val="004378B0"/>
    <w:rsid w:val="00437A1F"/>
    <w:rsid w:val="004410F5"/>
    <w:rsid w:val="0044139D"/>
    <w:rsid w:val="004478AD"/>
    <w:rsid w:val="004515E9"/>
    <w:rsid w:val="00454A02"/>
    <w:rsid w:val="0046691D"/>
    <w:rsid w:val="00467C84"/>
    <w:rsid w:val="00472D3B"/>
    <w:rsid w:val="00474412"/>
    <w:rsid w:val="00486EE3"/>
    <w:rsid w:val="00491E49"/>
    <w:rsid w:val="0049386E"/>
    <w:rsid w:val="00493EAE"/>
    <w:rsid w:val="004A4A52"/>
    <w:rsid w:val="004B4123"/>
    <w:rsid w:val="004B4E75"/>
    <w:rsid w:val="004B7638"/>
    <w:rsid w:val="004C05BD"/>
    <w:rsid w:val="004C354C"/>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03F87"/>
    <w:rsid w:val="00510FCC"/>
    <w:rsid w:val="00513CF6"/>
    <w:rsid w:val="00516B1D"/>
    <w:rsid w:val="00522002"/>
    <w:rsid w:val="00525E23"/>
    <w:rsid w:val="005404EB"/>
    <w:rsid w:val="005430FE"/>
    <w:rsid w:val="00547803"/>
    <w:rsid w:val="005520AF"/>
    <w:rsid w:val="00557B5D"/>
    <w:rsid w:val="00561798"/>
    <w:rsid w:val="005618CE"/>
    <w:rsid w:val="00573C5A"/>
    <w:rsid w:val="00580414"/>
    <w:rsid w:val="005841B6"/>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4A5F"/>
    <w:rsid w:val="006044C4"/>
    <w:rsid w:val="006050B0"/>
    <w:rsid w:val="00605244"/>
    <w:rsid w:val="00607071"/>
    <w:rsid w:val="00615B73"/>
    <w:rsid w:val="006234FB"/>
    <w:rsid w:val="00623E83"/>
    <w:rsid w:val="00624F0C"/>
    <w:rsid w:val="00630E83"/>
    <w:rsid w:val="00630ED6"/>
    <w:rsid w:val="00635566"/>
    <w:rsid w:val="00640680"/>
    <w:rsid w:val="006439D5"/>
    <w:rsid w:val="0064575F"/>
    <w:rsid w:val="0065018D"/>
    <w:rsid w:val="0065189D"/>
    <w:rsid w:val="006569F2"/>
    <w:rsid w:val="00663F5D"/>
    <w:rsid w:val="0066447A"/>
    <w:rsid w:val="00667C45"/>
    <w:rsid w:val="006742EE"/>
    <w:rsid w:val="006802BC"/>
    <w:rsid w:val="00680A46"/>
    <w:rsid w:val="006847C5"/>
    <w:rsid w:val="00691888"/>
    <w:rsid w:val="00696C16"/>
    <w:rsid w:val="00697459"/>
    <w:rsid w:val="006A0713"/>
    <w:rsid w:val="006A1ACD"/>
    <w:rsid w:val="006B0507"/>
    <w:rsid w:val="006B40D2"/>
    <w:rsid w:val="006B4EA9"/>
    <w:rsid w:val="006C04BF"/>
    <w:rsid w:val="006C1373"/>
    <w:rsid w:val="006C6A17"/>
    <w:rsid w:val="006C6D69"/>
    <w:rsid w:val="006D6BF3"/>
    <w:rsid w:val="006D7D3D"/>
    <w:rsid w:val="006E68CE"/>
    <w:rsid w:val="006F28C9"/>
    <w:rsid w:val="006F4856"/>
    <w:rsid w:val="00707EA5"/>
    <w:rsid w:val="00711DA0"/>
    <w:rsid w:val="007126B9"/>
    <w:rsid w:val="00712C8F"/>
    <w:rsid w:val="00721B0D"/>
    <w:rsid w:val="007309FA"/>
    <w:rsid w:val="007316B0"/>
    <w:rsid w:val="007407AA"/>
    <w:rsid w:val="00752D51"/>
    <w:rsid w:val="00753772"/>
    <w:rsid w:val="00753ECD"/>
    <w:rsid w:val="00760F07"/>
    <w:rsid w:val="007706F1"/>
    <w:rsid w:val="007745C9"/>
    <w:rsid w:val="00774C12"/>
    <w:rsid w:val="0078133C"/>
    <w:rsid w:val="007839C3"/>
    <w:rsid w:val="00786446"/>
    <w:rsid w:val="00793279"/>
    <w:rsid w:val="007A7872"/>
    <w:rsid w:val="007B6D38"/>
    <w:rsid w:val="007B7204"/>
    <w:rsid w:val="007B794D"/>
    <w:rsid w:val="007C20BF"/>
    <w:rsid w:val="007C3A9F"/>
    <w:rsid w:val="007C3B93"/>
    <w:rsid w:val="007C50DC"/>
    <w:rsid w:val="007C7BD1"/>
    <w:rsid w:val="007D0BD5"/>
    <w:rsid w:val="007D146F"/>
    <w:rsid w:val="007D1796"/>
    <w:rsid w:val="007D4D19"/>
    <w:rsid w:val="007D72F0"/>
    <w:rsid w:val="007D7825"/>
    <w:rsid w:val="007E21F5"/>
    <w:rsid w:val="007E52C7"/>
    <w:rsid w:val="007F071E"/>
    <w:rsid w:val="007F2293"/>
    <w:rsid w:val="007F59F9"/>
    <w:rsid w:val="0080447C"/>
    <w:rsid w:val="00807985"/>
    <w:rsid w:val="0081476B"/>
    <w:rsid w:val="008207DD"/>
    <w:rsid w:val="00826B76"/>
    <w:rsid w:val="00827930"/>
    <w:rsid w:val="008309F3"/>
    <w:rsid w:val="00833076"/>
    <w:rsid w:val="00835404"/>
    <w:rsid w:val="008418C8"/>
    <w:rsid w:val="00850515"/>
    <w:rsid w:val="00851F6C"/>
    <w:rsid w:val="008525E3"/>
    <w:rsid w:val="00857DB3"/>
    <w:rsid w:val="0086232B"/>
    <w:rsid w:val="00864495"/>
    <w:rsid w:val="008733E4"/>
    <w:rsid w:val="0088158B"/>
    <w:rsid w:val="008815D4"/>
    <w:rsid w:val="0088751B"/>
    <w:rsid w:val="00893A45"/>
    <w:rsid w:val="008957F3"/>
    <w:rsid w:val="008969C6"/>
    <w:rsid w:val="008A5FEE"/>
    <w:rsid w:val="008B0137"/>
    <w:rsid w:val="008C5DC9"/>
    <w:rsid w:val="008E0B74"/>
    <w:rsid w:val="008F38B6"/>
    <w:rsid w:val="008F5AA7"/>
    <w:rsid w:val="009049B7"/>
    <w:rsid w:val="009142A0"/>
    <w:rsid w:val="0092006C"/>
    <w:rsid w:val="0092230B"/>
    <w:rsid w:val="00927DE1"/>
    <w:rsid w:val="00930173"/>
    <w:rsid w:val="00937139"/>
    <w:rsid w:val="00937455"/>
    <w:rsid w:val="00941681"/>
    <w:rsid w:val="009424F1"/>
    <w:rsid w:val="0094664A"/>
    <w:rsid w:val="00951093"/>
    <w:rsid w:val="00953BF8"/>
    <w:rsid w:val="00957B5C"/>
    <w:rsid w:val="0096099A"/>
    <w:rsid w:val="00973C35"/>
    <w:rsid w:val="00975C69"/>
    <w:rsid w:val="00981641"/>
    <w:rsid w:val="00982543"/>
    <w:rsid w:val="009A520B"/>
    <w:rsid w:val="009B3E5A"/>
    <w:rsid w:val="009C357A"/>
    <w:rsid w:val="009C4216"/>
    <w:rsid w:val="009D0B1F"/>
    <w:rsid w:val="009D29FE"/>
    <w:rsid w:val="009D50BF"/>
    <w:rsid w:val="009E0312"/>
    <w:rsid w:val="009E088E"/>
    <w:rsid w:val="009E1FFF"/>
    <w:rsid w:val="009F14C4"/>
    <w:rsid w:val="009F2B84"/>
    <w:rsid w:val="00A22110"/>
    <w:rsid w:val="00A330CB"/>
    <w:rsid w:val="00A343FC"/>
    <w:rsid w:val="00A37ED2"/>
    <w:rsid w:val="00A43311"/>
    <w:rsid w:val="00A45C03"/>
    <w:rsid w:val="00A52E22"/>
    <w:rsid w:val="00A52F02"/>
    <w:rsid w:val="00A56FAE"/>
    <w:rsid w:val="00A57D3F"/>
    <w:rsid w:val="00A61C45"/>
    <w:rsid w:val="00A6693E"/>
    <w:rsid w:val="00A66D76"/>
    <w:rsid w:val="00A76267"/>
    <w:rsid w:val="00A76BD0"/>
    <w:rsid w:val="00A77D93"/>
    <w:rsid w:val="00A801B3"/>
    <w:rsid w:val="00A80F87"/>
    <w:rsid w:val="00AA3907"/>
    <w:rsid w:val="00AA7309"/>
    <w:rsid w:val="00AB26C3"/>
    <w:rsid w:val="00AB5395"/>
    <w:rsid w:val="00AC0CFE"/>
    <w:rsid w:val="00AC315C"/>
    <w:rsid w:val="00AC361A"/>
    <w:rsid w:val="00AC553D"/>
    <w:rsid w:val="00AC57DD"/>
    <w:rsid w:val="00AC6731"/>
    <w:rsid w:val="00AC7A01"/>
    <w:rsid w:val="00AD2BA8"/>
    <w:rsid w:val="00AD3248"/>
    <w:rsid w:val="00AF065A"/>
    <w:rsid w:val="00AF2D6E"/>
    <w:rsid w:val="00AF4E01"/>
    <w:rsid w:val="00B03A68"/>
    <w:rsid w:val="00B04C7C"/>
    <w:rsid w:val="00B13B1C"/>
    <w:rsid w:val="00B16179"/>
    <w:rsid w:val="00B23466"/>
    <w:rsid w:val="00B23DAC"/>
    <w:rsid w:val="00B27080"/>
    <w:rsid w:val="00B3321B"/>
    <w:rsid w:val="00B34DF5"/>
    <w:rsid w:val="00B40304"/>
    <w:rsid w:val="00B42227"/>
    <w:rsid w:val="00B471D0"/>
    <w:rsid w:val="00B5328D"/>
    <w:rsid w:val="00B53AA2"/>
    <w:rsid w:val="00B55BFB"/>
    <w:rsid w:val="00B55D20"/>
    <w:rsid w:val="00B563F6"/>
    <w:rsid w:val="00B662B3"/>
    <w:rsid w:val="00B66448"/>
    <w:rsid w:val="00B66F5D"/>
    <w:rsid w:val="00B80394"/>
    <w:rsid w:val="00B81728"/>
    <w:rsid w:val="00B81965"/>
    <w:rsid w:val="00B85AA0"/>
    <w:rsid w:val="00B909EB"/>
    <w:rsid w:val="00B95330"/>
    <w:rsid w:val="00BA2AD2"/>
    <w:rsid w:val="00BA6233"/>
    <w:rsid w:val="00BB3CD6"/>
    <w:rsid w:val="00BB69B6"/>
    <w:rsid w:val="00BC0961"/>
    <w:rsid w:val="00BD11C5"/>
    <w:rsid w:val="00BD2074"/>
    <w:rsid w:val="00BE1DFC"/>
    <w:rsid w:val="00BE61DB"/>
    <w:rsid w:val="00BF46DC"/>
    <w:rsid w:val="00BF6A7E"/>
    <w:rsid w:val="00C03814"/>
    <w:rsid w:val="00C13803"/>
    <w:rsid w:val="00C16595"/>
    <w:rsid w:val="00C20B22"/>
    <w:rsid w:val="00C24CBA"/>
    <w:rsid w:val="00C32D40"/>
    <w:rsid w:val="00C37A67"/>
    <w:rsid w:val="00C40E1B"/>
    <w:rsid w:val="00C42BE7"/>
    <w:rsid w:val="00C445CF"/>
    <w:rsid w:val="00C47A37"/>
    <w:rsid w:val="00C57830"/>
    <w:rsid w:val="00C6102D"/>
    <w:rsid w:val="00C614C0"/>
    <w:rsid w:val="00C67FB2"/>
    <w:rsid w:val="00C76D55"/>
    <w:rsid w:val="00C76FA4"/>
    <w:rsid w:val="00C77D34"/>
    <w:rsid w:val="00C82E0B"/>
    <w:rsid w:val="00C8773F"/>
    <w:rsid w:val="00C8775E"/>
    <w:rsid w:val="00C903DC"/>
    <w:rsid w:val="00C9286A"/>
    <w:rsid w:val="00C94219"/>
    <w:rsid w:val="00CA6788"/>
    <w:rsid w:val="00CC3C5C"/>
    <w:rsid w:val="00CC40F6"/>
    <w:rsid w:val="00CE2A0B"/>
    <w:rsid w:val="00CE63D9"/>
    <w:rsid w:val="00CF0DDD"/>
    <w:rsid w:val="00CF3285"/>
    <w:rsid w:val="00CF79E6"/>
    <w:rsid w:val="00D03EA8"/>
    <w:rsid w:val="00D10275"/>
    <w:rsid w:val="00D10DF3"/>
    <w:rsid w:val="00D12F39"/>
    <w:rsid w:val="00D1567E"/>
    <w:rsid w:val="00D22873"/>
    <w:rsid w:val="00D329AD"/>
    <w:rsid w:val="00D361DB"/>
    <w:rsid w:val="00D51829"/>
    <w:rsid w:val="00D521F0"/>
    <w:rsid w:val="00D53FA3"/>
    <w:rsid w:val="00D549B8"/>
    <w:rsid w:val="00D57115"/>
    <w:rsid w:val="00D76215"/>
    <w:rsid w:val="00D7638E"/>
    <w:rsid w:val="00D76CC2"/>
    <w:rsid w:val="00D8416F"/>
    <w:rsid w:val="00D84999"/>
    <w:rsid w:val="00D8519D"/>
    <w:rsid w:val="00D92526"/>
    <w:rsid w:val="00D93C7C"/>
    <w:rsid w:val="00DA5D3F"/>
    <w:rsid w:val="00DB1432"/>
    <w:rsid w:val="00DC1652"/>
    <w:rsid w:val="00DD1A97"/>
    <w:rsid w:val="00DD7B8F"/>
    <w:rsid w:val="00DE3806"/>
    <w:rsid w:val="00DF28E4"/>
    <w:rsid w:val="00DF3E56"/>
    <w:rsid w:val="00DF3E98"/>
    <w:rsid w:val="00DF78C8"/>
    <w:rsid w:val="00E00713"/>
    <w:rsid w:val="00E00C32"/>
    <w:rsid w:val="00E010DB"/>
    <w:rsid w:val="00E03165"/>
    <w:rsid w:val="00E04EF7"/>
    <w:rsid w:val="00E05AA2"/>
    <w:rsid w:val="00E06B12"/>
    <w:rsid w:val="00E07977"/>
    <w:rsid w:val="00E151C6"/>
    <w:rsid w:val="00E162CC"/>
    <w:rsid w:val="00E20A20"/>
    <w:rsid w:val="00E24DC7"/>
    <w:rsid w:val="00E33991"/>
    <w:rsid w:val="00E4720E"/>
    <w:rsid w:val="00E55DFB"/>
    <w:rsid w:val="00E577AA"/>
    <w:rsid w:val="00E63738"/>
    <w:rsid w:val="00E71A8A"/>
    <w:rsid w:val="00E73665"/>
    <w:rsid w:val="00E82354"/>
    <w:rsid w:val="00E87CCD"/>
    <w:rsid w:val="00E94FBE"/>
    <w:rsid w:val="00EA704D"/>
    <w:rsid w:val="00EB0407"/>
    <w:rsid w:val="00EB265B"/>
    <w:rsid w:val="00EB3512"/>
    <w:rsid w:val="00EB75AC"/>
    <w:rsid w:val="00EB791B"/>
    <w:rsid w:val="00EC227B"/>
    <w:rsid w:val="00EC3665"/>
    <w:rsid w:val="00EC6660"/>
    <w:rsid w:val="00EC7EBE"/>
    <w:rsid w:val="00ED11EB"/>
    <w:rsid w:val="00ED20F5"/>
    <w:rsid w:val="00ED35CF"/>
    <w:rsid w:val="00EE230E"/>
    <w:rsid w:val="00EE3683"/>
    <w:rsid w:val="00EE385C"/>
    <w:rsid w:val="00EE4B29"/>
    <w:rsid w:val="00EE4D69"/>
    <w:rsid w:val="00EF3338"/>
    <w:rsid w:val="00EF5E36"/>
    <w:rsid w:val="00F063A2"/>
    <w:rsid w:val="00F13FDE"/>
    <w:rsid w:val="00F15022"/>
    <w:rsid w:val="00F24237"/>
    <w:rsid w:val="00F2757D"/>
    <w:rsid w:val="00F3580C"/>
    <w:rsid w:val="00F37352"/>
    <w:rsid w:val="00F43CC4"/>
    <w:rsid w:val="00F43CC7"/>
    <w:rsid w:val="00F51549"/>
    <w:rsid w:val="00F54724"/>
    <w:rsid w:val="00F6291B"/>
    <w:rsid w:val="00F64B67"/>
    <w:rsid w:val="00F6549E"/>
    <w:rsid w:val="00F74F04"/>
    <w:rsid w:val="00F75804"/>
    <w:rsid w:val="00F8349A"/>
    <w:rsid w:val="00F8358E"/>
    <w:rsid w:val="00F9597C"/>
    <w:rsid w:val="00F95EAE"/>
    <w:rsid w:val="00FA119A"/>
    <w:rsid w:val="00FA47DD"/>
    <w:rsid w:val="00FB3D89"/>
    <w:rsid w:val="00FC5B0B"/>
    <w:rsid w:val="00FC65D1"/>
    <w:rsid w:val="00FC7B76"/>
    <w:rsid w:val="00FD1CBE"/>
    <w:rsid w:val="00FE0BC8"/>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3A66D334-99EA-486E-9543-FF0E4EA19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character" w:customStyle="1" w:styleId="Mencinsinresolver6">
    <w:name w:val="Mención sin resolver6"/>
    <w:basedOn w:val="Fuentedeprrafopredeter"/>
    <w:uiPriority w:val="99"/>
    <w:semiHidden/>
    <w:unhideWhenUsed/>
    <w:rsid w:val="005618CE"/>
    <w:rPr>
      <w:color w:val="605E5C"/>
      <w:shd w:val="clear" w:color="auto" w:fill="E1DFDD"/>
    </w:rPr>
  </w:style>
  <w:style w:type="character" w:customStyle="1" w:styleId="hgkelc">
    <w:name w:val="hgkelc"/>
    <w:basedOn w:val="Fuentedeprrafopredeter"/>
    <w:rsid w:val="001D63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watch?v=smVpjsOai0c" TargetMode="External"/><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hyperlink" Target="https://libros.conaliteg.gob.mx/20/S00325.htm"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s://recursos.edicionescastillo.com/secundariaspublicas/visualizador/1_geo_tra/index.html"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etrillas.mx/material/Ge1A.html" TargetMode="External"/><Relationship Id="rId43" Type="http://schemas.openxmlformats.org/officeDocument/2006/relationships/image" Target="media/image32.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conaliteg.esfinge.mx/Geografia_Innova/" TargetMode="External"/><Relationship Id="rId38" Type="http://schemas.openxmlformats.org/officeDocument/2006/relationships/image" Target="media/image28.png"/><Relationship Id="rId46" Type="http://schemas.openxmlformats.org/officeDocument/2006/relationships/image" Target="media/image34.png"/><Relationship Id="rId20" Type="http://schemas.openxmlformats.org/officeDocument/2006/relationships/image" Target="media/image13.png"/><Relationship Id="rId4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3BE7BD-5327-4EDD-97B7-8D80FB57D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20</Pages>
  <Words>2036</Words>
  <Characters>11203</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2020-10-14T04:21:00Z</dcterms:created>
  <dcterms:modified xsi:type="dcterms:W3CDTF">2020-10-14T05:56:00Z</dcterms:modified>
</cp:coreProperties>
</file>