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33125C4F" w:rsidR="00C5375D" w:rsidRPr="002372BD" w:rsidRDefault="00456519" w:rsidP="009008E3">
      <w:pPr>
        <w:spacing w:after="0" w:line="240" w:lineRule="auto"/>
        <w:jc w:val="center"/>
        <w:rPr>
          <w:rFonts w:ascii="Montserrat" w:hAnsi="Montserrat"/>
          <w:b/>
          <w:sz w:val="48"/>
          <w:szCs w:val="48"/>
        </w:rPr>
      </w:pPr>
      <w:r>
        <w:rPr>
          <w:rFonts w:ascii="Montserrat" w:hAnsi="Montserrat"/>
          <w:b/>
          <w:sz w:val="48"/>
          <w:szCs w:val="48"/>
        </w:rPr>
        <w:t>Lunes</w:t>
      </w:r>
    </w:p>
    <w:p w14:paraId="1D112E38" w14:textId="44BBB96F" w:rsidR="002507EF" w:rsidRPr="002372BD" w:rsidRDefault="0024574B" w:rsidP="009008E3">
      <w:pPr>
        <w:spacing w:after="0" w:line="240" w:lineRule="auto"/>
        <w:jc w:val="center"/>
        <w:rPr>
          <w:rFonts w:ascii="Montserrat" w:hAnsi="Montserrat"/>
          <w:b/>
          <w:sz w:val="56"/>
          <w:szCs w:val="56"/>
        </w:rPr>
      </w:pPr>
      <w:r>
        <w:rPr>
          <w:rFonts w:ascii="Montserrat" w:hAnsi="Montserrat"/>
          <w:b/>
          <w:sz w:val="56"/>
          <w:szCs w:val="56"/>
        </w:rPr>
        <w:t>26</w:t>
      </w:r>
    </w:p>
    <w:p w14:paraId="3726C8E0" w14:textId="0F20829D" w:rsidR="002507EF" w:rsidRPr="002372BD" w:rsidRDefault="002507EF" w:rsidP="009008E3">
      <w:pPr>
        <w:spacing w:after="0" w:line="240" w:lineRule="auto"/>
        <w:jc w:val="center"/>
        <w:rPr>
          <w:rFonts w:ascii="Montserrat" w:hAnsi="Montserrat"/>
          <w:b/>
          <w:sz w:val="48"/>
          <w:szCs w:val="48"/>
        </w:rPr>
      </w:pPr>
      <w:r w:rsidRPr="002372BD">
        <w:rPr>
          <w:rFonts w:ascii="Montserrat" w:hAnsi="Montserrat"/>
          <w:b/>
          <w:sz w:val="48"/>
          <w:szCs w:val="48"/>
        </w:rPr>
        <w:t xml:space="preserve">de </w:t>
      </w:r>
      <w:r w:rsidR="005E7A6B">
        <w:rPr>
          <w:rFonts w:ascii="Montserrat" w:hAnsi="Montserrat"/>
          <w:b/>
          <w:sz w:val="48"/>
          <w:szCs w:val="48"/>
        </w:rPr>
        <w:t>Octu</w:t>
      </w:r>
      <w:r w:rsidRPr="002372BD">
        <w:rPr>
          <w:rFonts w:ascii="Montserrat" w:hAnsi="Montserrat"/>
          <w:b/>
          <w:sz w:val="48"/>
          <w:szCs w:val="48"/>
        </w:rPr>
        <w:t>bre</w:t>
      </w:r>
    </w:p>
    <w:p w14:paraId="65F50B7F" w14:textId="77777777" w:rsidR="002507EF" w:rsidRPr="002372BD" w:rsidRDefault="002507EF" w:rsidP="009008E3">
      <w:pPr>
        <w:spacing w:after="0" w:line="240" w:lineRule="auto"/>
        <w:jc w:val="center"/>
        <w:rPr>
          <w:rFonts w:ascii="Montserrat" w:hAnsi="Montserrat"/>
          <w:b/>
        </w:rPr>
      </w:pPr>
    </w:p>
    <w:p w14:paraId="04C6E3FA" w14:textId="1F020D34" w:rsidR="002507EF" w:rsidRPr="002372BD" w:rsidRDefault="005202BB" w:rsidP="009008E3">
      <w:pPr>
        <w:spacing w:after="0" w:line="240" w:lineRule="auto"/>
        <w:jc w:val="center"/>
        <w:rPr>
          <w:rFonts w:ascii="Montserrat" w:hAnsi="Montserrat"/>
          <w:b/>
          <w:sz w:val="52"/>
          <w:szCs w:val="52"/>
        </w:rPr>
      </w:pPr>
      <w:r>
        <w:rPr>
          <w:rFonts w:ascii="Montserrat" w:hAnsi="Montserrat"/>
          <w:b/>
          <w:sz w:val="52"/>
          <w:szCs w:val="52"/>
        </w:rPr>
        <w:t>1º de Secundaria</w:t>
      </w:r>
    </w:p>
    <w:p w14:paraId="29CD1358" w14:textId="6ADF3ECA" w:rsidR="00290601" w:rsidRDefault="00456519" w:rsidP="009008E3">
      <w:pPr>
        <w:spacing w:after="0" w:line="240" w:lineRule="auto"/>
        <w:jc w:val="center"/>
        <w:rPr>
          <w:rFonts w:ascii="Montserrat" w:hAnsi="Montserrat"/>
          <w:b/>
          <w:sz w:val="52"/>
          <w:szCs w:val="52"/>
        </w:rPr>
      </w:pPr>
      <w:r w:rsidRPr="00456519">
        <w:rPr>
          <w:rFonts w:ascii="Montserrat" w:hAnsi="Montserrat"/>
          <w:b/>
          <w:sz w:val="52"/>
          <w:szCs w:val="52"/>
        </w:rPr>
        <w:t>Lengua Materna</w:t>
      </w:r>
    </w:p>
    <w:p w14:paraId="1178B329" w14:textId="77777777" w:rsidR="00456519" w:rsidRPr="002372BD" w:rsidRDefault="00456519" w:rsidP="009008E3">
      <w:pPr>
        <w:spacing w:after="0" w:line="240" w:lineRule="auto"/>
        <w:jc w:val="center"/>
        <w:rPr>
          <w:rFonts w:ascii="Montserrat" w:hAnsi="Montserrat"/>
          <w:b/>
        </w:rPr>
      </w:pPr>
    </w:p>
    <w:p w14:paraId="614EA8D3" w14:textId="02FA7B2B" w:rsidR="00E72C8D" w:rsidRDefault="00053FDE" w:rsidP="009008E3">
      <w:pPr>
        <w:spacing w:after="0" w:line="240" w:lineRule="auto"/>
        <w:jc w:val="center"/>
        <w:rPr>
          <w:rFonts w:ascii="Montserrat" w:hAnsi="Montserrat"/>
          <w:i/>
          <w:sz w:val="48"/>
          <w:szCs w:val="48"/>
        </w:rPr>
      </w:pPr>
      <w:r w:rsidRPr="00053FDE">
        <w:rPr>
          <w:rFonts w:ascii="Montserrat" w:hAnsi="Montserrat"/>
          <w:i/>
          <w:sz w:val="48"/>
          <w:szCs w:val="48"/>
        </w:rPr>
        <w:t>Escribiendo mejor: los sinónimo</w:t>
      </w:r>
      <w:r>
        <w:rPr>
          <w:rFonts w:ascii="Montserrat" w:hAnsi="Montserrat"/>
          <w:i/>
          <w:sz w:val="48"/>
          <w:szCs w:val="48"/>
        </w:rPr>
        <w:t>s</w:t>
      </w:r>
    </w:p>
    <w:p w14:paraId="5E53C782" w14:textId="5AF60EF1" w:rsidR="00053FDE" w:rsidRDefault="00053FDE" w:rsidP="009008E3">
      <w:pPr>
        <w:spacing w:after="0" w:line="240" w:lineRule="auto"/>
        <w:jc w:val="center"/>
        <w:rPr>
          <w:rFonts w:ascii="Montserrat" w:hAnsi="Montserrat"/>
          <w:i/>
        </w:rPr>
      </w:pPr>
    </w:p>
    <w:p w14:paraId="2CA82345" w14:textId="77777777" w:rsidR="004B2B93" w:rsidRPr="00CE6C6A" w:rsidRDefault="004B2B93" w:rsidP="009008E3">
      <w:pPr>
        <w:spacing w:after="0" w:line="240" w:lineRule="auto"/>
        <w:jc w:val="center"/>
        <w:rPr>
          <w:rFonts w:ascii="Montserrat" w:hAnsi="Montserrat"/>
          <w:i/>
        </w:rPr>
      </w:pPr>
    </w:p>
    <w:p w14:paraId="65046F76" w14:textId="341FF21E" w:rsidR="00290601" w:rsidRPr="00CE6C6A" w:rsidRDefault="00290601" w:rsidP="009008E3">
      <w:pPr>
        <w:spacing w:after="0" w:line="240" w:lineRule="auto"/>
        <w:jc w:val="both"/>
        <w:rPr>
          <w:rFonts w:ascii="Montserrat" w:hAnsi="Montserrat"/>
          <w:i/>
          <w:iCs/>
        </w:rPr>
      </w:pPr>
      <w:r w:rsidRPr="002372BD">
        <w:rPr>
          <w:rFonts w:ascii="Montserrat" w:hAnsi="Montserrat"/>
          <w:b/>
          <w:i/>
        </w:rPr>
        <w:t>Aprendizaje esperado</w:t>
      </w:r>
      <w:r w:rsidRPr="002372BD">
        <w:rPr>
          <w:rFonts w:ascii="Montserrat" w:hAnsi="Montserrat"/>
          <w:i/>
        </w:rPr>
        <w:t xml:space="preserve">: </w:t>
      </w:r>
      <w:r w:rsidR="00053FDE" w:rsidRPr="00053FDE">
        <w:rPr>
          <w:rFonts w:ascii="Montserrat" w:hAnsi="Montserrat"/>
          <w:i/>
          <w:iCs/>
        </w:rPr>
        <w:t>Elige un tema y hace una pequeña investigación.</w:t>
      </w:r>
    </w:p>
    <w:p w14:paraId="1EE59EE6" w14:textId="77777777" w:rsidR="00C03A24" w:rsidRPr="002372BD" w:rsidRDefault="00C03A24" w:rsidP="009008E3">
      <w:pPr>
        <w:spacing w:after="0" w:line="240" w:lineRule="auto"/>
        <w:jc w:val="both"/>
        <w:rPr>
          <w:rFonts w:ascii="Montserrat" w:hAnsi="Montserrat"/>
          <w:i/>
        </w:rPr>
      </w:pPr>
    </w:p>
    <w:p w14:paraId="7A4DB9F2" w14:textId="77777777" w:rsidR="00053FDE" w:rsidRDefault="00290601" w:rsidP="009008E3">
      <w:pPr>
        <w:spacing w:after="0" w:line="240" w:lineRule="auto"/>
        <w:jc w:val="both"/>
        <w:rPr>
          <w:rFonts w:ascii="Montserrat" w:hAnsi="Montserrat"/>
          <w:i/>
          <w:iCs/>
        </w:rPr>
      </w:pPr>
      <w:r w:rsidRPr="00DB1248">
        <w:rPr>
          <w:rFonts w:ascii="Montserrat" w:hAnsi="Montserrat"/>
          <w:b/>
          <w:i/>
        </w:rPr>
        <w:t>Énfasis:</w:t>
      </w:r>
      <w:r w:rsidRPr="00DB1248">
        <w:rPr>
          <w:rFonts w:ascii="Montserrat" w:hAnsi="Montserrat"/>
          <w:i/>
        </w:rPr>
        <w:t xml:space="preserve"> </w:t>
      </w:r>
      <w:r w:rsidR="00053FDE" w:rsidRPr="00053FDE">
        <w:rPr>
          <w:rFonts w:ascii="Montserrat" w:hAnsi="Montserrat"/>
          <w:i/>
          <w:iCs/>
        </w:rPr>
        <w:t>Identificar el uso de sinónimos como recurso para evitar la repetición.</w:t>
      </w:r>
    </w:p>
    <w:p w14:paraId="3A9C11CD" w14:textId="495DE13D" w:rsidR="00053FDE" w:rsidRDefault="00053FDE" w:rsidP="009008E3">
      <w:pPr>
        <w:spacing w:after="0" w:line="240" w:lineRule="auto"/>
        <w:jc w:val="both"/>
        <w:rPr>
          <w:rFonts w:ascii="Montserrat" w:hAnsi="Montserrat"/>
          <w:i/>
          <w:iCs/>
        </w:rPr>
      </w:pPr>
    </w:p>
    <w:p w14:paraId="3196AC77" w14:textId="77777777" w:rsidR="004B2B93" w:rsidRDefault="004B2B93" w:rsidP="009008E3">
      <w:pPr>
        <w:spacing w:after="0" w:line="240" w:lineRule="auto"/>
        <w:jc w:val="both"/>
        <w:rPr>
          <w:rFonts w:ascii="Montserrat" w:hAnsi="Montserrat"/>
          <w:i/>
          <w:iCs/>
        </w:rPr>
      </w:pPr>
    </w:p>
    <w:p w14:paraId="60650C4F" w14:textId="12E37214" w:rsidR="00DC7435" w:rsidRPr="00DB1248" w:rsidRDefault="00DC7435" w:rsidP="009008E3">
      <w:pPr>
        <w:spacing w:after="0" w:line="240" w:lineRule="auto"/>
        <w:jc w:val="both"/>
        <w:rPr>
          <w:rFonts w:ascii="Montserrat" w:hAnsi="Montserrat"/>
          <w:i/>
          <w:iCs/>
        </w:rPr>
      </w:pPr>
      <w:r w:rsidRPr="00FA7BB9">
        <w:rPr>
          <w:rFonts w:ascii="Montserrat" w:hAnsi="Montserrat"/>
          <w:b/>
          <w:sz w:val="28"/>
          <w:szCs w:val="28"/>
        </w:rPr>
        <w:t>¿Qué vamos a aprender?</w:t>
      </w:r>
    </w:p>
    <w:p w14:paraId="575E6AED" w14:textId="77777777" w:rsidR="00290601" w:rsidRPr="002372BD" w:rsidRDefault="00290601" w:rsidP="009008E3">
      <w:pPr>
        <w:spacing w:after="0" w:line="240" w:lineRule="auto"/>
        <w:jc w:val="both"/>
        <w:rPr>
          <w:rFonts w:ascii="Montserrat" w:hAnsi="Montserrat"/>
        </w:rPr>
      </w:pPr>
    </w:p>
    <w:p w14:paraId="0203D8CA" w14:textId="7606340B" w:rsidR="00607033"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Identificar</w:t>
      </w:r>
      <w:r w:rsidR="004B1B0B">
        <w:rPr>
          <w:rFonts w:ascii="Montserrat" w:eastAsia="Times New Roman" w:hAnsi="Montserrat" w:cs="Arial"/>
          <w:color w:val="000000" w:themeColor="text1"/>
        </w:rPr>
        <w:t>ás</w:t>
      </w:r>
      <w:r w:rsidRPr="00384A0D">
        <w:rPr>
          <w:rFonts w:ascii="Montserrat" w:eastAsia="Times New Roman" w:hAnsi="Montserrat" w:cs="Arial"/>
          <w:color w:val="000000" w:themeColor="text1"/>
        </w:rPr>
        <w:t xml:space="preserve"> el uso de sinónimos como recu</w:t>
      </w:r>
      <w:r>
        <w:rPr>
          <w:rFonts w:ascii="Montserrat" w:eastAsia="Times New Roman" w:hAnsi="Montserrat" w:cs="Arial"/>
          <w:color w:val="000000" w:themeColor="text1"/>
        </w:rPr>
        <w:t>rso para evitar la repetición”.</w:t>
      </w:r>
    </w:p>
    <w:p w14:paraId="363C6022" w14:textId="77777777" w:rsidR="00607033" w:rsidRDefault="00607033" w:rsidP="009008E3">
      <w:pPr>
        <w:spacing w:after="0" w:line="240" w:lineRule="auto"/>
        <w:jc w:val="both"/>
        <w:rPr>
          <w:rFonts w:ascii="Montserrat" w:eastAsia="Times New Roman" w:hAnsi="Montserrat" w:cs="Arial"/>
          <w:color w:val="000000" w:themeColor="text1"/>
        </w:rPr>
      </w:pPr>
    </w:p>
    <w:p w14:paraId="2B4DD0D4" w14:textId="77777777" w:rsidR="009008E3" w:rsidRPr="002372BD" w:rsidRDefault="009008E3" w:rsidP="009008E3">
      <w:pPr>
        <w:spacing w:after="0" w:line="240" w:lineRule="auto"/>
        <w:jc w:val="both"/>
        <w:rPr>
          <w:rFonts w:ascii="Montserrat" w:eastAsia="Times New Roman" w:hAnsi="Montserrat" w:cs="Arial"/>
          <w:color w:val="000000" w:themeColor="text1"/>
        </w:rPr>
      </w:pPr>
    </w:p>
    <w:p w14:paraId="04F9459B" w14:textId="77777777" w:rsidR="00607033" w:rsidRPr="001D237D" w:rsidRDefault="00607033" w:rsidP="009008E3">
      <w:pPr>
        <w:spacing w:after="0" w:line="240" w:lineRule="auto"/>
        <w:jc w:val="both"/>
        <w:rPr>
          <w:rFonts w:ascii="Montserrat" w:hAnsi="Montserrat"/>
          <w:b/>
          <w:sz w:val="28"/>
          <w:szCs w:val="28"/>
        </w:rPr>
      </w:pPr>
      <w:r w:rsidRPr="001D237D">
        <w:rPr>
          <w:rFonts w:ascii="Montserrat" w:hAnsi="Montserrat"/>
          <w:b/>
          <w:sz w:val="28"/>
          <w:szCs w:val="28"/>
        </w:rPr>
        <w:t>¿Qué hacemos?</w:t>
      </w:r>
    </w:p>
    <w:p w14:paraId="59935A3A" w14:textId="77777777" w:rsidR="00607033" w:rsidRDefault="00607033" w:rsidP="009008E3">
      <w:pPr>
        <w:spacing w:after="0" w:line="240" w:lineRule="auto"/>
        <w:jc w:val="both"/>
        <w:rPr>
          <w:rFonts w:ascii="Montserrat" w:eastAsia="Times New Roman" w:hAnsi="Montserrat" w:cs="Arial"/>
          <w:color w:val="000000" w:themeColor="text1"/>
        </w:rPr>
      </w:pPr>
    </w:p>
    <w:p w14:paraId="583A57E2" w14:textId="7F2FDEF4" w:rsidR="00384A0D" w:rsidRPr="00384A0D" w:rsidRDefault="004B1B0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Como recordarás</w:t>
      </w:r>
      <w:r w:rsidR="00384A0D" w:rsidRPr="00384A0D">
        <w:rPr>
          <w:rFonts w:ascii="Montserrat" w:eastAsia="Times New Roman" w:hAnsi="Montserrat" w:cs="Arial"/>
          <w:color w:val="000000" w:themeColor="text1"/>
        </w:rPr>
        <w:t>, elaborar un texto propio implica la responsa</w:t>
      </w:r>
      <w:r>
        <w:rPr>
          <w:rFonts w:ascii="Montserrat" w:eastAsia="Times New Roman" w:hAnsi="Montserrat" w:cs="Arial"/>
          <w:color w:val="000000" w:themeColor="text1"/>
        </w:rPr>
        <w:t>bilidad de revisarlo hasta</w:t>
      </w:r>
      <w:r w:rsidR="00384A0D" w:rsidRPr="00384A0D">
        <w:rPr>
          <w:rFonts w:ascii="Montserrat" w:eastAsia="Times New Roman" w:hAnsi="Montserrat" w:cs="Arial"/>
          <w:color w:val="000000" w:themeColor="text1"/>
        </w:rPr>
        <w:t xml:space="preserve"> </w:t>
      </w:r>
      <w:r>
        <w:rPr>
          <w:rFonts w:ascii="Montserrat" w:eastAsia="Times New Roman" w:hAnsi="Montserrat" w:cs="Arial"/>
          <w:color w:val="000000" w:themeColor="text1"/>
        </w:rPr>
        <w:t>asegurarse</w:t>
      </w:r>
      <w:r w:rsidR="00384A0D" w:rsidRPr="00384A0D">
        <w:rPr>
          <w:rFonts w:ascii="Montserrat" w:eastAsia="Times New Roman" w:hAnsi="Montserrat" w:cs="Arial"/>
          <w:color w:val="000000" w:themeColor="text1"/>
        </w:rPr>
        <w:t xml:space="preserve"> de que se entiende con claridad, y que transmite las ideas precisamente com</w:t>
      </w:r>
      <w:r>
        <w:rPr>
          <w:rFonts w:ascii="Montserrat" w:eastAsia="Times New Roman" w:hAnsi="Montserrat" w:cs="Arial"/>
          <w:color w:val="000000" w:themeColor="text1"/>
        </w:rPr>
        <w:t>o se pensaron</w:t>
      </w:r>
      <w:r w:rsidR="00384A0D" w:rsidRPr="00384A0D">
        <w:rPr>
          <w:rFonts w:ascii="Montserrat" w:eastAsia="Times New Roman" w:hAnsi="Montserrat" w:cs="Arial"/>
          <w:color w:val="000000" w:themeColor="text1"/>
        </w:rPr>
        <w:t>.</w:t>
      </w:r>
    </w:p>
    <w:p w14:paraId="514A6167"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2D878044" w14:textId="0D4928B6"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Existen varios recursos que ayudan a lograr la claridad en los textos, como la elipsis o el uso d</w:t>
      </w:r>
      <w:r w:rsidR="004B1B0B">
        <w:rPr>
          <w:rFonts w:ascii="Montserrat" w:eastAsia="Times New Roman" w:hAnsi="Montserrat" w:cs="Arial"/>
          <w:color w:val="000000" w:themeColor="text1"/>
        </w:rPr>
        <w:t>e pronombres; en esta sesión te centrará</w:t>
      </w:r>
      <w:r w:rsidRPr="00384A0D">
        <w:rPr>
          <w:rFonts w:ascii="Montserrat" w:eastAsia="Times New Roman" w:hAnsi="Montserrat" w:cs="Arial"/>
          <w:color w:val="000000" w:themeColor="text1"/>
        </w:rPr>
        <w:t xml:space="preserve">s en el uso de sinónimos. </w:t>
      </w:r>
    </w:p>
    <w:p w14:paraId="42506DFF"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22989971" w14:textId="030E57FD" w:rsidR="00384A0D" w:rsidRPr="00384A0D" w:rsidRDefault="004B1B0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Probablemente, a lo largo de t</w:t>
      </w:r>
      <w:r w:rsidR="00384A0D" w:rsidRPr="00384A0D">
        <w:rPr>
          <w:rFonts w:ascii="Montserrat" w:eastAsia="Times New Roman" w:hAnsi="Montserrat" w:cs="Arial"/>
          <w:color w:val="000000" w:themeColor="text1"/>
        </w:rPr>
        <w:t xml:space="preserve">u vida escolar, </w:t>
      </w:r>
      <w:r w:rsidR="00234467">
        <w:rPr>
          <w:rFonts w:ascii="Montserrat" w:eastAsia="Times New Roman" w:hAnsi="Montserrat" w:cs="Arial"/>
          <w:color w:val="000000" w:themeColor="text1"/>
        </w:rPr>
        <w:t>has</w:t>
      </w:r>
      <w:r w:rsidR="00384A0D" w:rsidRPr="00384A0D">
        <w:rPr>
          <w:rFonts w:ascii="Montserrat" w:eastAsia="Times New Roman" w:hAnsi="Montserrat" w:cs="Arial"/>
          <w:color w:val="000000" w:themeColor="text1"/>
        </w:rPr>
        <w:t xml:space="preserve"> oído mencionar los sinónim</w:t>
      </w:r>
      <w:r w:rsidR="00234467">
        <w:rPr>
          <w:rFonts w:ascii="Montserrat" w:eastAsia="Times New Roman" w:hAnsi="Montserrat" w:cs="Arial"/>
          <w:color w:val="000000" w:themeColor="text1"/>
        </w:rPr>
        <w:t>os, pero no necesariamente sabes</w:t>
      </w:r>
      <w:r w:rsidR="00384A0D" w:rsidRPr="00384A0D">
        <w:rPr>
          <w:rFonts w:ascii="Montserrat" w:eastAsia="Times New Roman" w:hAnsi="Montserrat" w:cs="Arial"/>
          <w:color w:val="000000" w:themeColor="text1"/>
        </w:rPr>
        <w:t xml:space="preserve"> qué son o cómo reconocer a una palabra como sinónimo de otra. </w:t>
      </w:r>
      <w:r w:rsidR="00234467">
        <w:rPr>
          <w:rFonts w:ascii="Montserrat" w:eastAsia="Times New Roman" w:hAnsi="Montserrat" w:cs="Arial"/>
          <w:color w:val="000000" w:themeColor="text1"/>
        </w:rPr>
        <w:t>Hoy conocerás</w:t>
      </w:r>
      <w:r w:rsidR="00384A0D" w:rsidRPr="00384A0D">
        <w:rPr>
          <w:rFonts w:ascii="Montserrat" w:eastAsia="Times New Roman" w:hAnsi="Montserrat" w:cs="Arial"/>
          <w:color w:val="000000" w:themeColor="text1"/>
        </w:rPr>
        <w:t xml:space="preserve"> acerca de los sinónimos y su uso al momento de revisar un texto. </w:t>
      </w:r>
    </w:p>
    <w:p w14:paraId="51EE4EBF"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3E4FE15C" w14:textId="275186E2"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 xml:space="preserve">Para iniciar, </w:t>
      </w:r>
      <w:r w:rsidR="00234467">
        <w:rPr>
          <w:rFonts w:ascii="Montserrat" w:eastAsia="Times New Roman" w:hAnsi="Montserrat" w:cs="Arial"/>
          <w:color w:val="000000" w:themeColor="text1"/>
        </w:rPr>
        <w:t>te invitamos</w:t>
      </w:r>
      <w:r w:rsidRPr="00384A0D">
        <w:rPr>
          <w:rFonts w:ascii="Montserrat" w:eastAsia="Times New Roman" w:hAnsi="Montserrat" w:cs="Arial"/>
          <w:color w:val="000000" w:themeColor="text1"/>
        </w:rPr>
        <w:t xml:space="preserve"> </w:t>
      </w:r>
      <w:r w:rsidR="00234467">
        <w:rPr>
          <w:rFonts w:ascii="Montserrat" w:eastAsia="Times New Roman" w:hAnsi="Montserrat" w:cs="Arial"/>
          <w:color w:val="000000" w:themeColor="text1"/>
        </w:rPr>
        <w:t>a leer</w:t>
      </w:r>
      <w:r w:rsidRPr="00384A0D">
        <w:rPr>
          <w:rFonts w:ascii="Montserrat" w:eastAsia="Times New Roman" w:hAnsi="Montserrat" w:cs="Arial"/>
          <w:color w:val="000000" w:themeColor="text1"/>
        </w:rPr>
        <w:t xml:space="preserve"> </w:t>
      </w:r>
      <w:r w:rsidR="00234467">
        <w:rPr>
          <w:rFonts w:ascii="Montserrat" w:eastAsia="Times New Roman" w:hAnsi="Montserrat" w:cs="Arial"/>
          <w:color w:val="000000" w:themeColor="text1"/>
        </w:rPr>
        <w:t>el siguiente texto:</w:t>
      </w:r>
    </w:p>
    <w:p w14:paraId="1FDF81C6"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0A9368CE" w14:textId="37D763B0" w:rsidR="00384A0D" w:rsidRPr="00234467" w:rsidRDefault="00234467" w:rsidP="00802069">
      <w:pPr>
        <w:spacing w:after="0" w:line="240" w:lineRule="auto"/>
        <w:ind w:left="708"/>
        <w:jc w:val="both"/>
        <w:rPr>
          <w:rFonts w:ascii="Montserrat" w:eastAsia="Times New Roman" w:hAnsi="Montserrat" w:cs="Arial"/>
          <w:i/>
          <w:color w:val="000000" w:themeColor="text1"/>
        </w:rPr>
      </w:pPr>
      <w:r w:rsidRPr="00234467">
        <w:rPr>
          <w:rFonts w:ascii="Montserrat" w:eastAsia="Times New Roman" w:hAnsi="Montserrat" w:cs="Arial"/>
          <w:i/>
          <w:color w:val="000000" w:themeColor="text1"/>
        </w:rPr>
        <w:t>“</w:t>
      </w:r>
      <w:r w:rsidR="00384A0D" w:rsidRPr="00234467">
        <w:rPr>
          <w:rFonts w:ascii="Montserrat" w:eastAsia="Times New Roman" w:hAnsi="Montserrat" w:cs="Arial"/>
          <w:i/>
          <w:color w:val="000000" w:themeColor="text1"/>
        </w:rPr>
        <w:t>ADN: el instructivo de construcción</w:t>
      </w:r>
    </w:p>
    <w:p w14:paraId="54286A58" w14:textId="77777777" w:rsidR="00384A0D" w:rsidRPr="00234467" w:rsidRDefault="00384A0D" w:rsidP="00802069">
      <w:pPr>
        <w:spacing w:after="0" w:line="240" w:lineRule="auto"/>
        <w:ind w:left="708"/>
        <w:jc w:val="both"/>
        <w:rPr>
          <w:rFonts w:ascii="Montserrat" w:eastAsia="Times New Roman" w:hAnsi="Montserrat" w:cs="Arial"/>
          <w:i/>
          <w:color w:val="000000" w:themeColor="text1"/>
        </w:rPr>
      </w:pPr>
    </w:p>
    <w:p w14:paraId="2D84A50F" w14:textId="50B6DAB2" w:rsidR="00384A0D" w:rsidRPr="00234467" w:rsidRDefault="00384A0D" w:rsidP="00802069">
      <w:pPr>
        <w:spacing w:after="0" w:line="240" w:lineRule="auto"/>
        <w:ind w:left="708"/>
        <w:jc w:val="both"/>
        <w:rPr>
          <w:rFonts w:ascii="Montserrat" w:eastAsia="Times New Roman" w:hAnsi="Montserrat" w:cs="Arial"/>
          <w:i/>
          <w:color w:val="000000" w:themeColor="text1"/>
        </w:rPr>
      </w:pPr>
      <w:r w:rsidRPr="00234467">
        <w:rPr>
          <w:rFonts w:ascii="Montserrat" w:eastAsia="Times New Roman" w:hAnsi="Montserrat" w:cs="Arial"/>
          <w:i/>
          <w:color w:val="000000" w:themeColor="text1"/>
        </w:rPr>
        <w:lastRenderedPageBreak/>
        <w:t xml:space="preserve">Tú, los microorganismos, tu mascota, las plantas terrestres y acuáticas y todos los seres vivos del planeta contienen </w:t>
      </w:r>
      <w:r w:rsidRPr="00FA1E4B">
        <w:rPr>
          <w:rFonts w:ascii="Montserrat" w:eastAsia="Times New Roman" w:hAnsi="Montserrat" w:cs="Arial"/>
          <w:i/>
          <w:color w:val="000000" w:themeColor="text1"/>
        </w:rPr>
        <w:t xml:space="preserve">ADN </w:t>
      </w:r>
      <w:r w:rsidRPr="00234467">
        <w:rPr>
          <w:rFonts w:ascii="Montserrat" w:eastAsia="Times New Roman" w:hAnsi="Montserrat" w:cs="Arial"/>
          <w:i/>
          <w:color w:val="000000" w:themeColor="text1"/>
        </w:rPr>
        <w:t xml:space="preserve">en cada una de sus células. Esta </w:t>
      </w:r>
      <w:r w:rsidRPr="00FA1E4B">
        <w:rPr>
          <w:rFonts w:ascii="Montserrat" w:eastAsia="Times New Roman" w:hAnsi="Montserrat" w:cs="Arial"/>
          <w:i/>
          <w:color w:val="000000" w:themeColor="text1"/>
        </w:rPr>
        <w:t xml:space="preserve">sustancia </w:t>
      </w:r>
      <w:r w:rsidRPr="00234467">
        <w:rPr>
          <w:rFonts w:ascii="Montserrat" w:eastAsia="Times New Roman" w:hAnsi="Montserrat" w:cs="Arial"/>
          <w:i/>
          <w:color w:val="000000" w:themeColor="text1"/>
        </w:rPr>
        <w:t>está asociada al desarrollo, las actividades y la r</w:t>
      </w:r>
      <w:r w:rsidR="00234467" w:rsidRPr="00234467">
        <w:rPr>
          <w:rFonts w:ascii="Montserrat" w:eastAsia="Times New Roman" w:hAnsi="Montserrat" w:cs="Arial"/>
          <w:i/>
          <w:color w:val="000000" w:themeColor="text1"/>
        </w:rPr>
        <w:t>eproducción de cada célula […].”</w:t>
      </w:r>
    </w:p>
    <w:p w14:paraId="54BD0A4A" w14:textId="77777777" w:rsidR="00384A0D" w:rsidRDefault="00384A0D" w:rsidP="009008E3">
      <w:pPr>
        <w:spacing w:after="0" w:line="240" w:lineRule="auto"/>
        <w:jc w:val="both"/>
        <w:rPr>
          <w:rFonts w:ascii="Montserrat" w:eastAsia="Times New Roman" w:hAnsi="Montserrat" w:cs="Arial"/>
          <w:color w:val="000000" w:themeColor="text1"/>
        </w:rPr>
      </w:pPr>
    </w:p>
    <w:p w14:paraId="5D182E4D" w14:textId="4BFCE36D" w:rsidR="00234467" w:rsidRPr="00234467" w:rsidRDefault="00234467" w:rsidP="00802069">
      <w:pPr>
        <w:spacing w:after="0" w:line="240" w:lineRule="auto"/>
        <w:jc w:val="right"/>
        <w:rPr>
          <w:rFonts w:ascii="Montserrat" w:eastAsia="Times New Roman" w:hAnsi="Montserrat" w:cs="Arial"/>
          <w:color w:val="000000" w:themeColor="text1"/>
          <w:sz w:val="18"/>
        </w:rPr>
      </w:pPr>
      <w:r w:rsidRPr="00234467">
        <w:rPr>
          <w:rFonts w:ascii="Montserrat" w:eastAsia="Times New Roman" w:hAnsi="Montserrat" w:cs="Arial"/>
          <w:i/>
          <w:color w:val="000000" w:themeColor="text1"/>
          <w:sz w:val="18"/>
        </w:rPr>
        <w:t>Ciencias y Tecnología. Biología</w:t>
      </w:r>
      <w:r w:rsidRPr="00234467">
        <w:rPr>
          <w:rFonts w:ascii="Montserrat" w:eastAsia="Times New Roman" w:hAnsi="Montserrat" w:cs="Arial"/>
          <w:color w:val="000000" w:themeColor="text1"/>
          <w:sz w:val="18"/>
        </w:rPr>
        <w:t>. Primer grado. Telesecundaria Pág. 137.</w:t>
      </w:r>
    </w:p>
    <w:p w14:paraId="3FAD9774" w14:textId="77777777" w:rsidR="00234467" w:rsidRPr="00384A0D" w:rsidRDefault="00234467" w:rsidP="009008E3">
      <w:pPr>
        <w:spacing w:after="0" w:line="240" w:lineRule="auto"/>
        <w:jc w:val="both"/>
        <w:rPr>
          <w:rFonts w:ascii="Montserrat" w:eastAsia="Times New Roman" w:hAnsi="Montserrat" w:cs="Arial"/>
          <w:color w:val="000000" w:themeColor="text1"/>
        </w:rPr>
      </w:pPr>
    </w:p>
    <w:p w14:paraId="5A7F3D67" w14:textId="4C1C6F54" w:rsidR="00384A0D" w:rsidRPr="00384A0D" w:rsidRDefault="008F522A"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w:t>
      </w:r>
      <w:r w:rsidR="00384A0D" w:rsidRPr="00384A0D">
        <w:rPr>
          <w:rFonts w:ascii="Montserrat" w:eastAsia="Times New Roman" w:hAnsi="Montserrat" w:cs="Arial"/>
          <w:color w:val="000000" w:themeColor="text1"/>
        </w:rPr>
        <w:t>os palabras están resaltadas</w:t>
      </w:r>
      <w:r>
        <w:rPr>
          <w:rFonts w:ascii="Montserrat" w:eastAsia="Times New Roman" w:hAnsi="Montserrat" w:cs="Arial"/>
          <w:color w:val="000000" w:themeColor="text1"/>
        </w:rPr>
        <w:t>:</w:t>
      </w:r>
      <w:r w:rsidR="00384A0D" w:rsidRPr="00384A0D">
        <w:rPr>
          <w:rFonts w:ascii="Montserrat" w:eastAsia="Times New Roman" w:hAnsi="Montserrat" w:cs="Arial"/>
          <w:color w:val="000000" w:themeColor="text1"/>
        </w:rPr>
        <w:t xml:space="preserve"> “ADN” y “sustancia”. ¿Qué relación existe entre </w:t>
      </w:r>
      <w:r>
        <w:rPr>
          <w:rFonts w:ascii="Montserrat" w:eastAsia="Times New Roman" w:hAnsi="Montserrat" w:cs="Arial"/>
          <w:color w:val="000000" w:themeColor="text1"/>
        </w:rPr>
        <w:t xml:space="preserve">estas dos palabras? Ambas son sinónimas. </w:t>
      </w:r>
      <w:r w:rsidR="00384A0D" w:rsidRPr="00384A0D">
        <w:rPr>
          <w:rFonts w:ascii="Montserrat" w:eastAsia="Times New Roman" w:hAnsi="Montserrat" w:cs="Arial"/>
          <w:color w:val="000000" w:themeColor="text1"/>
        </w:rPr>
        <w:t xml:space="preserve">Es decir, una misma idea se puede expresar con dos o más palabras. Este es un fenómeno de la lengua que ya el lingüista suizo Ferdinand de Saussure había planteado y lo llamó “signo lingüístico”. Él observó que la lengua se compone de dos elementos: el significante </w:t>
      </w:r>
      <w:r>
        <w:rPr>
          <w:rFonts w:ascii="Montserrat" w:eastAsia="Times New Roman" w:hAnsi="Montserrat" w:cs="Arial"/>
          <w:color w:val="000000" w:themeColor="text1"/>
        </w:rPr>
        <w:t>y el significado.</w:t>
      </w:r>
    </w:p>
    <w:p w14:paraId="1C29B4A6" w14:textId="77777777" w:rsidR="00382818" w:rsidRDefault="00382818" w:rsidP="009008E3">
      <w:pPr>
        <w:spacing w:after="0" w:line="240" w:lineRule="auto"/>
        <w:jc w:val="both"/>
        <w:rPr>
          <w:rFonts w:ascii="Montserrat" w:eastAsia="Times New Roman" w:hAnsi="Montserrat" w:cs="Arial"/>
          <w:color w:val="000000" w:themeColor="text1"/>
        </w:rPr>
      </w:pPr>
    </w:p>
    <w:p w14:paraId="0703FBFB" w14:textId="3EE67E16" w:rsidR="00382818" w:rsidRDefault="00382818" w:rsidP="00802069">
      <w:pPr>
        <w:spacing w:after="0" w:line="240" w:lineRule="auto"/>
        <w:jc w:val="center"/>
        <w:rPr>
          <w:rFonts w:ascii="Montserrat" w:eastAsia="Times New Roman" w:hAnsi="Montserrat" w:cs="Arial"/>
          <w:color w:val="000000" w:themeColor="text1"/>
        </w:rPr>
      </w:pPr>
      <w:r w:rsidRPr="000E4C3B">
        <w:rPr>
          <w:rFonts w:ascii="Arial" w:eastAsia="Arial" w:hAnsi="Arial" w:cs="Arial"/>
          <w:noProof/>
          <w:color w:val="000000"/>
          <w:lang w:val="en-US"/>
        </w:rPr>
        <w:drawing>
          <wp:inline distT="0" distB="0" distL="0" distR="0" wp14:anchorId="2B7FEAC9" wp14:editId="3CC8DC5C">
            <wp:extent cx="2810853" cy="158115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22168" cy="1587515"/>
                    </a:xfrm>
                    <a:prstGeom prst="rect">
                      <a:avLst/>
                    </a:prstGeom>
                  </pic:spPr>
                </pic:pic>
              </a:graphicData>
            </a:graphic>
          </wp:inline>
        </w:drawing>
      </w:r>
    </w:p>
    <w:p w14:paraId="79E7BD82" w14:textId="77777777" w:rsidR="008F522A" w:rsidRPr="00384A0D" w:rsidRDefault="008F522A" w:rsidP="009008E3">
      <w:pPr>
        <w:spacing w:after="0" w:line="240" w:lineRule="auto"/>
        <w:jc w:val="both"/>
        <w:rPr>
          <w:rFonts w:ascii="Montserrat" w:eastAsia="Times New Roman" w:hAnsi="Montserrat" w:cs="Arial"/>
          <w:color w:val="000000" w:themeColor="text1"/>
        </w:rPr>
      </w:pPr>
    </w:p>
    <w:p w14:paraId="0BBCEFE0" w14:textId="1677DADB"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En este caso, “ADN” y “sustancia” son dos significantes, o palabras, y lo que representan en la realidad justo es el significado. Por eso se suele decir que los sinónimos son dos pa</w:t>
      </w:r>
      <w:r w:rsidR="008F522A">
        <w:rPr>
          <w:rFonts w:ascii="Montserrat" w:eastAsia="Times New Roman" w:hAnsi="Montserrat" w:cs="Arial"/>
          <w:color w:val="000000" w:themeColor="text1"/>
        </w:rPr>
        <w:t>labras que significan lo mismo.</w:t>
      </w:r>
    </w:p>
    <w:p w14:paraId="3DAF1FFC"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55DC2DEB" w14:textId="0AAFCAA1"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Para tratar de entender qué es</w:t>
      </w:r>
      <w:r w:rsidR="008F522A">
        <w:rPr>
          <w:rFonts w:ascii="Montserrat" w:eastAsia="Times New Roman" w:hAnsi="Montserrat" w:cs="Arial"/>
          <w:color w:val="000000" w:themeColor="text1"/>
        </w:rPr>
        <w:t xml:space="preserve"> un sinónimo</w:t>
      </w:r>
      <w:r w:rsidRPr="00384A0D">
        <w:rPr>
          <w:rFonts w:ascii="Montserrat" w:eastAsia="Times New Roman" w:hAnsi="Montserrat" w:cs="Arial"/>
          <w:color w:val="000000" w:themeColor="text1"/>
        </w:rPr>
        <w:t xml:space="preserve"> y cómo funciona la sinonimia, sería conveniente también hablar de significado, pues la sinonimia es un tipo de relación semántica, es decir, un tipo de relación de sign</w:t>
      </w:r>
      <w:r w:rsidR="000D18A9">
        <w:rPr>
          <w:rFonts w:ascii="Montserrat" w:eastAsia="Times New Roman" w:hAnsi="Montserrat" w:cs="Arial"/>
          <w:color w:val="000000" w:themeColor="text1"/>
        </w:rPr>
        <w:t>ificados de las palabras.</w:t>
      </w:r>
    </w:p>
    <w:p w14:paraId="7ADA61F8"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26ED5085" w14:textId="6720B2DE"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El significado es un concepto que algunos autores han descrito como dimensional, relacional y con rasgos específicos. En general, parten de la idea de que el significado tiene dimensi</w:t>
      </w:r>
      <w:r w:rsidR="000D18A9">
        <w:rPr>
          <w:rFonts w:ascii="Montserrat" w:eastAsia="Times New Roman" w:hAnsi="Montserrat" w:cs="Arial"/>
          <w:color w:val="000000" w:themeColor="text1"/>
        </w:rPr>
        <w:t>ones o capas</w:t>
      </w:r>
      <w:r w:rsidRPr="00384A0D">
        <w:rPr>
          <w:rFonts w:ascii="Montserrat" w:eastAsia="Times New Roman" w:hAnsi="Montserrat" w:cs="Arial"/>
          <w:color w:val="000000" w:themeColor="text1"/>
        </w:rPr>
        <w:t xml:space="preserve"> que permiten entender las palabras; estas dimensiones pueden describir características o rasgos intrínsecos de la palabra o término. Esto, al mismo tiempo, deja ver que el significado es relacional, pues la definición y la concepción de las palabras o términos se cons</w:t>
      </w:r>
      <w:r w:rsidR="000D18A9">
        <w:rPr>
          <w:rFonts w:ascii="Montserrat" w:eastAsia="Times New Roman" w:hAnsi="Montserrat" w:cs="Arial"/>
          <w:color w:val="000000" w:themeColor="text1"/>
        </w:rPr>
        <w:t>truyen a partir de la relación o asociación</w:t>
      </w:r>
      <w:r w:rsidRPr="00384A0D">
        <w:rPr>
          <w:rFonts w:ascii="Montserrat" w:eastAsia="Times New Roman" w:hAnsi="Montserrat" w:cs="Arial"/>
          <w:color w:val="000000" w:themeColor="text1"/>
        </w:rPr>
        <w:t xml:space="preserve"> que guardan con otras palabras y entidades del mundo exterior. </w:t>
      </w:r>
      <w:r w:rsidR="000D18A9">
        <w:rPr>
          <w:rFonts w:ascii="Montserrat" w:eastAsia="Times New Roman" w:hAnsi="Montserrat" w:cs="Arial"/>
          <w:color w:val="000000" w:themeColor="text1"/>
        </w:rPr>
        <w:t>Para explicar esto, tomemos como ejemplo la palabra “</w:t>
      </w:r>
      <w:r w:rsidRPr="00384A0D">
        <w:rPr>
          <w:rFonts w:ascii="Montserrat" w:eastAsia="Times New Roman" w:hAnsi="Montserrat" w:cs="Arial"/>
          <w:color w:val="000000" w:themeColor="text1"/>
        </w:rPr>
        <w:t>au</w:t>
      </w:r>
      <w:r w:rsidR="000D18A9">
        <w:rPr>
          <w:rFonts w:ascii="Montserrat" w:eastAsia="Times New Roman" w:hAnsi="Montserrat" w:cs="Arial"/>
          <w:color w:val="000000" w:themeColor="text1"/>
        </w:rPr>
        <w:t>tomóvil”. ¿Qué rasgos consideras que lo definen?</w:t>
      </w:r>
    </w:p>
    <w:p w14:paraId="7936C7AB"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3DC69306" w14:textId="35D14558" w:rsidR="00384A0D" w:rsidRPr="00384A0D" w:rsidRDefault="000D18A9"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U</w:t>
      </w:r>
      <w:r w:rsidR="00384A0D" w:rsidRPr="00384A0D">
        <w:rPr>
          <w:rFonts w:ascii="Montserrat" w:eastAsia="Times New Roman" w:hAnsi="Montserrat" w:cs="Arial"/>
          <w:color w:val="000000" w:themeColor="text1"/>
        </w:rPr>
        <w:t>n automóvil tiene volante, un motor, cuatro ruedas y sirve para</w:t>
      </w:r>
      <w:r>
        <w:rPr>
          <w:rFonts w:ascii="Montserrat" w:eastAsia="Times New Roman" w:hAnsi="Montserrat" w:cs="Arial"/>
          <w:color w:val="000000" w:themeColor="text1"/>
        </w:rPr>
        <w:t xml:space="preserve"> que te transportes por tierra, a </w:t>
      </w:r>
      <w:r w:rsidR="00384A0D" w:rsidRPr="00384A0D">
        <w:rPr>
          <w:rFonts w:ascii="Montserrat" w:eastAsia="Times New Roman" w:hAnsi="Montserrat" w:cs="Arial"/>
          <w:color w:val="000000" w:themeColor="text1"/>
        </w:rPr>
        <w:t xml:space="preserve">estos rasgos les llamaremos </w:t>
      </w:r>
      <w:r>
        <w:rPr>
          <w:rFonts w:ascii="Montserrat" w:eastAsia="Times New Roman" w:hAnsi="Montserrat" w:cs="Arial"/>
          <w:color w:val="000000" w:themeColor="text1"/>
        </w:rPr>
        <w:t>“rasgos semánticos”. ¿Consideras</w:t>
      </w:r>
      <w:r w:rsidR="00384A0D" w:rsidRPr="00384A0D">
        <w:rPr>
          <w:rFonts w:ascii="Montserrat" w:eastAsia="Times New Roman" w:hAnsi="Montserrat" w:cs="Arial"/>
          <w:color w:val="000000" w:themeColor="text1"/>
        </w:rPr>
        <w:t xml:space="preserve"> que la palabra “coche” también tiene rasgos en común con automóvil?, ¿o en qué se diferencian?</w:t>
      </w:r>
    </w:p>
    <w:p w14:paraId="060330EA"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74267A5D" w14:textId="240EE07C" w:rsidR="00384A0D" w:rsidRPr="00384A0D" w:rsidRDefault="000D18A9"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T</w:t>
      </w:r>
      <w:r w:rsidR="00384A0D" w:rsidRPr="00384A0D">
        <w:rPr>
          <w:rFonts w:ascii="Montserrat" w:eastAsia="Times New Roman" w:hAnsi="Montserrat" w:cs="Arial"/>
          <w:color w:val="000000" w:themeColor="text1"/>
        </w:rPr>
        <w:t>iene los mismos rasgos que automóvil. Incl</w:t>
      </w:r>
      <w:r>
        <w:rPr>
          <w:rFonts w:ascii="Montserrat" w:eastAsia="Times New Roman" w:hAnsi="Montserrat" w:cs="Arial"/>
          <w:color w:val="000000" w:themeColor="text1"/>
        </w:rPr>
        <w:t>uso también la palabra “carro”.</w:t>
      </w:r>
    </w:p>
    <w:p w14:paraId="48EBA651" w14:textId="77777777" w:rsidR="00382818" w:rsidRDefault="00382818" w:rsidP="009008E3">
      <w:pPr>
        <w:spacing w:after="0" w:line="240" w:lineRule="auto"/>
        <w:jc w:val="both"/>
        <w:rPr>
          <w:rFonts w:ascii="Montserrat" w:eastAsia="Times New Roman" w:hAnsi="Montserrat" w:cs="Arial"/>
          <w:color w:val="000000" w:themeColor="text1"/>
        </w:rPr>
      </w:pPr>
    </w:p>
    <w:p w14:paraId="13584D11" w14:textId="080EC6A5" w:rsidR="00382818" w:rsidRDefault="00382818" w:rsidP="00802069">
      <w:pPr>
        <w:spacing w:after="0" w:line="240" w:lineRule="auto"/>
        <w:jc w:val="center"/>
        <w:rPr>
          <w:rFonts w:ascii="Montserrat" w:eastAsia="Times New Roman" w:hAnsi="Montserrat" w:cs="Arial"/>
          <w:color w:val="000000" w:themeColor="text1"/>
        </w:rPr>
      </w:pPr>
      <w:r w:rsidRPr="000E4C3B">
        <w:rPr>
          <w:rFonts w:ascii="Arial" w:eastAsia="Arial" w:hAnsi="Arial" w:cs="Arial"/>
          <w:noProof/>
          <w:color w:val="000000"/>
          <w:lang w:val="en-US"/>
        </w:rPr>
        <w:drawing>
          <wp:inline distT="0" distB="0" distL="0" distR="0" wp14:anchorId="39E758CC" wp14:editId="77ED170E">
            <wp:extent cx="3543386" cy="1670050"/>
            <wp:effectExtent l="0" t="0" r="0"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t="7962" b="8252"/>
                    <a:stretch/>
                  </pic:blipFill>
                  <pic:spPr bwMode="auto">
                    <a:xfrm>
                      <a:off x="0" y="0"/>
                      <a:ext cx="3555473" cy="1675747"/>
                    </a:xfrm>
                    <a:prstGeom prst="rect">
                      <a:avLst/>
                    </a:prstGeom>
                    <a:ln>
                      <a:noFill/>
                    </a:ln>
                    <a:extLst>
                      <a:ext uri="{53640926-AAD7-44D8-BBD7-CCE9431645EC}">
                        <a14:shadowObscured xmlns:a14="http://schemas.microsoft.com/office/drawing/2010/main"/>
                      </a:ext>
                    </a:extLst>
                  </pic:spPr>
                </pic:pic>
              </a:graphicData>
            </a:graphic>
          </wp:inline>
        </w:drawing>
      </w:r>
    </w:p>
    <w:p w14:paraId="3D913E46"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0A221321" w14:textId="70C158BF"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Entonces, entre automóvil, coche y carro existe una relación de significado d</w:t>
      </w:r>
      <w:r w:rsidR="00C50E8C">
        <w:rPr>
          <w:rFonts w:ascii="Montserrat" w:eastAsia="Times New Roman" w:hAnsi="Montserrat" w:cs="Arial"/>
          <w:color w:val="000000" w:themeColor="text1"/>
        </w:rPr>
        <w:t>imensional o en capas</w:t>
      </w:r>
      <w:r w:rsidRPr="00384A0D">
        <w:rPr>
          <w:rFonts w:ascii="Montserrat" w:eastAsia="Times New Roman" w:hAnsi="Montserrat" w:cs="Arial"/>
          <w:color w:val="000000" w:themeColor="text1"/>
        </w:rPr>
        <w:t xml:space="preserve"> porque comparten ciertos rasgos, y es relacional porque se asocian estas palabras,</w:t>
      </w:r>
      <w:r w:rsidR="00C50E8C">
        <w:rPr>
          <w:rFonts w:ascii="Montserrat" w:eastAsia="Times New Roman" w:hAnsi="Montserrat" w:cs="Arial"/>
          <w:color w:val="000000" w:themeColor="text1"/>
        </w:rPr>
        <w:t xml:space="preserve"> ya que comparten estos rasgos.</w:t>
      </w:r>
    </w:p>
    <w:p w14:paraId="58448DF6"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394C35FB" w14:textId="7F3D036E" w:rsidR="00384A0D" w:rsidRPr="00384A0D" w:rsidRDefault="00C50E8C"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384A0D" w:rsidRPr="00384A0D">
        <w:rPr>
          <w:rFonts w:ascii="Montserrat" w:eastAsia="Times New Roman" w:hAnsi="Montserrat" w:cs="Arial"/>
          <w:color w:val="000000" w:themeColor="text1"/>
        </w:rPr>
        <w:t>obre el significado, se puede considerar que la sinonimia es un mecanismo que funciona mediante la activación de varios rasgos semánticos del significado, que g</w:t>
      </w:r>
      <w:r>
        <w:rPr>
          <w:rFonts w:ascii="Montserrat" w:eastAsia="Times New Roman" w:hAnsi="Montserrat" w:cs="Arial"/>
          <w:color w:val="000000" w:themeColor="text1"/>
        </w:rPr>
        <w:t xml:space="preserve">uardan una interdependencia. </w:t>
      </w:r>
      <w:r w:rsidR="00384A0D" w:rsidRPr="00384A0D">
        <w:rPr>
          <w:rFonts w:ascii="Montserrat" w:eastAsia="Times New Roman" w:hAnsi="Montserrat" w:cs="Arial"/>
          <w:color w:val="000000" w:themeColor="text1"/>
        </w:rPr>
        <w:t>En términos más concretos, la sinonimia consiste en presentar equivalencias de significado igual o parecido mediante la utilización de diferentes palabras.</w:t>
      </w:r>
    </w:p>
    <w:p w14:paraId="3BBFB03B"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681772F4" w14:textId="711CA672" w:rsidR="00384A0D" w:rsidRPr="00384A0D" w:rsidRDefault="00C50E8C"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384A0D" w:rsidRPr="00384A0D">
        <w:rPr>
          <w:rFonts w:ascii="Montserrat" w:eastAsia="Times New Roman" w:hAnsi="Montserrat" w:cs="Arial"/>
          <w:color w:val="000000" w:themeColor="text1"/>
        </w:rPr>
        <w:t>or qué se dificulta elegir adecuadamente una palabra que sustituya a otra?</w:t>
      </w:r>
    </w:p>
    <w:p w14:paraId="66A1EEA1" w14:textId="62B9994E" w:rsidR="00384A0D" w:rsidRPr="00384A0D" w:rsidRDefault="00384A0D" w:rsidP="009008E3">
      <w:pPr>
        <w:spacing w:after="0" w:line="240" w:lineRule="auto"/>
        <w:jc w:val="both"/>
        <w:rPr>
          <w:rFonts w:ascii="Montserrat" w:eastAsia="Times New Roman" w:hAnsi="Montserrat" w:cs="Arial"/>
          <w:color w:val="000000" w:themeColor="text1"/>
        </w:rPr>
      </w:pPr>
    </w:p>
    <w:p w14:paraId="642E1B23" w14:textId="3BEFF59D" w:rsidR="00382818" w:rsidRDefault="00C50E8C"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principio,</w:t>
      </w:r>
      <w:r w:rsidR="00384A0D" w:rsidRPr="00384A0D">
        <w:rPr>
          <w:rFonts w:ascii="Montserrat" w:eastAsia="Times New Roman" w:hAnsi="Montserrat" w:cs="Arial"/>
          <w:color w:val="000000" w:themeColor="text1"/>
        </w:rPr>
        <w:t xml:space="preserve"> a u</w:t>
      </w:r>
      <w:r w:rsidR="001838F0">
        <w:rPr>
          <w:rFonts w:ascii="Montserrat" w:eastAsia="Times New Roman" w:hAnsi="Montserrat" w:cs="Arial"/>
          <w:color w:val="000000" w:themeColor="text1"/>
        </w:rPr>
        <w:t>na persona</w:t>
      </w:r>
      <w:r w:rsidR="00384A0D" w:rsidRPr="00384A0D">
        <w:rPr>
          <w:rFonts w:ascii="Montserrat" w:eastAsia="Times New Roman" w:hAnsi="Montserrat" w:cs="Arial"/>
          <w:color w:val="000000" w:themeColor="text1"/>
        </w:rPr>
        <w:t xml:space="preserve"> se le dificulta elegir un sinónimo por falta de conocim</w:t>
      </w:r>
      <w:r>
        <w:rPr>
          <w:rFonts w:ascii="Montserrat" w:eastAsia="Times New Roman" w:hAnsi="Montserrat" w:cs="Arial"/>
          <w:color w:val="000000" w:themeColor="text1"/>
        </w:rPr>
        <w:t>iento del léxico</w:t>
      </w:r>
      <w:r w:rsidR="00384A0D" w:rsidRPr="00384A0D">
        <w:rPr>
          <w:rFonts w:ascii="Montserrat" w:eastAsia="Times New Roman" w:hAnsi="Montserrat" w:cs="Arial"/>
          <w:color w:val="000000" w:themeColor="text1"/>
        </w:rPr>
        <w:t>. Sin embargo, es curioso ver cómo un hablante que ha adquirido una lengua busca, de manera intuitiva y natural, la forma de encontrar alguna palabra o expresión para</w:t>
      </w:r>
      <w:r>
        <w:rPr>
          <w:rFonts w:ascii="Montserrat" w:eastAsia="Times New Roman" w:hAnsi="Montserrat" w:cs="Arial"/>
          <w:color w:val="000000" w:themeColor="text1"/>
        </w:rPr>
        <w:t xml:space="preserve"> evitar la repetición.</w:t>
      </w:r>
    </w:p>
    <w:p w14:paraId="57D3F63D"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104DFB0A" w14:textId="1312355F"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Si un alumno está leyendo la biografía de una atleta y menciona el texto que “la maratonista mantuvo durante dos años un récord inmaculado”, y desconoce el significado de “inmaculado”, se le dificultará encontrar</w:t>
      </w:r>
      <w:r w:rsidR="00C50E8C">
        <w:rPr>
          <w:rFonts w:ascii="Montserrat" w:eastAsia="Times New Roman" w:hAnsi="Montserrat" w:cs="Arial"/>
          <w:color w:val="000000" w:themeColor="text1"/>
        </w:rPr>
        <w:t xml:space="preserve"> un significado de la palabra. </w:t>
      </w:r>
      <w:r w:rsidRPr="00384A0D">
        <w:rPr>
          <w:rFonts w:ascii="Montserrat" w:eastAsia="Times New Roman" w:hAnsi="Montserrat" w:cs="Arial"/>
          <w:color w:val="000000" w:themeColor="text1"/>
        </w:rPr>
        <w:t>O al revés, puede suceder que el alumno sepa que “inmaculado” quiere decir “invicto”, pero desconoce otras maneras de decirlo, como “invencible”.</w:t>
      </w:r>
    </w:p>
    <w:p w14:paraId="1AA45EF7"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44AAE173" w14:textId="32D53DE9"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Además de la falta de léxico, elegir adecuadamente un sinónimo se dificulta porque el hablante no considera otros factores que intervienen en la comunicación y que son precisamente determinantes para la elección de las palabras; por ejemplo, la situación comunicativa o contexto, las características o jerarquías de los participantes en el intercambio comunicativo, el campo d</w:t>
      </w:r>
      <w:r w:rsidR="001838F0">
        <w:rPr>
          <w:rFonts w:ascii="Montserrat" w:eastAsia="Times New Roman" w:hAnsi="Montserrat" w:cs="Arial"/>
          <w:color w:val="000000" w:themeColor="text1"/>
        </w:rPr>
        <w:t>e especialidad del texto, etc.</w:t>
      </w:r>
    </w:p>
    <w:p w14:paraId="4CEA837E"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6CBBD67E" w14:textId="77777777"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 xml:space="preserve">Siguiendo el mismo ejemplo, la misma palabra “inmaculado” adquiere un significado diferente si se usa en otro contexto o en otro tipo de texto. Por ejemplo, en un texto literario podría decir: “vistió feliz su inmaculado vestido blanco”, en este caso, “inmaculado” no quiere decir “invicto”, sino “impecable”, “sin manchas”. </w:t>
      </w:r>
    </w:p>
    <w:p w14:paraId="7D207EEE"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70CD1032" w14:textId="2F9BAC29" w:rsidR="00384A0D" w:rsidRPr="00384A0D" w:rsidRDefault="001838F0"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Si</w:t>
      </w:r>
      <w:r w:rsidR="00384A0D" w:rsidRPr="00384A0D">
        <w:rPr>
          <w:rFonts w:ascii="Montserrat" w:eastAsia="Times New Roman" w:hAnsi="Montserrat" w:cs="Arial"/>
          <w:color w:val="000000" w:themeColor="text1"/>
        </w:rPr>
        <w:t xml:space="preserve"> no</w:t>
      </w:r>
      <w:r>
        <w:rPr>
          <w:rFonts w:ascii="Montserrat" w:eastAsia="Times New Roman" w:hAnsi="Montserrat" w:cs="Arial"/>
          <w:color w:val="000000" w:themeColor="text1"/>
        </w:rPr>
        <w:t xml:space="preserve"> se</w:t>
      </w:r>
      <w:r w:rsidR="00384A0D" w:rsidRPr="00384A0D">
        <w:rPr>
          <w:rFonts w:ascii="Montserrat" w:eastAsia="Times New Roman" w:hAnsi="Montserrat" w:cs="Arial"/>
          <w:color w:val="000000" w:themeColor="text1"/>
        </w:rPr>
        <w:t xml:space="preserve"> considera el contexto, puede ser que se dificulte identificar el</w:t>
      </w:r>
      <w:r>
        <w:rPr>
          <w:rFonts w:ascii="Montserrat" w:eastAsia="Times New Roman" w:hAnsi="Montserrat" w:cs="Arial"/>
          <w:color w:val="000000" w:themeColor="text1"/>
        </w:rPr>
        <w:t xml:space="preserve"> sinónimo adecuado, aunque haya</w:t>
      </w:r>
      <w:r w:rsidR="00384A0D" w:rsidRPr="00384A0D">
        <w:rPr>
          <w:rFonts w:ascii="Montserrat" w:eastAsia="Times New Roman" w:hAnsi="Montserrat" w:cs="Arial"/>
          <w:color w:val="000000" w:themeColor="text1"/>
        </w:rPr>
        <w:t xml:space="preserve"> m</w:t>
      </w:r>
      <w:r>
        <w:rPr>
          <w:rFonts w:ascii="Montserrat" w:eastAsia="Times New Roman" w:hAnsi="Montserrat" w:cs="Arial"/>
          <w:color w:val="000000" w:themeColor="text1"/>
        </w:rPr>
        <w:t>uchas opciones de donde elegir.</w:t>
      </w:r>
    </w:p>
    <w:p w14:paraId="05F335B8" w14:textId="77777777" w:rsidR="00384A0D" w:rsidRPr="00384A0D" w:rsidRDefault="00384A0D" w:rsidP="009008E3">
      <w:pPr>
        <w:spacing w:after="0" w:line="240" w:lineRule="auto"/>
        <w:jc w:val="both"/>
        <w:rPr>
          <w:rFonts w:ascii="Montserrat" w:eastAsia="Times New Roman" w:hAnsi="Montserrat" w:cs="Arial"/>
          <w:color w:val="000000" w:themeColor="text1"/>
        </w:rPr>
      </w:pPr>
    </w:p>
    <w:p w14:paraId="38622464" w14:textId="3128E745" w:rsidR="00384A0D" w:rsidRPr="00384A0D" w:rsidRDefault="00384A0D" w:rsidP="009008E3">
      <w:pPr>
        <w:spacing w:after="0" w:line="240" w:lineRule="auto"/>
        <w:jc w:val="both"/>
        <w:rPr>
          <w:rFonts w:ascii="Montserrat" w:eastAsia="Times New Roman" w:hAnsi="Montserrat" w:cs="Arial"/>
          <w:color w:val="000000" w:themeColor="text1"/>
        </w:rPr>
      </w:pPr>
      <w:r w:rsidRPr="00384A0D">
        <w:rPr>
          <w:rFonts w:ascii="Montserrat" w:eastAsia="Times New Roman" w:hAnsi="Montserrat" w:cs="Arial"/>
          <w:color w:val="000000" w:themeColor="text1"/>
        </w:rPr>
        <w:t>Puede dificultarse también porque, a veces, no</w:t>
      </w:r>
      <w:r w:rsidR="001838F0">
        <w:rPr>
          <w:rFonts w:ascii="Montserrat" w:eastAsia="Times New Roman" w:hAnsi="Montserrat" w:cs="Arial"/>
          <w:color w:val="000000" w:themeColor="text1"/>
        </w:rPr>
        <w:t xml:space="preserve"> se</w:t>
      </w:r>
      <w:r w:rsidRPr="00384A0D">
        <w:rPr>
          <w:rFonts w:ascii="Montserrat" w:eastAsia="Times New Roman" w:hAnsi="Montserrat" w:cs="Arial"/>
          <w:color w:val="000000" w:themeColor="text1"/>
        </w:rPr>
        <w:t xml:space="preserve"> logra estimar el grado de equivalencia de los sinónimos en cuestión. No hay que olvidar que la relación de significado es </w:t>
      </w:r>
      <w:r w:rsidR="001838F0">
        <w:rPr>
          <w:rFonts w:ascii="Montserrat" w:eastAsia="Times New Roman" w:hAnsi="Montserrat" w:cs="Arial"/>
          <w:color w:val="000000" w:themeColor="text1"/>
        </w:rPr>
        <w:t>también una cuestión de grado.</w:t>
      </w:r>
    </w:p>
    <w:p w14:paraId="1817963F" w14:textId="77777777" w:rsidR="00382818" w:rsidRPr="00384A0D" w:rsidRDefault="00382818" w:rsidP="009008E3">
      <w:pPr>
        <w:spacing w:after="0" w:line="240" w:lineRule="auto"/>
        <w:jc w:val="both"/>
        <w:rPr>
          <w:rFonts w:ascii="Montserrat" w:eastAsia="Times New Roman" w:hAnsi="Montserrat" w:cs="Arial"/>
          <w:color w:val="000000" w:themeColor="text1"/>
        </w:rPr>
      </w:pPr>
    </w:p>
    <w:p w14:paraId="30E23C8C" w14:textId="0E81BE09" w:rsidR="00384A0D" w:rsidRPr="00384A0D" w:rsidRDefault="001838F0"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w:t>
      </w:r>
      <w:r w:rsidR="00384A0D" w:rsidRPr="00384A0D">
        <w:rPr>
          <w:rFonts w:ascii="Montserrat" w:eastAsia="Times New Roman" w:hAnsi="Montserrat" w:cs="Arial"/>
          <w:color w:val="000000" w:themeColor="text1"/>
        </w:rPr>
        <w:t xml:space="preserve"> el ejemplo de automóvil, coche y carro, estas palabras pueden ser sinónimos por el grado de equivalencia entre ambas al compartir rasgos en común, pero otra palabra, como “camión”, tendría menos equivalencia, puesto que no tiene el rasgo “cuatro ruedas”, sino varias más.</w:t>
      </w:r>
    </w:p>
    <w:p w14:paraId="14D01E1A" w14:textId="77777777" w:rsidR="00384A0D" w:rsidRDefault="00384A0D" w:rsidP="009008E3">
      <w:pPr>
        <w:spacing w:after="0" w:line="240" w:lineRule="auto"/>
        <w:jc w:val="both"/>
        <w:rPr>
          <w:rFonts w:ascii="Montserrat" w:eastAsia="Times New Roman" w:hAnsi="Montserrat" w:cs="Arial"/>
          <w:color w:val="000000" w:themeColor="text1"/>
        </w:rPr>
      </w:pPr>
    </w:p>
    <w:p w14:paraId="1395CF2E" w14:textId="74C019B1" w:rsidR="001838F0" w:rsidRDefault="001838F0" w:rsidP="00802069">
      <w:pPr>
        <w:spacing w:after="0" w:line="240" w:lineRule="auto"/>
        <w:jc w:val="center"/>
        <w:rPr>
          <w:rFonts w:ascii="Montserrat" w:eastAsia="Times New Roman" w:hAnsi="Montserrat" w:cs="Arial"/>
          <w:color w:val="000000" w:themeColor="text1"/>
        </w:rPr>
      </w:pPr>
      <w:r w:rsidRPr="000E4C3B">
        <w:rPr>
          <w:rFonts w:ascii="Arial" w:eastAsia="Arial" w:hAnsi="Arial" w:cs="Arial"/>
          <w:noProof/>
          <w:color w:val="000000"/>
          <w:lang w:val="en-US"/>
        </w:rPr>
        <w:drawing>
          <wp:inline distT="0" distB="0" distL="0" distR="0" wp14:anchorId="08A69690" wp14:editId="49DE9122">
            <wp:extent cx="2945130" cy="1244600"/>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t="7664" b="12610"/>
                    <a:stretch/>
                  </pic:blipFill>
                  <pic:spPr bwMode="auto">
                    <a:xfrm>
                      <a:off x="0" y="0"/>
                      <a:ext cx="2957466" cy="1249813"/>
                    </a:xfrm>
                    <a:prstGeom prst="rect">
                      <a:avLst/>
                    </a:prstGeom>
                    <a:ln>
                      <a:noFill/>
                    </a:ln>
                    <a:extLst>
                      <a:ext uri="{53640926-AAD7-44D8-BBD7-CCE9431645EC}">
                        <a14:shadowObscured xmlns:a14="http://schemas.microsoft.com/office/drawing/2010/main"/>
                      </a:ext>
                    </a:extLst>
                  </pic:spPr>
                </pic:pic>
              </a:graphicData>
            </a:graphic>
          </wp:inline>
        </w:drawing>
      </w:r>
    </w:p>
    <w:p w14:paraId="3A1BF91A"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640739A2" w14:textId="431FAD62"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Por lo general, se reconoce que no hay sinónimos idénticos en las lenguas y que los sinónimos perfectos o absolutos sólo llegan a darse en el vocabulario d</w:t>
      </w:r>
      <w:r w:rsidR="001838F0">
        <w:rPr>
          <w:rFonts w:ascii="Montserrat" w:eastAsia="Times New Roman" w:hAnsi="Montserrat" w:cs="Arial"/>
          <w:color w:val="000000" w:themeColor="text1"/>
        </w:rPr>
        <w:t xml:space="preserve">e, por ejemplo, una disciplina. </w:t>
      </w:r>
      <w:r w:rsidRPr="00382818">
        <w:rPr>
          <w:rFonts w:ascii="Montserrat" w:eastAsia="Times New Roman" w:hAnsi="Montserrat" w:cs="Arial"/>
          <w:color w:val="000000" w:themeColor="text1"/>
        </w:rPr>
        <w:t>Aunque también se dice que sólo se pueden considerar completamente sinónimos si las palabras en cuestión comparten todos sus significados y en to</w:t>
      </w:r>
      <w:r w:rsidR="00E06CD8">
        <w:rPr>
          <w:rFonts w:ascii="Montserrat" w:eastAsia="Times New Roman" w:hAnsi="Montserrat" w:cs="Arial"/>
          <w:color w:val="000000" w:themeColor="text1"/>
        </w:rPr>
        <w:t>dos sus contextos de aparición.</w:t>
      </w:r>
    </w:p>
    <w:p w14:paraId="043AE368"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6232C14E" w14:textId="77777777"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 xml:space="preserve">Ahora bien, si se parte de una definición de sinonimia como identidad de significado, entonces puede entenderse que haya términos completamente sinónimos para ciertos contextos. </w:t>
      </w:r>
    </w:p>
    <w:p w14:paraId="502EB3D6"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2AB6052A" w14:textId="33FDFB5F"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En un texto determinado, por ej</w:t>
      </w:r>
      <w:r w:rsidR="00E06CD8">
        <w:rPr>
          <w:rFonts w:ascii="Montserrat" w:eastAsia="Times New Roman" w:hAnsi="Montserrat" w:cs="Arial"/>
          <w:color w:val="000000" w:themeColor="text1"/>
        </w:rPr>
        <w:t>emplo, sí sería posible</w:t>
      </w:r>
      <w:r w:rsidRPr="00382818">
        <w:rPr>
          <w:rFonts w:ascii="Montserrat" w:eastAsia="Times New Roman" w:hAnsi="Montserrat" w:cs="Arial"/>
          <w:color w:val="000000" w:themeColor="text1"/>
        </w:rPr>
        <w:t xml:space="preserve"> encontrar sinónimos perfectos, gracias a que el tipo de texto, el tema o la disciplina son los que establecen qué significado se les da a las palabras. </w:t>
      </w:r>
    </w:p>
    <w:p w14:paraId="23F0EFBB"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6D2999BE" w14:textId="77A602AC"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Toma</w:t>
      </w:r>
      <w:r w:rsidR="00382818" w:rsidRPr="00382818">
        <w:rPr>
          <w:rFonts w:ascii="Montserrat" w:eastAsia="Times New Roman" w:hAnsi="Montserrat" w:cs="Arial"/>
          <w:color w:val="000000" w:themeColor="text1"/>
        </w:rPr>
        <w:t xml:space="preserve"> como eje</w:t>
      </w:r>
      <w:r>
        <w:rPr>
          <w:rFonts w:ascii="Montserrat" w:eastAsia="Times New Roman" w:hAnsi="Montserrat" w:cs="Arial"/>
          <w:color w:val="000000" w:themeColor="text1"/>
        </w:rPr>
        <w:t>mplo los siguientes dos textos:</w:t>
      </w:r>
    </w:p>
    <w:p w14:paraId="0A3A05AF"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77FB8880" w14:textId="77777777" w:rsidR="00E06CD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82818" w:rsidRPr="00382818">
        <w:rPr>
          <w:rFonts w:ascii="Montserrat" w:eastAsia="Times New Roman" w:hAnsi="Montserrat" w:cs="Arial"/>
          <w:color w:val="000000" w:themeColor="text1"/>
        </w:rPr>
        <w:t>n promedio, las cobayas tienen de 1 a 6 hijos por camada. Sus hijos tardarán unos 6</w:t>
      </w:r>
      <w:r>
        <w:rPr>
          <w:rFonts w:ascii="Montserrat" w:eastAsia="Times New Roman" w:hAnsi="Montserrat" w:cs="Arial"/>
          <w:color w:val="000000" w:themeColor="text1"/>
        </w:rPr>
        <w:t xml:space="preserve"> meses en alcanzar la madurez”.</w:t>
      </w:r>
    </w:p>
    <w:p w14:paraId="19174829" w14:textId="77777777" w:rsidR="00E06CD8" w:rsidRDefault="00E06CD8" w:rsidP="009008E3">
      <w:pPr>
        <w:spacing w:after="0" w:line="240" w:lineRule="auto"/>
        <w:jc w:val="both"/>
        <w:rPr>
          <w:rFonts w:ascii="Montserrat" w:eastAsia="Times New Roman" w:hAnsi="Montserrat" w:cs="Arial"/>
          <w:color w:val="000000" w:themeColor="text1"/>
        </w:rPr>
      </w:pPr>
    </w:p>
    <w:p w14:paraId="5F49C5D1" w14:textId="13E8EAEF"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“El abogado Heinrich Marx tuvo varios hijos. Un</w:t>
      </w:r>
      <w:r w:rsidR="00E06CD8">
        <w:rPr>
          <w:rFonts w:ascii="Montserrat" w:eastAsia="Times New Roman" w:hAnsi="Montserrat" w:cs="Arial"/>
          <w:color w:val="000000" w:themeColor="text1"/>
        </w:rPr>
        <w:t>o de sus hijos fue Karl Marx”.</w:t>
      </w:r>
    </w:p>
    <w:p w14:paraId="2C36CEF9"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4DAEFD73" w14:textId="394A480F"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puedes</w:t>
      </w:r>
      <w:r w:rsidR="00382818" w:rsidRPr="00382818">
        <w:rPr>
          <w:rFonts w:ascii="Montserrat" w:eastAsia="Times New Roman" w:hAnsi="Montserrat" w:cs="Arial"/>
          <w:color w:val="000000" w:themeColor="text1"/>
        </w:rPr>
        <w:t xml:space="preserve"> notar en estos textos?</w:t>
      </w:r>
    </w:p>
    <w:p w14:paraId="4D3DFA32"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648F49CC" w14:textId="6F78B729"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382818" w:rsidRPr="00382818">
        <w:rPr>
          <w:rFonts w:ascii="Montserrat" w:eastAsia="Times New Roman" w:hAnsi="Montserrat" w:cs="Arial"/>
          <w:color w:val="000000" w:themeColor="text1"/>
        </w:rPr>
        <w:t>e repite la palabra “hijos” en ambos textos.</w:t>
      </w:r>
      <w:r>
        <w:rPr>
          <w:rFonts w:ascii="Montserrat" w:eastAsia="Times New Roman" w:hAnsi="Montserrat" w:cs="Arial"/>
          <w:color w:val="000000" w:themeColor="text1"/>
        </w:rPr>
        <w:t xml:space="preserve"> </w:t>
      </w:r>
      <w:r w:rsidR="00382818" w:rsidRPr="00382818">
        <w:rPr>
          <w:rFonts w:ascii="Montserrat" w:eastAsia="Times New Roman" w:hAnsi="Montserrat" w:cs="Arial"/>
          <w:color w:val="000000" w:themeColor="text1"/>
        </w:rPr>
        <w:t xml:space="preserve">Sin embargo, cada texto delimita el significado de la palabra. El primer texto puede que pertenezca al ámbito de la </w:t>
      </w:r>
      <w:r w:rsidR="00382818" w:rsidRPr="00382818">
        <w:rPr>
          <w:rFonts w:ascii="Montserrat" w:eastAsia="Times New Roman" w:hAnsi="Montserrat" w:cs="Arial"/>
          <w:color w:val="000000" w:themeColor="text1"/>
        </w:rPr>
        <w:lastRenderedPageBreak/>
        <w:t>biología, y explica la reproducción de las cobayas, por lo que, en este caso, se podría</w:t>
      </w:r>
      <w:r>
        <w:rPr>
          <w:rFonts w:ascii="Montserrat" w:eastAsia="Times New Roman" w:hAnsi="Montserrat" w:cs="Arial"/>
          <w:color w:val="000000" w:themeColor="text1"/>
        </w:rPr>
        <w:t xml:space="preserve"> sustituir “hijos” por “crías”.</w:t>
      </w:r>
    </w:p>
    <w:p w14:paraId="0109C0DC" w14:textId="16B46E86" w:rsidR="00382818" w:rsidRPr="00382818" w:rsidRDefault="00382818" w:rsidP="009008E3">
      <w:pPr>
        <w:spacing w:after="0" w:line="240" w:lineRule="auto"/>
        <w:jc w:val="both"/>
        <w:rPr>
          <w:rFonts w:ascii="Montserrat" w:eastAsia="Times New Roman" w:hAnsi="Montserrat" w:cs="Arial"/>
          <w:color w:val="000000" w:themeColor="text1"/>
        </w:rPr>
      </w:pPr>
    </w:p>
    <w:p w14:paraId="063357C7" w14:textId="767F8F96"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w:t>
      </w:r>
      <w:r w:rsidR="00382818" w:rsidRPr="00382818">
        <w:rPr>
          <w:rFonts w:ascii="Montserrat" w:eastAsia="Times New Roman" w:hAnsi="Montserrat" w:cs="Arial"/>
          <w:color w:val="000000" w:themeColor="text1"/>
        </w:rPr>
        <w:t>n cambio, el segundo texto puede que pertenezca al ámbito de la historia, por lo que usar la palabra “cría” no sería adecuado; en este caso, “descendiente” queda mejor.</w:t>
      </w:r>
    </w:p>
    <w:p w14:paraId="7ABB3047"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50DD57FE" w14:textId="4D99A973" w:rsidR="00382818" w:rsidRPr="00382818" w:rsidRDefault="00E06CD8"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El</w:t>
      </w:r>
      <w:r w:rsidR="00382818" w:rsidRPr="00382818">
        <w:rPr>
          <w:rFonts w:ascii="Montserrat" w:eastAsia="Times New Roman" w:hAnsi="Montserrat" w:cs="Arial"/>
          <w:color w:val="000000" w:themeColor="text1"/>
        </w:rPr>
        <w:t xml:space="preserve"> hablante o productor de un texto delimita, acota o cierra el universo de significado al decidir el tema o campo de conocimiento en el que podrán usarse o entenderse los sinónimos. Esto cerrará las posibilidades de significado de ciertas palabras o términos, y al mismo tiempo restringirá la inclus</w:t>
      </w:r>
      <w:r>
        <w:rPr>
          <w:rFonts w:ascii="Montserrat" w:eastAsia="Times New Roman" w:hAnsi="Montserrat" w:cs="Arial"/>
          <w:color w:val="000000" w:themeColor="text1"/>
        </w:rPr>
        <w:t>ión de sus posibles sinónimos.</w:t>
      </w:r>
    </w:p>
    <w:p w14:paraId="5685815D"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37766B88" w14:textId="4F57DA7F"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En ciertos contextos es posible utilizar la metonimia y sinécdoque, con términos como “laurel” por “victoria”, como recursos para expresar una misma idea c</w:t>
      </w:r>
      <w:r w:rsidR="00E06CD8">
        <w:rPr>
          <w:rFonts w:ascii="Montserrat" w:eastAsia="Times New Roman" w:hAnsi="Montserrat" w:cs="Arial"/>
          <w:color w:val="000000" w:themeColor="text1"/>
        </w:rPr>
        <w:t xml:space="preserve">on dos términos similares. </w:t>
      </w:r>
      <w:r w:rsidRPr="00382818">
        <w:rPr>
          <w:rFonts w:ascii="Montserrat" w:eastAsia="Times New Roman" w:hAnsi="Montserrat" w:cs="Arial"/>
          <w:color w:val="000000" w:themeColor="text1"/>
        </w:rPr>
        <w:t>Esto es posible gracias a que el significado, ademá</w:t>
      </w:r>
      <w:r w:rsidR="00C3340B">
        <w:rPr>
          <w:rFonts w:ascii="Montserrat" w:eastAsia="Times New Roman" w:hAnsi="Montserrat" w:cs="Arial"/>
          <w:color w:val="000000" w:themeColor="text1"/>
        </w:rPr>
        <w:t>s de dimensional, es relacional</w:t>
      </w:r>
      <w:r w:rsidRPr="00382818">
        <w:rPr>
          <w:rFonts w:ascii="Montserrat" w:eastAsia="Times New Roman" w:hAnsi="Montserrat" w:cs="Arial"/>
          <w:color w:val="000000" w:themeColor="text1"/>
        </w:rPr>
        <w:t>. Es decir, se puede establecer una relación entre un término y otro, y así establecer una relación de significado, en este caso, por sustitución. Cabe mencionar que</w:t>
      </w:r>
      <w:r w:rsidR="00C3340B">
        <w:rPr>
          <w:rFonts w:ascii="Montserrat" w:eastAsia="Times New Roman" w:hAnsi="Montserrat" w:cs="Arial"/>
          <w:color w:val="000000" w:themeColor="text1"/>
        </w:rPr>
        <w:t xml:space="preserve"> en esas sustituciones </w:t>
      </w:r>
      <w:r w:rsidRPr="00382818">
        <w:rPr>
          <w:rFonts w:ascii="Montserrat" w:eastAsia="Times New Roman" w:hAnsi="Montserrat" w:cs="Arial"/>
          <w:color w:val="000000" w:themeColor="text1"/>
        </w:rPr>
        <w:t>por e</w:t>
      </w:r>
      <w:r w:rsidR="00C3340B">
        <w:rPr>
          <w:rFonts w:ascii="Montserrat" w:eastAsia="Times New Roman" w:hAnsi="Montserrat" w:cs="Arial"/>
          <w:color w:val="000000" w:themeColor="text1"/>
        </w:rPr>
        <w:t>jemplo, “laurel” por “victoria”</w:t>
      </w:r>
      <w:r w:rsidRPr="00382818">
        <w:rPr>
          <w:rFonts w:ascii="Montserrat" w:eastAsia="Times New Roman" w:hAnsi="Montserrat" w:cs="Arial"/>
          <w:color w:val="000000" w:themeColor="text1"/>
        </w:rPr>
        <w:t xml:space="preserve"> es muy común que parte del significado original se pierda y que se conserven sólo los rasgos en común; justo es posible entender el significado gracias a la gradación de la equivalencia, al contexto o marco cultural en el que se insertan. Con este tipo de sustituciones se puede observar que la sinonimia hay que entenderla en un sentido mucho más amplio. </w:t>
      </w:r>
    </w:p>
    <w:p w14:paraId="5508105B"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316845A1" w14:textId="7B027C7F" w:rsidR="00382818" w:rsidRPr="00382818" w:rsidRDefault="00C3340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382818" w:rsidRPr="00382818">
        <w:rPr>
          <w:rFonts w:ascii="Montserrat" w:eastAsia="Times New Roman" w:hAnsi="Montserrat" w:cs="Arial"/>
          <w:color w:val="000000" w:themeColor="text1"/>
        </w:rPr>
        <w:t>egún Helena Beristáin, estudiosa de la lengua nacida en México, en términos generales la metonimia consiste en la sustitución de un término porque establece una relación, ya sea causal: “eres su alegría”, espacial: “tiene corazón” o espacio-</w:t>
      </w:r>
      <w:r>
        <w:rPr>
          <w:rFonts w:ascii="Montserrat" w:eastAsia="Times New Roman" w:hAnsi="Montserrat" w:cs="Arial"/>
          <w:color w:val="000000" w:themeColor="text1"/>
        </w:rPr>
        <w:t>temporal: “defendió la cruz”.</w:t>
      </w:r>
    </w:p>
    <w:p w14:paraId="084411C6" w14:textId="77777777" w:rsidR="00382818" w:rsidRPr="00382818" w:rsidRDefault="00382818" w:rsidP="009008E3">
      <w:pPr>
        <w:spacing w:after="0" w:line="240" w:lineRule="auto"/>
        <w:jc w:val="both"/>
        <w:rPr>
          <w:rFonts w:ascii="Montserrat" w:eastAsia="Times New Roman" w:hAnsi="Montserrat" w:cs="Arial"/>
          <w:color w:val="000000" w:themeColor="text1"/>
        </w:rPr>
      </w:pPr>
    </w:p>
    <w:p w14:paraId="366A9C11" w14:textId="22DB4CF1" w:rsidR="00382818" w:rsidRPr="00382818" w:rsidRDefault="00382818" w:rsidP="009008E3">
      <w:pPr>
        <w:spacing w:after="0" w:line="240" w:lineRule="auto"/>
        <w:jc w:val="both"/>
        <w:rPr>
          <w:rFonts w:ascii="Montserrat" w:eastAsia="Times New Roman" w:hAnsi="Montserrat" w:cs="Arial"/>
          <w:color w:val="000000" w:themeColor="text1"/>
        </w:rPr>
      </w:pPr>
      <w:r w:rsidRPr="00382818">
        <w:rPr>
          <w:rFonts w:ascii="Montserrat" w:eastAsia="Times New Roman" w:hAnsi="Montserrat" w:cs="Arial"/>
          <w:color w:val="000000" w:themeColor="text1"/>
        </w:rPr>
        <w:t>La sinécdoque, dice esta autora, funciona de manera muy similar a la metonimia. La diferencia es que los términos involucrados no son absolutos e independientes, sino que, por lo general, está uno contenido dentro del otro; por</w:t>
      </w:r>
      <w:r w:rsidR="00C3340B">
        <w:rPr>
          <w:rFonts w:ascii="Montserrat" w:eastAsia="Times New Roman" w:hAnsi="Montserrat" w:cs="Arial"/>
          <w:color w:val="000000" w:themeColor="text1"/>
        </w:rPr>
        <w:t xml:space="preserve"> ejemplo, “barco” por “vela”.</w:t>
      </w:r>
    </w:p>
    <w:p w14:paraId="0F1F8179" w14:textId="77777777" w:rsidR="00384A0D" w:rsidRDefault="00384A0D" w:rsidP="009008E3">
      <w:pPr>
        <w:spacing w:after="0" w:line="240" w:lineRule="auto"/>
        <w:jc w:val="both"/>
        <w:rPr>
          <w:rFonts w:ascii="Montserrat" w:eastAsia="Times New Roman" w:hAnsi="Montserrat" w:cs="Arial"/>
          <w:color w:val="000000" w:themeColor="text1"/>
        </w:rPr>
      </w:pPr>
    </w:p>
    <w:p w14:paraId="781E1844" w14:textId="2F48169D" w:rsidR="004972DC" w:rsidRPr="004972DC" w:rsidRDefault="00C3340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C</w:t>
      </w:r>
      <w:r w:rsidR="004972DC" w:rsidRPr="004972DC">
        <w:rPr>
          <w:rFonts w:ascii="Montserrat" w:eastAsia="Times New Roman" w:hAnsi="Montserrat" w:cs="Arial"/>
          <w:color w:val="000000" w:themeColor="text1"/>
        </w:rPr>
        <w:t>uando se buscan sinónimos es común que aparezcan varias opciones y que no se sepa cuál elegir, o incluso puede ser que se elija una que no encaje con el sentido del texto</w:t>
      </w:r>
      <w:r>
        <w:rPr>
          <w:rFonts w:ascii="Montserrat" w:eastAsia="Times New Roman" w:hAnsi="Montserrat" w:cs="Arial"/>
          <w:color w:val="000000" w:themeColor="text1"/>
        </w:rPr>
        <w:t>. P</w:t>
      </w:r>
      <w:r w:rsidR="004972DC" w:rsidRPr="004972DC">
        <w:rPr>
          <w:rFonts w:ascii="Montserrat" w:eastAsia="Times New Roman" w:hAnsi="Montserrat" w:cs="Arial"/>
          <w:color w:val="000000" w:themeColor="text1"/>
        </w:rPr>
        <w:t>odría decirse que existen distintos tipos de sinónimos o, de manera más precisa, distintos grados de sinonimia. Comúnmente sucede que un sinónimo no encaja debido a una falta de correspondencia en el grado de equivalencia de los rasgos semánticos de l</w:t>
      </w:r>
      <w:r>
        <w:rPr>
          <w:rFonts w:ascii="Montserrat" w:eastAsia="Times New Roman" w:hAnsi="Montserrat" w:cs="Arial"/>
          <w:color w:val="000000" w:themeColor="text1"/>
        </w:rPr>
        <w:t>os sinónimos.</w:t>
      </w:r>
    </w:p>
    <w:p w14:paraId="3595E7B5"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461E7C86" w14:textId="225C2270" w:rsidR="004972DC" w:rsidRPr="004972DC" w:rsidRDefault="004972DC"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Como en el ca</w:t>
      </w:r>
      <w:r w:rsidR="00C3340B">
        <w:rPr>
          <w:rFonts w:ascii="Montserrat" w:eastAsia="Times New Roman" w:hAnsi="Montserrat" w:cs="Arial"/>
          <w:color w:val="000000" w:themeColor="text1"/>
        </w:rPr>
        <w:t>so de “automóvil” con “camión”, porque no son</w:t>
      </w:r>
      <w:r w:rsidRPr="004972DC">
        <w:rPr>
          <w:rFonts w:ascii="Montserrat" w:eastAsia="Times New Roman" w:hAnsi="Montserrat" w:cs="Arial"/>
          <w:color w:val="000000" w:themeColor="text1"/>
        </w:rPr>
        <w:t xml:space="preserve"> totalmente equival</w:t>
      </w:r>
      <w:r w:rsidR="00C3340B">
        <w:rPr>
          <w:rFonts w:ascii="Montserrat" w:eastAsia="Times New Roman" w:hAnsi="Montserrat" w:cs="Arial"/>
          <w:color w:val="000000" w:themeColor="text1"/>
        </w:rPr>
        <w:t>entes en los rasgos semánticos. N</w:t>
      </w:r>
      <w:r w:rsidRPr="004972DC">
        <w:rPr>
          <w:rFonts w:ascii="Montserrat" w:eastAsia="Times New Roman" w:hAnsi="Montserrat" w:cs="Arial"/>
          <w:color w:val="000000" w:themeColor="text1"/>
        </w:rPr>
        <w:t xml:space="preserve">o cumplía con el rasgo “tiene cuatro </w:t>
      </w:r>
      <w:r w:rsidR="00C3340B">
        <w:rPr>
          <w:rFonts w:ascii="Montserrat" w:eastAsia="Times New Roman" w:hAnsi="Montserrat" w:cs="Arial"/>
          <w:color w:val="000000" w:themeColor="text1"/>
        </w:rPr>
        <w:t>ruedas”.</w:t>
      </w:r>
      <w:r w:rsidRPr="004972DC">
        <w:rPr>
          <w:rFonts w:ascii="Montserrat" w:eastAsia="Times New Roman" w:hAnsi="Montserrat" w:cs="Arial"/>
          <w:color w:val="000000" w:themeColor="text1"/>
        </w:rPr>
        <w:t xml:space="preserve"> Si buscáramos otros rasgos diferentes, un automóvil suele transportar personas, en cambio, los camiones suelen llevar mercancías. Por lo tanto, podríamos </w:t>
      </w:r>
      <w:r w:rsidRPr="004972DC">
        <w:rPr>
          <w:rFonts w:ascii="Montserrat" w:eastAsia="Times New Roman" w:hAnsi="Montserrat" w:cs="Arial"/>
          <w:color w:val="000000" w:themeColor="text1"/>
        </w:rPr>
        <w:lastRenderedPageBreak/>
        <w:t xml:space="preserve">decir que “automóvil” y “camión” tienen menor grado de sinonimia que “automóvil” y “carro”. </w:t>
      </w:r>
    </w:p>
    <w:p w14:paraId="1A9BF13B"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69B18073" w14:textId="6D55C966" w:rsidR="00384A0D" w:rsidRDefault="004972DC"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También puede deberse a que la sinonimia, por lo general, está contextualmente delimitada; es decir, el contexto impide la posibilidad de usar ciertos sinónimos aun cuando éstos cubran a nivel de palabra los semas necesarios. En estos casos, es el texto el gran plano de significado que permitirá o no la inclusión de ciertos s</w:t>
      </w:r>
      <w:r w:rsidR="0058137B">
        <w:rPr>
          <w:rFonts w:ascii="Montserrat" w:eastAsia="Times New Roman" w:hAnsi="Montserrat" w:cs="Arial"/>
          <w:color w:val="000000" w:themeColor="text1"/>
        </w:rPr>
        <w:t>inónimos</w:t>
      </w:r>
      <w:r w:rsidRPr="004972DC">
        <w:rPr>
          <w:rFonts w:ascii="Montserrat" w:eastAsia="Times New Roman" w:hAnsi="Montserrat" w:cs="Arial"/>
          <w:color w:val="000000" w:themeColor="text1"/>
        </w:rPr>
        <w:t>.</w:t>
      </w:r>
    </w:p>
    <w:p w14:paraId="5999BD1A" w14:textId="77777777" w:rsidR="00384A0D" w:rsidRDefault="00384A0D" w:rsidP="009008E3">
      <w:pPr>
        <w:spacing w:after="0" w:line="240" w:lineRule="auto"/>
        <w:jc w:val="both"/>
        <w:rPr>
          <w:rFonts w:ascii="Montserrat" w:eastAsia="Times New Roman" w:hAnsi="Montserrat" w:cs="Arial"/>
          <w:color w:val="000000" w:themeColor="text1"/>
        </w:rPr>
      </w:pPr>
    </w:p>
    <w:p w14:paraId="012F6381" w14:textId="7DC8465A" w:rsidR="004972DC" w:rsidRPr="004972DC" w:rsidRDefault="0058137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w:t>
      </w:r>
      <w:r w:rsidR="004972DC" w:rsidRPr="004972DC">
        <w:rPr>
          <w:rFonts w:ascii="Montserrat" w:eastAsia="Times New Roman" w:hAnsi="Montserrat" w:cs="Arial"/>
          <w:color w:val="000000" w:themeColor="text1"/>
        </w:rPr>
        <w:t>ué es y qué característ</w:t>
      </w:r>
      <w:r>
        <w:rPr>
          <w:rFonts w:ascii="Montserrat" w:eastAsia="Times New Roman" w:hAnsi="Montserrat" w:cs="Arial"/>
          <w:color w:val="000000" w:themeColor="text1"/>
        </w:rPr>
        <w:t>icas tiene la sinonimia léxica?</w:t>
      </w:r>
    </w:p>
    <w:p w14:paraId="1209057C"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2ADF39B8" w14:textId="5B37222E" w:rsidR="004972DC" w:rsidRPr="004972DC" w:rsidRDefault="0058137B"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4972DC" w:rsidRPr="004972DC">
        <w:rPr>
          <w:rFonts w:ascii="Montserrat" w:eastAsia="Times New Roman" w:hAnsi="Montserrat" w:cs="Arial"/>
          <w:color w:val="000000" w:themeColor="text1"/>
        </w:rPr>
        <w:t>e podría decir que la sinonimia léxica es la equivalencia de significados iguales o parecidos mediante el intercambio de palabras porque tienen algún grado de significado similar. Por lo general, se da principalmente entre palabras como los sustantivos, adjetivos, verbos, adverbios; es decir, en palabras que presentan los componentes sentido (la relación o asociación que puede guardar una palabra o término con otro de la lengua) y denotación (la relación o asociación de una palabra con las cosas o</w:t>
      </w:r>
      <w:r>
        <w:rPr>
          <w:rFonts w:ascii="Montserrat" w:eastAsia="Times New Roman" w:hAnsi="Montserrat" w:cs="Arial"/>
          <w:color w:val="000000" w:themeColor="text1"/>
        </w:rPr>
        <w:t xml:space="preserve"> entidades del mundo exterior).</w:t>
      </w:r>
    </w:p>
    <w:p w14:paraId="5F4C45F0"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0C23FB0E" w14:textId="77777777" w:rsidR="004972DC" w:rsidRDefault="004972DC"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Recomendaciones para buscar sinónimos al escribir textos escolares:</w:t>
      </w:r>
    </w:p>
    <w:p w14:paraId="1A6AC425" w14:textId="77777777" w:rsidR="00C2234D" w:rsidRPr="004972DC" w:rsidRDefault="00C2234D" w:rsidP="009008E3">
      <w:pPr>
        <w:spacing w:after="0" w:line="240" w:lineRule="auto"/>
        <w:jc w:val="both"/>
        <w:rPr>
          <w:rFonts w:ascii="Montserrat" w:eastAsia="Times New Roman" w:hAnsi="Montserrat" w:cs="Arial"/>
          <w:color w:val="000000" w:themeColor="text1"/>
        </w:rPr>
      </w:pPr>
    </w:p>
    <w:p w14:paraId="5B630D05" w14:textId="0CF3905E" w:rsidR="004972DC" w:rsidRPr="00802069" w:rsidRDefault="004972DC" w:rsidP="00802069">
      <w:pPr>
        <w:pStyle w:val="Prrafodelista"/>
        <w:numPr>
          <w:ilvl w:val="0"/>
          <w:numId w:val="24"/>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Conocer las características del texto a crear, pensar en el tema y el destinatario.</w:t>
      </w:r>
    </w:p>
    <w:p w14:paraId="01F756DB" w14:textId="76F62037" w:rsidR="004972DC" w:rsidRPr="00802069" w:rsidRDefault="004972DC" w:rsidP="00802069">
      <w:pPr>
        <w:pStyle w:val="Prrafodelista"/>
        <w:numPr>
          <w:ilvl w:val="0"/>
          <w:numId w:val="24"/>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Leer textos similares al que se busca crear. Éstos servirán de modelo para decidir la estructura, la organización y el vocabulario que se usará.</w:t>
      </w:r>
    </w:p>
    <w:p w14:paraId="08CBC177" w14:textId="5B3ED56A" w:rsidR="004972DC" w:rsidRPr="00802069" w:rsidRDefault="004972DC" w:rsidP="00802069">
      <w:pPr>
        <w:pStyle w:val="Prrafodelista"/>
        <w:numPr>
          <w:ilvl w:val="0"/>
          <w:numId w:val="24"/>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Realizar actividades de comprensión de lectura para ayudar a afianzar el manejo general de la lengua.</w:t>
      </w:r>
    </w:p>
    <w:p w14:paraId="1663B28C" w14:textId="148E3208" w:rsidR="00384A0D" w:rsidRPr="00802069" w:rsidRDefault="004972DC" w:rsidP="00802069">
      <w:pPr>
        <w:pStyle w:val="Prrafodelista"/>
        <w:numPr>
          <w:ilvl w:val="0"/>
          <w:numId w:val="24"/>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Escribir un mismo texto para destinatarios distintos. Esto ayudará a desarrollar el vocabulario y encontrar sinónimos.</w:t>
      </w:r>
    </w:p>
    <w:p w14:paraId="09C56228" w14:textId="77777777" w:rsidR="00384A0D" w:rsidRDefault="00384A0D" w:rsidP="009008E3">
      <w:pPr>
        <w:spacing w:after="0" w:line="240" w:lineRule="auto"/>
        <w:jc w:val="both"/>
        <w:rPr>
          <w:rFonts w:ascii="Montserrat" w:eastAsia="Times New Roman" w:hAnsi="Montserrat" w:cs="Arial"/>
          <w:color w:val="000000" w:themeColor="text1"/>
        </w:rPr>
      </w:pPr>
    </w:p>
    <w:p w14:paraId="199521F0" w14:textId="28A9CFE6" w:rsidR="004972DC" w:rsidRPr="004972DC" w:rsidRDefault="00D14906"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Cuando </w:t>
      </w:r>
      <w:r w:rsidR="004972DC" w:rsidRPr="004972DC">
        <w:rPr>
          <w:rFonts w:ascii="Montserrat" w:eastAsia="Times New Roman" w:hAnsi="Montserrat" w:cs="Arial"/>
          <w:color w:val="000000" w:themeColor="text1"/>
        </w:rPr>
        <w:t>un texto presenta repe</w:t>
      </w:r>
      <w:r>
        <w:rPr>
          <w:rFonts w:ascii="Montserrat" w:eastAsia="Times New Roman" w:hAnsi="Montserrat" w:cs="Arial"/>
          <w:color w:val="000000" w:themeColor="text1"/>
        </w:rPr>
        <w:t xml:space="preserve">tición de las mismas palabras, causa un efecto en el lector dependiendo del tipo de texto en cuestión. </w:t>
      </w:r>
      <w:r w:rsidR="004972DC" w:rsidRPr="004972DC">
        <w:rPr>
          <w:rFonts w:ascii="Montserrat" w:eastAsia="Times New Roman" w:hAnsi="Montserrat" w:cs="Arial"/>
          <w:color w:val="000000" w:themeColor="text1"/>
        </w:rPr>
        <w:t xml:space="preserve">Si tomamos como ejemplo un texto general que está dirigido a un público amplio, seguramente la repetición provocará cansancio, desinterés, aburrimiento en el lector. Puede también causar desconfianza en el lector acerca del tema tratado o de la transmisión de las ideas ahí expuestas. Es muy probable que ese texto no </w:t>
      </w:r>
      <w:r>
        <w:rPr>
          <w:rFonts w:ascii="Montserrat" w:eastAsia="Times New Roman" w:hAnsi="Montserrat" w:cs="Arial"/>
          <w:color w:val="000000" w:themeColor="text1"/>
        </w:rPr>
        <w:t>logre transmitir exitosamente el mensaje.</w:t>
      </w:r>
    </w:p>
    <w:p w14:paraId="1EB40C01"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7C3D3862" w14:textId="5950D725" w:rsid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Recapitulando</w:t>
      </w:r>
      <w:r w:rsidR="004972DC" w:rsidRPr="004972DC">
        <w:rPr>
          <w:rFonts w:ascii="Montserrat" w:eastAsia="Times New Roman" w:hAnsi="Montserrat" w:cs="Arial"/>
          <w:color w:val="000000" w:themeColor="text1"/>
        </w:rPr>
        <w:t>:</w:t>
      </w:r>
    </w:p>
    <w:p w14:paraId="0D5A8E38"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53A90661" w14:textId="2EB07C1D" w:rsidR="004972DC" w:rsidRPr="004972DC" w:rsidRDefault="004972DC"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 xml:space="preserve">En esta sesión </w:t>
      </w:r>
      <w:r w:rsidR="004C6C74">
        <w:rPr>
          <w:rFonts w:ascii="Montserrat" w:eastAsia="Times New Roman" w:hAnsi="Montserrat" w:cs="Arial"/>
          <w:color w:val="000000" w:themeColor="text1"/>
        </w:rPr>
        <w:t>aprendiste</w:t>
      </w:r>
      <w:r w:rsidRPr="004972DC">
        <w:rPr>
          <w:rFonts w:ascii="Montserrat" w:eastAsia="Times New Roman" w:hAnsi="Montserrat" w:cs="Arial"/>
          <w:color w:val="000000" w:themeColor="text1"/>
        </w:rPr>
        <w:t xml:space="preserve"> acerca de:</w:t>
      </w:r>
    </w:p>
    <w:p w14:paraId="16669DF8"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79C6E7B1" w14:textId="43963442" w:rsidR="004972DC" w:rsidRPr="00802069" w:rsidRDefault="004972DC" w:rsidP="00802069">
      <w:pPr>
        <w:pStyle w:val="Prrafodelista"/>
        <w:numPr>
          <w:ilvl w:val="0"/>
          <w:numId w:val="25"/>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Qué es la sinonimia.</w:t>
      </w:r>
    </w:p>
    <w:p w14:paraId="5EB35EC5" w14:textId="745FAC01" w:rsidR="004972DC" w:rsidRPr="00802069" w:rsidRDefault="004972DC" w:rsidP="00802069">
      <w:pPr>
        <w:pStyle w:val="Prrafodelista"/>
        <w:numPr>
          <w:ilvl w:val="0"/>
          <w:numId w:val="25"/>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Algunos factores que intervienen en el momento de elegir un sinónimo, como por ejemplo, el contexto.</w:t>
      </w:r>
    </w:p>
    <w:p w14:paraId="224793F2" w14:textId="42B20FB6" w:rsidR="004972DC" w:rsidRPr="00802069" w:rsidRDefault="004972DC" w:rsidP="00802069">
      <w:pPr>
        <w:pStyle w:val="Prrafodelista"/>
        <w:numPr>
          <w:ilvl w:val="0"/>
          <w:numId w:val="25"/>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lastRenderedPageBreak/>
        <w:t>El efecto que puede causar en el lector no usar sinónimos en el texto para evitar repeticiones innecesarias.</w:t>
      </w:r>
    </w:p>
    <w:p w14:paraId="2F035F5D"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3658DDF8" w14:textId="2E5802AE" w:rsidR="004972DC"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Para ampliar la información, te sugerimos que consultes en t</w:t>
      </w:r>
      <w:r w:rsidR="004972DC" w:rsidRPr="004972DC">
        <w:rPr>
          <w:rFonts w:ascii="Montserrat" w:eastAsia="Times New Roman" w:hAnsi="Montserrat" w:cs="Arial"/>
          <w:color w:val="000000" w:themeColor="text1"/>
        </w:rPr>
        <w:t>u libro de texto de Lengua Materna el aprendizaje esperado “Elige un tema y hace una</w:t>
      </w:r>
      <w:r>
        <w:rPr>
          <w:rFonts w:ascii="Montserrat" w:eastAsia="Times New Roman" w:hAnsi="Montserrat" w:cs="Arial"/>
          <w:color w:val="000000" w:themeColor="text1"/>
        </w:rPr>
        <w:t xml:space="preserve"> pequeña investigación”. Ubica</w:t>
      </w:r>
      <w:r w:rsidR="004972DC" w:rsidRPr="004972DC">
        <w:rPr>
          <w:rFonts w:ascii="Montserrat" w:eastAsia="Times New Roman" w:hAnsi="Montserrat" w:cs="Arial"/>
          <w:color w:val="000000" w:themeColor="text1"/>
        </w:rPr>
        <w:t xml:space="preserve"> la sección dedicada a “Identificar el uso de sinónimos como recurso para e</w:t>
      </w:r>
      <w:r>
        <w:rPr>
          <w:rFonts w:ascii="Montserrat" w:eastAsia="Times New Roman" w:hAnsi="Montserrat" w:cs="Arial"/>
          <w:color w:val="000000" w:themeColor="text1"/>
        </w:rPr>
        <w:t>vitar la repetición”, y realiza las actividades que te</w:t>
      </w:r>
      <w:r w:rsidR="004972DC" w:rsidRPr="004972DC">
        <w:rPr>
          <w:rFonts w:ascii="Montserrat" w:eastAsia="Times New Roman" w:hAnsi="Montserrat" w:cs="Arial"/>
          <w:color w:val="000000" w:themeColor="text1"/>
        </w:rPr>
        <w:t xml:space="preserve"> presente</w:t>
      </w:r>
      <w:r>
        <w:rPr>
          <w:rFonts w:ascii="Montserrat" w:eastAsia="Times New Roman" w:hAnsi="Montserrat" w:cs="Arial"/>
          <w:color w:val="000000" w:themeColor="text1"/>
        </w:rPr>
        <w:t>n.</w:t>
      </w:r>
    </w:p>
    <w:p w14:paraId="0A484631"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12470D8F" w14:textId="5D25BDA7" w:rsidR="004972DC"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También te recomendamos que te acerques</w:t>
      </w:r>
      <w:r w:rsidR="004972DC" w:rsidRPr="004972DC">
        <w:rPr>
          <w:rFonts w:ascii="Montserrat" w:eastAsia="Times New Roman" w:hAnsi="Montserrat" w:cs="Arial"/>
          <w:color w:val="000000" w:themeColor="text1"/>
        </w:rPr>
        <w:t xml:space="preserve"> </w:t>
      </w:r>
      <w:r>
        <w:rPr>
          <w:rFonts w:ascii="Montserrat" w:eastAsia="Times New Roman" w:hAnsi="Montserrat" w:cs="Arial"/>
          <w:color w:val="000000" w:themeColor="text1"/>
        </w:rPr>
        <w:t>al diccionario monolingüe, que te familiarices</w:t>
      </w:r>
      <w:r w:rsidR="004972DC" w:rsidRPr="004972DC">
        <w:rPr>
          <w:rFonts w:ascii="Montserrat" w:eastAsia="Times New Roman" w:hAnsi="Montserrat" w:cs="Arial"/>
          <w:color w:val="000000" w:themeColor="text1"/>
        </w:rPr>
        <w:t xml:space="preserve"> con la obra y con la manera en </w:t>
      </w:r>
      <w:r>
        <w:rPr>
          <w:rFonts w:ascii="Montserrat" w:eastAsia="Times New Roman" w:hAnsi="Montserrat" w:cs="Arial"/>
          <w:color w:val="000000" w:themeColor="text1"/>
        </w:rPr>
        <w:t>que se presenta la información. Además que explores</w:t>
      </w:r>
      <w:r w:rsidR="004972DC" w:rsidRPr="004972DC">
        <w:rPr>
          <w:rFonts w:ascii="Montserrat" w:eastAsia="Times New Roman" w:hAnsi="Montserrat" w:cs="Arial"/>
          <w:color w:val="000000" w:themeColor="text1"/>
        </w:rPr>
        <w:t xml:space="preserve"> diccionarios de sinónim</w:t>
      </w:r>
      <w:r>
        <w:rPr>
          <w:rFonts w:ascii="Montserrat" w:eastAsia="Times New Roman" w:hAnsi="Montserrat" w:cs="Arial"/>
          <w:color w:val="000000" w:themeColor="text1"/>
        </w:rPr>
        <w:t>os y tesauros.</w:t>
      </w:r>
    </w:p>
    <w:p w14:paraId="4ADFDCD3" w14:textId="77777777" w:rsidR="004972DC" w:rsidRPr="004972DC" w:rsidRDefault="004972DC" w:rsidP="009008E3">
      <w:pPr>
        <w:spacing w:after="0" w:line="240" w:lineRule="auto"/>
        <w:jc w:val="both"/>
        <w:rPr>
          <w:rFonts w:ascii="Montserrat" w:eastAsia="Times New Roman" w:hAnsi="Montserrat" w:cs="Arial"/>
          <w:color w:val="000000" w:themeColor="text1"/>
        </w:rPr>
      </w:pPr>
    </w:p>
    <w:p w14:paraId="23A8CB35" w14:textId="77777777" w:rsidR="00FA7BB9" w:rsidRPr="002372BD" w:rsidRDefault="00FA7BB9" w:rsidP="009008E3">
      <w:pPr>
        <w:spacing w:after="0" w:line="240" w:lineRule="auto"/>
        <w:jc w:val="both"/>
        <w:rPr>
          <w:rFonts w:ascii="Montserrat" w:eastAsia="Times New Roman" w:hAnsi="Montserrat" w:cs="Arial"/>
        </w:rPr>
      </w:pPr>
    </w:p>
    <w:p w14:paraId="4AE3B062" w14:textId="4B574DAB" w:rsidR="001F49F2" w:rsidRPr="00602E6B" w:rsidRDefault="001F49F2" w:rsidP="009008E3">
      <w:pPr>
        <w:spacing w:after="0" w:line="240" w:lineRule="auto"/>
        <w:jc w:val="both"/>
        <w:rPr>
          <w:rFonts w:ascii="Montserrat" w:eastAsia="Times New Roman" w:hAnsi="Montserrat" w:cs="Arial"/>
          <w:b/>
          <w:color w:val="000000" w:themeColor="text1"/>
          <w:sz w:val="28"/>
          <w:szCs w:val="28"/>
        </w:rPr>
      </w:pPr>
      <w:bookmarkStart w:id="0" w:name="_Hlk50653956"/>
      <w:r w:rsidRPr="00602E6B">
        <w:rPr>
          <w:rFonts w:ascii="Montserrat" w:eastAsia="Times New Roman" w:hAnsi="Montserrat" w:cs="Arial"/>
          <w:b/>
          <w:color w:val="000000" w:themeColor="text1"/>
          <w:sz w:val="28"/>
          <w:szCs w:val="28"/>
        </w:rPr>
        <w:t xml:space="preserve">El Reto de </w:t>
      </w:r>
      <w:r w:rsidR="00C84D2F">
        <w:rPr>
          <w:rFonts w:ascii="Montserrat" w:eastAsia="Times New Roman" w:hAnsi="Montserrat" w:cs="Arial"/>
          <w:b/>
          <w:color w:val="000000" w:themeColor="text1"/>
          <w:sz w:val="28"/>
          <w:szCs w:val="28"/>
        </w:rPr>
        <w:t>H</w:t>
      </w:r>
      <w:r w:rsidRPr="00602E6B">
        <w:rPr>
          <w:rFonts w:ascii="Montserrat" w:eastAsia="Times New Roman" w:hAnsi="Montserrat" w:cs="Arial"/>
          <w:b/>
          <w:color w:val="000000" w:themeColor="text1"/>
          <w:sz w:val="28"/>
          <w:szCs w:val="28"/>
        </w:rPr>
        <w:t>oy</w:t>
      </w:r>
      <w:r w:rsidR="00C84D2F">
        <w:rPr>
          <w:rFonts w:ascii="Montserrat" w:eastAsia="Times New Roman" w:hAnsi="Montserrat" w:cs="Arial"/>
          <w:b/>
          <w:color w:val="000000" w:themeColor="text1"/>
          <w:sz w:val="28"/>
          <w:szCs w:val="28"/>
        </w:rPr>
        <w:t>:</w:t>
      </w:r>
    </w:p>
    <w:p w14:paraId="1D88709F" w14:textId="77777777" w:rsidR="00FA7BB9" w:rsidRDefault="00FA7BB9" w:rsidP="009008E3">
      <w:pPr>
        <w:spacing w:after="0" w:line="240" w:lineRule="auto"/>
        <w:jc w:val="both"/>
        <w:rPr>
          <w:rFonts w:ascii="Montserrat" w:eastAsia="Times New Roman" w:hAnsi="Montserrat" w:cs="Arial"/>
          <w:color w:val="000000" w:themeColor="text1"/>
        </w:rPr>
      </w:pPr>
    </w:p>
    <w:p w14:paraId="5F922C6B" w14:textId="131A42FC" w:rsidR="004C6C74" w:rsidRPr="004972DC" w:rsidRDefault="004C6D51"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w:t>
      </w:r>
      <w:r w:rsidR="004C6C74">
        <w:rPr>
          <w:rFonts w:ascii="Montserrat" w:eastAsia="Times New Roman" w:hAnsi="Montserrat" w:cs="Arial"/>
          <w:color w:val="000000" w:themeColor="text1"/>
        </w:rPr>
        <w:t>ee</w:t>
      </w:r>
      <w:r>
        <w:rPr>
          <w:rFonts w:ascii="Montserrat" w:eastAsia="Times New Roman" w:hAnsi="Montserrat" w:cs="Arial"/>
          <w:color w:val="000000" w:themeColor="text1"/>
        </w:rPr>
        <w:t xml:space="preserve"> el siguiente texto y encue</w:t>
      </w:r>
      <w:r w:rsidR="004C6C74" w:rsidRPr="004972DC">
        <w:rPr>
          <w:rFonts w:ascii="Montserrat" w:eastAsia="Times New Roman" w:hAnsi="Montserrat" w:cs="Arial"/>
          <w:color w:val="000000" w:themeColor="text1"/>
        </w:rPr>
        <w:t>ntra a</w:t>
      </w:r>
      <w:r>
        <w:rPr>
          <w:rFonts w:ascii="Montserrat" w:eastAsia="Times New Roman" w:hAnsi="Montserrat" w:cs="Arial"/>
          <w:color w:val="000000" w:themeColor="text1"/>
        </w:rPr>
        <w:t>lgunos sinónimos.</w:t>
      </w:r>
    </w:p>
    <w:p w14:paraId="05BEE9BA"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08194AC8" w14:textId="77777777" w:rsidR="004C6C74" w:rsidRPr="00D14906" w:rsidRDefault="004C6C74" w:rsidP="00802069">
      <w:pPr>
        <w:spacing w:after="0" w:line="240" w:lineRule="auto"/>
        <w:ind w:left="708"/>
        <w:jc w:val="both"/>
        <w:rPr>
          <w:rFonts w:ascii="Montserrat" w:eastAsia="Times New Roman" w:hAnsi="Montserrat" w:cs="Arial"/>
          <w:i/>
          <w:color w:val="000000" w:themeColor="text1"/>
        </w:rPr>
      </w:pPr>
      <w:r w:rsidRPr="00D14906">
        <w:rPr>
          <w:rFonts w:ascii="Montserrat" w:eastAsia="Times New Roman" w:hAnsi="Montserrat" w:cs="Arial"/>
          <w:i/>
          <w:color w:val="000000" w:themeColor="text1"/>
        </w:rPr>
        <w:t>“La Revolución francesa es, quizá, la revolución burguesa liberal más emblemática. Durante el siglo XVIII, París fue la ciudad más importante de Europa, pues el rey Luis XIV, quien era también el más importante del siglo XVIII, se había encargado de hermosearla con grandes palacios donde vivía o habitaba la nobleza (la corte). Sin embargo, las  guerras en las que había participado el país no sólo habían provocado pérdidas humanas y monetarias, sino que también se había detenido el trabajo agrícola, artesanal y comercial provocando importantes pérdidas para los franceses y provocando una crisis para los franceses.”</w:t>
      </w:r>
    </w:p>
    <w:p w14:paraId="4D5695B3"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0DB9D2F7" w14:textId="77777777" w:rsidR="004C6C74" w:rsidRPr="004972DC" w:rsidRDefault="004C6C74"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 xml:space="preserve">De acuerdo con el </w:t>
      </w:r>
      <w:r>
        <w:rPr>
          <w:rFonts w:ascii="Montserrat" w:eastAsia="Times New Roman" w:hAnsi="Montserrat" w:cs="Arial"/>
          <w:color w:val="000000" w:themeColor="text1"/>
        </w:rPr>
        <w:t>contexto del texto,</w:t>
      </w:r>
      <w:r w:rsidRPr="004972DC">
        <w:rPr>
          <w:rFonts w:ascii="Montserrat" w:eastAsia="Times New Roman" w:hAnsi="Montserrat" w:cs="Arial"/>
          <w:color w:val="000000" w:themeColor="text1"/>
        </w:rPr>
        <w:t xml:space="preserve"> IMPORTANTE y EMBLEMÁTICO se usan para expresar la relevancia de u</w:t>
      </w:r>
      <w:r>
        <w:rPr>
          <w:rFonts w:ascii="Montserrat" w:eastAsia="Times New Roman" w:hAnsi="Montserrat" w:cs="Arial"/>
          <w:color w:val="000000" w:themeColor="text1"/>
        </w:rPr>
        <w:t>n hecho histórico.</w:t>
      </w:r>
    </w:p>
    <w:p w14:paraId="2CDF0687" w14:textId="77777777" w:rsidR="004C6C74" w:rsidRDefault="004C6C74" w:rsidP="009008E3">
      <w:pPr>
        <w:spacing w:after="0" w:line="240" w:lineRule="auto"/>
        <w:jc w:val="both"/>
        <w:rPr>
          <w:rFonts w:ascii="Montserrat" w:eastAsia="Times New Roman" w:hAnsi="Montserrat" w:cs="Arial"/>
          <w:color w:val="000000" w:themeColor="text1"/>
        </w:rPr>
      </w:pPr>
    </w:p>
    <w:p w14:paraId="030A36BF" w14:textId="77777777" w:rsidR="004C6C74" w:rsidRDefault="004C6C74" w:rsidP="00802069">
      <w:pPr>
        <w:spacing w:after="0" w:line="240" w:lineRule="auto"/>
        <w:jc w:val="center"/>
        <w:rPr>
          <w:rFonts w:ascii="Montserrat" w:eastAsia="Times New Roman" w:hAnsi="Montserrat" w:cs="Arial"/>
          <w:color w:val="000000" w:themeColor="text1"/>
        </w:rPr>
      </w:pPr>
      <w:r w:rsidRPr="000E4C3B">
        <w:rPr>
          <w:rFonts w:ascii="Arial" w:eastAsia="Arial" w:hAnsi="Arial" w:cs="Arial"/>
          <w:bCs/>
          <w:noProof/>
          <w:color w:val="000000"/>
          <w:lang w:val="en-US"/>
        </w:rPr>
        <w:drawing>
          <wp:inline distT="0" distB="0" distL="0" distR="0" wp14:anchorId="3F4CEE29" wp14:editId="473891A9">
            <wp:extent cx="2904444" cy="1492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15747" cy="1498057"/>
                    </a:xfrm>
                    <a:prstGeom prst="rect">
                      <a:avLst/>
                    </a:prstGeom>
                  </pic:spPr>
                </pic:pic>
              </a:graphicData>
            </a:graphic>
          </wp:inline>
        </w:drawing>
      </w:r>
    </w:p>
    <w:p w14:paraId="0B9C702C"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0B8805BB" w14:textId="01D9608C"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Pr="004972DC">
        <w:rPr>
          <w:rFonts w:ascii="Montserrat" w:eastAsia="Times New Roman" w:hAnsi="Montserrat" w:cs="Arial"/>
          <w:color w:val="000000" w:themeColor="text1"/>
        </w:rPr>
        <w:t>on palabras que tienen un significante muy pa</w:t>
      </w:r>
      <w:r w:rsidR="004C6D51">
        <w:rPr>
          <w:rFonts w:ascii="Montserrat" w:eastAsia="Times New Roman" w:hAnsi="Montserrat" w:cs="Arial"/>
          <w:color w:val="000000" w:themeColor="text1"/>
        </w:rPr>
        <w:t>recido. Podría</w:t>
      </w:r>
      <w:r w:rsidRPr="004972DC">
        <w:rPr>
          <w:rFonts w:ascii="Montserrat" w:eastAsia="Times New Roman" w:hAnsi="Montserrat" w:cs="Arial"/>
          <w:color w:val="000000" w:themeColor="text1"/>
        </w:rPr>
        <w:t>s usar otras opciones como relevante, destacado,</w:t>
      </w:r>
      <w:r>
        <w:rPr>
          <w:rFonts w:ascii="Montserrat" w:eastAsia="Times New Roman" w:hAnsi="Montserrat" w:cs="Arial"/>
          <w:color w:val="000000" w:themeColor="text1"/>
        </w:rPr>
        <w:t xml:space="preserve"> significativo, representativo.</w:t>
      </w:r>
    </w:p>
    <w:p w14:paraId="7C507DD1"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36F7C58B" w14:textId="77777777" w:rsidR="004C6C74" w:rsidRDefault="004C6C74"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¿Puedes encontrar un sinónimo léxico en el texto?</w:t>
      </w:r>
    </w:p>
    <w:p w14:paraId="5A6240D5" w14:textId="77777777" w:rsidR="004C6C74" w:rsidRDefault="004C6C74" w:rsidP="009008E3">
      <w:pPr>
        <w:spacing w:after="0" w:line="240" w:lineRule="auto"/>
        <w:jc w:val="both"/>
        <w:rPr>
          <w:rFonts w:ascii="Montserrat" w:eastAsia="Times New Roman" w:hAnsi="Montserrat" w:cs="Arial"/>
          <w:color w:val="000000" w:themeColor="text1"/>
        </w:rPr>
      </w:pPr>
    </w:p>
    <w:p w14:paraId="065E1555" w14:textId="77777777"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Una opción</w:t>
      </w:r>
      <w:r w:rsidRPr="004972DC">
        <w:rPr>
          <w:rFonts w:ascii="Montserrat" w:eastAsia="Times New Roman" w:hAnsi="Montserrat" w:cs="Arial"/>
          <w:color w:val="000000" w:themeColor="text1"/>
        </w:rPr>
        <w:t xml:space="preserve"> sería REY, podría sustituirse por MONARCA o SOBERANO, ya que los dos se</w:t>
      </w:r>
      <w:r>
        <w:rPr>
          <w:rFonts w:ascii="Montserrat" w:eastAsia="Times New Roman" w:hAnsi="Montserrat" w:cs="Arial"/>
          <w:color w:val="000000" w:themeColor="text1"/>
        </w:rPr>
        <w:t xml:space="preserve"> refieren a la máxima autoridad de un territorio.</w:t>
      </w:r>
    </w:p>
    <w:p w14:paraId="62650B35" w14:textId="77777777" w:rsidR="004C6C74" w:rsidRDefault="004C6C74" w:rsidP="009008E3">
      <w:pPr>
        <w:spacing w:after="0" w:line="240" w:lineRule="auto"/>
        <w:jc w:val="both"/>
        <w:rPr>
          <w:rFonts w:ascii="Montserrat" w:eastAsia="Times New Roman" w:hAnsi="Montserrat" w:cs="Arial"/>
          <w:color w:val="000000" w:themeColor="text1"/>
        </w:rPr>
      </w:pPr>
    </w:p>
    <w:p w14:paraId="596BEC55" w14:textId="77777777"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Monarca: Jefe del Estado de un reino que ejerce normalmente la más alta representación de este y que arbitra y modera el funcionamiento de sus instituciones, recibiendo y transmitiendo su cargo por sucesión hereditaria.</w:t>
      </w:r>
    </w:p>
    <w:p w14:paraId="1C56714B" w14:textId="77777777" w:rsidR="004C6C74" w:rsidRDefault="004C6C74" w:rsidP="009008E3">
      <w:pPr>
        <w:spacing w:after="0" w:line="240" w:lineRule="auto"/>
        <w:jc w:val="both"/>
        <w:rPr>
          <w:rFonts w:ascii="Montserrat" w:eastAsia="Times New Roman" w:hAnsi="Montserrat" w:cs="Arial"/>
          <w:color w:val="000000" w:themeColor="text1"/>
        </w:rPr>
      </w:pPr>
    </w:p>
    <w:p w14:paraId="3B44F9C0" w14:textId="77777777" w:rsidR="004C6C74"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Soberano: Persona que es la máxima autoridad de un estado.</w:t>
      </w:r>
    </w:p>
    <w:p w14:paraId="602E1ABB"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63C46BEC" w14:textId="393E3EB0"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¿Podrías</w:t>
      </w:r>
      <w:r w:rsidRPr="004972DC">
        <w:rPr>
          <w:rFonts w:ascii="Montserrat" w:eastAsia="Times New Roman" w:hAnsi="Montserrat" w:cs="Arial"/>
          <w:color w:val="000000" w:themeColor="text1"/>
        </w:rPr>
        <w:t xml:space="preserve"> encontrar un</w:t>
      </w:r>
      <w:r>
        <w:rPr>
          <w:rFonts w:ascii="Montserrat" w:eastAsia="Times New Roman" w:hAnsi="Montserrat" w:cs="Arial"/>
          <w:color w:val="000000" w:themeColor="text1"/>
        </w:rPr>
        <w:t xml:space="preserve"> sinónimo léxico de la palabra </w:t>
      </w:r>
      <w:r w:rsidR="00FF29FE" w:rsidRPr="004972DC">
        <w:rPr>
          <w:rFonts w:ascii="Montserrat" w:eastAsia="Times New Roman" w:hAnsi="Montserrat" w:cs="Arial"/>
          <w:color w:val="000000" w:themeColor="text1"/>
        </w:rPr>
        <w:t>ostentoso</w:t>
      </w:r>
      <w:r w:rsidRPr="004972DC">
        <w:rPr>
          <w:rFonts w:ascii="Montserrat" w:eastAsia="Times New Roman" w:hAnsi="Montserrat" w:cs="Arial"/>
          <w:color w:val="000000" w:themeColor="text1"/>
        </w:rPr>
        <w:t>?</w:t>
      </w:r>
    </w:p>
    <w:p w14:paraId="016D1D79"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52104B2D" w14:textId="2184A58E"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Otro reto</w:t>
      </w:r>
      <w:r w:rsidR="004C6D51">
        <w:rPr>
          <w:rFonts w:ascii="Montserrat" w:eastAsia="Times New Roman" w:hAnsi="Montserrat" w:cs="Arial"/>
          <w:color w:val="000000" w:themeColor="text1"/>
        </w:rPr>
        <w:t>:</w:t>
      </w:r>
      <w:r w:rsidRPr="004972DC">
        <w:rPr>
          <w:rFonts w:ascii="Montserrat" w:eastAsia="Times New Roman" w:hAnsi="Montserrat" w:cs="Arial"/>
          <w:color w:val="000000" w:themeColor="text1"/>
        </w:rPr>
        <w:t xml:space="preserve"> En este</w:t>
      </w:r>
      <w:r>
        <w:rPr>
          <w:rFonts w:ascii="Montserrat" w:eastAsia="Times New Roman" w:hAnsi="Montserrat" w:cs="Arial"/>
          <w:color w:val="000000" w:themeColor="text1"/>
        </w:rPr>
        <w:t xml:space="preserve"> mismo</w:t>
      </w:r>
      <w:r w:rsidRPr="004972DC">
        <w:rPr>
          <w:rFonts w:ascii="Montserrat" w:eastAsia="Times New Roman" w:hAnsi="Montserrat" w:cs="Arial"/>
          <w:color w:val="000000" w:themeColor="text1"/>
        </w:rPr>
        <w:t xml:space="preserve"> texto, la palabra “monetaria”, ¿podría tener un sinónimo léxico o contextual?</w:t>
      </w:r>
    </w:p>
    <w:p w14:paraId="5620DB3C"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45876297" w14:textId="77777777" w:rsidR="004C6C74"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Pr="004972DC">
        <w:rPr>
          <w:rFonts w:ascii="Montserrat" w:eastAsia="Times New Roman" w:hAnsi="Montserrat" w:cs="Arial"/>
          <w:color w:val="000000" w:themeColor="text1"/>
        </w:rPr>
        <w:t>ería una sinécdoque, porque monetario tiene que ver con las monedas. Es decir, el autor busca re</w:t>
      </w:r>
      <w:r>
        <w:rPr>
          <w:rFonts w:ascii="Montserrat" w:eastAsia="Times New Roman" w:hAnsi="Montserrat" w:cs="Arial"/>
          <w:color w:val="000000" w:themeColor="text1"/>
        </w:rPr>
        <w:t>presentar la pérdida de dinero.</w:t>
      </w:r>
    </w:p>
    <w:p w14:paraId="75DE13DE"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63AD23C2" w14:textId="77777777" w:rsidR="004C6C74" w:rsidRDefault="004C6C74"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 xml:space="preserve">Las pérdidas hacen referencia  al dinero; en este caso, </w:t>
      </w:r>
      <w:r>
        <w:rPr>
          <w:rFonts w:ascii="Montserrat" w:eastAsia="Times New Roman" w:hAnsi="Montserrat" w:cs="Arial"/>
          <w:color w:val="000000" w:themeColor="text1"/>
        </w:rPr>
        <w:t xml:space="preserve">el significante es contextual. </w:t>
      </w:r>
      <w:r w:rsidRPr="004972DC">
        <w:rPr>
          <w:rFonts w:ascii="Montserrat" w:eastAsia="Times New Roman" w:hAnsi="Montserrat" w:cs="Arial"/>
          <w:color w:val="000000" w:themeColor="text1"/>
        </w:rPr>
        <w:t xml:space="preserve">¿Cuál de </w:t>
      </w:r>
      <w:r>
        <w:rPr>
          <w:rFonts w:ascii="Montserrat" w:eastAsia="Times New Roman" w:hAnsi="Montserrat" w:cs="Arial"/>
          <w:color w:val="000000" w:themeColor="text1"/>
        </w:rPr>
        <w:t>las opciones elegirías?</w:t>
      </w:r>
    </w:p>
    <w:p w14:paraId="0441A9EA"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662020B7" w14:textId="08C5B62B" w:rsidR="004C6C74" w:rsidRPr="00802069" w:rsidRDefault="004C6D51" w:rsidP="00802069">
      <w:pPr>
        <w:pStyle w:val="Prrafodelista"/>
        <w:numPr>
          <w:ilvl w:val="0"/>
          <w:numId w:val="27"/>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Económicas</w:t>
      </w:r>
    </w:p>
    <w:p w14:paraId="7993FAD9" w14:textId="065D036B" w:rsidR="004C6C74" w:rsidRPr="00802069" w:rsidRDefault="004C6C74" w:rsidP="00802069">
      <w:pPr>
        <w:pStyle w:val="Prrafodelista"/>
        <w:numPr>
          <w:ilvl w:val="0"/>
          <w:numId w:val="27"/>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Fiscales</w:t>
      </w:r>
    </w:p>
    <w:p w14:paraId="3D0B4607" w14:textId="6ADB38BD" w:rsidR="004C6C74" w:rsidRPr="00802069" w:rsidRDefault="004C6D51" w:rsidP="00802069">
      <w:pPr>
        <w:pStyle w:val="Prrafodelista"/>
        <w:numPr>
          <w:ilvl w:val="0"/>
          <w:numId w:val="27"/>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Comerciales</w:t>
      </w:r>
    </w:p>
    <w:p w14:paraId="748A434C"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7744A2C2" w14:textId="77777777" w:rsidR="004C6C74"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Ahora, un reto mayor. ¿Podrías</w:t>
      </w:r>
      <w:r w:rsidRPr="004972DC">
        <w:rPr>
          <w:rFonts w:ascii="Montserrat" w:eastAsia="Times New Roman" w:hAnsi="Montserrat" w:cs="Arial"/>
          <w:color w:val="000000" w:themeColor="text1"/>
        </w:rPr>
        <w:t xml:space="preserve"> encontrar un sinónimo del siglo XVIII? </w:t>
      </w:r>
      <w:r>
        <w:rPr>
          <w:rFonts w:ascii="Montserrat" w:eastAsia="Times New Roman" w:hAnsi="Montserrat" w:cs="Arial"/>
          <w:color w:val="000000" w:themeColor="text1"/>
        </w:rPr>
        <w:t>y ¿qué clase de sinónimo sería?</w:t>
      </w:r>
    </w:p>
    <w:p w14:paraId="1F24D8E6"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63A1C319" w14:textId="77777777"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Podría ser</w:t>
      </w:r>
      <w:r w:rsidRPr="004972DC">
        <w:rPr>
          <w:rFonts w:ascii="Montserrat" w:eastAsia="Times New Roman" w:hAnsi="Montserrat" w:cs="Arial"/>
          <w:color w:val="000000" w:themeColor="text1"/>
        </w:rPr>
        <w:t xml:space="preserve"> una sinonimia  contextual. El Siglo de las Luces o el Siglo de la Ilustración, pues es en esta época cuando se desarrolló ese movimiento histórico cultural. </w:t>
      </w:r>
    </w:p>
    <w:p w14:paraId="52E1C18A"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39CAB229" w14:textId="77777777" w:rsidR="004C6C74" w:rsidRDefault="004C6C74" w:rsidP="009008E3">
      <w:pPr>
        <w:spacing w:after="0" w:line="240" w:lineRule="auto"/>
        <w:jc w:val="both"/>
        <w:rPr>
          <w:rFonts w:ascii="Montserrat" w:eastAsia="Times New Roman" w:hAnsi="Montserrat" w:cs="Arial"/>
          <w:color w:val="000000" w:themeColor="text1"/>
        </w:rPr>
      </w:pPr>
      <w:r w:rsidRPr="004972DC">
        <w:rPr>
          <w:rFonts w:ascii="Montserrat" w:eastAsia="Times New Roman" w:hAnsi="Montserrat" w:cs="Arial"/>
          <w:color w:val="000000" w:themeColor="text1"/>
        </w:rPr>
        <w:t>Dos retos más, la palabra “hermosear” ¿tendrá una sinónima? ¿Hay palabras que compa</w:t>
      </w:r>
      <w:r>
        <w:rPr>
          <w:rFonts w:ascii="Montserrat" w:eastAsia="Times New Roman" w:hAnsi="Montserrat" w:cs="Arial"/>
          <w:color w:val="000000" w:themeColor="text1"/>
        </w:rPr>
        <w:t>rtan sus rasgos semánticos? Te</w:t>
      </w:r>
      <w:r w:rsidRPr="004972DC">
        <w:rPr>
          <w:rFonts w:ascii="Montserrat" w:eastAsia="Times New Roman" w:hAnsi="Montserrat" w:cs="Arial"/>
          <w:color w:val="000000" w:themeColor="text1"/>
        </w:rPr>
        <w:t xml:space="preserve"> dare</w:t>
      </w:r>
      <w:r>
        <w:rPr>
          <w:rFonts w:ascii="Montserrat" w:eastAsia="Times New Roman" w:hAnsi="Montserrat" w:cs="Arial"/>
          <w:color w:val="000000" w:themeColor="text1"/>
        </w:rPr>
        <w:t>mos cuatro opciones:</w:t>
      </w:r>
    </w:p>
    <w:p w14:paraId="30219F5E"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14EBB623" w14:textId="2B91B66C" w:rsidR="004C6C74" w:rsidRPr="00802069" w:rsidRDefault="004C6C74" w:rsidP="00802069">
      <w:pPr>
        <w:pStyle w:val="Prrafodelista"/>
        <w:numPr>
          <w:ilvl w:val="0"/>
          <w:numId w:val="28"/>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Embellecer</w:t>
      </w:r>
    </w:p>
    <w:p w14:paraId="31B72027" w14:textId="4B690356" w:rsidR="004C6C74" w:rsidRPr="00802069" w:rsidRDefault="004C6C74" w:rsidP="00802069">
      <w:pPr>
        <w:pStyle w:val="Prrafodelista"/>
        <w:numPr>
          <w:ilvl w:val="0"/>
          <w:numId w:val="28"/>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 xml:space="preserve">Adornar </w:t>
      </w:r>
    </w:p>
    <w:p w14:paraId="59593DED" w14:textId="0D07A9B8" w:rsidR="004C6C74" w:rsidRPr="00802069" w:rsidRDefault="004C6C74" w:rsidP="00802069">
      <w:pPr>
        <w:pStyle w:val="Prrafodelista"/>
        <w:numPr>
          <w:ilvl w:val="0"/>
          <w:numId w:val="28"/>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 xml:space="preserve">Arreglar </w:t>
      </w:r>
    </w:p>
    <w:p w14:paraId="4FA98B0F" w14:textId="3C99C3A2" w:rsidR="004C6C74" w:rsidRPr="00802069" w:rsidRDefault="004C6C74" w:rsidP="00802069">
      <w:pPr>
        <w:pStyle w:val="Prrafodelista"/>
        <w:numPr>
          <w:ilvl w:val="0"/>
          <w:numId w:val="28"/>
        </w:numPr>
        <w:spacing w:after="0" w:line="240" w:lineRule="auto"/>
        <w:jc w:val="both"/>
        <w:rPr>
          <w:rFonts w:ascii="Montserrat" w:eastAsia="Times New Roman" w:hAnsi="Montserrat" w:cs="Arial"/>
          <w:color w:val="000000" w:themeColor="text1"/>
        </w:rPr>
      </w:pPr>
      <w:r w:rsidRPr="00802069">
        <w:rPr>
          <w:rFonts w:ascii="Montserrat" w:eastAsia="Times New Roman" w:hAnsi="Montserrat" w:cs="Arial"/>
          <w:color w:val="000000" w:themeColor="text1"/>
        </w:rPr>
        <w:t xml:space="preserve">Ornamentar </w:t>
      </w:r>
    </w:p>
    <w:p w14:paraId="031D9972"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21944DEF" w14:textId="77777777" w:rsidR="004C6C74" w:rsidRPr="004972DC" w:rsidRDefault="004C6C74" w:rsidP="009008E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Te</w:t>
      </w:r>
      <w:r w:rsidRPr="004972DC">
        <w:rPr>
          <w:rFonts w:ascii="Montserrat" w:eastAsia="Times New Roman" w:hAnsi="Montserrat" w:cs="Arial"/>
          <w:color w:val="000000" w:themeColor="text1"/>
        </w:rPr>
        <w:t xml:space="preserve"> </w:t>
      </w:r>
      <w:r>
        <w:rPr>
          <w:rFonts w:ascii="Montserrat" w:eastAsia="Times New Roman" w:hAnsi="Montserrat" w:cs="Arial"/>
          <w:color w:val="000000" w:themeColor="text1"/>
        </w:rPr>
        <w:t xml:space="preserve">mostramos </w:t>
      </w:r>
      <w:r w:rsidRPr="004972DC">
        <w:rPr>
          <w:rFonts w:ascii="Montserrat" w:eastAsia="Times New Roman" w:hAnsi="Montserrat" w:cs="Arial"/>
          <w:color w:val="000000" w:themeColor="text1"/>
        </w:rPr>
        <w:t xml:space="preserve">cómo quedaría </w:t>
      </w:r>
      <w:r>
        <w:rPr>
          <w:rFonts w:ascii="Montserrat" w:eastAsia="Times New Roman" w:hAnsi="Montserrat" w:cs="Arial"/>
          <w:color w:val="000000" w:themeColor="text1"/>
        </w:rPr>
        <w:t>el</w:t>
      </w:r>
      <w:r w:rsidRPr="004972DC">
        <w:rPr>
          <w:rFonts w:ascii="Montserrat" w:eastAsia="Times New Roman" w:hAnsi="Montserrat" w:cs="Arial"/>
          <w:color w:val="000000" w:themeColor="text1"/>
        </w:rPr>
        <w:t xml:space="preserve"> texto con todos los cambios</w:t>
      </w:r>
      <w:r>
        <w:rPr>
          <w:rFonts w:ascii="Montserrat" w:eastAsia="Times New Roman" w:hAnsi="Montserrat" w:cs="Arial"/>
          <w:color w:val="000000" w:themeColor="text1"/>
        </w:rPr>
        <w:t>,</w:t>
      </w:r>
      <w:r w:rsidRPr="004972DC">
        <w:rPr>
          <w:rFonts w:ascii="Montserrat" w:eastAsia="Times New Roman" w:hAnsi="Montserrat" w:cs="Arial"/>
          <w:color w:val="000000" w:themeColor="text1"/>
        </w:rPr>
        <w:t xml:space="preserve"> más algunos otros ajustes a la redacción para que sea más claro.</w:t>
      </w:r>
    </w:p>
    <w:p w14:paraId="517E810C" w14:textId="77777777" w:rsidR="004C6C74" w:rsidRPr="004972DC" w:rsidRDefault="004C6C74" w:rsidP="009008E3">
      <w:pPr>
        <w:spacing w:after="0" w:line="240" w:lineRule="auto"/>
        <w:jc w:val="both"/>
        <w:rPr>
          <w:rFonts w:ascii="Montserrat" w:eastAsia="Times New Roman" w:hAnsi="Montserrat" w:cs="Arial"/>
          <w:color w:val="000000" w:themeColor="text1"/>
        </w:rPr>
      </w:pPr>
    </w:p>
    <w:p w14:paraId="7D29952E" w14:textId="77777777" w:rsidR="004C6C74" w:rsidRPr="003317D9" w:rsidRDefault="004C6C74" w:rsidP="00802069">
      <w:pPr>
        <w:spacing w:after="0" w:line="240" w:lineRule="auto"/>
        <w:ind w:left="708"/>
        <w:jc w:val="both"/>
        <w:rPr>
          <w:rFonts w:ascii="Montserrat" w:eastAsia="Times New Roman" w:hAnsi="Montserrat" w:cs="Arial"/>
          <w:i/>
          <w:color w:val="000000" w:themeColor="text1"/>
        </w:rPr>
      </w:pPr>
      <w:r w:rsidRPr="003317D9">
        <w:rPr>
          <w:rFonts w:ascii="Montserrat" w:eastAsia="Times New Roman" w:hAnsi="Montserrat" w:cs="Arial"/>
          <w:i/>
          <w:color w:val="000000" w:themeColor="text1"/>
        </w:rPr>
        <w:t>“La Revolución francesa es, quizá, la revolución burguesa liberal más significativa. Durante el siglo XVIII, París fue la ciudad más importante de Europa, el rey Luis XIV, uno de los soberanos más emble</w:t>
      </w:r>
      <w:bookmarkStart w:id="1" w:name="_GoBack"/>
      <w:bookmarkEnd w:id="1"/>
      <w:r w:rsidRPr="003317D9">
        <w:rPr>
          <w:rFonts w:ascii="Montserrat" w:eastAsia="Times New Roman" w:hAnsi="Montserrat" w:cs="Arial"/>
          <w:i/>
          <w:color w:val="000000" w:themeColor="text1"/>
        </w:rPr>
        <w:t xml:space="preserve">máticos de la Ilustración,  se había encargado de embellecerla y volverla un centro cosmopolita.  Sin embargo, las  guerras en las que había participado el país </w:t>
      </w:r>
      <w:r w:rsidRPr="003317D9">
        <w:rPr>
          <w:rFonts w:ascii="Montserrat" w:eastAsia="Times New Roman" w:hAnsi="Montserrat" w:cs="Arial"/>
          <w:i/>
          <w:color w:val="000000" w:themeColor="text1"/>
        </w:rPr>
        <w:lastRenderedPageBreak/>
        <w:t>provocaron pérdidas humanas y económicas; también se desatendió el trabajo agrícola, artesanal y comercial provocando una crisis para el Estado.”</w:t>
      </w:r>
    </w:p>
    <w:p w14:paraId="59E2E3A1" w14:textId="77777777" w:rsidR="004C6C74" w:rsidRPr="00FA7BB9" w:rsidRDefault="004C6C74" w:rsidP="009008E3">
      <w:pPr>
        <w:spacing w:after="0" w:line="240" w:lineRule="auto"/>
        <w:jc w:val="center"/>
        <w:rPr>
          <w:rFonts w:ascii="Montserrat" w:eastAsia="Times New Roman" w:hAnsi="Montserrat" w:cs="Arial"/>
          <w:color w:val="000000" w:themeColor="text1"/>
        </w:rPr>
      </w:pPr>
    </w:p>
    <w:bookmarkEnd w:id="0"/>
    <w:p w14:paraId="751C433E" w14:textId="77777777" w:rsidR="00FA7BB9" w:rsidRPr="002372BD" w:rsidRDefault="00FA7BB9" w:rsidP="009008E3">
      <w:pPr>
        <w:spacing w:after="0" w:line="240" w:lineRule="auto"/>
        <w:jc w:val="center"/>
        <w:rPr>
          <w:rFonts w:ascii="Montserrat" w:hAnsi="Montserrat"/>
        </w:rPr>
      </w:pPr>
    </w:p>
    <w:p w14:paraId="6EFED0DA" w14:textId="77777777" w:rsidR="00FE09C7" w:rsidRDefault="00FE09C7" w:rsidP="009008E3">
      <w:pPr>
        <w:spacing w:after="0" w:line="240" w:lineRule="auto"/>
        <w:jc w:val="center"/>
        <w:rPr>
          <w:rFonts w:ascii="Montserrat" w:eastAsia="Times New Roman" w:hAnsi="Montserrat" w:cs="Calibri"/>
          <w:b/>
          <w:bCs/>
          <w:sz w:val="24"/>
          <w:szCs w:val="24"/>
          <w:lang w:eastAsia="es-MX"/>
        </w:rPr>
      </w:pPr>
      <w:r w:rsidRPr="00FA7BB9">
        <w:rPr>
          <w:rFonts w:ascii="Montserrat" w:eastAsia="Times New Roman" w:hAnsi="Montserrat" w:cs="Calibri"/>
          <w:b/>
          <w:bCs/>
          <w:sz w:val="24"/>
          <w:szCs w:val="24"/>
          <w:lang w:eastAsia="es-MX"/>
        </w:rPr>
        <w:t>¡Buen trabajo!</w:t>
      </w:r>
    </w:p>
    <w:p w14:paraId="0E8E1547" w14:textId="77777777" w:rsidR="00D86103" w:rsidRPr="00FA7BB9" w:rsidRDefault="00D86103" w:rsidP="009008E3">
      <w:pPr>
        <w:spacing w:after="0" w:line="240" w:lineRule="auto"/>
        <w:jc w:val="center"/>
        <w:rPr>
          <w:rFonts w:ascii="Montserrat" w:eastAsia="Times New Roman" w:hAnsi="Montserrat" w:cs="Helvetica"/>
          <w:sz w:val="24"/>
          <w:szCs w:val="24"/>
          <w:lang w:eastAsia="es-MX"/>
        </w:rPr>
      </w:pPr>
    </w:p>
    <w:p w14:paraId="725BA80C" w14:textId="5C73C265" w:rsidR="00936C3B" w:rsidRPr="00847A03" w:rsidRDefault="00FE09C7" w:rsidP="00140816">
      <w:pPr>
        <w:spacing w:after="0" w:line="240" w:lineRule="auto"/>
        <w:jc w:val="center"/>
        <w:rPr>
          <w:rFonts w:ascii="Montserrat" w:eastAsia="Times New Roman" w:hAnsi="Montserrat" w:cs="Helvetica"/>
          <w:sz w:val="24"/>
          <w:szCs w:val="24"/>
          <w:lang w:eastAsia="es-MX"/>
        </w:rPr>
      </w:pPr>
      <w:r w:rsidRPr="00FA7BB9">
        <w:rPr>
          <w:rFonts w:ascii="Montserrat" w:eastAsia="Times New Roman" w:hAnsi="Montserrat" w:cs="Calibri"/>
          <w:b/>
          <w:bCs/>
          <w:sz w:val="24"/>
          <w:szCs w:val="24"/>
          <w:lang w:eastAsia="es-MX"/>
        </w:rPr>
        <w:t>Gracias por tu esfuerzo.</w:t>
      </w:r>
    </w:p>
    <w:sectPr w:rsidR="00936C3B" w:rsidRPr="00847A03" w:rsidSect="002507EF">
      <w:pgSz w:w="12240" w:h="15840"/>
      <w:pgMar w:top="1701" w:right="1418" w:bottom="1701" w:left="1418"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3CC909" w16cex:dateUtc="2020-10-23T08: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871BEAD" w16cid:durableId="233CC9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834027" w14:textId="77777777" w:rsidR="009E59ED" w:rsidRDefault="009E59ED" w:rsidP="00873C03">
      <w:pPr>
        <w:spacing w:after="0" w:line="240" w:lineRule="auto"/>
      </w:pPr>
      <w:r>
        <w:separator/>
      </w:r>
    </w:p>
  </w:endnote>
  <w:endnote w:type="continuationSeparator" w:id="0">
    <w:p w14:paraId="73CA0347" w14:textId="77777777" w:rsidR="009E59ED" w:rsidRDefault="009E59E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ACFA0D" w14:textId="77777777" w:rsidR="009E59ED" w:rsidRDefault="009E59ED" w:rsidP="00873C03">
      <w:pPr>
        <w:spacing w:after="0" w:line="240" w:lineRule="auto"/>
      </w:pPr>
      <w:r>
        <w:separator/>
      </w:r>
    </w:p>
  </w:footnote>
  <w:footnote w:type="continuationSeparator" w:id="0">
    <w:p w14:paraId="27F06EB4" w14:textId="77777777" w:rsidR="009E59ED" w:rsidRDefault="009E59E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08AF"/>
    <w:multiLevelType w:val="hybridMultilevel"/>
    <w:tmpl w:val="96B2C1DA"/>
    <w:lvl w:ilvl="0" w:tplc="9A6CCA3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79F0210"/>
    <w:multiLevelType w:val="hybridMultilevel"/>
    <w:tmpl w:val="8FCE6F6E"/>
    <w:lvl w:ilvl="0" w:tplc="E1389E0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E86703"/>
    <w:multiLevelType w:val="hybridMultilevel"/>
    <w:tmpl w:val="5E2C42A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9441BF"/>
    <w:multiLevelType w:val="hybridMultilevel"/>
    <w:tmpl w:val="EF54F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D9B2018"/>
    <w:multiLevelType w:val="hybridMultilevel"/>
    <w:tmpl w:val="FA7AC05E"/>
    <w:lvl w:ilvl="0" w:tplc="08E80A5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F52E2"/>
    <w:multiLevelType w:val="hybridMultilevel"/>
    <w:tmpl w:val="BDAAD94E"/>
    <w:lvl w:ilvl="0" w:tplc="39BA1568">
      <w:start w:val="1"/>
      <w:numFmt w:val="lowerLetter"/>
      <w:lvlText w:val="%1."/>
      <w:lvlJc w:val="left"/>
      <w:pPr>
        <w:ind w:left="1065" w:hanging="7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C7625B"/>
    <w:multiLevelType w:val="hybridMultilevel"/>
    <w:tmpl w:val="F642F3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26C6D1B"/>
    <w:multiLevelType w:val="hybridMultilevel"/>
    <w:tmpl w:val="7ECCED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1B15BC"/>
    <w:multiLevelType w:val="hybridMultilevel"/>
    <w:tmpl w:val="04489512"/>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5634B8"/>
    <w:multiLevelType w:val="hybridMultilevel"/>
    <w:tmpl w:val="8822E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DA55E4"/>
    <w:multiLevelType w:val="hybridMultilevel"/>
    <w:tmpl w:val="AB9876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F851C1"/>
    <w:multiLevelType w:val="hybridMultilevel"/>
    <w:tmpl w:val="7472BAD6"/>
    <w:lvl w:ilvl="0" w:tplc="E49A948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BFB1431"/>
    <w:multiLevelType w:val="hybridMultilevel"/>
    <w:tmpl w:val="69BCC974"/>
    <w:lvl w:ilvl="0" w:tplc="FD1EEBE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CC84E8B"/>
    <w:multiLevelType w:val="hybridMultilevel"/>
    <w:tmpl w:val="EF1EFD9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CE81DB5"/>
    <w:multiLevelType w:val="hybridMultilevel"/>
    <w:tmpl w:val="AE20A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6024B14"/>
    <w:multiLevelType w:val="hybridMultilevel"/>
    <w:tmpl w:val="258A890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0852B8"/>
    <w:multiLevelType w:val="hybridMultilevel"/>
    <w:tmpl w:val="7162246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01E01FF"/>
    <w:multiLevelType w:val="hybridMultilevel"/>
    <w:tmpl w:val="A8D8E0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21F7189"/>
    <w:multiLevelType w:val="hybridMultilevel"/>
    <w:tmpl w:val="B7D01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B80158"/>
    <w:multiLevelType w:val="hybridMultilevel"/>
    <w:tmpl w:val="93686C4C"/>
    <w:lvl w:ilvl="0" w:tplc="DE12062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AD927A5"/>
    <w:multiLevelType w:val="hybridMultilevel"/>
    <w:tmpl w:val="61C8A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CC31E61"/>
    <w:multiLevelType w:val="hybridMultilevel"/>
    <w:tmpl w:val="BB7ADCC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78F4BC0"/>
    <w:multiLevelType w:val="hybridMultilevel"/>
    <w:tmpl w:val="AD7C10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58B4CBC"/>
    <w:multiLevelType w:val="hybridMultilevel"/>
    <w:tmpl w:val="0A081F4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66D337F"/>
    <w:multiLevelType w:val="hybridMultilevel"/>
    <w:tmpl w:val="7930A30A"/>
    <w:lvl w:ilvl="0" w:tplc="3A183038">
      <w:start w:val="1"/>
      <w:numFmt w:val="low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88E4F30"/>
    <w:multiLevelType w:val="hybridMultilevel"/>
    <w:tmpl w:val="6292FC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C71E09"/>
    <w:multiLevelType w:val="hybridMultilevel"/>
    <w:tmpl w:val="15166970"/>
    <w:lvl w:ilvl="0" w:tplc="E548A9B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9F57B2A"/>
    <w:multiLevelType w:val="hybridMultilevel"/>
    <w:tmpl w:val="99F8385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E8623FE"/>
    <w:multiLevelType w:val="hybridMultilevel"/>
    <w:tmpl w:val="D100857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3"/>
  </w:num>
  <w:num w:numId="3">
    <w:abstractNumId w:val="10"/>
  </w:num>
  <w:num w:numId="4">
    <w:abstractNumId w:val="12"/>
  </w:num>
  <w:num w:numId="5">
    <w:abstractNumId w:val="25"/>
  </w:num>
  <w:num w:numId="6">
    <w:abstractNumId w:val="1"/>
  </w:num>
  <w:num w:numId="7">
    <w:abstractNumId w:val="17"/>
  </w:num>
  <w:num w:numId="8">
    <w:abstractNumId w:val="23"/>
  </w:num>
  <w:num w:numId="9">
    <w:abstractNumId w:val="13"/>
  </w:num>
  <w:num w:numId="10">
    <w:abstractNumId w:val="4"/>
  </w:num>
  <w:num w:numId="11">
    <w:abstractNumId w:val="26"/>
  </w:num>
  <w:num w:numId="12">
    <w:abstractNumId w:val="11"/>
  </w:num>
  <w:num w:numId="13">
    <w:abstractNumId w:val="6"/>
  </w:num>
  <w:num w:numId="14">
    <w:abstractNumId w:val="19"/>
  </w:num>
  <w:num w:numId="15">
    <w:abstractNumId w:val="0"/>
  </w:num>
  <w:num w:numId="16">
    <w:abstractNumId w:val="15"/>
  </w:num>
  <w:num w:numId="17">
    <w:abstractNumId w:val="9"/>
  </w:num>
  <w:num w:numId="18">
    <w:abstractNumId w:val="27"/>
  </w:num>
  <w:num w:numId="19">
    <w:abstractNumId w:val="21"/>
  </w:num>
  <w:num w:numId="20">
    <w:abstractNumId w:val="28"/>
  </w:num>
  <w:num w:numId="21">
    <w:abstractNumId w:val="2"/>
  </w:num>
  <w:num w:numId="22">
    <w:abstractNumId w:val="20"/>
  </w:num>
  <w:num w:numId="23">
    <w:abstractNumId w:val="16"/>
  </w:num>
  <w:num w:numId="24">
    <w:abstractNumId w:val="22"/>
  </w:num>
  <w:num w:numId="25">
    <w:abstractNumId w:val="14"/>
  </w:num>
  <w:num w:numId="26">
    <w:abstractNumId w:val="18"/>
  </w:num>
  <w:num w:numId="27">
    <w:abstractNumId w:val="8"/>
  </w:num>
  <w:num w:numId="28">
    <w:abstractNumId w:val="24"/>
  </w:num>
  <w:num w:numId="29">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07EF"/>
    <w:rsid w:val="00006754"/>
    <w:rsid w:val="000124EB"/>
    <w:rsid w:val="00025FCF"/>
    <w:rsid w:val="00026939"/>
    <w:rsid w:val="0002737B"/>
    <w:rsid w:val="000338EF"/>
    <w:rsid w:val="000348A7"/>
    <w:rsid w:val="00041962"/>
    <w:rsid w:val="00044834"/>
    <w:rsid w:val="00045A7A"/>
    <w:rsid w:val="000470A7"/>
    <w:rsid w:val="00051378"/>
    <w:rsid w:val="00053FDE"/>
    <w:rsid w:val="0005557F"/>
    <w:rsid w:val="0006042B"/>
    <w:rsid w:val="000606E9"/>
    <w:rsid w:val="0006188D"/>
    <w:rsid w:val="0006371B"/>
    <w:rsid w:val="00063C3D"/>
    <w:rsid w:val="000653AB"/>
    <w:rsid w:val="000674BF"/>
    <w:rsid w:val="00067AC0"/>
    <w:rsid w:val="00067E7F"/>
    <w:rsid w:val="000727DD"/>
    <w:rsid w:val="000734D3"/>
    <w:rsid w:val="00076A51"/>
    <w:rsid w:val="00081586"/>
    <w:rsid w:val="00083F92"/>
    <w:rsid w:val="00084EB8"/>
    <w:rsid w:val="00085939"/>
    <w:rsid w:val="00093B6D"/>
    <w:rsid w:val="00094158"/>
    <w:rsid w:val="0009670C"/>
    <w:rsid w:val="000A19C9"/>
    <w:rsid w:val="000B0C0C"/>
    <w:rsid w:val="000B3B89"/>
    <w:rsid w:val="000C2EDC"/>
    <w:rsid w:val="000C462C"/>
    <w:rsid w:val="000C66A9"/>
    <w:rsid w:val="000C68CD"/>
    <w:rsid w:val="000D01A8"/>
    <w:rsid w:val="000D0607"/>
    <w:rsid w:val="000D18A9"/>
    <w:rsid w:val="000D34FE"/>
    <w:rsid w:val="000D64EB"/>
    <w:rsid w:val="000D6654"/>
    <w:rsid w:val="000E0D92"/>
    <w:rsid w:val="000E1001"/>
    <w:rsid w:val="000E3DD8"/>
    <w:rsid w:val="000F285F"/>
    <w:rsid w:val="000F34B4"/>
    <w:rsid w:val="000F3E37"/>
    <w:rsid w:val="000F58DA"/>
    <w:rsid w:val="000F5B9E"/>
    <w:rsid w:val="000F65AB"/>
    <w:rsid w:val="00101F1D"/>
    <w:rsid w:val="00102C2B"/>
    <w:rsid w:val="001040CC"/>
    <w:rsid w:val="00106B90"/>
    <w:rsid w:val="00106CD7"/>
    <w:rsid w:val="0011207B"/>
    <w:rsid w:val="001123E1"/>
    <w:rsid w:val="00114D54"/>
    <w:rsid w:val="001155FF"/>
    <w:rsid w:val="00115A82"/>
    <w:rsid w:val="00117322"/>
    <w:rsid w:val="001222D0"/>
    <w:rsid w:val="00124430"/>
    <w:rsid w:val="00124435"/>
    <w:rsid w:val="00131042"/>
    <w:rsid w:val="00134704"/>
    <w:rsid w:val="00136FFF"/>
    <w:rsid w:val="0013712C"/>
    <w:rsid w:val="001379E2"/>
    <w:rsid w:val="001402ED"/>
    <w:rsid w:val="00140816"/>
    <w:rsid w:val="001411B0"/>
    <w:rsid w:val="0014131E"/>
    <w:rsid w:val="0014308F"/>
    <w:rsid w:val="00144776"/>
    <w:rsid w:val="0014484F"/>
    <w:rsid w:val="00144B92"/>
    <w:rsid w:val="00146815"/>
    <w:rsid w:val="00153D18"/>
    <w:rsid w:val="0015401E"/>
    <w:rsid w:val="00155E29"/>
    <w:rsid w:val="00156B81"/>
    <w:rsid w:val="00157599"/>
    <w:rsid w:val="00160E3D"/>
    <w:rsid w:val="001616AC"/>
    <w:rsid w:val="00161AF1"/>
    <w:rsid w:val="001633C5"/>
    <w:rsid w:val="00165196"/>
    <w:rsid w:val="00167301"/>
    <w:rsid w:val="00172F04"/>
    <w:rsid w:val="00175B50"/>
    <w:rsid w:val="001761CB"/>
    <w:rsid w:val="001806C1"/>
    <w:rsid w:val="001838F0"/>
    <w:rsid w:val="001845DE"/>
    <w:rsid w:val="001867C6"/>
    <w:rsid w:val="00190519"/>
    <w:rsid w:val="00195103"/>
    <w:rsid w:val="00196C7A"/>
    <w:rsid w:val="001976ED"/>
    <w:rsid w:val="00197AC4"/>
    <w:rsid w:val="001A2775"/>
    <w:rsid w:val="001A2D65"/>
    <w:rsid w:val="001B00FF"/>
    <w:rsid w:val="001B0EC2"/>
    <w:rsid w:val="001B378E"/>
    <w:rsid w:val="001B4A65"/>
    <w:rsid w:val="001B5313"/>
    <w:rsid w:val="001C0912"/>
    <w:rsid w:val="001C20A3"/>
    <w:rsid w:val="001C2492"/>
    <w:rsid w:val="001C420F"/>
    <w:rsid w:val="001C5546"/>
    <w:rsid w:val="001C6F1B"/>
    <w:rsid w:val="001C7040"/>
    <w:rsid w:val="001C72D6"/>
    <w:rsid w:val="001C748B"/>
    <w:rsid w:val="001D16E2"/>
    <w:rsid w:val="001D237D"/>
    <w:rsid w:val="001D551E"/>
    <w:rsid w:val="001D5DCB"/>
    <w:rsid w:val="001D6326"/>
    <w:rsid w:val="001E012D"/>
    <w:rsid w:val="001E24A6"/>
    <w:rsid w:val="001E39A7"/>
    <w:rsid w:val="001E72A6"/>
    <w:rsid w:val="001F016A"/>
    <w:rsid w:val="001F0490"/>
    <w:rsid w:val="001F176C"/>
    <w:rsid w:val="001F28DB"/>
    <w:rsid w:val="001F448B"/>
    <w:rsid w:val="001F49F2"/>
    <w:rsid w:val="001F54E2"/>
    <w:rsid w:val="001F5AF0"/>
    <w:rsid w:val="001F5E27"/>
    <w:rsid w:val="00202C5D"/>
    <w:rsid w:val="00202D0D"/>
    <w:rsid w:val="00203EBE"/>
    <w:rsid w:val="00204AB3"/>
    <w:rsid w:val="00213802"/>
    <w:rsid w:val="0022049E"/>
    <w:rsid w:val="00220DD1"/>
    <w:rsid w:val="002221A2"/>
    <w:rsid w:val="00223727"/>
    <w:rsid w:val="00224DA9"/>
    <w:rsid w:val="00225C78"/>
    <w:rsid w:val="002263D4"/>
    <w:rsid w:val="0023036D"/>
    <w:rsid w:val="002312E1"/>
    <w:rsid w:val="00232083"/>
    <w:rsid w:val="00234467"/>
    <w:rsid w:val="002372BD"/>
    <w:rsid w:val="0024108B"/>
    <w:rsid w:val="0024317E"/>
    <w:rsid w:val="00244861"/>
    <w:rsid w:val="002448C0"/>
    <w:rsid w:val="0024520A"/>
    <w:rsid w:val="0024574B"/>
    <w:rsid w:val="002507EF"/>
    <w:rsid w:val="00250C6C"/>
    <w:rsid w:val="00257932"/>
    <w:rsid w:val="00260AEC"/>
    <w:rsid w:val="00263F12"/>
    <w:rsid w:val="002667DD"/>
    <w:rsid w:val="0026714F"/>
    <w:rsid w:val="002700D1"/>
    <w:rsid w:val="0027642F"/>
    <w:rsid w:val="00280E40"/>
    <w:rsid w:val="00290601"/>
    <w:rsid w:val="002962A2"/>
    <w:rsid w:val="00297D18"/>
    <w:rsid w:val="002A2492"/>
    <w:rsid w:val="002A29D0"/>
    <w:rsid w:val="002A2D09"/>
    <w:rsid w:val="002A603E"/>
    <w:rsid w:val="002A6B62"/>
    <w:rsid w:val="002B0B98"/>
    <w:rsid w:val="002B238D"/>
    <w:rsid w:val="002B46D4"/>
    <w:rsid w:val="002B53DA"/>
    <w:rsid w:val="002B5FE6"/>
    <w:rsid w:val="002B7868"/>
    <w:rsid w:val="002C05E4"/>
    <w:rsid w:val="002C0F73"/>
    <w:rsid w:val="002C1042"/>
    <w:rsid w:val="002D04F2"/>
    <w:rsid w:val="002D13B9"/>
    <w:rsid w:val="002D2B95"/>
    <w:rsid w:val="002D3765"/>
    <w:rsid w:val="002D45DA"/>
    <w:rsid w:val="002D4E50"/>
    <w:rsid w:val="002D7A2E"/>
    <w:rsid w:val="002D7AE7"/>
    <w:rsid w:val="002E09FA"/>
    <w:rsid w:val="002E1A37"/>
    <w:rsid w:val="002E2893"/>
    <w:rsid w:val="002E7DF9"/>
    <w:rsid w:val="002F1AB2"/>
    <w:rsid w:val="002F328D"/>
    <w:rsid w:val="002F543B"/>
    <w:rsid w:val="002F6208"/>
    <w:rsid w:val="002F7109"/>
    <w:rsid w:val="002F7C49"/>
    <w:rsid w:val="00300399"/>
    <w:rsid w:val="0030264E"/>
    <w:rsid w:val="00302ABE"/>
    <w:rsid w:val="00305CBD"/>
    <w:rsid w:val="0030738E"/>
    <w:rsid w:val="003105BD"/>
    <w:rsid w:val="00314128"/>
    <w:rsid w:val="00322D24"/>
    <w:rsid w:val="0032426B"/>
    <w:rsid w:val="003268C4"/>
    <w:rsid w:val="00327B8C"/>
    <w:rsid w:val="003317D9"/>
    <w:rsid w:val="00335191"/>
    <w:rsid w:val="00337CE4"/>
    <w:rsid w:val="00341AE0"/>
    <w:rsid w:val="00342FB0"/>
    <w:rsid w:val="00343C58"/>
    <w:rsid w:val="00345670"/>
    <w:rsid w:val="00345EBD"/>
    <w:rsid w:val="00350200"/>
    <w:rsid w:val="00351928"/>
    <w:rsid w:val="003520EE"/>
    <w:rsid w:val="0035278B"/>
    <w:rsid w:val="003535B0"/>
    <w:rsid w:val="00354823"/>
    <w:rsid w:val="00355AB1"/>
    <w:rsid w:val="00357A68"/>
    <w:rsid w:val="0036013F"/>
    <w:rsid w:val="003603B9"/>
    <w:rsid w:val="00360ACA"/>
    <w:rsid w:val="00360C52"/>
    <w:rsid w:val="00364CA4"/>
    <w:rsid w:val="00364DA0"/>
    <w:rsid w:val="0036776F"/>
    <w:rsid w:val="00371859"/>
    <w:rsid w:val="003728D0"/>
    <w:rsid w:val="003734E3"/>
    <w:rsid w:val="00376893"/>
    <w:rsid w:val="00377460"/>
    <w:rsid w:val="00381A64"/>
    <w:rsid w:val="00382818"/>
    <w:rsid w:val="0038423C"/>
    <w:rsid w:val="00384A0D"/>
    <w:rsid w:val="00393252"/>
    <w:rsid w:val="00393CDF"/>
    <w:rsid w:val="0039628D"/>
    <w:rsid w:val="00396635"/>
    <w:rsid w:val="003976B6"/>
    <w:rsid w:val="00397E6D"/>
    <w:rsid w:val="003A1E42"/>
    <w:rsid w:val="003A68CE"/>
    <w:rsid w:val="003A7712"/>
    <w:rsid w:val="003B0DAF"/>
    <w:rsid w:val="003B1567"/>
    <w:rsid w:val="003B1C90"/>
    <w:rsid w:val="003B4DF3"/>
    <w:rsid w:val="003B4E53"/>
    <w:rsid w:val="003B59A8"/>
    <w:rsid w:val="003B7955"/>
    <w:rsid w:val="003C0657"/>
    <w:rsid w:val="003C14C9"/>
    <w:rsid w:val="003C31AD"/>
    <w:rsid w:val="003C5FD6"/>
    <w:rsid w:val="003D14CE"/>
    <w:rsid w:val="003D203E"/>
    <w:rsid w:val="003D211D"/>
    <w:rsid w:val="003D29B1"/>
    <w:rsid w:val="003D6AF3"/>
    <w:rsid w:val="003E36BE"/>
    <w:rsid w:val="003E498D"/>
    <w:rsid w:val="003E5804"/>
    <w:rsid w:val="003E6E8A"/>
    <w:rsid w:val="003E7922"/>
    <w:rsid w:val="003F1E99"/>
    <w:rsid w:val="003F2726"/>
    <w:rsid w:val="003F7A01"/>
    <w:rsid w:val="00400A61"/>
    <w:rsid w:val="00401144"/>
    <w:rsid w:val="00410187"/>
    <w:rsid w:val="00412EB2"/>
    <w:rsid w:val="004132BE"/>
    <w:rsid w:val="00414FA1"/>
    <w:rsid w:val="0041572F"/>
    <w:rsid w:val="00423057"/>
    <w:rsid w:val="004239D2"/>
    <w:rsid w:val="00424739"/>
    <w:rsid w:val="00425725"/>
    <w:rsid w:val="00426323"/>
    <w:rsid w:val="0042687D"/>
    <w:rsid w:val="004402AF"/>
    <w:rsid w:val="00440472"/>
    <w:rsid w:val="004405CD"/>
    <w:rsid w:val="00444064"/>
    <w:rsid w:val="0044438B"/>
    <w:rsid w:val="0044450A"/>
    <w:rsid w:val="0045162A"/>
    <w:rsid w:val="00453CC8"/>
    <w:rsid w:val="00453CEE"/>
    <w:rsid w:val="0045402A"/>
    <w:rsid w:val="00454E80"/>
    <w:rsid w:val="00456519"/>
    <w:rsid w:val="0045673C"/>
    <w:rsid w:val="0046478D"/>
    <w:rsid w:val="004677A6"/>
    <w:rsid w:val="0047065F"/>
    <w:rsid w:val="00475EB3"/>
    <w:rsid w:val="004776AF"/>
    <w:rsid w:val="0048210B"/>
    <w:rsid w:val="00490EBB"/>
    <w:rsid w:val="004972DC"/>
    <w:rsid w:val="004A1617"/>
    <w:rsid w:val="004A24EF"/>
    <w:rsid w:val="004A30E4"/>
    <w:rsid w:val="004A56EA"/>
    <w:rsid w:val="004B1B0B"/>
    <w:rsid w:val="004B1C52"/>
    <w:rsid w:val="004B2191"/>
    <w:rsid w:val="004B2B93"/>
    <w:rsid w:val="004C2887"/>
    <w:rsid w:val="004C2D7D"/>
    <w:rsid w:val="004C45E8"/>
    <w:rsid w:val="004C6606"/>
    <w:rsid w:val="004C6C74"/>
    <w:rsid w:val="004C6D51"/>
    <w:rsid w:val="004D437C"/>
    <w:rsid w:val="004D492F"/>
    <w:rsid w:val="004D5D6D"/>
    <w:rsid w:val="004D611B"/>
    <w:rsid w:val="004E0C29"/>
    <w:rsid w:val="004E0F7A"/>
    <w:rsid w:val="004E11E0"/>
    <w:rsid w:val="004E1C74"/>
    <w:rsid w:val="004E3030"/>
    <w:rsid w:val="004E33EC"/>
    <w:rsid w:val="004E39E7"/>
    <w:rsid w:val="004E7412"/>
    <w:rsid w:val="004F14B8"/>
    <w:rsid w:val="004F223D"/>
    <w:rsid w:val="004F3D6C"/>
    <w:rsid w:val="004F40EE"/>
    <w:rsid w:val="004F5627"/>
    <w:rsid w:val="004F5D01"/>
    <w:rsid w:val="004F6782"/>
    <w:rsid w:val="004F6D92"/>
    <w:rsid w:val="004F79E5"/>
    <w:rsid w:val="0050636C"/>
    <w:rsid w:val="0051376E"/>
    <w:rsid w:val="00514EDB"/>
    <w:rsid w:val="005176A6"/>
    <w:rsid w:val="005202BB"/>
    <w:rsid w:val="005235D0"/>
    <w:rsid w:val="00524C0D"/>
    <w:rsid w:val="00526E7F"/>
    <w:rsid w:val="005323BF"/>
    <w:rsid w:val="005326A9"/>
    <w:rsid w:val="00535013"/>
    <w:rsid w:val="00541277"/>
    <w:rsid w:val="00544ACF"/>
    <w:rsid w:val="00547CB5"/>
    <w:rsid w:val="0055077A"/>
    <w:rsid w:val="0055229C"/>
    <w:rsid w:val="00552F80"/>
    <w:rsid w:val="00553B35"/>
    <w:rsid w:val="00561988"/>
    <w:rsid w:val="005668CB"/>
    <w:rsid w:val="0056715D"/>
    <w:rsid w:val="00572C12"/>
    <w:rsid w:val="00574457"/>
    <w:rsid w:val="00574751"/>
    <w:rsid w:val="0057581D"/>
    <w:rsid w:val="00580BC1"/>
    <w:rsid w:val="0058105E"/>
    <w:rsid w:val="0058137B"/>
    <w:rsid w:val="0058162C"/>
    <w:rsid w:val="00581A99"/>
    <w:rsid w:val="005829BC"/>
    <w:rsid w:val="00583B45"/>
    <w:rsid w:val="005852A9"/>
    <w:rsid w:val="00587500"/>
    <w:rsid w:val="00587E49"/>
    <w:rsid w:val="00591463"/>
    <w:rsid w:val="00595A6F"/>
    <w:rsid w:val="0059670C"/>
    <w:rsid w:val="00596F1D"/>
    <w:rsid w:val="005A048A"/>
    <w:rsid w:val="005A10E2"/>
    <w:rsid w:val="005A380C"/>
    <w:rsid w:val="005A4BAB"/>
    <w:rsid w:val="005A6452"/>
    <w:rsid w:val="005A66B9"/>
    <w:rsid w:val="005A771E"/>
    <w:rsid w:val="005B01A8"/>
    <w:rsid w:val="005B268A"/>
    <w:rsid w:val="005B28F8"/>
    <w:rsid w:val="005B457B"/>
    <w:rsid w:val="005B7D70"/>
    <w:rsid w:val="005C43A8"/>
    <w:rsid w:val="005C5047"/>
    <w:rsid w:val="005D16E7"/>
    <w:rsid w:val="005D1ADC"/>
    <w:rsid w:val="005D452A"/>
    <w:rsid w:val="005D5DE7"/>
    <w:rsid w:val="005E1154"/>
    <w:rsid w:val="005E61E4"/>
    <w:rsid w:val="005E72EC"/>
    <w:rsid w:val="005E7A6B"/>
    <w:rsid w:val="005F0459"/>
    <w:rsid w:val="005F0701"/>
    <w:rsid w:val="005F17CE"/>
    <w:rsid w:val="005F261E"/>
    <w:rsid w:val="00602E6B"/>
    <w:rsid w:val="00602FA4"/>
    <w:rsid w:val="00604D6D"/>
    <w:rsid w:val="00607033"/>
    <w:rsid w:val="00607F84"/>
    <w:rsid w:val="00610F77"/>
    <w:rsid w:val="0061143D"/>
    <w:rsid w:val="0061193F"/>
    <w:rsid w:val="00613702"/>
    <w:rsid w:val="006156BE"/>
    <w:rsid w:val="006211FE"/>
    <w:rsid w:val="00621431"/>
    <w:rsid w:val="00627BBF"/>
    <w:rsid w:val="006316A1"/>
    <w:rsid w:val="006318DA"/>
    <w:rsid w:val="00633457"/>
    <w:rsid w:val="006338D9"/>
    <w:rsid w:val="00634BBB"/>
    <w:rsid w:val="0063512A"/>
    <w:rsid w:val="00640054"/>
    <w:rsid w:val="006444FB"/>
    <w:rsid w:val="006465F5"/>
    <w:rsid w:val="00646AF0"/>
    <w:rsid w:val="00647240"/>
    <w:rsid w:val="00650AF0"/>
    <w:rsid w:val="00652BDD"/>
    <w:rsid w:val="00664388"/>
    <w:rsid w:val="00665682"/>
    <w:rsid w:val="0066658D"/>
    <w:rsid w:val="006705C5"/>
    <w:rsid w:val="0067489E"/>
    <w:rsid w:val="00684927"/>
    <w:rsid w:val="00691E5C"/>
    <w:rsid w:val="00691F39"/>
    <w:rsid w:val="00692B04"/>
    <w:rsid w:val="00695E77"/>
    <w:rsid w:val="006A2446"/>
    <w:rsid w:val="006A2689"/>
    <w:rsid w:val="006A5776"/>
    <w:rsid w:val="006B4A7F"/>
    <w:rsid w:val="006B4E74"/>
    <w:rsid w:val="006B4FEA"/>
    <w:rsid w:val="006B5776"/>
    <w:rsid w:val="006B63F4"/>
    <w:rsid w:val="006B7A87"/>
    <w:rsid w:val="006B7FEC"/>
    <w:rsid w:val="006C24F8"/>
    <w:rsid w:val="006C451B"/>
    <w:rsid w:val="006D0F21"/>
    <w:rsid w:val="006D41C6"/>
    <w:rsid w:val="006D793C"/>
    <w:rsid w:val="006E4418"/>
    <w:rsid w:val="006E778F"/>
    <w:rsid w:val="006F0CFA"/>
    <w:rsid w:val="006F4C49"/>
    <w:rsid w:val="006F5729"/>
    <w:rsid w:val="00700897"/>
    <w:rsid w:val="007029CB"/>
    <w:rsid w:val="0070466F"/>
    <w:rsid w:val="00705074"/>
    <w:rsid w:val="0070608C"/>
    <w:rsid w:val="00706F4F"/>
    <w:rsid w:val="00707F9B"/>
    <w:rsid w:val="00710117"/>
    <w:rsid w:val="00710C36"/>
    <w:rsid w:val="0071503D"/>
    <w:rsid w:val="0071545B"/>
    <w:rsid w:val="00715A33"/>
    <w:rsid w:val="00715BEE"/>
    <w:rsid w:val="007200B4"/>
    <w:rsid w:val="00722D83"/>
    <w:rsid w:val="00724160"/>
    <w:rsid w:val="0073185F"/>
    <w:rsid w:val="0073353E"/>
    <w:rsid w:val="00735C2C"/>
    <w:rsid w:val="00737599"/>
    <w:rsid w:val="00740B6F"/>
    <w:rsid w:val="0074180A"/>
    <w:rsid w:val="00742451"/>
    <w:rsid w:val="00744C4D"/>
    <w:rsid w:val="00746277"/>
    <w:rsid w:val="00750277"/>
    <w:rsid w:val="00755B9C"/>
    <w:rsid w:val="00757ED3"/>
    <w:rsid w:val="007602D5"/>
    <w:rsid w:val="00760F58"/>
    <w:rsid w:val="0076184B"/>
    <w:rsid w:val="00762E0D"/>
    <w:rsid w:val="00764446"/>
    <w:rsid w:val="007650D6"/>
    <w:rsid w:val="0077627F"/>
    <w:rsid w:val="00776574"/>
    <w:rsid w:val="00781518"/>
    <w:rsid w:val="00783A3E"/>
    <w:rsid w:val="00785580"/>
    <w:rsid w:val="00794BDA"/>
    <w:rsid w:val="007A0CDD"/>
    <w:rsid w:val="007A7006"/>
    <w:rsid w:val="007A746C"/>
    <w:rsid w:val="007A7723"/>
    <w:rsid w:val="007B43D8"/>
    <w:rsid w:val="007B7455"/>
    <w:rsid w:val="007C01B6"/>
    <w:rsid w:val="007C29DF"/>
    <w:rsid w:val="007C3AF9"/>
    <w:rsid w:val="007D3508"/>
    <w:rsid w:val="007D4014"/>
    <w:rsid w:val="007D58B2"/>
    <w:rsid w:val="007E2298"/>
    <w:rsid w:val="007E38B9"/>
    <w:rsid w:val="007F21C9"/>
    <w:rsid w:val="007F2D63"/>
    <w:rsid w:val="007F3A7A"/>
    <w:rsid w:val="007F4F0E"/>
    <w:rsid w:val="007F6270"/>
    <w:rsid w:val="00800855"/>
    <w:rsid w:val="00802069"/>
    <w:rsid w:val="00806650"/>
    <w:rsid w:val="00806DED"/>
    <w:rsid w:val="00807674"/>
    <w:rsid w:val="00815EFC"/>
    <w:rsid w:val="00823445"/>
    <w:rsid w:val="00824D6D"/>
    <w:rsid w:val="00826386"/>
    <w:rsid w:val="00830DFB"/>
    <w:rsid w:val="008314BB"/>
    <w:rsid w:val="00840C4B"/>
    <w:rsid w:val="0084220E"/>
    <w:rsid w:val="00843F4E"/>
    <w:rsid w:val="0084641B"/>
    <w:rsid w:val="00846574"/>
    <w:rsid w:val="00847A03"/>
    <w:rsid w:val="008522BE"/>
    <w:rsid w:val="008564BA"/>
    <w:rsid w:val="00856560"/>
    <w:rsid w:val="00856FE4"/>
    <w:rsid w:val="00857F46"/>
    <w:rsid w:val="00864902"/>
    <w:rsid w:val="00865B5E"/>
    <w:rsid w:val="008667AB"/>
    <w:rsid w:val="00873588"/>
    <w:rsid w:val="00873C03"/>
    <w:rsid w:val="00874552"/>
    <w:rsid w:val="00874988"/>
    <w:rsid w:val="008752F7"/>
    <w:rsid w:val="00875785"/>
    <w:rsid w:val="00877B6A"/>
    <w:rsid w:val="00881F24"/>
    <w:rsid w:val="008824E4"/>
    <w:rsid w:val="00885BB8"/>
    <w:rsid w:val="00885C3A"/>
    <w:rsid w:val="00890F61"/>
    <w:rsid w:val="008912D3"/>
    <w:rsid w:val="00891D65"/>
    <w:rsid w:val="00893B69"/>
    <w:rsid w:val="008963B7"/>
    <w:rsid w:val="00897343"/>
    <w:rsid w:val="0089785E"/>
    <w:rsid w:val="008979F8"/>
    <w:rsid w:val="008A04F4"/>
    <w:rsid w:val="008A24D7"/>
    <w:rsid w:val="008A5A31"/>
    <w:rsid w:val="008A66BB"/>
    <w:rsid w:val="008A6F2E"/>
    <w:rsid w:val="008A77BE"/>
    <w:rsid w:val="008B091C"/>
    <w:rsid w:val="008B2BAE"/>
    <w:rsid w:val="008B6223"/>
    <w:rsid w:val="008B6910"/>
    <w:rsid w:val="008B7762"/>
    <w:rsid w:val="008C1043"/>
    <w:rsid w:val="008C19B0"/>
    <w:rsid w:val="008C1B8D"/>
    <w:rsid w:val="008C1D0C"/>
    <w:rsid w:val="008C2430"/>
    <w:rsid w:val="008C495B"/>
    <w:rsid w:val="008C4AF5"/>
    <w:rsid w:val="008D1252"/>
    <w:rsid w:val="008D3211"/>
    <w:rsid w:val="008D53DA"/>
    <w:rsid w:val="008D67EE"/>
    <w:rsid w:val="008E0103"/>
    <w:rsid w:val="008E01FF"/>
    <w:rsid w:val="008E1422"/>
    <w:rsid w:val="008E2017"/>
    <w:rsid w:val="008E267F"/>
    <w:rsid w:val="008E2FAC"/>
    <w:rsid w:val="008E3CB9"/>
    <w:rsid w:val="008E725C"/>
    <w:rsid w:val="008F03EF"/>
    <w:rsid w:val="008F3C5F"/>
    <w:rsid w:val="008F522A"/>
    <w:rsid w:val="008F7C18"/>
    <w:rsid w:val="009006F0"/>
    <w:rsid w:val="009008E3"/>
    <w:rsid w:val="0090127E"/>
    <w:rsid w:val="009055E3"/>
    <w:rsid w:val="009067DA"/>
    <w:rsid w:val="00907E39"/>
    <w:rsid w:val="009104E4"/>
    <w:rsid w:val="00910952"/>
    <w:rsid w:val="00915715"/>
    <w:rsid w:val="0092063F"/>
    <w:rsid w:val="00925B64"/>
    <w:rsid w:val="00927105"/>
    <w:rsid w:val="0093160D"/>
    <w:rsid w:val="00931C68"/>
    <w:rsid w:val="009341AC"/>
    <w:rsid w:val="009351EC"/>
    <w:rsid w:val="00936758"/>
    <w:rsid w:val="00936C3B"/>
    <w:rsid w:val="00936DD7"/>
    <w:rsid w:val="00942168"/>
    <w:rsid w:val="009428D0"/>
    <w:rsid w:val="0094766D"/>
    <w:rsid w:val="00950937"/>
    <w:rsid w:val="009518A2"/>
    <w:rsid w:val="00954C57"/>
    <w:rsid w:val="00957C8E"/>
    <w:rsid w:val="00957E43"/>
    <w:rsid w:val="009604FD"/>
    <w:rsid w:val="00960657"/>
    <w:rsid w:val="009607C1"/>
    <w:rsid w:val="009656F9"/>
    <w:rsid w:val="00965C9C"/>
    <w:rsid w:val="00966450"/>
    <w:rsid w:val="009704C2"/>
    <w:rsid w:val="00970A2A"/>
    <w:rsid w:val="00980951"/>
    <w:rsid w:val="00986309"/>
    <w:rsid w:val="009867FC"/>
    <w:rsid w:val="00986D94"/>
    <w:rsid w:val="00990DDC"/>
    <w:rsid w:val="009917C1"/>
    <w:rsid w:val="009931CB"/>
    <w:rsid w:val="009A04A9"/>
    <w:rsid w:val="009A1764"/>
    <w:rsid w:val="009A280C"/>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CE7"/>
    <w:rsid w:val="009E11B9"/>
    <w:rsid w:val="009E1A15"/>
    <w:rsid w:val="009E35E1"/>
    <w:rsid w:val="009E417E"/>
    <w:rsid w:val="009E59ED"/>
    <w:rsid w:val="009E5AA4"/>
    <w:rsid w:val="009F1F46"/>
    <w:rsid w:val="009F1FD3"/>
    <w:rsid w:val="009F3CB1"/>
    <w:rsid w:val="009F3CE2"/>
    <w:rsid w:val="009F46F9"/>
    <w:rsid w:val="009F5D10"/>
    <w:rsid w:val="009F61D0"/>
    <w:rsid w:val="009F650D"/>
    <w:rsid w:val="00A00584"/>
    <w:rsid w:val="00A04AF1"/>
    <w:rsid w:val="00A04D23"/>
    <w:rsid w:val="00A121F4"/>
    <w:rsid w:val="00A1466B"/>
    <w:rsid w:val="00A171F6"/>
    <w:rsid w:val="00A177EC"/>
    <w:rsid w:val="00A22BDA"/>
    <w:rsid w:val="00A26B5E"/>
    <w:rsid w:val="00A27FE3"/>
    <w:rsid w:val="00A32AF4"/>
    <w:rsid w:val="00A408C4"/>
    <w:rsid w:val="00A43C13"/>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800BE"/>
    <w:rsid w:val="00A80A52"/>
    <w:rsid w:val="00A832F7"/>
    <w:rsid w:val="00A84F74"/>
    <w:rsid w:val="00A87B70"/>
    <w:rsid w:val="00A91231"/>
    <w:rsid w:val="00A97DB5"/>
    <w:rsid w:val="00AA0CBA"/>
    <w:rsid w:val="00AA1332"/>
    <w:rsid w:val="00AA3449"/>
    <w:rsid w:val="00AA3605"/>
    <w:rsid w:val="00AA422D"/>
    <w:rsid w:val="00AA721E"/>
    <w:rsid w:val="00AB1432"/>
    <w:rsid w:val="00AB4B4A"/>
    <w:rsid w:val="00AB558B"/>
    <w:rsid w:val="00AB5FB1"/>
    <w:rsid w:val="00AB607B"/>
    <w:rsid w:val="00AB7FD6"/>
    <w:rsid w:val="00AC1C2D"/>
    <w:rsid w:val="00AC3B15"/>
    <w:rsid w:val="00AC3C11"/>
    <w:rsid w:val="00AC50F2"/>
    <w:rsid w:val="00AD0ECB"/>
    <w:rsid w:val="00AD1680"/>
    <w:rsid w:val="00AD5BC7"/>
    <w:rsid w:val="00AD74E8"/>
    <w:rsid w:val="00AE163F"/>
    <w:rsid w:val="00AE447D"/>
    <w:rsid w:val="00AE4D3B"/>
    <w:rsid w:val="00AE5C8E"/>
    <w:rsid w:val="00AF58A8"/>
    <w:rsid w:val="00AF717A"/>
    <w:rsid w:val="00AF75CB"/>
    <w:rsid w:val="00B000B2"/>
    <w:rsid w:val="00B0142B"/>
    <w:rsid w:val="00B0356C"/>
    <w:rsid w:val="00B11DCD"/>
    <w:rsid w:val="00B12569"/>
    <w:rsid w:val="00B12A27"/>
    <w:rsid w:val="00B137A8"/>
    <w:rsid w:val="00B147E1"/>
    <w:rsid w:val="00B21415"/>
    <w:rsid w:val="00B231F7"/>
    <w:rsid w:val="00B240C8"/>
    <w:rsid w:val="00B260DF"/>
    <w:rsid w:val="00B26A71"/>
    <w:rsid w:val="00B27214"/>
    <w:rsid w:val="00B2726B"/>
    <w:rsid w:val="00B27854"/>
    <w:rsid w:val="00B307C9"/>
    <w:rsid w:val="00B311D4"/>
    <w:rsid w:val="00B33078"/>
    <w:rsid w:val="00B35CCC"/>
    <w:rsid w:val="00B470D6"/>
    <w:rsid w:val="00B50F1D"/>
    <w:rsid w:val="00B52B52"/>
    <w:rsid w:val="00B52CD1"/>
    <w:rsid w:val="00B5318C"/>
    <w:rsid w:val="00B60EEE"/>
    <w:rsid w:val="00B60F0B"/>
    <w:rsid w:val="00B6391E"/>
    <w:rsid w:val="00B63BDC"/>
    <w:rsid w:val="00B645DB"/>
    <w:rsid w:val="00B65E3B"/>
    <w:rsid w:val="00B66587"/>
    <w:rsid w:val="00B67B24"/>
    <w:rsid w:val="00B703B0"/>
    <w:rsid w:val="00B70B96"/>
    <w:rsid w:val="00B71621"/>
    <w:rsid w:val="00B71BE6"/>
    <w:rsid w:val="00B77527"/>
    <w:rsid w:val="00B80202"/>
    <w:rsid w:val="00B80F22"/>
    <w:rsid w:val="00B81193"/>
    <w:rsid w:val="00B8338F"/>
    <w:rsid w:val="00B863C2"/>
    <w:rsid w:val="00B87F69"/>
    <w:rsid w:val="00B923E3"/>
    <w:rsid w:val="00B9285D"/>
    <w:rsid w:val="00B930C0"/>
    <w:rsid w:val="00B9354C"/>
    <w:rsid w:val="00B95901"/>
    <w:rsid w:val="00B96BEC"/>
    <w:rsid w:val="00B97C7F"/>
    <w:rsid w:val="00BA1A42"/>
    <w:rsid w:val="00BA1E73"/>
    <w:rsid w:val="00BA4ADA"/>
    <w:rsid w:val="00BA4D37"/>
    <w:rsid w:val="00BA5A27"/>
    <w:rsid w:val="00BA5D19"/>
    <w:rsid w:val="00BA7553"/>
    <w:rsid w:val="00BA7E16"/>
    <w:rsid w:val="00BB32D3"/>
    <w:rsid w:val="00BB3737"/>
    <w:rsid w:val="00BB7EE0"/>
    <w:rsid w:val="00BC0853"/>
    <w:rsid w:val="00BC657B"/>
    <w:rsid w:val="00BD46B1"/>
    <w:rsid w:val="00BD61DB"/>
    <w:rsid w:val="00BD7013"/>
    <w:rsid w:val="00BD76A7"/>
    <w:rsid w:val="00BE18A0"/>
    <w:rsid w:val="00BF085A"/>
    <w:rsid w:val="00BF18A8"/>
    <w:rsid w:val="00BF2799"/>
    <w:rsid w:val="00C02CF2"/>
    <w:rsid w:val="00C03A24"/>
    <w:rsid w:val="00C061E9"/>
    <w:rsid w:val="00C06955"/>
    <w:rsid w:val="00C114DF"/>
    <w:rsid w:val="00C1299D"/>
    <w:rsid w:val="00C2234D"/>
    <w:rsid w:val="00C223A2"/>
    <w:rsid w:val="00C25B4A"/>
    <w:rsid w:val="00C32A8E"/>
    <w:rsid w:val="00C3340B"/>
    <w:rsid w:val="00C346DC"/>
    <w:rsid w:val="00C34DDE"/>
    <w:rsid w:val="00C37A9D"/>
    <w:rsid w:val="00C40DDC"/>
    <w:rsid w:val="00C41B99"/>
    <w:rsid w:val="00C45AB0"/>
    <w:rsid w:val="00C501AD"/>
    <w:rsid w:val="00C50E8C"/>
    <w:rsid w:val="00C5375D"/>
    <w:rsid w:val="00C5560C"/>
    <w:rsid w:val="00C57DC6"/>
    <w:rsid w:val="00C60629"/>
    <w:rsid w:val="00C6537B"/>
    <w:rsid w:val="00C66DEF"/>
    <w:rsid w:val="00C71F88"/>
    <w:rsid w:val="00C740FD"/>
    <w:rsid w:val="00C76D87"/>
    <w:rsid w:val="00C8175E"/>
    <w:rsid w:val="00C82709"/>
    <w:rsid w:val="00C84D2F"/>
    <w:rsid w:val="00C8608B"/>
    <w:rsid w:val="00C86C95"/>
    <w:rsid w:val="00C876F5"/>
    <w:rsid w:val="00C92E17"/>
    <w:rsid w:val="00CA3F43"/>
    <w:rsid w:val="00CA4B4A"/>
    <w:rsid w:val="00CA5796"/>
    <w:rsid w:val="00CA661F"/>
    <w:rsid w:val="00CB155A"/>
    <w:rsid w:val="00CB3BEF"/>
    <w:rsid w:val="00CB5FBF"/>
    <w:rsid w:val="00CC4013"/>
    <w:rsid w:val="00CD6DDF"/>
    <w:rsid w:val="00CE0F60"/>
    <w:rsid w:val="00CE255A"/>
    <w:rsid w:val="00CE3BFD"/>
    <w:rsid w:val="00CE3F95"/>
    <w:rsid w:val="00CE50AF"/>
    <w:rsid w:val="00CE6C6A"/>
    <w:rsid w:val="00CF1DA2"/>
    <w:rsid w:val="00CF2DD5"/>
    <w:rsid w:val="00D0033E"/>
    <w:rsid w:val="00D030EB"/>
    <w:rsid w:val="00D03B73"/>
    <w:rsid w:val="00D04260"/>
    <w:rsid w:val="00D04A01"/>
    <w:rsid w:val="00D14906"/>
    <w:rsid w:val="00D157C8"/>
    <w:rsid w:val="00D243A5"/>
    <w:rsid w:val="00D244A5"/>
    <w:rsid w:val="00D27346"/>
    <w:rsid w:val="00D2773E"/>
    <w:rsid w:val="00D32893"/>
    <w:rsid w:val="00D328E9"/>
    <w:rsid w:val="00D41603"/>
    <w:rsid w:val="00D47389"/>
    <w:rsid w:val="00D51595"/>
    <w:rsid w:val="00D56C32"/>
    <w:rsid w:val="00D57DE1"/>
    <w:rsid w:val="00D601C5"/>
    <w:rsid w:val="00D637F0"/>
    <w:rsid w:val="00D70226"/>
    <w:rsid w:val="00D732C0"/>
    <w:rsid w:val="00D733A8"/>
    <w:rsid w:val="00D744E5"/>
    <w:rsid w:val="00D76230"/>
    <w:rsid w:val="00D76569"/>
    <w:rsid w:val="00D767E5"/>
    <w:rsid w:val="00D80830"/>
    <w:rsid w:val="00D81409"/>
    <w:rsid w:val="00D84438"/>
    <w:rsid w:val="00D8459F"/>
    <w:rsid w:val="00D84C5E"/>
    <w:rsid w:val="00D86103"/>
    <w:rsid w:val="00D91AEB"/>
    <w:rsid w:val="00D93405"/>
    <w:rsid w:val="00D9428C"/>
    <w:rsid w:val="00D9574D"/>
    <w:rsid w:val="00D96517"/>
    <w:rsid w:val="00D96F5C"/>
    <w:rsid w:val="00DA0524"/>
    <w:rsid w:val="00DA2852"/>
    <w:rsid w:val="00DA3631"/>
    <w:rsid w:val="00DA3FA9"/>
    <w:rsid w:val="00DB0D44"/>
    <w:rsid w:val="00DB1248"/>
    <w:rsid w:val="00DB13F3"/>
    <w:rsid w:val="00DB7F05"/>
    <w:rsid w:val="00DC1461"/>
    <w:rsid w:val="00DC68E0"/>
    <w:rsid w:val="00DC7435"/>
    <w:rsid w:val="00DC7A3B"/>
    <w:rsid w:val="00DC7D12"/>
    <w:rsid w:val="00DD02C6"/>
    <w:rsid w:val="00DD6F4C"/>
    <w:rsid w:val="00DD79F1"/>
    <w:rsid w:val="00DE727F"/>
    <w:rsid w:val="00DE73C1"/>
    <w:rsid w:val="00DF57DC"/>
    <w:rsid w:val="00DF5A74"/>
    <w:rsid w:val="00DF7058"/>
    <w:rsid w:val="00DF7265"/>
    <w:rsid w:val="00DF7A9B"/>
    <w:rsid w:val="00E03AAD"/>
    <w:rsid w:val="00E05DBF"/>
    <w:rsid w:val="00E06CD8"/>
    <w:rsid w:val="00E13150"/>
    <w:rsid w:val="00E13524"/>
    <w:rsid w:val="00E1411E"/>
    <w:rsid w:val="00E15E83"/>
    <w:rsid w:val="00E213C1"/>
    <w:rsid w:val="00E22613"/>
    <w:rsid w:val="00E231AC"/>
    <w:rsid w:val="00E26C9C"/>
    <w:rsid w:val="00E3061C"/>
    <w:rsid w:val="00E34C71"/>
    <w:rsid w:val="00E4245F"/>
    <w:rsid w:val="00E47404"/>
    <w:rsid w:val="00E47E8A"/>
    <w:rsid w:val="00E532C9"/>
    <w:rsid w:val="00E53A54"/>
    <w:rsid w:val="00E54264"/>
    <w:rsid w:val="00E562D9"/>
    <w:rsid w:val="00E5774E"/>
    <w:rsid w:val="00E60E0E"/>
    <w:rsid w:val="00E64E2C"/>
    <w:rsid w:val="00E651EA"/>
    <w:rsid w:val="00E66954"/>
    <w:rsid w:val="00E72C8D"/>
    <w:rsid w:val="00E8002F"/>
    <w:rsid w:val="00E800DF"/>
    <w:rsid w:val="00E83CF3"/>
    <w:rsid w:val="00E8529F"/>
    <w:rsid w:val="00E86335"/>
    <w:rsid w:val="00E96028"/>
    <w:rsid w:val="00E9624A"/>
    <w:rsid w:val="00E96696"/>
    <w:rsid w:val="00E96FF4"/>
    <w:rsid w:val="00EA4E20"/>
    <w:rsid w:val="00EA6219"/>
    <w:rsid w:val="00EB0B07"/>
    <w:rsid w:val="00EB0E1B"/>
    <w:rsid w:val="00EB1FCA"/>
    <w:rsid w:val="00EB43F6"/>
    <w:rsid w:val="00EB517C"/>
    <w:rsid w:val="00EB7E2C"/>
    <w:rsid w:val="00EC16B5"/>
    <w:rsid w:val="00ED01B1"/>
    <w:rsid w:val="00ED0E6A"/>
    <w:rsid w:val="00ED2DBE"/>
    <w:rsid w:val="00ED46AE"/>
    <w:rsid w:val="00ED5A69"/>
    <w:rsid w:val="00ED6FAF"/>
    <w:rsid w:val="00EE2AA5"/>
    <w:rsid w:val="00EE3384"/>
    <w:rsid w:val="00EE79A6"/>
    <w:rsid w:val="00EF02FD"/>
    <w:rsid w:val="00EF1CB7"/>
    <w:rsid w:val="00EF246A"/>
    <w:rsid w:val="00EF6E3C"/>
    <w:rsid w:val="00F02487"/>
    <w:rsid w:val="00F026F4"/>
    <w:rsid w:val="00F04EFF"/>
    <w:rsid w:val="00F0593C"/>
    <w:rsid w:val="00F05CE3"/>
    <w:rsid w:val="00F07A15"/>
    <w:rsid w:val="00F1544C"/>
    <w:rsid w:val="00F15918"/>
    <w:rsid w:val="00F1621B"/>
    <w:rsid w:val="00F2286B"/>
    <w:rsid w:val="00F25C22"/>
    <w:rsid w:val="00F265AF"/>
    <w:rsid w:val="00F31262"/>
    <w:rsid w:val="00F34977"/>
    <w:rsid w:val="00F34A42"/>
    <w:rsid w:val="00F54FBD"/>
    <w:rsid w:val="00F554F8"/>
    <w:rsid w:val="00F6565E"/>
    <w:rsid w:val="00F67D12"/>
    <w:rsid w:val="00F67E0D"/>
    <w:rsid w:val="00F75632"/>
    <w:rsid w:val="00F75CAD"/>
    <w:rsid w:val="00F83613"/>
    <w:rsid w:val="00F863CC"/>
    <w:rsid w:val="00F9166C"/>
    <w:rsid w:val="00F96830"/>
    <w:rsid w:val="00FA01A9"/>
    <w:rsid w:val="00FA1E4B"/>
    <w:rsid w:val="00FA49E1"/>
    <w:rsid w:val="00FA66C2"/>
    <w:rsid w:val="00FA7BB9"/>
    <w:rsid w:val="00FB6062"/>
    <w:rsid w:val="00FB6352"/>
    <w:rsid w:val="00FC0472"/>
    <w:rsid w:val="00FC2984"/>
    <w:rsid w:val="00FC5805"/>
    <w:rsid w:val="00FC5991"/>
    <w:rsid w:val="00FD2B64"/>
    <w:rsid w:val="00FD381E"/>
    <w:rsid w:val="00FE07E3"/>
    <w:rsid w:val="00FE09C7"/>
    <w:rsid w:val="00FE5DA1"/>
    <w:rsid w:val="00FE7238"/>
    <w:rsid w:val="00FE7944"/>
    <w:rsid w:val="00FF0E88"/>
    <w:rsid w:val="00FF29FE"/>
    <w:rsid w:val="00FF2BDD"/>
    <w:rsid w:val="00FF35D5"/>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docId w15:val="{6A085C99-33BA-4839-BB82-280CE6A8C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0" Type="http://schemas.openxmlformats.org/officeDocument/2006/relationships/image" Target="media/image3.emf"/><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B1780A-B286-4508-933B-285C2A3E9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9</Pages>
  <Words>2348</Words>
  <Characters>13388</Characters>
  <Application>Microsoft Office Word</Application>
  <DocSecurity>0</DocSecurity>
  <Lines>111</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delia montes</dc:creator>
  <cp:keywords/>
  <dc:description/>
  <cp:lastModifiedBy>Usuario de Windows</cp:lastModifiedBy>
  <cp:revision>5</cp:revision>
  <dcterms:created xsi:type="dcterms:W3CDTF">2020-10-25T00:25:00Z</dcterms:created>
  <dcterms:modified xsi:type="dcterms:W3CDTF">2020-10-26T03:27:00Z</dcterms:modified>
</cp:coreProperties>
</file>