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B8A69" w14:textId="77777777"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7F09A579" w14:textId="4FD25FF9" w:rsidR="00CE1D4A" w:rsidRPr="00794C42" w:rsidRDefault="007E6C4D" w:rsidP="00CE1D4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30</w:t>
      </w:r>
    </w:p>
    <w:p w14:paraId="301E102A" w14:textId="6408377B"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A6781E" w:rsidRPr="00794C42">
        <w:rPr>
          <w:rFonts w:ascii="Montserrat" w:hAnsi="Montserrat" w:cstheme="minorBidi"/>
          <w:b/>
          <w:color w:val="000000" w:themeColor="text1"/>
          <w:kern w:val="24"/>
          <w:sz w:val="48"/>
          <w:szCs w:val="48"/>
        </w:rPr>
        <w:t>septiembre</w:t>
      </w:r>
    </w:p>
    <w:p w14:paraId="0C5EE2D1" w14:textId="77777777" w:rsidR="00CE1D4A" w:rsidRPr="00794C42" w:rsidRDefault="00CE1D4A" w:rsidP="00CE1D4A">
      <w:pPr>
        <w:pStyle w:val="NormalWeb"/>
        <w:spacing w:before="0" w:beforeAutospacing="0" w:after="0" w:afterAutospacing="0"/>
        <w:jc w:val="center"/>
        <w:rPr>
          <w:rFonts w:ascii="Montserrat" w:hAnsi="Montserrat" w:cstheme="minorBidi"/>
          <w:color w:val="000000" w:themeColor="text1"/>
          <w:kern w:val="24"/>
          <w:sz w:val="48"/>
          <w:szCs w:val="62"/>
        </w:rPr>
      </w:pPr>
    </w:p>
    <w:p w14:paraId="2F303150" w14:textId="77777777" w:rsidR="00CE1D4A"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16BA6E0F" w14:textId="45DD1ABF" w:rsidR="00CE7E44" w:rsidRPr="00794C42" w:rsidRDefault="00953716"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r>
        <w:rPr>
          <w:rFonts w:ascii="Montserrat" w:hAnsi="Montserrat" w:cstheme="minorBidi"/>
          <w:b/>
          <w:color w:val="000000" w:themeColor="text1"/>
          <w:kern w:val="24"/>
          <w:sz w:val="52"/>
          <w:szCs w:val="48"/>
        </w:rPr>
        <w:t>L</w:t>
      </w:r>
      <w:r w:rsidR="000A6163" w:rsidRPr="00794C42">
        <w:rPr>
          <w:rFonts w:ascii="Montserrat" w:hAnsi="Montserrat" w:cstheme="minorBidi"/>
          <w:b/>
          <w:color w:val="000000" w:themeColor="text1"/>
          <w:kern w:val="24"/>
          <w:sz w:val="52"/>
          <w:szCs w:val="48"/>
        </w:rPr>
        <w:t>engua Materna</w:t>
      </w:r>
    </w:p>
    <w:p w14:paraId="091CE508" w14:textId="77777777" w:rsidR="00D6600C" w:rsidRPr="00794C42" w:rsidRDefault="00D6600C" w:rsidP="00794C42">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348B247F" w14:textId="55DDF343" w:rsidR="00CE7E44" w:rsidRPr="00515D40" w:rsidRDefault="00515D40" w:rsidP="00515D40">
      <w:pPr>
        <w:pStyle w:val="NormalWeb"/>
        <w:spacing w:before="0" w:beforeAutospacing="0" w:after="0" w:afterAutospacing="0"/>
        <w:jc w:val="center"/>
        <w:rPr>
          <w:rFonts w:ascii="Montserrat" w:hAnsi="Montserrat" w:cstheme="minorBidi"/>
          <w:i/>
          <w:color w:val="000000" w:themeColor="text1"/>
          <w:kern w:val="24"/>
          <w:sz w:val="48"/>
          <w:szCs w:val="48"/>
        </w:rPr>
      </w:pPr>
      <w:r w:rsidRPr="00515D40">
        <w:rPr>
          <w:rFonts w:ascii="Montserrat" w:hAnsi="Montserrat" w:cstheme="minorBidi"/>
          <w:i/>
          <w:color w:val="000000" w:themeColor="text1"/>
          <w:kern w:val="24"/>
          <w:sz w:val="48"/>
          <w:szCs w:val="48"/>
        </w:rPr>
        <w:t>Escribir para reescribir</w:t>
      </w:r>
    </w:p>
    <w:p w14:paraId="5903E5A4" w14:textId="77777777" w:rsidR="00CE7E44" w:rsidRPr="00794C42"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3EC0A633" w14:textId="77777777" w:rsidR="0054574A" w:rsidRDefault="0054574A" w:rsidP="00794C42">
      <w:pPr>
        <w:spacing w:after="0" w:line="240" w:lineRule="auto"/>
        <w:jc w:val="both"/>
        <w:textAlignment w:val="baseline"/>
        <w:rPr>
          <w:rFonts w:ascii="Montserrat" w:eastAsia="Times New Roman" w:hAnsi="Montserrat" w:cs="Times New Roman"/>
          <w:b/>
          <w:bCs/>
          <w:i/>
          <w:lang w:eastAsia="es-MX"/>
        </w:rPr>
      </w:pPr>
    </w:p>
    <w:p w14:paraId="058DA5B0" w14:textId="0457FE3A" w:rsidR="00B14CE3" w:rsidRDefault="00B14CE3" w:rsidP="00794C42">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00515D40" w:rsidRPr="00515D40">
        <w:rPr>
          <w:rFonts w:ascii="Montserrat" w:eastAsia="Times New Roman" w:hAnsi="Montserrat" w:cs="Times New Roman"/>
          <w:bCs/>
          <w:i/>
          <w:lang w:eastAsia="es-MX"/>
        </w:rPr>
        <w:t xml:space="preserve">Argumenta sus puntos de vista respecto al tema que desarrolla en un </w:t>
      </w:r>
      <w:r w:rsidR="0054574A">
        <w:rPr>
          <w:rFonts w:ascii="Montserrat" w:eastAsia="Times New Roman" w:hAnsi="Montserrat" w:cs="Times New Roman"/>
          <w:bCs/>
          <w:i/>
          <w:lang w:eastAsia="es-MX"/>
        </w:rPr>
        <w:t>E</w:t>
      </w:r>
      <w:r w:rsidR="00515D40" w:rsidRPr="00515D40">
        <w:rPr>
          <w:rFonts w:ascii="Montserrat" w:eastAsia="Times New Roman" w:hAnsi="Montserrat" w:cs="Times New Roman"/>
          <w:bCs/>
          <w:i/>
          <w:lang w:eastAsia="es-MX"/>
        </w:rPr>
        <w:t>nsayo y lo sustenta con información de las fuentes consultadas.</w:t>
      </w:r>
    </w:p>
    <w:p w14:paraId="740F9264" w14:textId="77777777" w:rsidR="00906118" w:rsidRPr="00794C42" w:rsidRDefault="00906118" w:rsidP="00794C42">
      <w:pPr>
        <w:spacing w:after="0" w:line="240" w:lineRule="auto"/>
        <w:jc w:val="both"/>
        <w:textAlignment w:val="baseline"/>
        <w:rPr>
          <w:rFonts w:ascii="Montserrat" w:eastAsia="Times New Roman" w:hAnsi="Montserrat" w:cs="Times New Roman"/>
          <w:bCs/>
          <w:i/>
          <w:lang w:eastAsia="es-MX"/>
        </w:rPr>
      </w:pPr>
    </w:p>
    <w:p w14:paraId="261A1400" w14:textId="3E93EDA2" w:rsidR="007A467E" w:rsidRPr="00906118" w:rsidRDefault="007A467E" w:rsidP="00794C42">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 xml:space="preserve">Énfasis: </w:t>
      </w:r>
      <w:r w:rsidR="00515D40" w:rsidRPr="00515D40">
        <w:rPr>
          <w:rFonts w:ascii="Montserrat" w:eastAsia="Times New Roman" w:hAnsi="Montserrat" w:cs="Times New Roman"/>
          <w:bCs/>
          <w:i/>
          <w:lang w:eastAsia="es-MX"/>
        </w:rPr>
        <w:t>Integrar información proveniente de diferentes textos.</w:t>
      </w:r>
    </w:p>
    <w:p w14:paraId="517E0D47" w14:textId="77777777" w:rsidR="00B14CE3" w:rsidRPr="00906118"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1901EF" w:rsidRDefault="00B14CE3" w:rsidP="00794C42">
      <w:pPr>
        <w:spacing w:after="0" w:line="240" w:lineRule="auto"/>
        <w:jc w:val="both"/>
        <w:textAlignment w:val="baseline"/>
        <w:rPr>
          <w:rFonts w:ascii="Montserrat" w:eastAsia="Times New Roman" w:hAnsi="Montserrat" w:cs="Times New Roman"/>
          <w:bCs/>
          <w:sz w:val="24"/>
          <w:szCs w:val="24"/>
          <w:lang w:eastAsia="es-MX"/>
        </w:rPr>
      </w:pPr>
    </w:p>
    <w:p w14:paraId="31814BD9" w14:textId="1ECF5878" w:rsidR="00CE7E44" w:rsidRPr="00794C42" w:rsidRDefault="00CE7E44"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w:t>
      </w:r>
      <w:r w:rsidR="00515D40">
        <w:rPr>
          <w:rFonts w:ascii="Montserrat" w:eastAsia="Times New Roman" w:hAnsi="Montserrat" w:cs="Times New Roman"/>
          <w:b/>
          <w:bCs/>
          <w:sz w:val="28"/>
          <w:szCs w:val="24"/>
          <w:lang w:eastAsia="es-MX"/>
        </w:rPr>
        <w:t xml:space="preserve"> a aprender?</w:t>
      </w:r>
    </w:p>
    <w:p w14:paraId="48478BFD" w14:textId="702B8738" w:rsidR="00CE7E44" w:rsidRPr="00471DFF" w:rsidRDefault="00CE7E44" w:rsidP="00471DFF">
      <w:pPr>
        <w:spacing w:after="0" w:line="240" w:lineRule="auto"/>
        <w:jc w:val="both"/>
        <w:textAlignment w:val="baseline"/>
        <w:rPr>
          <w:rFonts w:ascii="Montserrat" w:eastAsia="Times New Roman" w:hAnsi="Montserrat" w:cs="Segoe UI"/>
          <w:lang w:eastAsia="es-MX"/>
        </w:rPr>
      </w:pPr>
    </w:p>
    <w:p w14:paraId="690C4101" w14:textId="6005CA96" w:rsidR="00471DFF" w:rsidRPr="00471DFF" w:rsidRDefault="00471DFF" w:rsidP="00471DFF">
      <w:pPr>
        <w:spacing w:after="0" w:line="240" w:lineRule="auto"/>
        <w:jc w:val="both"/>
        <w:rPr>
          <w:rFonts w:ascii="Montserrat" w:eastAsia="Times New Roman" w:hAnsi="Montserrat" w:cs="Arial"/>
          <w:color w:val="000000" w:themeColor="text1"/>
        </w:rPr>
      </w:pPr>
      <w:r>
        <w:rPr>
          <w:rFonts w:ascii="Montserrat" w:hAnsi="Montserrat" w:cs="Arial"/>
          <w:bCs/>
        </w:rPr>
        <w:t xml:space="preserve">Esta sesión </w:t>
      </w:r>
      <w:r w:rsidRPr="00471DFF">
        <w:rPr>
          <w:rFonts w:ascii="Montserrat" w:hAnsi="Montserrat" w:cs="Arial"/>
          <w:bCs/>
        </w:rPr>
        <w:t>tiene como propósito integrar la</w:t>
      </w:r>
      <w:r w:rsidRPr="00471DFF">
        <w:rPr>
          <w:rFonts w:ascii="Montserrat" w:hAnsi="Montserrat"/>
          <w:bCs/>
        </w:rPr>
        <w:t xml:space="preserve"> </w:t>
      </w:r>
      <w:r w:rsidRPr="00471DFF">
        <w:rPr>
          <w:rFonts w:ascii="Montserrat" w:hAnsi="Montserrat" w:cs="Arial"/>
          <w:bCs/>
        </w:rPr>
        <w:t>información proveniente de diferentes textos en un ensayo.</w:t>
      </w:r>
      <w:r w:rsidR="00246FC9">
        <w:rPr>
          <w:rFonts w:ascii="Montserrat" w:hAnsi="Montserrat" w:cs="Arial"/>
          <w:bCs/>
        </w:rPr>
        <w:t xml:space="preserve"> </w:t>
      </w:r>
      <w:r w:rsidRPr="00471DFF">
        <w:rPr>
          <w:rFonts w:ascii="Montserrat" w:eastAsia="Times New Roman" w:hAnsi="Montserrat" w:cs="Arial"/>
          <w:color w:val="000000" w:themeColor="text1"/>
        </w:rPr>
        <w:t xml:space="preserve">Este aprendizaje </w:t>
      </w:r>
      <w:r>
        <w:rPr>
          <w:rFonts w:ascii="Montserrat" w:eastAsia="Times New Roman" w:hAnsi="Montserrat" w:cs="Arial"/>
          <w:color w:val="000000" w:themeColor="text1"/>
        </w:rPr>
        <w:t xml:space="preserve">te </w:t>
      </w:r>
      <w:r w:rsidRPr="00471DFF">
        <w:rPr>
          <w:rFonts w:ascii="Montserrat" w:eastAsia="Times New Roman" w:hAnsi="Montserrat" w:cs="Arial"/>
          <w:color w:val="000000" w:themeColor="text1"/>
        </w:rPr>
        <w:t>será muy útil, ya que el ensayo es una herrami</w:t>
      </w:r>
      <w:r>
        <w:rPr>
          <w:rFonts w:ascii="Montserrat" w:eastAsia="Times New Roman" w:hAnsi="Montserrat" w:cs="Arial"/>
          <w:color w:val="000000" w:themeColor="text1"/>
        </w:rPr>
        <w:t>enta para poner en orden tu</w:t>
      </w:r>
      <w:r w:rsidRPr="00471DFF">
        <w:rPr>
          <w:rFonts w:ascii="Montserrat" w:eastAsia="Times New Roman" w:hAnsi="Montserrat" w:cs="Arial"/>
          <w:color w:val="000000" w:themeColor="text1"/>
        </w:rPr>
        <w:t xml:space="preserve">s ideas, al momento de querer compartir nuestra opinión. </w:t>
      </w:r>
    </w:p>
    <w:p w14:paraId="1626A5D2" w14:textId="77777777" w:rsidR="00471DFF" w:rsidRPr="00471DFF" w:rsidRDefault="00471DFF" w:rsidP="00471DFF">
      <w:pPr>
        <w:spacing w:after="0" w:line="240" w:lineRule="auto"/>
        <w:jc w:val="both"/>
        <w:rPr>
          <w:rFonts w:ascii="Montserrat" w:eastAsia="Times New Roman" w:hAnsi="Montserrat" w:cs="Arial"/>
          <w:color w:val="000000" w:themeColor="text1"/>
        </w:rPr>
      </w:pPr>
    </w:p>
    <w:p w14:paraId="13A79E01" w14:textId="55728F66" w:rsidR="00471DFF" w:rsidRPr="00471DFF" w:rsidRDefault="00471DFF" w:rsidP="00471DFF">
      <w:pPr>
        <w:spacing w:after="0" w:line="240" w:lineRule="auto"/>
        <w:jc w:val="both"/>
        <w:rPr>
          <w:rFonts w:ascii="Montserrat" w:hAnsi="Montserrat" w:cs="Arial"/>
          <w:bCs/>
        </w:rPr>
      </w:pPr>
      <w:r w:rsidRPr="00471DFF">
        <w:rPr>
          <w:rFonts w:ascii="Montserrat" w:hAnsi="Montserrat" w:cs="Arial"/>
          <w:color w:val="000000" w:themeColor="text1"/>
        </w:rPr>
        <w:t>Rec</w:t>
      </w:r>
      <w:r>
        <w:rPr>
          <w:rFonts w:ascii="Montserrat" w:hAnsi="Montserrat" w:cs="Arial"/>
          <w:color w:val="000000" w:themeColor="text1"/>
        </w:rPr>
        <w:t>uerda</w:t>
      </w:r>
      <w:r w:rsidRPr="00471DFF">
        <w:rPr>
          <w:rFonts w:ascii="Montserrat" w:hAnsi="Montserrat" w:cs="Arial"/>
          <w:color w:val="000000" w:themeColor="text1"/>
        </w:rPr>
        <w:t xml:space="preserve"> que todo lo que </w:t>
      </w:r>
      <w:r>
        <w:rPr>
          <w:rFonts w:ascii="Montserrat" w:hAnsi="Montserrat" w:cs="Arial"/>
          <w:color w:val="000000" w:themeColor="text1"/>
        </w:rPr>
        <w:t>aprendas</w:t>
      </w:r>
      <w:r w:rsidRPr="00471DFF">
        <w:rPr>
          <w:rFonts w:ascii="Montserrat" w:hAnsi="Montserrat" w:cs="Arial"/>
          <w:color w:val="000000" w:themeColor="text1"/>
        </w:rPr>
        <w:t xml:space="preserve">, es para reforzar </w:t>
      </w:r>
      <w:r>
        <w:rPr>
          <w:rFonts w:ascii="Montserrat" w:hAnsi="Montserrat" w:cs="Arial"/>
          <w:color w:val="000000" w:themeColor="text1"/>
        </w:rPr>
        <w:t>t</w:t>
      </w:r>
      <w:r w:rsidRPr="00471DFF">
        <w:rPr>
          <w:rFonts w:ascii="Montserrat" w:hAnsi="Montserrat" w:cs="Arial"/>
          <w:color w:val="000000" w:themeColor="text1"/>
        </w:rPr>
        <w:t xml:space="preserve">u conocimiento, así que </w:t>
      </w:r>
      <w:r>
        <w:rPr>
          <w:rFonts w:ascii="Montserrat" w:hAnsi="Montserrat" w:cs="Arial"/>
          <w:color w:val="000000" w:themeColor="text1"/>
        </w:rPr>
        <w:t>te</w:t>
      </w:r>
      <w:r w:rsidRPr="00471DFF">
        <w:rPr>
          <w:rFonts w:ascii="Montserrat" w:hAnsi="Montserrat" w:cs="Arial"/>
          <w:color w:val="000000" w:themeColor="text1"/>
        </w:rPr>
        <w:t xml:space="preserve"> recomiendo llevar un registro de las dudas, inquietudes o dificultades que surjan al resolv</w:t>
      </w:r>
      <w:r w:rsidR="00EE34F0">
        <w:rPr>
          <w:rFonts w:ascii="Montserrat" w:hAnsi="Montserrat" w:cs="Arial"/>
          <w:color w:val="000000" w:themeColor="text1"/>
        </w:rPr>
        <w:t>e</w:t>
      </w:r>
      <w:r w:rsidRPr="00471DFF">
        <w:rPr>
          <w:rFonts w:ascii="Montserrat" w:hAnsi="Montserrat" w:cs="Arial"/>
          <w:color w:val="000000" w:themeColor="text1"/>
        </w:rPr>
        <w:t>r los planteamientos</w:t>
      </w:r>
      <w:r>
        <w:rPr>
          <w:rFonts w:ascii="Montserrat" w:hAnsi="Montserrat" w:cs="Arial"/>
          <w:color w:val="000000" w:themeColor="text1"/>
        </w:rPr>
        <w:t>.</w:t>
      </w:r>
      <w:r w:rsidRPr="00471DFF">
        <w:rPr>
          <w:rFonts w:ascii="Montserrat" w:hAnsi="Montserrat" w:cs="Arial"/>
          <w:color w:val="000000" w:themeColor="text1"/>
        </w:rPr>
        <w:t xml:space="preserve"> Muchas de estas, las podrá</w:t>
      </w:r>
      <w:r>
        <w:rPr>
          <w:rFonts w:ascii="Montserrat" w:hAnsi="Montserrat" w:cs="Arial"/>
          <w:color w:val="000000" w:themeColor="text1"/>
        </w:rPr>
        <w:t>s</w:t>
      </w:r>
      <w:r w:rsidRPr="00471DFF">
        <w:rPr>
          <w:rFonts w:ascii="Montserrat" w:hAnsi="Montserrat" w:cs="Arial"/>
          <w:color w:val="000000" w:themeColor="text1"/>
        </w:rPr>
        <w:t xml:space="preserve"> resolver al momento de consultar </w:t>
      </w:r>
      <w:r w:rsidR="00A52CCF">
        <w:rPr>
          <w:rFonts w:ascii="Montserrat" w:hAnsi="Montserrat" w:cs="Arial"/>
          <w:color w:val="000000" w:themeColor="text1"/>
        </w:rPr>
        <w:t>t</w:t>
      </w:r>
      <w:r w:rsidRPr="00471DFF">
        <w:rPr>
          <w:rFonts w:ascii="Montserrat" w:hAnsi="Montserrat" w:cs="Arial"/>
          <w:color w:val="000000" w:themeColor="text1"/>
        </w:rPr>
        <w:t xml:space="preserve">u libro de texto y revisar </w:t>
      </w:r>
      <w:r w:rsidR="00A52CCF">
        <w:rPr>
          <w:rFonts w:ascii="Montserrat" w:hAnsi="Montserrat" w:cs="Arial"/>
          <w:color w:val="000000" w:themeColor="text1"/>
        </w:rPr>
        <w:t>t</w:t>
      </w:r>
      <w:r w:rsidRPr="00471DFF">
        <w:rPr>
          <w:rFonts w:ascii="Montserrat" w:hAnsi="Montserrat" w:cs="Arial"/>
          <w:color w:val="000000" w:themeColor="text1"/>
        </w:rPr>
        <w:t>us apuntes.</w:t>
      </w:r>
    </w:p>
    <w:p w14:paraId="20654888" w14:textId="26F42D6C" w:rsidR="00471DFF" w:rsidRDefault="00471DFF" w:rsidP="00471DFF">
      <w:pPr>
        <w:spacing w:after="0" w:line="240" w:lineRule="auto"/>
        <w:jc w:val="both"/>
        <w:rPr>
          <w:rFonts w:ascii="Montserrat" w:hAnsi="Montserrat" w:cs="Arial"/>
          <w:bCs/>
        </w:rPr>
      </w:pPr>
    </w:p>
    <w:p w14:paraId="007F5B42" w14:textId="30DCB058" w:rsidR="00EE34F0" w:rsidRDefault="00EE34F0" w:rsidP="00471DFF">
      <w:pPr>
        <w:spacing w:after="0" w:line="240" w:lineRule="auto"/>
        <w:jc w:val="both"/>
        <w:rPr>
          <w:rFonts w:ascii="Montserrat" w:hAnsi="Montserrat" w:cs="Arial"/>
          <w:bCs/>
        </w:rPr>
      </w:pPr>
    </w:p>
    <w:p w14:paraId="265B841C" w14:textId="2409EBCB" w:rsidR="0069352E" w:rsidRPr="00794C42" w:rsidRDefault="00515D40" w:rsidP="00794C42">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2CC9EE6C" w14:textId="6AD18705" w:rsidR="0069352E" w:rsidRDefault="0069352E" w:rsidP="00770878">
      <w:pPr>
        <w:spacing w:after="0" w:line="240" w:lineRule="auto"/>
        <w:jc w:val="both"/>
        <w:rPr>
          <w:rFonts w:ascii="Montserrat" w:hAnsi="Montserrat" w:cs="Arial"/>
        </w:rPr>
      </w:pPr>
    </w:p>
    <w:p w14:paraId="7020585F" w14:textId="77777777" w:rsidR="00EE34F0" w:rsidRDefault="00EE34F0" w:rsidP="00EE34F0">
      <w:pPr>
        <w:pStyle w:val="Prrafodelista"/>
        <w:spacing w:after="0" w:line="240" w:lineRule="auto"/>
        <w:ind w:left="0"/>
        <w:jc w:val="both"/>
        <w:rPr>
          <w:rFonts w:ascii="Montserrat" w:eastAsia="Times New Roman" w:hAnsi="Montserrat" w:cs="Arial"/>
          <w:lang w:val="es-MX"/>
        </w:rPr>
      </w:pPr>
      <w:r w:rsidRPr="00471DFF">
        <w:rPr>
          <w:rFonts w:ascii="Montserrat" w:eastAsia="Times New Roman" w:hAnsi="Montserrat" w:cs="Arial"/>
          <w:lang w:val="es-MX"/>
        </w:rPr>
        <w:t>Los t</w:t>
      </w:r>
      <w:r>
        <w:rPr>
          <w:rFonts w:ascii="Montserrat" w:eastAsia="Times New Roman" w:hAnsi="Montserrat" w:cs="Arial"/>
          <w:lang w:val="es-MX"/>
        </w:rPr>
        <w:t>extos informativos pueden ser: I</w:t>
      </w:r>
      <w:r w:rsidRPr="00471DFF">
        <w:rPr>
          <w:rFonts w:ascii="Montserrat" w:eastAsia="Times New Roman" w:hAnsi="Montserrat" w:cs="Arial"/>
          <w:lang w:val="es-MX"/>
        </w:rPr>
        <w:t>nformes, artículos o ensayos</w:t>
      </w:r>
      <w:r>
        <w:rPr>
          <w:rFonts w:ascii="Montserrat" w:eastAsia="Times New Roman" w:hAnsi="Montserrat" w:cs="Arial"/>
          <w:lang w:val="es-MX"/>
        </w:rPr>
        <w:t>, e</w:t>
      </w:r>
      <w:r w:rsidRPr="00471DFF">
        <w:rPr>
          <w:rFonts w:ascii="Montserrat" w:eastAsia="Times New Roman" w:hAnsi="Montserrat" w:cs="Arial"/>
          <w:lang w:val="es-MX"/>
        </w:rPr>
        <w:t>s im</w:t>
      </w:r>
      <w:r>
        <w:rPr>
          <w:rFonts w:ascii="Montserrat" w:eastAsia="Times New Roman" w:hAnsi="Montserrat" w:cs="Arial"/>
          <w:lang w:val="es-MX"/>
        </w:rPr>
        <w:t>portante elaborar un borrador, que consiste</w:t>
      </w:r>
      <w:r w:rsidRPr="00471DFF">
        <w:rPr>
          <w:rFonts w:ascii="Montserrat" w:eastAsia="Times New Roman" w:hAnsi="Montserrat" w:cs="Arial"/>
          <w:lang w:val="es-MX"/>
        </w:rPr>
        <w:t xml:space="preserve"> en una aproximación del texto a construir. E</w:t>
      </w:r>
      <w:r>
        <w:rPr>
          <w:rFonts w:ascii="Montserrat" w:eastAsia="Times New Roman" w:hAnsi="Montserrat" w:cs="Arial"/>
          <w:lang w:val="es-MX"/>
        </w:rPr>
        <w:t xml:space="preserve">n este primer escrito tienes la </w:t>
      </w:r>
      <w:r w:rsidRPr="00471DFF">
        <w:rPr>
          <w:rFonts w:ascii="Montserrat" w:eastAsia="Times New Roman" w:hAnsi="Montserrat" w:cs="Arial"/>
          <w:lang w:val="es-MX"/>
        </w:rPr>
        <w:t xml:space="preserve">oportunidad de plasmar tus ideas previas, y </w:t>
      </w:r>
      <w:r w:rsidRPr="00471DFF">
        <w:rPr>
          <w:rFonts w:ascii="Montserrat" w:eastAsia="Times New Roman" w:hAnsi="Montserrat" w:cs="Arial"/>
          <w:lang w:val="es-MX"/>
        </w:rPr>
        <w:lastRenderedPageBreak/>
        <w:t>subsecuentemente, ir incorporando más información para después jerarquizarla, y decidir si expones datos duros, o es mejor hacer una interpretación de ellos, entre otros aspectos, que seguramente ya tienes en mente.</w:t>
      </w:r>
    </w:p>
    <w:p w14:paraId="23EB25E1" w14:textId="77777777" w:rsidR="00EE34F0" w:rsidRDefault="00EE34F0" w:rsidP="00EE34F0">
      <w:pPr>
        <w:pStyle w:val="Prrafodelista"/>
        <w:spacing w:after="0" w:line="240" w:lineRule="auto"/>
        <w:ind w:left="0"/>
        <w:jc w:val="center"/>
        <w:rPr>
          <w:rFonts w:ascii="Montserrat" w:eastAsia="Times New Roman" w:hAnsi="Montserrat" w:cs="Arial"/>
          <w:lang w:val="es-MX"/>
        </w:rPr>
      </w:pPr>
      <w:r>
        <w:rPr>
          <w:rFonts w:ascii="Montserrat" w:eastAsia="Times New Roman" w:hAnsi="Montserrat" w:cs="Arial"/>
          <w:noProof/>
        </w:rPr>
        <w:drawing>
          <wp:inline distT="0" distB="0" distL="0" distR="0" wp14:anchorId="7EA02E9A" wp14:editId="6228C400">
            <wp:extent cx="4752340" cy="25050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png"/>
                    <pic:cNvPicPr/>
                  </pic:nvPicPr>
                  <pic:blipFill rotWithShape="1">
                    <a:blip r:embed="rId6" cstate="print">
                      <a:extLst>
                        <a:ext uri="{28A0092B-C50C-407E-A947-70E740481C1C}">
                          <a14:useLocalDpi xmlns:a14="http://schemas.microsoft.com/office/drawing/2010/main" val="0"/>
                        </a:ext>
                      </a:extLst>
                    </a:blip>
                    <a:srcRect b="4489"/>
                    <a:stretch/>
                  </pic:blipFill>
                  <pic:spPr bwMode="auto">
                    <a:xfrm>
                      <a:off x="0" y="0"/>
                      <a:ext cx="4763036" cy="2510713"/>
                    </a:xfrm>
                    <a:prstGeom prst="rect">
                      <a:avLst/>
                    </a:prstGeom>
                    <a:ln>
                      <a:noFill/>
                    </a:ln>
                    <a:extLst>
                      <a:ext uri="{53640926-AAD7-44D8-BBD7-CCE9431645EC}">
                        <a14:shadowObscured xmlns:a14="http://schemas.microsoft.com/office/drawing/2010/main"/>
                      </a:ext>
                    </a:extLst>
                  </pic:spPr>
                </pic:pic>
              </a:graphicData>
            </a:graphic>
          </wp:inline>
        </w:drawing>
      </w:r>
    </w:p>
    <w:p w14:paraId="0F18FBD6" w14:textId="77777777" w:rsidR="00EE34F0" w:rsidRDefault="00EE34F0" w:rsidP="00EE34F0">
      <w:pPr>
        <w:pStyle w:val="Prrafodelista"/>
        <w:spacing w:after="0" w:line="240" w:lineRule="auto"/>
        <w:ind w:left="0"/>
        <w:jc w:val="center"/>
        <w:rPr>
          <w:rFonts w:ascii="Montserrat" w:eastAsia="Times New Roman" w:hAnsi="Montserrat" w:cs="Arial"/>
          <w:lang w:val="es-MX"/>
        </w:rPr>
      </w:pPr>
    </w:p>
    <w:p w14:paraId="4C820514" w14:textId="77777777" w:rsidR="00EE34F0" w:rsidRPr="00471DFF" w:rsidRDefault="00EE34F0" w:rsidP="00EE34F0">
      <w:pPr>
        <w:pStyle w:val="Prrafodelista"/>
        <w:spacing w:after="0" w:line="240" w:lineRule="auto"/>
        <w:ind w:left="0"/>
        <w:jc w:val="both"/>
        <w:rPr>
          <w:rFonts w:ascii="Montserrat" w:eastAsia="Times New Roman" w:hAnsi="Montserrat" w:cs="Arial"/>
          <w:lang w:val="es-MX"/>
        </w:rPr>
      </w:pPr>
      <w:r w:rsidRPr="00471DFF">
        <w:rPr>
          <w:rFonts w:ascii="Montserrat" w:eastAsia="Times New Roman" w:hAnsi="Montserrat" w:cs="Arial"/>
          <w:lang w:val="es-MX"/>
        </w:rPr>
        <w:t>Con la información que cuenta</w:t>
      </w:r>
      <w:r>
        <w:rPr>
          <w:rFonts w:ascii="Montserrat" w:eastAsia="Times New Roman" w:hAnsi="Montserrat" w:cs="Arial"/>
          <w:lang w:val="es-MX"/>
        </w:rPr>
        <w:t>s</w:t>
      </w:r>
      <w:r w:rsidRPr="00471DFF">
        <w:rPr>
          <w:rFonts w:ascii="Montserrat" w:eastAsia="Times New Roman" w:hAnsi="Montserrat" w:cs="Arial"/>
          <w:lang w:val="es-MX"/>
        </w:rPr>
        <w:t xml:space="preserve"> en las fichas de trabajo, harás una primera selección de esta para determinar qué es lo más conveniente para incluir como parte de la introducción de tu ensayo, así como cuáles serán las citas textuales o datos que respalden tus argumentos con respecto al tema. De igual manera podrás ir distinguiendo cuál será parte de la conclusión.</w:t>
      </w:r>
    </w:p>
    <w:p w14:paraId="33099CEB" w14:textId="77777777" w:rsidR="00EE34F0" w:rsidRPr="00471DFF" w:rsidRDefault="00EE34F0" w:rsidP="00EE34F0">
      <w:pPr>
        <w:pStyle w:val="Prrafodelista"/>
        <w:spacing w:after="0" w:line="240" w:lineRule="auto"/>
        <w:ind w:left="0"/>
        <w:jc w:val="both"/>
        <w:rPr>
          <w:rFonts w:ascii="Montserrat" w:eastAsia="Times New Roman" w:hAnsi="Montserrat" w:cs="Arial"/>
          <w:lang w:val="es-MX"/>
        </w:rPr>
      </w:pPr>
    </w:p>
    <w:p w14:paraId="12D5B63F" w14:textId="77777777" w:rsidR="00EE34F0" w:rsidRDefault="00EE34F0" w:rsidP="00EE34F0">
      <w:pPr>
        <w:pStyle w:val="Prrafodelista"/>
        <w:spacing w:after="0" w:line="240" w:lineRule="auto"/>
        <w:ind w:left="0"/>
        <w:jc w:val="both"/>
        <w:rPr>
          <w:rFonts w:ascii="Montserrat" w:eastAsia="Times New Roman" w:hAnsi="Montserrat" w:cs="Arial"/>
          <w:lang w:val="es-MX"/>
        </w:rPr>
      </w:pPr>
      <w:r w:rsidRPr="00471DFF">
        <w:rPr>
          <w:rFonts w:ascii="Montserrat" w:eastAsia="Times New Roman" w:hAnsi="Montserrat" w:cs="Arial"/>
          <w:lang w:val="es-MX"/>
        </w:rPr>
        <w:t>Un borrador entonces, es un escrito previo, donde puedes poner y quitar y probar cuál puede ser la mej</w:t>
      </w:r>
      <w:r>
        <w:rPr>
          <w:rFonts w:ascii="Montserrat" w:eastAsia="Times New Roman" w:hAnsi="Montserrat" w:cs="Arial"/>
          <w:lang w:val="es-MX"/>
        </w:rPr>
        <w:t>or versión de tu ensayo final.</w:t>
      </w:r>
    </w:p>
    <w:p w14:paraId="2BBD3E51" w14:textId="77777777" w:rsidR="00EE34F0" w:rsidRPr="00471DFF" w:rsidRDefault="00EE34F0" w:rsidP="00EE34F0">
      <w:pPr>
        <w:pStyle w:val="Prrafodelista"/>
        <w:spacing w:after="0" w:line="240" w:lineRule="auto"/>
        <w:ind w:left="0"/>
        <w:jc w:val="both"/>
        <w:rPr>
          <w:rFonts w:ascii="Montserrat" w:eastAsia="Times New Roman" w:hAnsi="Montserrat" w:cs="Arial"/>
          <w:lang w:val="es-MX"/>
        </w:rPr>
      </w:pPr>
    </w:p>
    <w:p w14:paraId="160C8272" w14:textId="77777777" w:rsidR="00EE34F0" w:rsidRPr="00471DFF" w:rsidRDefault="00EE34F0" w:rsidP="00EE34F0">
      <w:pPr>
        <w:pStyle w:val="Prrafodelista"/>
        <w:spacing w:after="0" w:line="240" w:lineRule="auto"/>
        <w:ind w:left="0"/>
        <w:jc w:val="both"/>
        <w:rPr>
          <w:rFonts w:ascii="Montserrat" w:eastAsia="Times New Roman" w:hAnsi="Montserrat" w:cs="Arial"/>
          <w:lang w:val="es-MX"/>
        </w:rPr>
      </w:pPr>
      <w:r w:rsidRPr="00471DFF">
        <w:rPr>
          <w:rFonts w:ascii="Montserrat" w:eastAsia="Times New Roman" w:hAnsi="Montserrat" w:cs="Arial"/>
          <w:lang w:val="es-MX"/>
        </w:rPr>
        <w:t>En este primer documento de “el borrador” es una herramienta</w:t>
      </w:r>
      <w:r>
        <w:rPr>
          <w:rFonts w:ascii="Montserrat" w:eastAsia="Times New Roman" w:hAnsi="Montserrat" w:cs="Arial"/>
          <w:lang w:val="es-MX"/>
        </w:rPr>
        <w:t xml:space="preserve"> muy útil</w:t>
      </w:r>
      <w:r w:rsidRPr="00471DFF">
        <w:rPr>
          <w:rFonts w:ascii="Montserrat" w:eastAsia="Times New Roman" w:hAnsi="Montserrat" w:cs="Arial"/>
          <w:lang w:val="es-MX"/>
        </w:rPr>
        <w:t xml:space="preserve"> ya que ahí puedes hacer todos los cambio</w:t>
      </w:r>
      <w:r>
        <w:rPr>
          <w:rFonts w:ascii="Montserrat" w:eastAsia="Times New Roman" w:hAnsi="Montserrat" w:cs="Arial"/>
          <w:lang w:val="es-MX"/>
        </w:rPr>
        <w:t>s que se requiera</w:t>
      </w:r>
      <w:r w:rsidRPr="00471DFF">
        <w:rPr>
          <w:rFonts w:ascii="Montserrat" w:eastAsia="Times New Roman" w:hAnsi="Montserrat" w:cs="Arial"/>
          <w:lang w:val="es-MX"/>
        </w:rPr>
        <w:t xml:space="preserve">n, por lo que puedes: borrar, tachar, poner marcas que </w:t>
      </w:r>
      <w:r>
        <w:rPr>
          <w:rFonts w:ascii="Montserrat" w:eastAsia="Times New Roman" w:hAnsi="Montserrat" w:cs="Arial"/>
          <w:lang w:val="es-MX"/>
        </w:rPr>
        <w:t xml:space="preserve">te </w:t>
      </w:r>
      <w:r w:rsidRPr="00471DFF">
        <w:rPr>
          <w:rFonts w:ascii="Montserrat" w:eastAsia="Times New Roman" w:hAnsi="Montserrat" w:cs="Arial"/>
          <w:lang w:val="es-MX"/>
        </w:rPr>
        <w:t>ayuden a identificar la información que quier</w:t>
      </w:r>
      <w:r>
        <w:rPr>
          <w:rFonts w:ascii="Montserrat" w:eastAsia="Times New Roman" w:hAnsi="Montserrat" w:cs="Arial"/>
          <w:lang w:val="es-MX"/>
        </w:rPr>
        <w:t>as</w:t>
      </w:r>
      <w:r w:rsidRPr="00471DFF">
        <w:rPr>
          <w:rFonts w:ascii="Montserrat" w:eastAsia="Times New Roman" w:hAnsi="Montserrat" w:cs="Arial"/>
          <w:lang w:val="es-MX"/>
        </w:rPr>
        <w:t xml:space="preserve"> destacar, los datos de los cuales </w:t>
      </w:r>
      <w:r>
        <w:rPr>
          <w:rFonts w:ascii="Montserrat" w:eastAsia="Times New Roman" w:hAnsi="Montserrat" w:cs="Arial"/>
          <w:lang w:val="es-MX"/>
        </w:rPr>
        <w:t>quieras</w:t>
      </w:r>
      <w:r w:rsidRPr="00471DFF">
        <w:rPr>
          <w:rFonts w:ascii="Montserrat" w:eastAsia="Times New Roman" w:hAnsi="Montserrat" w:cs="Arial"/>
          <w:lang w:val="es-MX"/>
        </w:rPr>
        <w:t xml:space="preserve"> prescindir, en dónde quiere</w:t>
      </w:r>
      <w:r>
        <w:rPr>
          <w:rFonts w:ascii="Montserrat" w:eastAsia="Times New Roman" w:hAnsi="Montserrat" w:cs="Arial"/>
          <w:lang w:val="es-MX"/>
        </w:rPr>
        <w:t>s</w:t>
      </w:r>
      <w:r w:rsidRPr="00471DFF">
        <w:rPr>
          <w:rFonts w:ascii="Montserrat" w:eastAsia="Times New Roman" w:hAnsi="Montserrat" w:cs="Arial"/>
          <w:lang w:val="es-MX"/>
        </w:rPr>
        <w:t xml:space="preserve"> profundizar, verificar si la postura ante el tema está desarrollada lo suficiente, y sí es justo lo que qu</w:t>
      </w:r>
      <w:r>
        <w:rPr>
          <w:rFonts w:ascii="Montserrat" w:eastAsia="Times New Roman" w:hAnsi="Montserrat" w:cs="Arial"/>
          <w:lang w:val="es-MX"/>
        </w:rPr>
        <w:t>i</w:t>
      </w:r>
      <w:r w:rsidRPr="00471DFF">
        <w:rPr>
          <w:rFonts w:ascii="Montserrat" w:eastAsia="Times New Roman" w:hAnsi="Montserrat" w:cs="Arial"/>
          <w:lang w:val="es-MX"/>
        </w:rPr>
        <w:t>eres transmitir.</w:t>
      </w:r>
    </w:p>
    <w:p w14:paraId="78F4FACB" w14:textId="77777777" w:rsidR="00EE34F0" w:rsidRPr="00471DFF" w:rsidRDefault="00EE34F0" w:rsidP="00EE34F0">
      <w:pPr>
        <w:pStyle w:val="Prrafodelista"/>
        <w:spacing w:after="0" w:line="240" w:lineRule="auto"/>
        <w:ind w:left="0"/>
        <w:jc w:val="both"/>
        <w:rPr>
          <w:rFonts w:ascii="Montserrat" w:eastAsia="Times New Roman" w:hAnsi="Montserrat" w:cs="Arial"/>
          <w:lang w:val="es-MX"/>
        </w:rPr>
      </w:pPr>
    </w:p>
    <w:p w14:paraId="69464477" w14:textId="77777777" w:rsidR="00EE34F0" w:rsidRPr="00471DFF" w:rsidRDefault="00EE34F0" w:rsidP="00EE34F0">
      <w:pPr>
        <w:spacing w:after="0" w:line="240" w:lineRule="auto"/>
        <w:jc w:val="both"/>
        <w:rPr>
          <w:rFonts w:ascii="Montserrat" w:hAnsi="Montserrat" w:cs="Arial"/>
        </w:rPr>
      </w:pPr>
      <w:r>
        <w:rPr>
          <w:rFonts w:ascii="Montserrat" w:eastAsia="Times New Roman" w:hAnsi="Montserrat" w:cs="Arial"/>
        </w:rPr>
        <w:t>E</w:t>
      </w:r>
      <w:r w:rsidRPr="00471DFF">
        <w:rPr>
          <w:rFonts w:ascii="Montserrat" w:eastAsia="Times New Roman" w:hAnsi="Montserrat" w:cs="Arial"/>
        </w:rPr>
        <w:t>ste primer documento (borrador) es el esqueleto del documento final al que se deberá ir “nutriendo” con la información que deseas dar a conocer.</w:t>
      </w:r>
      <w:r>
        <w:rPr>
          <w:rFonts w:ascii="Montserrat" w:eastAsia="Times New Roman" w:hAnsi="Montserrat" w:cs="Arial"/>
        </w:rPr>
        <w:t xml:space="preserve"> I</w:t>
      </w:r>
      <w:r>
        <w:rPr>
          <w:rFonts w:ascii="Montserrat" w:hAnsi="Montserrat" w:cs="Arial"/>
        </w:rPr>
        <w:t>nicia entonces con la redacción de un ENSAYO.</w:t>
      </w:r>
    </w:p>
    <w:p w14:paraId="47BD79D9" w14:textId="77777777" w:rsidR="00EE34F0" w:rsidRPr="00471DFF" w:rsidRDefault="00EE34F0" w:rsidP="00EE34F0">
      <w:pPr>
        <w:spacing w:after="0" w:line="240" w:lineRule="auto"/>
        <w:jc w:val="both"/>
        <w:rPr>
          <w:rFonts w:ascii="Montserrat" w:hAnsi="Montserrat" w:cs="Arial"/>
        </w:rPr>
      </w:pPr>
    </w:p>
    <w:p w14:paraId="4AF853E5" w14:textId="77777777" w:rsidR="00EE34F0" w:rsidRPr="00471DFF" w:rsidRDefault="00EE34F0" w:rsidP="00EE34F0">
      <w:pPr>
        <w:spacing w:after="0" w:line="240" w:lineRule="auto"/>
        <w:jc w:val="both"/>
        <w:rPr>
          <w:rFonts w:ascii="Montserrat" w:eastAsia="Times New Roman" w:hAnsi="Montserrat" w:cs="Arial"/>
        </w:rPr>
      </w:pPr>
      <w:r>
        <w:rPr>
          <w:rFonts w:ascii="Montserrat" w:hAnsi="Montserrat" w:cs="Arial"/>
        </w:rPr>
        <w:t>Durante la redacción de un Texto I</w:t>
      </w:r>
      <w:r w:rsidRPr="00471DFF">
        <w:rPr>
          <w:rFonts w:ascii="Montserrat" w:hAnsi="Montserrat" w:cs="Arial"/>
        </w:rPr>
        <w:t>nformativo, es fundam</w:t>
      </w:r>
      <w:r>
        <w:rPr>
          <w:rFonts w:ascii="Montserrat" w:hAnsi="Montserrat" w:cs="Arial"/>
        </w:rPr>
        <w:t>ental organizar las ideas que</w:t>
      </w:r>
      <w:r w:rsidRPr="00471DFF">
        <w:rPr>
          <w:rFonts w:ascii="Montserrat" w:hAnsi="Montserrat" w:cs="Arial"/>
        </w:rPr>
        <w:t xml:space="preserve"> va</w:t>
      </w:r>
      <w:r>
        <w:rPr>
          <w:rFonts w:ascii="Montserrat" w:hAnsi="Montserrat" w:cs="Arial"/>
        </w:rPr>
        <w:t>s</w:t>
      </w:r>
      <w:r w:rsidRPr="00471DFF">
        <w:rPr>
          <w:rFonts w:ascii="Montserrat" w:hAnsi="Montserrat" w:cs="Arial"/>
        </w:rPr>
        <w:t xml:space="preserve"> a exponer, de tal forma que estas tengan sentido y puedan ser co</w:t>
      </w:r>
      <w:r>
        <w:rPr>
          <w:rFonts w:ascii="Montserrat" w:hAnsi="Montserrat" w:cs="Arial"/>
        </w:rPr>
        <w:t>mprendidas de manera clara por t</w:t>
      </w:r>
      <w:r w:rsidRPr="00471DFF">
        <w:rPr>
          <w:rFonts w:ascii="Montserrat" w:hAnsi="Montserrat" w:cs="Arial"/>
        </w:rPr>
        <w:t>us lectores. Por lo tanto, es ideal que al escribir el texto se haga de acuerdo con una estructura, organización y desarrollo claro y preciso de las ideas, descripciones y argumentos que se expondrán en los diferentes tipos de párrafos textuales:</w:t>
      </w:r>
    </w:p>
    <w:p w14:paraId="33B75EC5" w14:textId="77777777" w:rsidR="00EE34F0" w:rsidRPr="00471DFF" w:rsidRDefault="00EE34F0" w:rsidP="00EE34F0">
      <w:pPr>
        <w:spacing w:after="0" w:line="240" w:lineRule="auto"/>
        <w:jc w:val="both"/>
        <w:rPr>
          <w:rFonts w:ascii="Montserrat" w:hAnsi="Montserrat" w:cs="Arial"/>
        </w:rPr>
      </w:pPr>
    </w:p>
    <w:p w14:paraId="1CBB7898" w14:textId="77777777" w:rsidR="00EE34F0" w:rsidRPr="00471DFF" w:rsidRDefault="00EE34F0" w:rsidP="00EE34F0">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lastRenderedPageBreak/>
        <w:t>Introducción</w:t>
      </w:r>
    </w:p>
    <w:p w14:paraId="5F0E2E91" w14:textId="77777777" w:rsidR="00EE34F0" w:rsidRPr="00471DFF" w:rsidRDefault="00EE34F0" w:rsidP="00EE34F0">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Desarrollo del tema</w:t>
      </w:r>
    </w:p>
    <w:p w14:paraId="3E1D583A" w14:textId="77777777" w:rsidR="00EE34F0" w:rsidRPr="00471DFF" w:rsidRDefault="00EE34F0" w:rsidP="00EE34F0">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Transición</w:t>
      </w:r>
    </w:p>
    <w:p w14:paraId="06CE83F6" w14:textId="6BB2EE35" w:rsidR="00EE34F0" w:rsidRDefault="00EE34F0" w:rsidP="00EE34F0">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Conclusión</w:t>
      </w:r>
    </w:p>
    <w:p w14:paraId="4A695E9D" w14:textId="77777777" w:rsidR="00EE34F0" w:rsidRPr="00EE34F0" w:rsidRDefault="00EE34F0" w:rsidP="00EE34F0">
      <w:pPr>
        <w:spacing w:after="0" w:line="240" w:lineRule="auto"/>
        <w:ind w:left="360"/>
        <w:jc w:val="both"/>
        <w:rPr>
          <w:rFonts w:ascii="Montserrat" w:hAnsi="Montserrat" w:cs="Arial"/>
        </w:rPr>
      </w:pPr>
    </w:p>
    <w:p w14:paraId="3BA93482" w14:textId="77777777" w:rsidR="00EE34F0" w:rsidRDefault="00EE34F0" w:rsidP="00EE34F0">
      <w:pPr>
        <w:spacing w:after="0" w:line="240" w:lineRule="auto"/>
        <w:jc w:val="both"/>
        <w:rPr>
          <w:rFonts w:ascii="Montserrat" w:hAnsi="Montserrat" w:cs="Arial"/>
        </w:rPr>
      </w:pPr>
      <w:r>
        <w:rPr>
          <w:rFonts w:ascii="Montserrat" w:hAnsi="Montserrat" w:cs="Arial"/>
          <w:noProof/>
          <w:lang w:val="en-US"/>
        </w:rPr>
        <w:drawing>
          <wp:inline distT="0" distB="0" distL="0" distR="0" wp14:anchorId="50F43028" wp14:editId="42E8478C">
            <wp:extent cx="5971540" cy="26193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2619375"/>
                    </a:xfrm>
                    <a:prstGeom prst="rect">
                      <a:avLst/>
                    </a:prstGeom>
                  </pic:spPr>
                </pic:pic>
              </a:graphicData>
            </a:graphic>
          </wp:inline>
        </w:drawing>
      </w:r>
    </w:p>
    <w:p w14:paraId="65502548" w14:textId="77777777" w:rsidR="00EE34F0" w:rsidRPr="00471DFF" w:rsidRDefault="00EE34F0" w:rsidP="00EE34F0">
      <w:pPr>
        <w:spacing w:after="0" w:line="240" w:lineRule="auto"/>
        <w:jc w:val="both"/>
        <w:rPr>
          <w:rFonts w:ascii="Montserrat" w:hAnsi="Montserrat" w:cs="Arial"/>
        </w:rPr>
      </w:pPr>
    </w:p>
    <w:p w14:paraId="4EB334FD" w14:textId="77777777" w:rsidR="00EE34F0" w:rsidRPr="00471DFF" w:rsidRDefault="00EE34F0" w:rsidP="00EE34F0">
      <w:pPr>
        <w:spacing w:after="0" w:line="240" w:lineRule="auto"/>
        <w:jc w:val="both"/>
        <w:rPr>
          <w:rFonts w:ascii="Montserrat" w:hAnsi="Montserrat" w:cs="Arial"/>
        </w:rPr>
      </w:pPr>
      <w:r w:rsidRPr="00471DFF">
        <w:rPr>
          <w:rFonts w:ascii="Montserrat" w:hAnsi="Montserrat" w:cs="Arial"/>
        </w:rPr>
        <w:t>En los párrafos de introducción, se advierte cuál es la idea que se va a tratar en todo el texto, es decir, se aporta un breve adelanto del tema.</w:t>
      </w:r>
    </w:p>
    <w:p w14:paraId="4C04B516" w14:textId="77777777" w:rsidR="00EE34F0" w:rsidRPr="00471DFF" w:rsidRDefault="00EE34F0" w:rsidP="00EE34F0">
      <w:pPr>
        <w:spacing w:after="0" w:line="240" w:lineRule="auto"/>
        <w:jc w:val="both"/>
        <w:rPr>
          <w:rFonts w:ascii="Montserrat" w:hAnsi="Montserrat" w:cs="Arial"/>
        </w:rPr>
      </w:pPr>
    </w:p>
    <w:p w14:paraId="6BA3EB66" w14:textId="77777777" w:rsidR="00EE34F0" w:rsidRPr="00471DFF" w:rsidRDefault="00EE34F0" w:rsidP="00EE34F0">
      <w:pPr>
        <w:spacing w:after="0" w:line="240" w:lineRule="auto"/>
        <w:jc w:val="both"/>
        <w:rPr>
          <w:rFonts w:ascii="Montserrat" w:hAnsi="Montserrat" w:cs="Arial"/>
        </w:rPr>
      </w:pPr>
      <w:r w:rsidRPr="00471DFF">
        <w:rPr>
          <w:rFonts w:ascii="Montserrat" w:hAnsi="Montserrat" w:cs="Arial"/>
        </w:rPr>
        <w:t xml:space="preserve">Los párrafos que desarrollan el tema, se refieren a aquellos que detallan, explican y ejemplifican los diferentes aspectos que se abordan a lo largo del texto. </w:t>
      </w:r>
    </w:p>
    <w:p w14:paraId="0A8AA32A" w14:textId="77777777" w:rsidR="00EE34F0" w:rsidRPr="00471DFF" w:rsidRDefault="00EE34F0" w:rsidP="00EE34F0">
      <w:pPr>
        <w:spacing w:after="0" w:line="240" w:lineRule="auto"/>
        <w:jc w:val="both"/>
        <w:rPr>
          <w:rFonts w:ascii="Montserrat" w:hAnsi="Montserrat" w:cs="Arial"/>
        </w:rPr>
      </w:pPr>
    </w:p>
    <w:p w14:paraId="03A24686" w14:textId="77777777" w:rsidR="00EE34F0" w:rsidRPr="00471DFF" w:rsidRDefault="00EE34F0" w:rsidP="00EE34F0">
      <w:pPr>
        <w:spacing w:after="0" w:line="240" w:lineRule="auto"/>
        <w:jc w:val="both"/>
        <w:rPr>
          <w:rFonts w:ascii="Montserrat" w:hAnsi="Montserrat" w:cs="Arial"/>
        </w:rPr>
      </w:pPr>
      <w:r w:rsidRPr="00471DFF">
        <w:rPr>
          <w:rFonts w:ascii="Montserrat" w:hAnsi="Montserrat" w:cs="Arial"/>
        </w:rPr>
        <w:t>Por otra parte, los párrafos de transición, funciona a manera de conector o puente, ya que se recurre a ello cuando se desea realizar algún cambio de idea, es decir, cambiar o pasar de un subtema a otro, y pueden usarse también, para adelantar lo que sigue.</w:t>
      </w:r>
    </w:p>
    <w:p w14:paraId="03782201" w14:textId="77777777" w:rsidR="00EE34F0" w:rsidRPr="00471DFF" w:rsidRDefault="00EE34F0" w:rsidP="00EE34F0">
      <w:pPr>
        <w:spacing w:after="0" w:line="240" w:lineRule="auto"/>
        <w:jc w:val="both"/>
        <w:rPr>
          <w:rFonts w:ascii="Montserrat" w:hAnsi="Montserrat" w:cs="Arial"/>
        </w:rPr>
      </w:pPr>
    </w:p>
    <w:p w14:paraId="32BD30FE" w14:textId="77777777" w:rsidR="00EE34F0" w:rsidRPr="00471DFF" w:rsidRDefault="00EE34F0" w:rsidP="00EE34F0">
      <w:pPr>
        <w:spacing w:after="0" w:line="240" w:lineRule="auto"/>
        <w:jc w:val="both"/>
        <w:rPr>
          <w:rFonts w:ascii="Montserrat" w:hAnsi="Montserrat" w:cs="Arial"/>
        </w:rPr>
      </w:pPr>
      <w:r>
        <w:rPr>
          <w:rFonts w:ascii="Montserrat" w:hAnsi="Montserrat" w:cs="Arial"/>
        </w:rPr>
        <w:t xml:space="preserve">El último tipo de párrafo </w:t>
      </w:r>
      <w:r w:rsidRPr="00471DFF">
        <w:rPr>
          <w:rFonts w:ascii="Montserrat" w:hAnsi="Montserrat" w:cs="Arial"/>
        </w:rPr>
        <w:t>el de</w:t>
      </w:r>
      <w:r>
        <w:rPr>
          <w:rFonts w:ascii="Montserrat" w:hAnsi="Montserrat" w:cs="Arial"/>
        </w:rPr>
        <w:t xml:space="preserve"> la</w:t>
      </w:r>
      <w:r w:rsidRPr="00471DFF">
        <w:rPr>
          <w:rFonts w:ascii="Montserrat" w:hAnsi="Montserrat" w:cs="Arial"/>
        </w:rPr>
        <w:t xml:space="preserve"> conclusión, es aquel que siempre irá en la parte final del ensayo, ya que su función es darle un desenlace lógico al texto. Se trata de un resumen de lo expuesto a lo largo de la exposición, y para ello, hay dos maneras de construirlo; la primera es básicamente un resumen de lo expuesto, por lo que se recapitulan las ideas antes desarrolladas. La segunda, en cambio, es una forma de ir “hilvanando” en los últimos párrafos las ideas expuestas para derivarlas en la conclusión, de tal manera que ya no habrá necesidad de hacer un resumen.</w:t>
      </w:r>
    </w:p>
    <w:p w14:paraId="1F0D55B2" w14:textId="77777777" w:rsidR="00EE34F0" w:rsidRPr="00471DFF" w:rsidRDefault="00EE34F0" w:rsidP="00EE34F0">
      <w:pPr>
        <w:spacing w:after="0" w:line="240" w:lineRule="auto"/>
        <w:jc w:val="both"/>
        <w:rPr>
          <w:rFonts w:ascii="Montserrat" w:hAnsi="Montserrat" w:cs="Arial"/>
        </w:rPr>
      </w:pPr>
    </w:p>
    <w:p w14:paraId="5D9D43D6" w14:textId="77777777" w:rsidR="00EE34F0" w:rsidRDefault="00EE34F0" w:rsidP="00EE34F0">
      <w:pPr>
        <w:spacing w:after="0" w:line="240" w:lineRule="auto"/>
        <w:jc w:val="both"/>
        <w:rPr>
          <w:rFonts w:ascii="Montserrat" w:hAnsi="Montserrat" w:cs="Arial"/>
        </w:rPr>
      </w:pPr>
      <w:r w:rsidRPr="00471DFF">
        <w:rPr>
          <w:rFonts w:ascii="Montserrat" w:hAnsi="Montserrat" w:cs="Arial"/>
        </w:rPr>
        <w:t xml:space="preserve">En un ensayo desarrollas tu punto de vista sobre un tema, y para escribirlo es </w:t>
      </w:r>
      <w:r>
        <w:rPr>
          <w:rFonts w:ascii="Montserrat" w:hAnsi="Montserrat" w:cs="Arial"/>
        </w:rPr>
        <w:t>recomendable plantearte</w:t>
      </w:r>
      <w:r w:rsidRPr="00471DFF">
        <w:rPr>
          <w:rFonts w:ascii="Montserrat" w:hAnsi="Montserrat" w:cs="Arial"/>
        </w:rPr>
        <w:t xml:space="preserve"> los siguientes pasos: </w:t>
      </w:r>
    </w:p>
    <w:p w14:paraId="75404F17" w14:textId="77777777" w:rsidR="00EE34F0" w:rsidRPr="00471DFF" w:rsidRDefault="00EE34F0" w:rsidP="00EE34F0">
      <w:pPr>
        <w:spacing w:after="0" w:line="240" w:lineRule="auto"/>
        <w:jc w:val="both"/>
        <w:rPr>
          <w:rFonts w:ascii="Montserrat" w:hAnsi="Montserrat" w:cs="Arial"/>
        </w:rPr>
      </w:pPr>
    </w:p>
    <w:p w14:paraId="3F272A34" w14:textId="77777777" w:rsidR="00EE34F0" w:rsidRPr="00471DFF" w:rsidRDefault="00EE34F0" w:rsidP="00EE34F0">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Introducción</w:t>
      </w:r>
    </w:p>
    <w:p w14:paraId="5C8AE8AD" w14:textId="77777777" w:rsidR="00EE34F0" w:rsidRPr="00471DFF" w:rsidRDefault="00EE34F0" w:rsidP="00EE34F0">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Desarrollo del tema</w:t>
      </w:r>
    </w:p>
    <w:p w14:paraId="580D223E" w14:textId="77777777" w:rsidR="00EE34F0" w:rsidRPr="00471DFF" w:rsidRDefault="00EE34F0" w:rsidP="00EE34F0">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t>Transición</w:t>
      </w:r>
    </w:p>
    <w:p w14:paraId="0AE785DC" w14:textId="77777777" w:rsidR="00EE34F0" w:rsidRDefault="00EE34F0" w:rsidP="00EE34F0">
      <w:pPr>
        <w:pStyle w:val="Prrafodelista"/>
        <w:numPr>
          <w:ilvl w:val="0"/>
          <w:numId w:val="4"/>
        </w:numPr>
        <w:spacing w:after="0" w:line="240" w:lineRule="auto"/>
        <w:jc w:val="both"/>
        <w:rPr>
          <w:rFonts w:ascii="Montserrat" w:hAnsi="Montserrat" w:cs="Arial"/>
          <w:lang w:val="es-MX"/>
        </w:rPr>
      </w:pPr>
      <w:r w:rsidRPr="00471DFF">
        <w:rPr>
          <w:rFonts w:ascii="Montserrat" w:hAnsi="Montserrat" w:cs="Arial"/>
          <w:lang w:val="es-MX"/>
        </w:rPr>
        <w:lastRenderedPageBreak/>
        <w:t>Conclusión</w:t>
      </w:r>
    </w:p>
    <w:p w14:paraId="6F06FA86" w14:textId="77777777" w:rsidR="00EE34F0" w:rsidRPr="00471DFF" w:rsidRDefault="00EE34F0" w:rsidP="00EE34F0">
      <w:pPr>
        <w:pStyle w:val="Prrafodelista"/>
        <w:spacing w:after="0" w:line="240" w:lineRule="auto"/>
        <w:jc w:val="both"/>
        <w:rPr>
          <w:rFonts w:ascii="Montserrat" w:hAnsi="Montserrat" w:cs="Arial"/>
          <w:lang w:val="es-MX"/>
        </w:rPr>
      </w:pPr>
    </w:p>
    <w:p w14:paraId="79C5C9F5" w14:textId="77777777" w:rsidR="00EE34F0" w:rsidRPr="00471DFF" w:rsidRDefault="00EE34F0" w:rsidP="00EE34F0">
      <w:pPr>
        <w:spacing w:after="0" w:line="240" w:lineRule="auto"/>
        <w:jc w:val="both"/>
        <w:rPr>
          <w:rFonts w:ascii="Montserrat" w:hAnsi="Montserrat" w:cs="Arial"/>
        </w:rPr>
      </w:pPr>
      <w:r w:rsidRPr="00471DFF">
        <w:rPr>
          <w:rFonts w:ascii="Montserrat" w:hAnsi="Montserrat" w:cs="Arial"/>
        </w:rPr>
        <w:t>En los ensayos, al tratarse de textos donde se exponen hipótesis, posturas, argumentos u opiniones, es probable que identif</w:t>
      </w:r>
      <w:r>
        <w:rPr>
          <w:rFonts w:ascii="Montserrat" w:hAnsi="Montserrat" w:cs="Arial"/>
        </w:rPr>
        <w:t>iques, además, párrafos donde</w:t>
      </w:r>
      <w:r w:rsidRPr="00471DFF">
        <w:rPr>
          <w:rFonts w:ascii="Montserrat" w:hAnsi="Montserrat" w:cs="Arial"/>
        </w:rPr>
        <w:t>:</w:t>
      </w:r>
    </w:p>
    <w:p w14:paraId="33E1AFC5" w14:textId="77777777" w:rsidR="00EE34F0" w:rsidRPr="00471DFF" w:rsidRDefault="00EE34F0" w:rsidP="00EE34F0">
      <w:pPr>
        <w:spacing w:after="0" w:line="240" w:lineRule="auto"/>
        <w:jc w:val="both"/>
        <w:rPr>
          <w:rFonts w:ascii="Montserrat" w:hAnsi="Montserrat" w:cs="Arial"/>
        </w:rPr>
      </w:pPr>
    </w:p>
    <w:p w14:paraId="7420E477" w14:textId="77777777" w:rsidR="00EE34F0" w:rsidRPr="00471DFF" w:rsidRDefault="00EE34F0" w:rsidP="00EE34F0">
      <w:pPr>
        <w:pStyle w:val="Prrafodelista"/>
        <w:numPr>
          <w:ilvl w:val="0"/>
          <w:numId w:val="5"/>
        </w:numPr>
        <w:spacing w:after="0" w:line="240" w:lineRule="auto"/>
        <w:jc w:val="both"/>
        <w:rPr>
          <w:rFonts w:ascii="Montserrat" w:hAnsi="Montserrat" w:cs="Arial"/>
          <w:lang w:val="es-MX"/>
        </w:rPr>
      </w:pPr>
      <w:r w:rsidRPr="00471DFF">
        <w:rPr>
          <w:rFonts w:ascii="Montserrat" w:hAnsi="Montserrat" w:cs="Arial"/>
          <w:lang w:val="es-MX"/>
        </w:rPr>
        <w:t>Exprese</w:t>
      </w:r>
      <w:r>
        <w:rPr>
          <w:rFonts w:ascii="Montserrat" w:hAnsi="Montserrat" w:cs="Arial"/>
          <w:lang w:val="es-MX"/>
        </w:rPr>
        <w:t>s</w:t>
      </w:r>
      <w:r w:rsidRPr="00471DFF">
        <w:rPr>
          <w:rFonts w:ascii="Montserrat" w:hAnsi="Montserrat" w:cs="Arial"/>
          <w:lang w:val="es-MX"/>
        </w:rPr>
        <w:t xml:space="preserve"> situaciones en las que se presentan dificultades para el logro de algo.</w:t>
      </w:r>
    </w:p>
    <w:p w14:paraId="2CE9A982" w14:textId="77777777" w:rsidR="00EE34F0" w:rsidRPr="00471DFF" w:rsidRDefault="00EE34F0" w:rsidP="00EE34F0">
      <w:pPr>
        <w:pStyle w:val="Prrafodelista"/>
        <w:numPr>
          <w:ilvl w:val="0"/>
          <w:numId w:val="5"/>
        </w:numPr>
        <w:spacing w:after="0" w:line="240" w:lineRule="auto"/>
        <w:jc w:val="both"/>
        <w:rPr>
          <w:rFonts w:ascii="Montserrat" w:hAnsi="Montserrat" w:cs="Arial"/>
          <w:lang w:val="es-MX"/>
        </w:rPr>
      </w:pPr>
      <w:r>
        <w:rPr>
          <w:rFonts w:ascii="Montserrat" w:hAnsi="Montserrat" w:cs="Arial"/>
          <w:lang w:val="es-MX"/>
        </w:rPr>
        <w:t>Decir</w:t>
      </w:r>
      <w:r w:rsidRPr="00471DFF">
        <w:rPr>
          <w:rFonts w:ascii="Montserrat" w:hAnsi="Montserrat" w:cs="Arial"/>
          <w:lang w:val="es-MX"/>
        </w:rPr>
        <w:t xml:space="preserve"> que debe suceder u ocurrir algo ante una determinada situación.</w:t>
      </w:r>
    </w:p>
    <w:p w14:paraId="1B18B8DF" w14:textId="77777777" w:rsidR="00EE34F0" w:rsidRPr="00471DFF" w:rsidRDefault="00EE34F0" w:rsidP="00EE34F0">
      <w:pPr>
        <w:pStyle w:val="Prrafodelista"/>
        <w:numPr>
          <w:ilvl w:val="0"/>
          <w:numId w:val="5"/>
        </w:numPr>
        <w:spacing w:after="0" w:line="240" w:lineRule="auto"/>
        <w:jc w:val="both"/>
        <w:rPr>
          <w:rFonts w:ascii="Montserrat" w:hAnsi="Montserrat" w:cs="Arial"/>
          <w:lang w:val="es-MX"/>
        </w:rPr>
      </w:pPr>
      <w:r>
        <w:rPr>
          <w:rFonts w:ascii="Montserrat" w:hAnsi="Montserrat" w:cs="Arial"/>
          <w:lang w:val="es-MX"/>
        </w:rPr>
        <w:t>Explicar</w:t>
      </w:r>
      <w:r w:rsidRPr="00471DFF">
        <w:rPr>
          <w:rFonts w:ascii="Montserrat" w:hAnsi="Montserrat" w:cs="Arial"/>
          <w:lang w:val="es-MX"/>
        </w:rPr>
        <w:t xml:space="preserve"> razones o causas para que algo suceda.</w:t>
      </w:r>
    </w:p>
    <w:p w14:paraId="1E78F1EB" w14:textId="77777777" w:rsidR="00EE34F0" w:rsidRPr="00471DFF" w:rsidRDefault="00EE34F0" w:rsidP="00EE34F0">
      <w:pPr>
        <w:spacing w:after="0" w:line="240" w:lineRule="auto"/>
        <w:jc w:val="both"/>
        <w:rPr>
          <w:rFonts w:ascii="Montserrat" w:hAnsi="Montserrat" w:cs="Arial"/>
        </w:rPr>
      </w:pPr>
    </w:p>
    <w:p w14:paraId="20E592F9" w14:textId="77777777" w:rsidR="00EE34F0" w:rsidRPr="00471DFF" w:rsidRDefault="00EE34F0" w:rsidP="00EE34F0">
      <w:pPr>
        <w:spacing w:after="0" w:line="240" w:lineRule="auto"/>
        <w:jc w:val="both"/>
        <w:rPr>
          <w:rFonts w:ascii="Montserrat" w:hAnsi="Montserrat" w:cs="Arial"/>
          <w:shd w:val="clear" w:color="auto" w:fill="FFFFFF"/>
        </w:rPr>
      </w:pPr>
      <w:r w:rsidRPr="00471DFF">
        <w:rPr>
          <w:rFonts w:ascii="Montserrat" w:hAnsi="Montserrat" w:cs="Arial"/>
          <w:shd w:val="clear" w:color="auto" w:fill="FFFFFF"/>
        </w:rPr>
        <w:t xml:space="preserve">Para integrar descripciones localizadas en diversas fuentes, puedes hacerlo a través de citas textuales, o bien valiéndote de la paráfrasis. Asimismo, toma en cuenta que para redactar de manera clara y lógica un texto, debes identificar previamente las ideas principales. </w:t>
      </w:r>
    </w:p>
    <w:p w14:paraId="224422B1" w14:textId="77777777" w:rsidR="00EE34F0" w:rsidRPr="00471DFF" w:rsidRDefault="00EE34F0" w:rsidP="00EE34F0">
      <w:pPr>
        <w:spacing w:after="0" w:line="240" w:lineRule="auto"/>
        <w:jc w:val="both"/>
        <w:rPr>
          <w:rFonts w:ascii="Montserrat" w:hAnsi="Montserrat" w:cs="Arial"/>
          <w:shd w:val="clear" w:color="auto" w:fill="FFFFFF"/>
        </w:rPr>
      </w:pPr>
    </w:p>
    <w:p w14:paraId="2AF397AD" w14:textId="77777777" w:rsidR="00EE34F0" w:rsidRPr="00471DFF" w:rsidRDefault="00EE34F0" w:rsidP="00EE34F0">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Lee el siguiente </w:t>
      </w:r>
      <w:r w:rsidRPr="00471DFF">
        <w:rPr>
          <w:rFonts w:ascii="Montserrat" w:hAnsi="Montserrat" w:cs="Arial"/>
          <w:shd w:val="clear" w:color="auto" w:fill="FFFFFF"/>
        </w:rPr>
        <w:t>ejemplo para que quede más claro</w:t>
      </w:r>
      <w:r>
        <w:rPr>
          <w:rFonts w:ascii="Montserrat" w:hAnsi="Montserrat" w:cs="Arial"/>
          <w:shd w:val="clear" w:color="auto" w:fill="FFFFFF"/>
        </w:rPr>
        <w:t>.</w:t>
      </w:r>
      <w:r w:rsidRPr="00471DFF">
        <w:rPr>
          <w:rFonts w:ascii="Montserrat" w:hAnsi="Montserrat" w:cs="Arial"/>
          <w:shd w:val="clear" w:color="auto" w:fill="FFFFFF"/>
        </w:rPr>
        <w:t xml:space="preserve"> </w:t>
      </w:r>
    </w:p>
    <w:p w14:paraId="5E0E843D" w14:textId="77777777" w:rsidR="00EE34F0" w:rsidRPr="00471DFF" w:rsidRDefault="00EE34F0" w:rsidP="00EE34F0">
      <w:pPr>
        <w:spacing w:after="0" w:line="240" w:lineRule="auto"/>
        <w:jc w:val="both"/>
        <w:rPr>
          <w:rFonts w:ascii="Montserrat" w:hAnsi="Montserrat" w:cs="Arial"/>
          <w:shd w:val="clear" w:color="auto" w:fill="FFFFFF"/>
        </w:rPr>
      </w:pPr>
    </w:p>
    <w:p w14:paraId="6DF4016F" w14:textId="77777777" w:rsidR="00EE34F0" w:rsidRDefault="00EE34F0" w:rsidP="00EE34F0">
      <w:pPr>
        <w:spacing w:after="0" w:line="240" w:lineRule="auto"/>
        <w:jc w:val="both"/>
        <w:rPr>
          <w:rFonts w:ascii="Montserrat" w:hAnsi="Montserrat" w:cs="Arial"/>
          <w:highlight w:val="yellow"/>
          <w:shd w:val="clear" w:color="auto" w:fill="FFFFFF"/>
        </w:rPr>
      </w:pPr>
      <w:r>
        <w:rPr>
          <w:rFonts w:ascii="Montserrat" w:hAnsi="Montserrat" w:cs="Arial"/>
          <w:noProof/>
          <w:shd w:val="clear" w:color="auto" w:fill="FFFFFF"/>
          <w:lang w:val="en-US"/>
        </w:rPr>
        <w:drawing>
          <wp:inline distT="0" distB="0" distL="0" distR="0" wp14:anchorId="640D979B" wp14:editId="787DF5AA">
            <wp:extent cx="5971540" cy="3616325"/>
            <wp:effectExtent l="0" t="0" r="0" b="317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3616325"/>
                    </a:xfrm>
                    <a:prstGeom prst="rect">
                      <a:avLst/>
                    </a:prstGeom>
                  </pic:spPr>
                </pic:pic>
              </a:graphicData>
            </a:graphic>
          </wp:inline>
        </w:drawing>
      </w:r>
    </w:p>
    <w:p w14:paraId="44E7E108" w14:textId="77777777" w:rsidR="00EE34F0" w:rsidRDefault="00EE34F0" w:rsidP="00EE34F0">
      <w:pPr>
        <w:spacing w:after="0" w:line="240" w:lineRule="auto"/>
        <w:jc w:val="both"/>
        <w:rPr>
          <w:rFonts w:ascii="Montserrat" w:hAnsi="Montserrat" w:cs="Arial"/>
          <w:highlight w:val="yellow"/>
          <w:shd w:val="clear" w:color="auto" w:fill="FFFFFF"/>
        </w:rPr>
      </w:pPr>
    </w:p>
    <w:p w14:paraId="0EB0C45B" w14:textId="1CCBE35B" w:rsidR="00EE34F0" w:rsidRDefault="00EE34F0" w:rsidP="00EE34F0">
      <w:pPr>
        <w:spacing w:after="0" w:line="240" w:lineRule="auto"/>
        <w:jc w:val="both"/>
        <w:rPr>
          <w:rFonts w:ascii="Montserrat" w:hAnsi="Montserrat" w:cs="Arial"/>
          <w:highlight w:val="yellow"/>
          <w:shd w:val="clear" w:color="auto" w:fill="FFFFFF"/>
        </w:rPr>
      </w:pPr>
      <w:r>
        <w:rPr>
          <w:rFonts w:ascii="Montserrat" w:hAnsi="Montserrat" w:cs="Arial"/>
          <w:noProof/>
          <w:shd w:val="clear" w:color="auto" w:fill="FFFFFF"/>
          <w:lang w:val="en-US"/>
        </w:rPr>
        <w:lastRenderedPageBreak/>
        <w:drawing>
          <wp:inline distT="0" distB="0" distL="0" distR="0" wp14:anchorId="13466B3A" wp14:editId="4DD4F400">
            <wp:extent cx="5971540" cy="4962525"/>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4.png"/>
                    <pic:cNvPicPr/>
                  </pic:nvPicPr>
                  <pic:blipFill>
                    <a:blip r:embed="rId9">
                      <a:extLst>
                        <a:ext uri="{28A0092B-C50C-407E-A947-70E740481C1C}">
                          <a14:useLocalDpi xmlns:a14="http://schemas.microsoft.com/office/drawing/2010/main" val="0"/>
                        </a:ext>
                      </a:extLst>
                    </a:blip>
                    <a:stretch>
                      <a:fillRect/>
                    </a:stretch>
                  </pic:blipFill>
                  <pic:spPr>
                    <a:xfrm>
                      <a:off x="0" y="0"/>
                      <a:ext cx="5971540" cy="4962525"/>
                    </a:xfrm>
                    <a:prstGeom prst="rect">
                      <a:avLst/>
                    </a:prstGeom>
                  </pic:spPr>
                </pic:pic>
              </a:graphicData>
            </a:graphic>
          </wp:inline>
        </w:drawing>
      </w:r>
    </w:p>
    <w:p w14:paraId="54DDD03B" w14:textId="77777777" w:rsidR="00EE34F0" w:rsidRDefault="00EE34F0" w:rsidP="00EE34F0">
      <w:pPr>
        <w:spacing w:after="0" w:line="240" w:lineRule="auto"/>
        <w:jc w:val="both"/>
        <w:rPr>
          <w:rFonts w:ascii="Montserrat" w:hAnsi="Montserrat" w:cs="Arial"/>
          <w:highlight w:val="yellow"/>
          <w:shd w:val="clear" w:color="auto" w:fill="FFFFFF"/>
        </w:rPr>
      </w:pPr>
    </w:p>
    <w:p w14:paraId="2E697F5F" w14:textId="77777777" w:rsidR="00EE34F0" w:rsidRDefault="00EE34F0" w:rsidP="00EE34F0">
      <w:pPr>
        <w:spacing w:after="0" w:line="240" w:lineRule="auto"/>
        <w:jc w:val="both"/>
        <w:rPr>
          <w:rFonts w:ascii="Montserrat" w:hAnsi="Montserrat" w:cs="Arial"/>
          <w:highlight w:val="yellow"/>
          <w:shd w:val="clear" w:color="auto" w:fill="FFFFFF"/>
        </w:rPr>
      </w:pPr>
      <w:r w:rsidRPr="00246FC9">
        <w:rPr>
          <w:noProof/>
          <w:lang w:val="en-US"/>
        </w:rPr>
        <mc:AlternateContent>
          <mc:Choice Requires="wps">
            <w:drawing>
              <wp:inline distT="0" distB="0" distL="0" distR="0" wp14:anchorId="16BCB8DB" wp14:editId="610C71B6">
                <wp:extent cx="6096000" cy="2743200"/>
                <wp:effectExtent l="0" t="0" r="0" b="0"/>
                <wp:docPr id="95" name="CuadroTexto 2">
                  <a:extLst xmlns:a="http://schemas.openxmlformats.org/drawingml/2006/main">
                    <a:ext uri="{FF2B5EF4-FFF2-40B4-BE49-F238E27FC236}">
                      <a16:creationId xmlns:a16="http://schemas.microsoft.com/office/drawing/2014/main" id="{0E1CD724-BB5A-4222-A677-3AD2AAE8DD29}"/>
                    </a:ext>
                  </a:extLst>
                </wp:docPr>
                <wp:cNvGraphicFramePr/>
                <a:graphic xmlns:a="http://schemas.openxmlformats.org/drawingml/2006/main">
                  <a:graphicData uri="http://schemas.microsoft.com/office/word/2010/wordprocessingShape">
                    <wps:wsp>
                      <wps:cNvSpPr txBox="1"/>
                      <wps:spPr>
                        <a:xfrm>
                          <a:off x="0" y="0"/>
                          <a:ext cx="6096000" cy="2743200"/>
                        </a:xfrm>
                        <a:prstGeom prst="rect">
                          <a:avLst/>
                        </a:prstGeom>
                        <a:solidFill>
                          <a:schemeClr val="accent2">
                            <a:lumMod val="40000"/>
                            <a:lumOff val="60000"/>
                          </a:schemeClr>
                        </a:solidFill>
                      </wps:spPr>
                      <wps:txbx>
                        <w:txbxContent>
                          <w:p w14:paraId="4A290D0D" w14:textId="77777777" w:rsidR="00EE34F0" w:rsidRPr="000B3213" w:rsidRDefault="00EE34F0" w:rsidP="00EE34F0">
                            <w:pPr>
                              <w:pStyle w:val="NormalWeb"/>
                              <w:spacing w:before="0" w:beforeAutospacing="0" w:after="0" w:afterAutospacing="0"/>
                              <w:rPr>
                                <w:rFonts w:ascii="Arial" w:hAnsi="Arial" w:cs="Arial"/>
                                <w:color w:val="000000" w:themeColor="text1"/>
                                <w:kern w:val="24"/>
                                <w:sz w:val="32"/>
                                <w:szCs w:val="36"/>
                              </w:rPr>
                            </w:pPr>
                            <w:r w:rsidRPr="000B3213">
                              <w:rPr>
                                <w:rFonts w:ascii="Arial" w:hAnsi="Arial" w:cs="Arial"/>
                                <w:color w:val="000000" w:themeColor="text1"/>
                                <w:kern w:val="24"/>
                                <w:sz w:val="32"/>
                                <w:szCs w:val="36"/>
                              </w:rPr>
                              <w:t>Texto original</w:t>
                            </w:r>
                          </w:p>
                          <w:p w14:paraId="23E6894F" w14:textId="77777777" w:rsidR="00EE34F0" w:rsidRPr="000B3213" w:rsidRDefault="00EE34F0" w:rsidP="00EE34F0">
                            <w:pPr>
                              <w:pStyle w:val="NormalWeb"/>
                              <w:spacing w:before="0" w:beforeAutospacing="0" w:after="0" w:afterAutospacing="0"/>
                              <w:rPr>
                                <w:sz w:val="32"/>
                                <w:szCs w:val="36"/>
                              </w:rPr>
                            </w:pPr>
                            <w:r w:rsidRPr="000B3213">
                              <w:rPr>
                                <w:rFonts w:ascii="Arial" w:hAnsi="Arial" w:cs="Arial"/>
                                <w:color w:val="000000" w:themeColor="text1"/>
                                <w:kern w:val="24"/>
                                <w:sz w:val="32"/>
                                <w:szCs w:val="36"/>
                              </w:rPr>
                              <w:t>“La argumentación es la forma discursiva cuyo propósito es central es convencer al lector para que adopte una determinada doctrina o actitud. Por su interés persuasivo, la argumentación se dirige al intelecto y a los sentimientos de las personas”</w:t>
                            </w:r>
                          </w:p>
                          <w:p w14:paraId="5E2E7084" w14:textId="77777777" w:rsidR="00EE34F0" w:rsidRPr="000B3213" w:rsidRDefault="00EE34F0" w:rsidP="00EE34F0">
                            <w:pPr>
                              <w:pStyle w:val="NormalWeb"/>
                              <w:spacing w:before="0" w:beforeAutospacing="0" w:after="0" w:afterAutospacing="0"/>
                              <w:rPr>
                                <w:sz w:val="32"/>
                                <w:szCs w:val="36"/>
                              </w:rPr>
                            </w:pPr>
                            <w:r w:rsidRPr="000B3213">
                              <w:rPr>
                                <w:rFonts w:ascii="Arial" w:hAnsi="Arial" w:cs="Arial"/>
                                <w:color w:val="000000" w:themeColor="text1"/>
                                <w:kern w:val="24"/>
                                <w:sz w:val="32"/>
                                <w:szCs w:val="36"/>
                              </w:rPr>
                              <w:t>Paráfrasis</w:t>
                            </w:r>
                          </w:p>
                          <w:p w14:paraId="369F6978" w14:textId="77777777" w:rsidR="00EE34F0" w:rsidRPr="000B3213" w:rsidRDefault="00EE34F0" w:rsidP="00EE34F0">
                            <w:pPr>
                              <w:pStyle w:val="NormalWeb"/>
                              <w:spacing w:before="0" w:beforeAutospacing="0" w:after="0" w:afterAutospacing="0"/>
                              <w:rPr>
                                <w:sz w:val="32"/>
                                <w:szCs w:val="36"/>
                              </w:rPr>
                            </w:pPr>
                            <w:r w:rsidRPr="000B3213">
                              <w:rPr>
                                <w:rFonts w:ascii="Arial" w:hAnsi="Arial" w:cs="Arial"/>
                                <w:color w:val="000000" w:themeColor="text1"/>
                                <w:kern w:val="24"/>
                                <w:sz w:val="32"/>
                                <w:szCs w:val="36"/>
                              </w:rPr>
                              <w:t>El propósito de la argumentación consiste en persuadir a las personas, ya sea para modificar su actitud o para respaldar la opinión de alguien. La persuasión requiere atender la lógica para convencer y la psicología para despertar emociones en las personas a las que se dirigen el mensaje.</w:t>
                            </w:r>
                          </w:p>
                        </w:txbxContent>
                      </wps:txbx>
                      <wps:bodyPr wrap="square" rtlCol="0">
                        <a:noAutofit/>
                      </wps:bodyPr>
                    </wps:wsp>
                  </a:graphicData>
                </a:graphic>
              </wp:inline>
            </w:drawing>
          </mc:Choice>
          <mc:Fallback>
            <w:pict>
              <v:shapetype w14:anchorId="16BCB8DB" id="_x0000_t202" coordsize="21600,21600" o:spt="202" path="m,l,21600r21600,l21600,xe">
                <v:stroke joinstyle="miter"/>
                <v:path gradientshapeok="t" o:connecttype="rect"/>
              </v:shapetype>
              <v:shape id="CuadroTexto 2" o:spid="_x0000_s1026" type="#_x0000_t202" style="width:480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" fillcolor="#f7caac [1301]" stroked="f">
                <v:textbox>
                  <w:txbxContent>
                    <w:p w14:paraId="4A290D0D" w14:textId="77777777" w:rsidR="00EE34F0" w:rsidRPr="000B3213" w:rsidRDefault="00EE34F0" w:rsidP="00EE34F0">
                      <w:pPr>
                        <w:pStyle w:val="NormalWeb"/>
                        <w:spacing w:before="0" w:beforeAutospacing="0" w:after="0" w:afterAutospacing="0"/>
                        <w:rPr>
                          <w:rFonts w:ascii="Arial" w:hAnsi="Arial" w:cs="Arial"/>
                          <w:color w:val="000000" w:themeColor="text1"/>
                          <w:kern w:val="24"/>
                          <w:sz w:val="32"/>
                          <w:szCs w:val="36"/>
                        </w:rPr>
                      </w:pPr>
                      <w:r w:rsidRPr="000B3213">
                        <w:rPr>
                          <w:rFonts w:ascii="Arial" w:hAnsi="Arial" w:cs="Arial"/>
                          <w:color w:val="000000" w:themeColor="text1"/>
                          <w:kern w:val="24"/>
                          <w:sz w:val="32"/>
                          <w:szCs w:val="36"/>
                        </w:rPr>
                        <w:t>Texto original</w:t>
                      </w:r>
                    </w:p>
                    <w:p w14:paraId="23E6894F" w14:textId="77777777" w:rsidR="00EE34F0" w:rsidRPr="000B3213" w:rsidRDefault="00EE34F0" w:rsidP="00EE34F0">
                      <w:pPr>
                        <w:pStyle w:val="NormalWeb"/>
                        <w:spacing w:before="0" w:beforeAutospacing="0" w:after="0" w:afterAutospacing="0"/>
                        <w:rPr>
                          <w:sz w:val="32"/>
                          <w:szCs w:val="36"/>
                        </w:rPr>
                      </w:pPr>
                      <w:r w:rsidRPr="000B3213">
                        <w:rPr>
                          <w:rFonts w:ascii="Arial" w:hAnsi="Arial" w:cs="Arial"/>
                          <w:color w:val="000000" w:themeColor="text1"/>
                          <w:kern w:val="24"/>
                          <w:sz w:val="32"/>
                          <w:szCs w:val="36"/>
                        </w:rPr>
                        <w:t>“La argumentación es la forma discursiva cuyo propósito es central es convencer al lector para que adopte una determinada doctrina o actitud. Por su interés persuasivo, la argumentación se dirige al intelecto y a los sentimientos de las personas”</w:t>
                      </w:r>
                    </w:p>
                    <w:p w14:paraId="5E2E7084" w14:textId="77777777" w:rsidR="00EE34F0" w:rsidRPr="000B3213" w:rsidRDefault="00EE34F0" w:rsidP="00EE34F0">
                      <w:pPr>
                        <w:pStyle w:val="NormalWeb"/>
                        <w:spacing w:before="0" w:beforeAutospacing="0" w:after="0" w:afterAutospacing="0"/>
                        <w:rPr>
                          <w:sz w:val="32"/>
                          <w:szCs w:val="36"/>
                        </w:rPr>
                      </w:pPr>
                      <w:r w:rsidRPr="000B3213">
                        <w:rPr>
                          <w:rFonts w:ascii="Arial" w:hAnsi="Arial" w:cs="Arial"/>
                          <w:color w:val="000000" w:themeColor="text1"/>
                          <w:kern w:val="24"/>
                          <w:sz w:val="32"/>
                          <w:szCs w:val="36"/>
                        </w:rPr>
                        <w:t>Paráfrasis</w:t>
                      </w:r>
                    </w:p>
                    <w:p w14:paraId="369F6978" w14:textId="77777777" w:rsidR="00EE34F0" w:rsidRPr="000B3213" w:rsidRDefault="00EE34F0" w:rsidP="00EE34F0">
                      <w:pPr>
                        <w:pStyle w:val="NormalWeb"/>
                        <w:spacing w:before="0" w:beforeAutospacing="0" w:after="0" w:afterAutospacing="0"/>
                        <w:rPr>
                          <w:sz w:val="32"/>
                          <w:szCs w:val="36"/>
                        </w:rPr>
                      </w:pPr>
                      <w:r w:rsidRPr="000B3213">
                        <w:rPr>
                          <w:rFonts w:ascii="Arial" w:hAnsi="Arial" w:cs="Arial"/>
                          <w:color w:val="000000" w:themeColor="text1"/>
                          <w:kern w:val="24"/>
                          <w:sz w:val="32"/>
                          <w:szCs w:val="36"/>
                        </w:rPr>
                        <w:t>El propósito de la argumentación consiste en persuadir a las personas, ya sea para modificar su actitud o para respaldar la opinión de alguien. La persuasión requiere atender la lógica para convencer y la psicología para despertar emociones en las personas a las que se dirigen el mensaje.</w:t>
                      </w:r>
                    </w:p>
                  </w:txbxContent>
                </v:textbox>
                <w10:anchorlock/>
              </v:shape>
            </w:pict>
          </mc:Fallback>
        </mc:AlternateContent>
      </w:r>
    </w:p>
    <w:p w14:paraId="20482EB7" w14:textId="77777777" w:rsidR="00EE34F0" w:rsidRDefault="00EE34F0" w:rsidP="00EE34F0">
      <w:pPr>
        <w:spacing w:after="0" w:line="240" w:lineRule="auto"/>
        <w:jc w:val="both"/>
        <w:rPr>
          <w:rFonts w:ascii="Montserrat" w:hAnsi="Montserrat" w:cs="Arial"/>
          <w:highlight w:val="yellow"/>
          <w:shd w:val="clear" w:color="auto" w:fill="FFFFFF"/>
        </w:rPr>
      </w:pPr>
    </w:p>
    <w:p w14:paraId="0C34D5BC" w14:textId="77777777" w:rsidR="00EE34F0" w:rsidRDefault="00EE34F0" w:rsidP="00EE34F0">
      <w:pPr>
        <w:spacing w:after="0" w:line="240" w:lineRule="auto"/>
        <w:jc w:val="both"/>
        <w:rPr>
          <w:rFonts w:ascii="Montserrat" w:hAnsi="Montserrat" w:cs="Arial"/>
          <w:highlight w:val="yellow"/>
          <w:shd w:val="clear" w:color="auto" w:fill="FFFFFF"/>
        </w:rPr>
      </w:pPr>
      <w:r w:rsidRPr="000B3213">
        <w:rPr>
          <w:rFonts w:ascii="Montserrat" w:hAnsi="Montserrat" w:cs="Arial"/>
          <w:noProof/>
          <w:highlight w:val="yellow"/>
          <w:shd w:val="clear" w:color="auto" w:fill="FFFFFF"/>
          <w:lang w:val="en-US"/>
        </w:rPr>
        <mc:AlternateContent>
          <mc:Choice Requires="wps">
            <w:drawing>
              <wp:inline distT="0" distB="0" distL="0" distR="0" wp14:anchorId="35735040" wp14:editId="23DA67C4">
                <wp:extent cx="5924550" cy="3419475"/>
                <wp:effectExtent l="0" t="0" r="0" b="9525"/>
                <wp:docPr id="112" name="CuadroTexto 2">
                  <a:extLst xmlns:a="http://schemas.openxmlformats.org/drawingml/2006/main">
                    <a:ext uri="{FF2B5EF4-FFF2-40B4-BE49-F238E27FC236}">
                      <a16:creationId xmlns:a16="http://schemas.microsoft.com/office/drawing/2014/main" id="{0E1CD724-BB5A-4222-A677-3AD2AAE8DD29}"/>
                    </a:ext>
                  </a:extLst>
                </wp:docPr>
                <wp:cNvGraphicFramePr/>
                <a:graphic xmlns:a="http://schemas.openxmlformats.org/drawingml/2006/main">
                  <a:graphicData uri="http://schemas.microsoft.com/office/word/2010/wordprocessingShape">
                    <wps:wsp>
                      <wps:cNvSpPr txBox="1"/>
                      <wps:spPr>
                        <a:xfrm>
                          <a:off x="0" y="0"/>
                          <a:ext cx="5924550" cy="3419475"/>
                        </a:xfrm>
                        <a:prstGeom prst="rect">
                          <a:avLst/>
                        </a:prstGeom>
                        <a:solidFill>
                          <a:schemeClr val="accent2">
                            <a:lumMod val="40000"/>
                            <a:lumOff val="60000"/>
                          </a:schemeClr>
                        </a:solidFill>
                      </wps:spPr>
                      <wps:txbx>
                        <w:txbxContent>
                          <w:p w14:paraId="1C9E018E" w14:textId="77777777" w:rsidR="00EE34F0" w:rsidRPr="000B3213" w:rsidRDefault="00EE34F0" w:rsidP="00EE34F0">
                            <w:pPr>
                              <w:pStyle w:val="NormalWeb"/>
                              <w:spacing w:before="0" w:beforeAutospacing="0" w:after="0" w:afterAutospacing="0"/>
                              <w:rPr>
                                <w:sz w:val="36"/>
                                <w:szCs w:val="36"/>
                              </w:rPr>
                            </w:pPr>
                            <w:r w:rsidRPr="000B3213">
                              <w:rPr>
                                <w:rFonts w:ascii="Arial" w:hAnsi="Arial" w:cs="Arial"/>
                                <w:color w:val="000000" w:themeColor="text1"/>
                                <w:kern w:val="24"/>
                                <w:sz w:val="36"/>
                                <w:szCs w:val="36"/>
                              </w:rPr>
                              <w:t>Paráfrasis</w:t>
                            </w:r>
                          </w:p>
                          <w:p w14:paraId="74AE59B5" w14:textId="77777777" w:rsidR="00EE34F0" w:rsidRPr="000B3213" w:rsidRDefault="00EE34F0" w:rsidP="00EE34F0">
                            <w:pPr>
                              <w:pStyle w:val="NormalWeb"/>
                              <w:spacing w:before="0" w:beforeAutospacing="0" w:after="0" w:afterAutospacing="0"/>
                              <w:rPr>
                                <w:sz w:val="18"/>
                              </w:rPr>
                            </w:pPr>
                            <w:r>
                              <w:rPr>
                                <w:rFonts w:ascii="Bradley Hand ITC" w:hAnsi="Bradley Hand ITC" w:cstheme="minorBidi"/>
                                <w:b/>
                                <w:bCs/>
                                <w:color w:val="000000" w:themeColor="text1"/>
                                <w:kern w:val="24"/>
                                <w:sz w:val="36"/>
                                <w:szCs w:val="36"/>
                              </w:rPr>
                              <w:t>H</w:t>
                            </w:r>
                            <w:r w:rsidRPr="000B3213">
                              <w:rPr>
                                <w:rFonts w:ascii="Bradley Hand ITC" w:hAnsi="Bradley Hand ITC" w:cstheme="minorBidi"/>
                                <w:b/>
                                <w:bCs/>
                                <w:color w:val="000000" w:themeColor="text1"/>
                                <w:kern w:val="24"/>
                                <w:sz w:val="36"/>
                                <w:szCs w:val="36"/>
                              </w:rPr>
                              <w:t xml:space="preserve">ay muchos autores que señalan que los videojuegos favorecen el desarrollo d determinadas habilidades como la atención la concentración, la resolución de problemas, la creatividad, entre otras. </w:t>
                            </w:r>
                            <w:proofErr w:type="spellStart"/>
                            <w:r w:rsidRPr="000B3213">
                              <w:rPr>
                                <w:rFonts w:ascii="Bradley Hand ITC" w:hAnsi="Bradley Hand ITC" w:cstheme="minorBidi"/>
                                <w:b/>
                                <w:bCs/>
                                <w:color w:val="000000" w:themeColor="text1"/>
                                <w:kern w:val="24"/>
                                <w:sz w:val="36"/>
                                <w:szCs w:val="36"/>
                              </w:rPr>
                              <w:t>Okagaki</w:t>
                            </w:r>
                            <w:proofErr w:type="spellEnd"/>
                            <w:r w:rsidRPr="000B3213">
                              <w:rPr>
                                <w:rFonts w:ascii="Bradley Hand ITC" w:hAnsi="Bradley Hand ITC" w:cstheme="minorBidi"/>
                                <w:b/>
                                <w:bCs/>
                                <w:color w:val="000000" w:themeColor="text1"/>
                                <w:kern w:val="24"/>
                                <w:sz w:val="36"/>
                                <w:szCs w:val="36"/>
                              </w:rPr>
                              <w:t xml:space="preserve"> y </w:t>
                            </w:r>
                            <w:proofErr w:type="spellStart"/>
                            <w:r w:rsidRPr="000B3213">
                              <w:rPr>
                                <w:rFonts w:ascii="Bradley Hand ITC" w:hAnsi="Bradley Hand ITC" w:cstheme="minorBidi"/>
                                <w:b/>
                                <w:bCs/>
                                <w:color w:val="000000" w:themeColor="text1"/>
                                <w:kern w:val="24"/>
                                <w:sz w:val="36"/>
                                <w:szCs w:val="36"/>
                              </w:rPr>
                              <w:t>Frensch</w:t>
                            </w:r>
                            <w:proofErr w:type="spellEnd"/>
                            <w:r w:rsidRPr="000B3213">
                              <w:rPr>
                                <w:rFonts w:ascii="Bradley Hand ITC" w:hAnsi="Bradley Hand ITC" w:cstheme="minorBidi"/>
                                <w:b/>
                                <w:bCs/>
                                <w:color w:val="000000" w:themeColor="text1"/>
                                <w:kern w:val="24"/>
                                <w:sz w:val="36"/>
                                <w:szCs w:val="36"/>
                              </w:rPr>
                              <w:t xml:space="preserve"> (1994), concluyen que en su conjunto los videojuegos suponen una ayuda para el desarrollo intelect</w:t>
                            </w:r>
                            <w:r>
                              <w:rPr>
                                <w:rFonts w:ascii="Bradley Hand ITC" w:hAnsi="Bradley Hand ITC" w:cstheme="minorBidi"/>
                                <w:b/>
                                <w:bCs/>
                                <w:color w:val="000000" w:themeColor="text1"/>
                                <w:kern w:val="24"/>
                                <w:sz w:val="36"/>
                                <w:szCs w:val="36"/>
                              </w:rPr>
                              <w:t>ual de los niños y adolescentes</w:t>
                            </w:r>
                            <w:r w:rsidRPr="000B3213">
                              <w:rPr>
                                <w:rFonts w:ascii="Bradley Hand ITC" w:hAnsi="Bradley Hand ITC" w:cstheme="minorBidi"/>
                                <w:b/>
                                <w:bCs/>
                                <w:color w:val="000000" w:themeColor="text1"/>
                                <w:kern w:val="24"/>
                                <w:sz w:val="36"/>
                                <w:szCs w:val="36"/>
                              </w:rPr>
                              <w:t xml:space="preserve">, sugieren que quienes juegan se pueden beneficiar de </w:t>
                            </w:r>
                            <w:proofErr w:type="gramStart"/>
                            <w:r w:rsidRPr="000B3213">
                              <w:rPr>
                                <w:rFonts w:ascii="Bradley Hand ITC" w:hAnsi="Bradley Hand ITC" w:cstheme="minorBidi"/>
                                <w:b/>
                                <w:bCs/>
                                <w:color w:val="000000" w:themeColor="text1"/>
                                <w:kern w:val="24"/>
                                <w:sz w:val="36"/>
                                <w:szCs w:val="36"/>
                              </w:rPr>
                              <w:t>una mejores estrategias</w:t>
                            </w:r>
                            <w:proofErr w:type="gramEnd"/>
                            <w:r w:rsidRPr="000B3213">
                              <w:rPr>
                                <w:rFonts w:ascii="Bradley Hand ITC" w:hAnsi="Bradley Hand ITC" w:cstheme="minorBidi"/>
                                <w:b/>
                                <w:bCs/>
                                <w:color w:val="000000" w:themeColor="text1"/>
                                <w:kern w:val="24"/>
                                <w:sz w:val="36"/>
                                <w:szCs w:val="36"/>
                              </w:rPr>
                              <w:t xml:space="preserve"> de conocimiento, de una práctica en los modos de resolver problemas, además</w:t>
                            </w:r>
                            <w:r>
                              <w:rPr>
                                <w:rFonts w:ascii="Bradley Hand ITC" w:hAnsi="Bradley Hand ITC" w:cstheme="minorBidi"/>
                                <w:b/>
                                <w:bCs/>
                                <w:color w:val="000000" w:themeColor="text1"/>
                                <w:kern w:val="24"/>
                                <w:sz w:val="48"/>
                                <w:szCs w:val="48"/>
                              </w:rPr>
                              <w:t xml:space="preserve"> </w:t>
                            </w:r>
                            <w:r w:rsidRPr="000B3213">
                              <w:rPr>
                                <w:rFonts w:ascii="Bradley Hand ITC" w:hAnsi="Bradley Hand ITC" w:cstheme="minorBidi"/>
                                <w:b/>
                                <w:bCs/>
                                <w:color w:val="000000" w:themeColor="text1"/>
                                <w:kern w:val="24"/>
                                <w:sz w:val="36"/>
                                <w:szCs w:val="48"/>
                              </w:rPr>
                              <w:t>del desarrollo de habilidades, como el aumento de la precisión y la capacidad de reacción</w:t>
                            </w:r>
                          </w:p>
                        </w:txbxContent>
                      </wps:txbx>
                      <wps:bodyPr wrap="square" rtlCol="0">
                        <a:noAutofit/>
                      </wps:bodyPr>
                    </wps:wsp>
                  </a:graphicData>
                </a:graphic>
              </wp:inline>
            </w:drawing>
          </mc:Choice>
          <mc:Fallback>
            <w:pict>
              <v:shape w14:anchorId="35735040" id="_x0000_s1027" type="#_x0000_t202" style="width:466.5pt;height:2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" fillcolor="#f7caac [1301]" stroked="f">
                <v:textbox>
                  <w:txbxContent>
                    <w:p w14:paraId="1C9E018E" w14:textId="77777777" w:rsidR="00EE34F0" w:rsidRPr="000B3213" w:rsidRDefault="00EE34F0" w:rsidP="00EE34F0">
                      <w:pPr>
                        <w:pStyle w:val="NormalWeb"/>
                        <w:spacing w:before="0" w:beforeAutospacing="0" w:after="0" w:afterAutospacing="0"/>
                        <w:rPr>
                          <w:sz w:val="36"/>
                          <w:szCs w:val="36"/>
                        </w:rPr>
                      </w:pPr>
                      <w:r w:rsidRPr="000B3213">
                        <w:rPr>
                          <w:rFonts w:ascii="Arial" w:hAnsi="Arial" w:cs="Arial"/>
                          <w:color w:val="000000" w:themeColor="text1"/>
                          <w:kern w:val="24"/>
                          <w:sz w:val="36"/>
                          <w:szCs w:val="36"/>
                        </w:rPr>
                        <w:t>Paráfrasis</w:t>
                      </w:r>
                    </w:p>
                    <w:p w14:paraId="74AE59B5" w14:textId="77777777" w:rsidR="00EE34F0" w:rsidRPr="000B3213" w:rsidRDefault="00EE34F0" w:rsidP="00EE34F0">
                      <w:pPr>
                        <w:pStyle w:val="NormalWeb"/>
                        <w:spacing w:before="0" w:beforeAutospacing="0" w:after="0" w:afterAutospacing="0"/>
                        <w:rPr>
                          <w:sz w:val="18"/>
                        </w:rPr>
                      </w:pPr>
                      <w:r>
                        <w:rPr>
                          <w:rFonts w:ascii="Bradley Hand ITC" w:hAnsi="Bradley Hand ITC" w:cstheme="minorBidi"/>
                          <w:b/>
                          <w:bCs/>
                          <w:color w:val="000000" w:themeColor="text1"/>
                          <w:kern w:val="24"/>
                          <w:sz w:val="36"/>
                          <w:szCs w:val="36"/>
                        </w:rPr>
                        <w:t>H</w:t>
                      </w:r>
                      <w:r w:rsidRPr="000B3213">
                        <w:rPr>
                          <w:rFonts w:ascii="Bradley Hand ITC" w:hAnsi="Bradley Hand ITC" w:cstheme="minorBidi"/>
                          <w:b/>
                          <w:bCs/>
                          <w:color w:val="000000" w:themeColor="text1"/>
                          <w:kern w:val="24"/>
                          <w:sz w:val="36"/>
                          <w:szCs w:val="36"/>
                        </w:rPr>
                        <w:t xml:space="preserve">ay muchos autores que señalan que los videojuegos favorecen el desarrollo d determinadas habilidades como la atención la concentración, la resolución de problemas, la creatividad, entre otras. </w:t>
                      </w:r>
                      <w:proofErr w:type="spellStart"/>
                      <w:r w:rsidRPr="000B3213">
                        <w:rPr>
                          <w:rFonts w:ascii="Bradley Hand ITC" w:hAnsi="Bradley Hand ITC" w:cstheme="minorBidi"/>
                          <w:b/>
                          <w:bCs/>
                          <w:color w:val="000000" w:themeColor="text1"/>
                          <w:kern w:val="24"/>
                          <w:sz w:val="36"/>
                          <w:szCs w:val="36"/>
                        </w:rPr>
                        <w:t>Okagaki</w:t>
                      </w:r>
                      <w:proofErr w:type="spellEnd"/>
                      <w:r w:rsidRPr="000B3213">
                        <w:rPr>
                          <w:rFonts w:ascii="Bradley Hand ITC" w:hAnsi="Bradley Hand ITC" w:cstheme="minorBidi"/>
                          <w:b/>
                          <w:bCs/>
                          <w:color w:val="000000" w:themeColor="text1"/>
                          <w:kern w:val="24"/>
                          <w:sz w:val="36"/>
                          <w:szCs w:val="36"/>
                        </w:rPr>
                        <w:t xml:space="preserve"> y </w:t>
                      </w:r>
                      <w:proofErr w:type="spellStart"/>
                      <w:r w:rsidRPr="000B3213">
                        <w:rPr>
                          <w:rFonts w:ascii="Bradley Hand ITC" w:hAnsi="Bradley Hand ITC" w:cstheme="minorBidi"/>
                          <w:b/>
                          <w:bCs/>
                          <w:color w:val="000000" w:themeColor="text1"/>
                          <w:kern w:val="24"/>
                          <w:sz w:val="36"/>
                          <w:szCs w:val="36"/>
                        </w:rPr>
                        <w:t>Frensch</w:t>
                      </w:r>
                      <w:proofErr w:type="spellEnd"/>
                      <w:r w:rsidRPr="000B3213">
                        <w:rPr>
                          <w:rFonts w:ascii="Bradley Hand ITC" w:hAnsi="Bradley Hand ITC" w:cstheme="minorBidi"/>
                          <w:b/>
                          <w:bCs/>
                          <w:color w:val="000000" w:themeColor="text1"/>
                          <w:kern w:val="24"/>
                          <w:sz w:val="36"/>
                          <w:szCs w:val="36"/>
                        </w:rPr>
                        <w:t xml:space="preserve"> (1994), concluyen que en su conjunto los videojuegos suponen una ayuda para el desarrollo intelect</w:t>
                      </w:r>
                      <w:r>
                        <w:rPr>
                          <w:rFonts w:ascii="Bradley Hand ITC" w:hAnsi="Bradley Hand ITC" w:cstheme="minorBidi"/>
                          <w:b/>
                          <w:bCs/>
                          <w:color w:val="000000" w:themeColor="text1"/>
                          <w:kern w:val="24"/>
                          <w:sz w:val="36"/>
                          <w:szCs w:val="36"/>
                        </w:rPr>
                        <w:t>ual de los niños y adolescentes</w:t>
                      </w:r>
                      <w:r w:rsidRPr="000B3213">
                        <w:rPr>
                          <w:rFonts w:ascii="Bradley Hand ITC" w:hAnsi="Bradley Hand ITC" w:cstheme="minorBidi"/>
                          <w:b/>
                          <w:bCs/>
                          <w:color w:val="000000" w:themeColor="text1"/>
                          <w:kern w:val="24"/>
                          <w:sz w:val="36"/>
                          <w:szCs w:val="36"/>
                        </w:rPr>
                        <w:t xml:space="preserve">, sugieren que quienes juegan se pueden beneficiar de </w:t>
                      </w:r>
                      <w:proofErr w:type="gramStart"/>
                      <w:r w:rsidRPr="000B3213">
                        <w:rPr>
                          <w:rFonts w:ascii="Bradley Hand ITC" w:hAnsi="Bradley Hand ITC" w:cstheme="minorBidi"/>
                          <w:b/>
                          <w:bCs/>
                          <w:color w:val="000000" w:themeColor="text1"/>
                          <w:kern w:val="24"/>
                          <w:sz w:val="36"/>
                          <w:szCs w:val="36"/>
                        </w:rPr>
                        <w:t>una mejores estrategias</w:t>
                      </w:r>
                      <w:proofErr w:type="gramEnd"/>
                      <w:r w:rsidRPr="000B3213">
                        <w:rPr>
                          <w:rFonts w:ascii="Bradley Hand ITC" w:hAnsi="Bradley Hand ITC" w:cstheme="minorBidi"/>
                          <w:b/>
                          <w:bCs/>
                          <w:color w:val="000000" w:themeColor="text1"/>
                          <w:kern w:val="24"/>
                          <w:sz w:val="36"/>
                          <w:szCs w:val="36"/>
                        </w:rPr>
                        <w:t xml:space="preserve"> de conocimiento, de una práctica en los modos de resolver problemas, además</w:t>
                      </w:r>
                      <w:r>
                        <w:rPr>
                          <w:rFonts w:ascii="Bradley Hand ITC" w:hAnsi="Bradley Hand ITC" w:cstheme="minorBidi"/>
                          <w:b/>
                          <w:bCs/>
                          <w:color w:val="000000" w:themeColor="text1"/>
                          <w:kern w:val="24"/>
                          <w:sz w:val="48"/>
                          <w:szCs w:val="48"/>
                        </w:rPr>
                        <w:t xml:space="preserve"> </w:t>
                      </w:r>
                      <w:r w:rsidRPr="000B3213">
                        <w:rPr>
                          <w:rFonts w:ascii="Bradley Hand ITC" w:hAnsi="Bradley Hand ITC" w:cstheme="minorBidi"/>
                          <w:b/>
                          <w:bCs/>
                          <w:color w:val="000000" w:themeColor="text1"/>
                          <w:kern w:val="24"/>
                          <w:sz w:val="36"/>
                          <w:szCs w:val="48"/>
                        </w:rPr>
                        <w:t>del desarrollo de habilidades, como el aumento de la precisión y la capacidad de reacción</w:t>
                      </w:r>
                    </w:p>
                  </w:txbxContent>
                </v:textbox>
                <w10:anchorlock/>
              </v:shape>
            </w:pict>
          </mc:Fallback>
        </mc:AlternateContent>
      </w:r>
    </w:p>
    <w:p w14:paraId="61F84A10" w14:textId="77777777" w:rsidR="00EE34F0" w:rsidRDefault="00EE34F0" w:rsidP="00EE34F0">
      <w:pPr>
        <w:spacing w:after="0" w:line="240" w:lineRule="auto"/>
        <w:jc w:val="both"/>
        <w:rPr>
          <w:rFonts w:ascii="Montserrat" w:hAnsi="Montserrat" w:cs="Arial"/>
        </w:rPr>
      </w:pPr>
      <w:r w:rsidRPr="00736202">
        <w:rPr>
          <w:rFonts w:ascii="Montserrat" w:hAnsi="Montserrat" w:cs="Arial"/>
          <w:noProof/>
          <w:lang w:val="en-US"/>
        </w:rPr>
        <mc:AlternateContent>
          <mc:Choice Requires="wps">
            <w:drawing>
              <wp:inline distT="0" distB="0" distL="0" distR="0" wp14:anchorId="0CCB8CBE" wp14:editId="77E313E3">
                <wp:extent cx="6057900" cy="2352675"/>
                <wp:effectExtent l="0" t="0" r="0" b="9525"/>
                <wp:docPr id="117" name="CuadroTexto 2">
                  <a:extLst xmlns:a="http://schemas.openxmlformats.org/drawingml/2006/main">
                    <a:ext uri="{FF2B5EF4-FFF2-40B4-BE49-F238E27FC236}">
                      <a16:creationId xmlns:a16="http://schemas.microsoft.com/office/drawing/2014/main" id="{0E1CD724-BB5A-4222-A677-3AD2AAE8DD29}"/>
                    </a:ext>
                  </a:extLst>
                </wp:docPr>
                <wp:cNvGraphicFramePr/>
                <a:graphic xmlns:a="http://schemas.openxmlformats.org/drawingml/2006/main">
                  <a:graphicData uri="http://schemas.microsoft.com/office/word/2010/wordprocessingShape">
                    <wps:wsp>
                      <wps:cNvSpPr txBox="1"/>
                      <wps:spPr>
                        <a:xfrm>
                          <a:off x="0" y="0"/>
                          <a:ext cx="6057900" cy="2352675"/>
                        </a:xfrm>
                        <a:prstGeom prst="rect">
                          <a:avLst/>
                        </a:prstGeom>
                        <a:solidFill>
                          <a:schemeClr val="accent2">
                            <a:lumMod val="40000"/>
                            <a:lumOff val="60000"/>
                          </a:schemeClr>
                        </a:solidFill>
                      </wps:spPr>
                      <wps:txbx>
                        <w:txbxContent>
                          <w:p w14:paraId="5FB46CA3" w14:textId="77777777" w:rsidR="00EE34F0" w:rsidRPr="00736202" w:rsidRDefault="00EE34F0" w:rsidP="00EE34F0">
                            <w:pPr>
                              <w:pStyle w:val="NormalWeb"/>
                              <w:spacing w:before="0" w:beforeAutospacing="0" w:after="0" w:afterAutospacing="0"/>
                              <w:rPr>
                                <w:sz w:val="20"/>
                              </w:rPr>
                            </w:pPr>
                            <w:r w:rsidRPr="00736202">
                              <w:rPr>
                                <w:rFonts w:ascii="Berlin Sans FB" w:hAnsi="Berlin Sans FB" w:cstheme="minorBidi"/>
                                <w:color w:val="000000" w:themeColor="text1"/>
                                <w:kern w:val="24"/>
                                <w:sz w:val="32"/>
                                <w:szCs w:val="40"/>
                              </w:rPr>
                              <w:t>¿Cómo podría ser de otro modo? La Calle, el ámbito cuya apropiación ha querido decir soberanía personal y utopía, se ha ganado en muy escasas ocasiones: turbas y rebeliones del virreinato, respuestas colectivas ante las invasiones extranjeras, despliegue imaginativo de modas marginales o dandismo de la fantasía, teatro obligatorio de  vendedores y excéntricos, luchas en el Zócalo entre comunistas y caballos fascistas, asambleas relámpago de la Expropiación Petrolera, brigadas en mercados y cines y restoranes del año 68 que anuncian la buena nueva de la protesta democrática…</w:t>
                            </w:r>
                          </w:p>
                          <w:p w14:paraId="27B89B08" w14:textId="77777777" w:rsidR="00EE34F0" w:rsidRDefault="00EE34F0" w:rsidP="00EE34F0">
                            <w:pPr>
                              <w:pStyle w:val="NormalWeb"/>
                              <w:spacing w:before="0" w:beforeAutospacing="0" w:after="0" w:afterAutospacing="0"/>
                              <w:jc w:val="right"/>
                            </w:pPr>
                            <w:proofErr w:type="spellStart"/>
                            <w:r>
                              <w:rPr>
                                <w:rFonts w:asciiTheme="minorHAnsi" w:hAnsi="Calibri" w:cstheme="minorBidi"/>
                                <w:b/>
                                <w:bCs/>
                                <w:color w:val="000000" w:themeColor="text1"/>
                                <w:kern w:val="24"/>
                                <w:sz w:val="20"/>
                                <w:szCs w:val="20"/>
                              </w:rPr>
                              <w:t>Monsivais</w:t>
                            </w:r>
                            <w:proofErr w:type="spellEnd"/>
                            <w:r>
                              <w:rPr>
                                <w:rFonts w:asciiTheme="minorHAnsi" w:hAnsi="Calibri" w:cstheme="minorBidi"/>
                                <w:b/>
                                <w:bCs/>
                                <w:color w:val="000000" w:themeColor="text1"/>
                                <w:kern w:val="24"/>
                                <w:sz w:val="20"/>
                                <w:szCs w:val="20"/>
                              </w:rPr>
                              <w:t>, Carlos</w:t>
                            </w:r>
                            <w:r>
                              <w:rPr>
                                <w:rFonts w:asciiTheme="minorHAnsi" w:hAnsi="Calibri" w:cstheme="minorBidi"/>
                                <w:color w:val="000000" w:themeColor="text1"/>
                                <w:kern w:val="24"/>
                                <w:sz w:val="20"/>
                                <w:szCs w:val="20"/>
                              </w:rPr>
                              <w:t xml:space="preserve">, </w:t>
                            </w:r>
                            <w:r>
                              <w:rPr>
                                <w:rFonts w:asciiTheme="minorHAnsi" w:hAnsi="Calibri" w:cstheme="minorBidi"/>
                                <w:i/>
                                <w:iCs/>
                                <w:color w:val="000000" w:themeColor="text1"/>
                                <w:kern w:val="24"/>
                                <w:sz w:val="20"/>
                                <w:szCs w:val="20"/>
                              </w:rPr>
                              <w:t xml:space="preserve">Los ofrecimientos de la calle, </w:t>
                            </w:r>
                            <w:r>
                              <w:rPr>
                                <w:rFonts w:asciiTheme="minorHAnsi" w:hAnsi="Calibri" w:cstheme="minorBidi"/>
                                <w:color w:val="000000" w:themeColor="text1"/>
                                <w:kern w:val="24"/>
                                <w:sz w:val="20"/>
                                <w:szCs w:val="20"/>
                              </w:rPr>
                              <w:t>Uno más Uno, 23 de agosto de 1980 (fragmento)</w:t>
                            </w:r>
                          </w:p>
                        </w:txbxContent>
                      </wps:txbx>
                      <wps:bodyPr wrap="square" rtlCol="0">
                        <a:noAutofit/>
                      </wps:bodyPr>
                    </wps:wsp>
                  </a:graphicData>
                </a:graphic>
              </wp:inline>
            </w:drawing>
          </mc:Choice>
          <mc:Fallback>
            <w:pict>
              <v:shape w14:anchorId="0CCB8CBE" id="_x0000_s1028" type="#_x0000_t202" style="width:477pt;height:1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" fillcolor="#f7caac [1301]" stroked="f">
                <v:textbox>
                  <w:txbxContent>
                    <w:p w14:paraId="5FB46CA3" w14:textId="77777777" w:rsidR="00EE34F0" w:rsidRPr="00736202" w:rsidRDefault="00EE34F0" w:rsidP="00EE34F0">
                      <w:pPr>
                        <w:pStyle w:val="NormalWeb"/>
                        <w:spacing w:before="0" w:beforeAutospacing="0" w:after="0" w:afterAutospacing="0"/>
                        <w:rPr>
                          <w:sz w:val="20"/>
                        </w:rPr>
                      </w:pPr>
                      <w:r w:rsidRPr="00736202">
                        <w:rPr>
                          <w:rFonts w:ascii="Berlin Sans FB" w:hAnsi="Berlin Sans FB" w:cstheme="minorBidi"/>
                          <w:color w:val="000000" w:themeColor="text1"/>
                          <w:kern w:val="24"/>
                          <w:sz w:val="32"/>
                          <w:szCs w:val="40"/>
                        </w:rPr>
                        <w:t>¿Cómo podría ser de otro modo? La Calle, el ámbito cuya apropiación ha querido decir soberanía personal y utopía, se ha ganado en muy escasas ocasiones: turbas y rebeliones del virreinato, respuestas colectivas ante las invasiones extranjeras, despliegue imaginativo de modas marginales o dandismo de la fantasía, teatro obligatorio de  vendedores y excéntricos, luchas en el Zócalo entre comunistas y caballos fascistas, asambleas relámpago de la Expropiación Petrolera, brigadas en mercados y cines y restoranes del año 68 que anuncian la buena nueva de la protesta democrática…</w:t>
                      </w:r>
                    </w:p>
                    <w:p w14:paraId="27B89B08" w14:textId="77777777" w:rsidR="00EE34F0" w:rsidRDefault="00EE34F0" w:rsidP="00EE34F0">
                      <w:pPr>
                        <w:pStyle w:val="NormalWeb"/>
                        <w:spacing w:before="0" w:beforeAutospacing="0" w:after="0" w:afterAutospacing="0"/>
                        <w:jc w:val="right"/>
                      </w:pPr>
                      <w:proofErr w:type="spellStart"/>
                      <w:r>
                        <w:rPr>
                          <w:rFonts w:asciiTheme="minorHAnsi" w:hAnsi="Calibri" w:cstheme="minorBidi"/>
                          <w:b/>
                          <w:bCs/>
                          <w:color w:val="000000" w:themeColor="text1"/>
                          <w:kern w:val="24"/>
                          <w:sz w:val="20"/>
                          <w:szCs w:val="20"/>
                        </w:rPr>
                        <w:t>Monsivais</w:t>
                      </w:r>
                      <w:proofErr w:type="spellEnd"/>
                      <w:r>
                        <w:rPr>
                          <w:rFonts w:asciiTheme="minorHAnsi" w:hAnsi="Calibri" w:cstheme="minorBidi"/>
                          <w:b/>
                          <w:bCs/>
                          <w:color w:val="000000" w:themeColor="text1"/>
                          <w:kern w:val="24"/>
                          <w:sz w:val="20"/>
                          <w:szCs w:val="20"/>
                        </w:rPr>
                        <w:t>, Carlos</w:t>
                      </w:r>
                      <w:r>
                        <w:rPr>
                          <w:rFonts w:asciiTheme="minorHAnsi" w:hAnsi="Calibri" w:cstheme="minorBidi"/>
                          <w:color w:val="000000" w:themeColor="text1"/>
                          <w:kern w:val="24"/>
                          <w:sz w:val="20"/>
                          <w:szCs w:val="20"/>
                        </w:rPr>
                        <w:t xml:space="preserve">, </w:t>
                      </w:r>
                      <w:r>
                        <w:rPr>
                          <w:rFonts w:asciiTheme="minorHAnsi" w:hAnsi="Calibri" w:cstheme="minorBidi"/>
                          <w:i/>
                          <w:iCs/>
                          <w:color w:val="000000" w:themeColor="text1"/>
                          <w:kern w:val="24"/>
                          <w:sz w:val="20"/>
                          <w:szCs w:val="20"/>
                        </w:rPr>
                        <w:t xml:space="preserve">Los ofrecimientos de la calle, </w:t>
                      </w:r>
                      <w:r>
                        <w:rPr>
                          <w:rFonts w:asciiTheme="minorHAnsi" w:hAnsi="Calibri" w:cstheme="minorBidi"/>
                          <w:color w:val="000000" w:themeColor="text1"/>
                          <w:kern w:val="24"/>
                          <w:sz w:val="20"/>
                          <w:szCs w:val="20"/>
                        </w:rPr>
                        <w:t>Uno más Uno, 23 de agosto de 1980 (fragmento)</w:t>
                      </w:r>
                    </w:p>
                  </w:txbxContent>
                </v:textbox>
                <w10:anchorlock/>
              </v:shape>
            </w:pict>
          </mc:Fallback>
        </mc:AlternateContent>
      </w:r>
    </w:p>
    <w:p w14:paraId="0D3E2D92" w14:textId="77777777" w:rsidR="00EE34F0" w:rsidRDefault="00EE34F0" w:rsidP="00EE34F0">
      <w:pPr>
        <w:spacing w:after="0" w:line="240" w:lineRule="auto"/>
        <w:jc w:val="both"/>
        <w:rPr>
          <w:rFonts w:ascii="Montserrat" w:hAnsi="Montserrat" w:cs="Arial"/>
        </w:rPr>
      </w:pPr>
    </w:p>
    <w:p w14:paraId="76CA089B" w14:textId="77777777" w:rsidR="00EE34F0" w:rsidRPr="00AB14F7" w:rsidRDefault="00EE34F0" w:rsidP="00EE34F0">
      <w:pPr>
        <w:spacing w:after="0" w:line="240" w:lineRule="auto"/>
        <w:jc w:val="both"/>
        <w:rPr>
          <w:rFonts w:ascii="Montserrat" w:hAnsi="Montserrat" w:cs="Arial"/>
        </w:rPr>
      </w:pPr>
      <w:r w:rsidRPr="00AB14F7">
        <w:rPr>
          <w:rFonts w:ascii="Montserrat" w:hAnsi="Montserrat" w:cs="Arial"/>
        </w:rPr>
        <w:t xml:space="preserve">Por último, </w:t>
      </w:r>
      <w:r>
        <w:rPr>
          <w:rFonts w:ascii="Montserrat" w:hAnsi="Montserrat" w:cs="Arial"/>
        </w:rPr>
        <w:t>to</w:t>
      </w:r>
      <w:r w:rsidRPr="00AB14F7">
        <w:rPr>
          <w:rFonts w:ascii="Montserrat" w:hAnsi="Montserrat" w:cs="Arial"/>
        </w:rPr>
        <w:t xml:space="preserve">ma en cuenta que, en la redacción de un texto argumentativo, es de utilidad la inserción de ejemplos, los cuales </w:t>
      </w:r>
      <w:r>
        <w:rPr>
          <w:rFonts w:ascii="Montserrat" w:hAnsi="Montserrat" w:cs="Arial"/>
        </w:rPr>
        <w:t>te</w:t>
      </w:r>
      <w:r w:rsidRPr="00AB14F7">
        <w:rPr>
          <w:rFonts w:ascii="Montserrat" w:hAnsi="Montserrat" w:cs="Arial"/>
        </w:rPr>
        <w:t xml:space="preserve"> pueden servir para argumentar, ilustrar, explicar o demostrar lo que estás exponiendo en tu ensayo. Su función es dar </w:t>
      </w:r>
      <w:r>
        <w:rPr>
          <w:rFonts w:ascii="Montserrat" w:hAnsi="Montserrat" w:cs="Arial"/>
        </w:rPr>
        <w:t xml:space="preserve">claridad y comprensión, así que </w:t>
      </w:r>
      <w:r w:rsidRPr="00AB14F7">
        <w:rPr>
          <w:rFonts w:ascii="Montserrat" w:hAnsi="Montserrat" w:cs="Arial"/>
        </w:rPr>
        <w:t>recuerda revisar si en el caso de tu texto es pertinente incorporar algunos ejemplos para aclarar las ideas que ahí se exponen.</w:t>
      </w:r>
    </w:p>
    <w:p w14:paraId="3FB92C1A" w14:textId="77777777" w:rsidR="00EE34F0" w:rsidRDefault="00EE34F0" w:rsidP="00EE34F0">
      <w:pPr>
        <w:spacing w:after="0" w:line="240" w:lineRule="auto"/>
        <w:jc w:val="both"/>
        <w:rPr>
          <w:rFonts w:ascii="Montserrat" w:hAnsi="Montserrat" w:cs="Arial"/>
        </w:rPr>
      </w:pPr>
    </w:p>
    <w:p w14:paraId="3DC4C679" w14:textId="7777777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 xml:space="preserve">Al escribir un ensayo, y con el fin de facilitar la comprensión del lector, quien elabora un texto argumentativo debe tomar en cuenta que, en cada párrafo del documento, deben estar desarrolladas de manera lógica las ideas. </w:t>
      </w:r>
    </w:p>
    <w:p w14:paraId="40FEE959" w14:textId="77777777" w:rsidR="00770878" w:rsidRPr="00770878" w:rsidRDefault="00770878" w:rsidP="00770878">
      <w:pPr>
        <w:spacing w:after="0" w:line="240" w:lineRule="auto"/>
        <w:jc w:val="both"/>
        <w:rPr>
          <w:rFonts w:ascii="Montserrat" w:eastAsia="Times New Roman" w:hAnsi="Montserrat" w:cs="Arial"/>
        </w:rPr>
      </w:pPr>
    </w:p>
    <w:p w14:paraId="0E4AC98F" w14:textId="7777777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lastRenderedPageBreak/>
        <w:t>Para que un párrafo esté bien estructurado y tenga coherencia, debe estar vinculado con el resto de los párrafos sin que se pierda de vista cuál es el tema central que se está tratando en cada uno.</w:t>
      </w:r>
    </w:p>
    <w:p w14:paraId="66233EB3" w14:textId="77777777" w:rsidR="00770878" w:rsidRPr="00770878" w:rsidRDefault="00770878" w:rsidP="00770878">
      <w:pPr>
        <w:spacing w:after="0" w:line="240" w:lineRule="auto"/>
        <w:jc w:val="both"/>
        <w:rPr>
          <w:rFonts w:ascii="Montserrat" w:eastAsia="Times New Roman" w:hAnsi="Montserrat" w:cs="Arial"/>
        </w:rPr>
      </w:pPr>
    </w:p>
    <w:p w14:paraId="71294B5E" w14:textId="7777777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En el caso de los textos informativos, como el ensayo que has estado elaborando, es muy importante cuidar no solo que la información sea objetiva y veraz, sino también, que las secuencias o el orden de las ideas y el contenido en general, estén desarrollados de manera coherente.</w:t>
      </w:r>
    </w:p>
    <w:p w14:paraId="583D3608" w14:textId="77777777" w:rsidR="00770878" w:rsidRPr="00770878" w:rsidRDefault="00770878" w:rsidP="00770878">
      <w:pPr>
        <w:spacing w:after="0" w:line="240" w:lineRule="auto"/>
        <w:jc w:val="both"/>
        <w:rPr>
          <w:rFonts w:ascii="Montserrat" w:eastAsia="Times New Roman" w:hAnsi="Montserrat" w:cs="Arial"/>
        </w:rPr>
      </w:pPr>
    </w:p>
    <w:p w14:paraId="3F4EA580" w14:textId="48A2AB6F" w:rsidR="00770878" w:rsidRPr="00770878" w:rsidRDefault="00593E6A" w:rsidP="00770878">
      <w:pPr>
        <w:spacing w:after="0" w:line="240" w:lineRule="auto"/>
        <w:jc w:val="both"/>
        <w:rPr>
          <w:rFonts w:ascii="Montserrat" w:eastAsia="Times New Roman" w:hAnsi="Montserrat" w:cs="Arial"/>
        </w:rPr>
      </w:pPr>
      <w:r>
        <w:rPr>
          <w:rFonts w:ascii="Montserrat" w:eastAsia="Times New Roman" w:hAnsi="Montserrat" w:cs="Arial"/>
        </w:rPr>
        <w:t>Recuerda</w:t>
      </w:r>
      <w:r w:rsidR="00770878" w:rsidRPr="00770878">
        <w:rPr>
          <w:rFonts w:ascii="Montserrat" w:eastAsia="Times New Roman" w:hAnsi="Montserrat" w:cs="Arial"/>
        </w:rPr>
        <w:t xml:space="preserve"> que la veracidad de un texto está relacionada no solo con el tipo de informa</w:t>
      </w:r>
      <w:r>
        <w:rPr>
          <w:rFonts w:ascii="Montserrat" w:eastAsia="Times New Roman" w:hAnsi="Montserrat" w:cs="Arial"/>
        </w:rPr>
        <w:t>ción y datos que se proporcionan</w:t>
      </w:r>
      <w:r w:rsidR="00770878" w:rsidRPr="00770878">
        <w:rPr>
          <w:rFonts w:ascii="Montserrat" w:eastAsia="Times New Roman" w:hAnsi="Montserrat" w:cs="Arial"/>
        </w:rPr>
        <w:t>, sino también con las fuentes y la forma de utilizarlas.</w:t>
      </w:r>
    </w:p>
    <w:p w14:paraId="472FFC1C" w14:textId="77777777" w:rsidR="00770878" w:rsidRPr="00770878" w:rsidRDefault="00770878" w:rsidP="00770878">
      <w:pPr>
        <w:spacing w:after="0" w:line="240" w:lineRule="auto"/>
        <w:jc w:val="both"/>
        <w:rPr>
          <w:rFonts w:ascii="Montserrat" w:eastAsia="Times New Roman" w:hAnsi="Montserrat" w:cs="Arial"/>
        </w:rPr>
      </w:pPr>
    </w:p>
    <w:p w14:paraId="45A5A9CD" w14:textId="77CF57A7" w:rsid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También se cuenta con herramientas prácti</w:t>
      </w:r>
      <w:r w:rsidR="006A6B71">
        <w:rPr>
          <w:rFonts w:ascii="Montserrat" w:eastAsia="Times New Roman" w:hAnsi="Montserrat" w:cs="Arial"/>
        </w:rPr>
        <w:t xml:space="preserve">cas de apoyo gráfico como son: Las tablas, </w:t>
      </w:r>
      <w:r w:rsidR="006A6B71" w:rsidRPr="00770878">
        <w:rPr>
          <w:rFonts w:ascii="Montserrat" w:eastAsia="Times New Roman" w:hAnsi="Montserrat" w:cs="Arial"/>
        </w:rPr>
        <w:t>gráficas</w:t>
      </w:r>
      <w:r w:rsidRPr="00770878">
        <w:rPr>
          <w:rFonts w:ascii="Montserrat" w:eastAsia="Times New Roman" w:hAnsi="Montserrat" w:cs="Arial"/>
        </w:rPr>
        <w:t xml:space="preserve"> y las lustraciones en los textos informativos, con el que </w:t>
      </w:r>
      <w:r w:rsidR="009A5C78">
        <w:rPr>
          <w:rFonts w:ascii="Montserrat" w:eastAsia="Times New Roman" w:hAnsi="Montserrat" w:cs="Arial"/>
        </w:rPr>
        <w:t xml:space="preserve">observas </w:t>
      </w:r>
      <w:r w:rsidR="006A6B71">
        <w:rPr>
          <w:rFonts w:ascii="Montserrat" w:eastAsia="Times New Roman" w:hAnsi="Montserrat" w:cs="Arial"/>
        </w:rPr>
        <w:t>ahora, s</w:t>
      </w:r>
      <w:r w:rsidRPr="00770878">
        <w:rPr>
          <w:rFonts w:ascii="Montserrat" w:eastAsia="Times New Roman" w:hAnsi="Montserrat" w:cs="Arial"/>
        </w:rPr>
        <w:t>u fin es organizar y resumir ideas y conceptos de manera visual. Estos, permiten la interpretación de forma rápida y fácil.</w:t>
      </w:r>
    </w:p>
    <w:p w14:paraId="6862A6AA" w14:textId="77777777" w:rsidR="006A6B71" w:rsidRPr="00770878" w:rsidRDefault="006A6B71" w:rsidP="00770878">
      <w:pPr>
        <w:spacing w:after="0" w:line="240" w:lineRule="auto"/>
        <w:jc w:val="both"/>
        <w:rPr>
          <w:rFonts w:ascii="Montserrat" w:eastAsia="Times New Roman" w:hAnsi="Montserrat" w:cs="Arial"/>
        </w:rPr>
      </w:pPr>
    </w:p>
    <w:p w14:paraId="741E84EE" w14:textId="632C4081" w:rsidR="00736202" w:rsidRDefault="009A5C78" w:rsidP="00770878">
      <w:pPr>
        <w:spacing w:after="0" w:line="240" w:lineRule="auto"/>
        <w:jc w:val="both"/>
        <w:rPr>
          <w:rFonts w:ascii="Montserrat" w:eastAsia="Times New Roman" w:hAnsi="Montserrat" w:cs="Arial"/>
        </w:rPr>
      </w:pPr>
      <w:r>
        <w:rPr>
          <w:rFonts w:ascii="Montserrat" w:eastAsia="Times New Roman" w:hAnsi="Montserrat" w:cs="Arial"/>
        </w:rPr>
        <w:t>Puedes</w:t>
      </w:r>
      <w:r w:rsidR="00770878" w:rsidRPr="00770878">
        <w:rPr>
          <w:rFonts w:ascii="Montserrat" w:eastAsia="Times New Roman" w:hAnsi="Montserrat" w:cs="Arial"/>
        </w:rPr>
        <w:t xml:space="preserve"> usar tablas, gráficos, ilustraciones.</w:t>
      </w:r>
    </w:p>
    <w:p w14:paraId="33B386E8" w14:textId="77777777" w:rsidR="00736202" w:rsidRDefault="00736202" w:rsidP="00770878">
      <w:pPr>
        <w:spacing w:after="0" w:line="240" w:lineRule="auto"/>
        <w:jc w:val="both"/>
        <w:rPr>
          <w:rFonts w:ascii="Montserrat" w:eastAsia="Times New Roman" w:hAnsi="Montserrat" w:cs="Arial"/>
        </w:rPr>
      </w:pPr>
    </w:p>
    <w:p w14:paraId="06CB5A17" w14:textId="308EDF6F" w:rsidR="00770878" w:rsidRPr="00770878" w:rsidRDefault="00736202" w:rsidP="00770878">
      <w:pPr>
        <w:spacing w:after="0" w:line="240" w:lineRule="auto"/>
        <w:jc w:val="both"/>
        <w:rPr>
          <w:rFonts w:ascii="Montserrat" w:eastAsia="Times New Roman" w:hAnsi="Montserrat" w:cs="Arial"/>
        </w:rPr>
      </w:pPr>
      <w:r w:rsidRPr="00736202">
        <w:rPr>
          <w:rFonts w:ascii="Montserrat" w:eastAsia="Times New Roman" w:hAnsi="Montserrat" w:cs="Arial"/>
          <w:noProof/>
          <w:lang w:val="en-US"/>
        </w:rPr>
        <mc:AlternateContent>
          <mc:Choice Requires="wps">
            <w:drawing>
              <wp:inline distT="0" distB="0" distL="0" distR="0" wp14:anchorId="54F06DD8" wp14:editId="4EB1DBF2">
                <wp:extent cx="5971540" cy="2562225"/>
                <wp:effectExtent l="0" t="0" r="0" b="9525"/>
                <wp:docPr id="114" name="CuadroTexto 2">
                  <a:extLst xmlns:a="http://schemas.openxmlformats.org/drawingml/2006/main">
                    <a:ext uri="{FF2B5EF4-FFF2-40B4-BE49-F238E27FC236}">
                      <a16:creationId xmlns:a16="http://schemas.microsoft.com/office/drawing/2014/main" id="{0E1CD724-BB5A-4222-A677-3AD2AAE8DD29}"/>
                    </a:ext>
                  </a:extLst>
                </wp:docPr>
                <wp:cNvGraphicFramePr/>
                <a:graphic xmlns:a="http://schemas.openxmlformats.org/drawingml/2006/main">
                  <a:graphicData uri="http://schemas.microsoft.com/office/word/2010/wordprocessingShape">
                    <wps:wsp>
                      <wps:cNvSpPr txBox="1"/>
                      <wps:spPr>
                        <a:xfrm>
                          <a:off x="0" y="0"/>
                          <a:ext cx="5971540" cy="2562225"/>
                        </a:xfrm>
                        <a:prstGeom prst="rect">
                          <a:avLst/>
                        </a:prstGeom>
                        <a:solidFill>
                          <a:schemeClr val="accent2">
                            <a:lumMod val="40000"/>
                            <a:lumOff val="60000"/>
                          </a:schemeClr>
                        </a:solidFill>
                      </wps:spPr>
                      <wps:txbx>
                        <w:txbxContent>
                          <w:p w14:paraId="7DC0CBF6" w14:textId="344F25D6" w:rsidR="00CE1D4A" w:rsidRPr="00736202" w:rsidRDefault="00CE1D4A" w:rsidP="006A6B71">
                            <w:pPr>
                              <w:pStyle w:val="NormalWeb"/>
                              <w:spacing w:before="0" w:beforeAutospacing="0" w:after="0" w:afterAutospacing="0"/>
                              <w:jc w:val="both"/>
                              <w:rPr>
                                <w:rFonts w:ascii="Montserrat" w:hAnsi="Montserrat" w:cs="Arial"/>
                                <w:color w:val="000000" w:themeColor="text1"/>
                                <w:kern w:val="24"/>
                                <w:sz w:val="28"/>
                                <w:szCs w:val="36"/>
                              </w:rPr>
                            </w:pPr>
                            <w:r w:rsidRPr="00736202">
                              <w:rPr>
                                <w:rFonts w:ascii="Montserrat" w:hAnsi="Montserrat" w:cs="Arial"/>
                                <w:b/>
                                <w:color w:val="000000" w:themeColor="text1"/>
                                <w:kern w:val="24"/>
                                <w:sz w:val="28"/>
                                <w:szCs w:val="36"/>
                              </w:rPr>
                              <w:t>Tablas</w:t>
                            </w:r>
                            <w:r w:rsidR="006A6B71" w:rsidRPr="006A6B71">
                              <w:rPr>
                                <w:rFonts w:ascii="Montserrat" w:hAnsi="Montserrat" w:cs="Arial"/>
                                <w:b/>
                                <w:color w:val="000000" w:themeColor="text1"/>
                                <w:kern w:val="24"/>
                                <w:sz w:val="28"/>
                                <w:szCs w:val="36"/>
                              </w:rPr>
                              <w:t>:</w:t>
                            </w:r>
                            <w:r w:rsidR="006A6B71">
                              <w:rPr>
                                <w:rFonts w:ascii="Montserrat" w:hAnsi="Montserrat" w:cs="Arial"/>
                                <w:color w:val="000000" w:themeColor="text1"/>
                                <w:kern w:val="24"/>
                                <w:sz w:val="28"/>
                                <w:szCs w:val="36"/>
                              </w:rPr>
                              <w:t xml:space="preserve"> Su función es</w:t>
                            </w:r>
                            <w:r w:rsidRPr="00736202">
                              <w:rPr>
                                <w:rFonts w:ascii="Montserrat" w:hAnsi="Montserrat" w:cs="Arial"/>
                                <w:color w:val="000000" w:themeColor="text1"/>
                                <w:kern w:val="24"/>
                                <w:sz w:val="28"/>
                                <w:szCs w:val="36"/>
                              </w:rPr>
                              <w:t xml:space="preserve"> organizar información para comparar datos y hacer que un texto sea más sencillo de explicar y comprender.</w:t>
                            </w:r>
                          </w:p>
                          <w:p w14:paraId="685DA75B" w14:textId="77777777" w:rsidR="00CE1D4A" w:rsidRPr="00736202" w:rsidRDefault="00CE1D4A" w:rsidP="006A6B71">
                            <w:pPr>
                              <w:pStyle w:val="NormalWeb"/>
                              <w:spacing w:before="0" w:beforeAutospacing="0" w:after="0" w:afterAutospacing="0"/>
                              <w:jc w:val="both"/>
                              <w:rPr>
                                <w:rFonts w:ascii="Montserrat" w:hAnsi="Montserrat"/>
                                <w:sz w:val="28"/>
                                <w:szCs w:val="36"/>
                              </w:rPr>
                            </w:pPr>
                          </w:p>
                          <w:p w14:paraId="6BEA4C29" w14:textId="7676D9A7" w:rsidR="00CE1D4A" w:rsidRPr="00736202" w:rsidRDefault="00CE1D4A" w:rsidP="006A6B71">
                            <w:pPr>
                              <w:pStyle w:val="NormalWeb"/>
                              <w:spacing w:before="0" w:beforeAutospacing="0" w:after="0" w:afterAutospacing="0"/>
                              <w:jc w:val="both"/>
                              <w:rPr>
                                <w:rFonts w:ascii="Montserrat" w:hAnsi="Montserrat"/>
                                <w:sz w:val="28"/>
                                <w:szCs w:val="36"/>
                              </w:rPr>
                            </w:pPr>
                            <w:r w:rsidRPr="00736202">
                              <w:rPr>
                                <w:rFonts w:ascii="Montserrat" w:hAnsi="Montserrat" w:cs="Arial"/>
                                <w:b/>
                                <w:color w:val="000000" w:themeColor="text1"/>
                                <w:kern w:val="24"/>
                                <w:sz w:val="28"/>
                                <w:szCs w:val="36"/>
                              </w:rPr>
                              <w:t>Gráficos</w:t>
                            </w:r>
                            <w:r w:rsidRPr="006A6B71">
                              <w:rPr>
                                <w:rFonts w:ascii="Montserrat" w:hAnsi="Montserrat" w:cs="Arial"/>
                                <w:b/>
                                <w:color w:val="000000" w:themeColor="text1"/>
                                <w:kern w:val="24"/>
                                <w:sz w:val="28"/>
                                <w:szCs w:val="36"/>
                              </w:rPr>
                              <w:t>:</w:t>
                            </w:r>
                            <w:r w:rsidR="006A6B71">
                              <w:rPr>
                                <w:rFonts w:ascii="Montserrat" w:hAnsi="Montserrat" w:cs="Arial"/>
                                <w:color w:val="000000" w:themeColor="text1"/>
                                <w:kern w:val="24"/>
                                <w:sz w:val="28"/>
                                <w:szCs w:val="36"/>
                              </w:rPr>
                              <w:t xml:space="preserve"> E</w:t>
                            </w:r>
                            <w:r w:rsidRPr="00736202">
                              <w:rPr>
                                <w:rFonts w:ascii="Montserrat" w:hAnsi="Montserrat" w:cs="Arial"/>
                                <w:color w:val="000000" w:themeColor="text1"/>
                                <w:kern w:val="24"/>
                                <w:sz w:val="28"/>
                                <w:szCs w:val="36"/>
                              </w:rPr>
                              <w:t>n estas se representan datos o cantidades mediante esquemas, ideogramas, llaves, barras, entre otras formas de representación con la finalidad de identificar los datos de manera inmediata.</w:t>
                            </w:r>
                          </w:p>
                          <w:p w14:paraId="2FDCE1B1" w14:textId="034A62C4" w:rsidR="00CE1D4A" w:rsidRPr="00736202" w:rsidRDefault="00CE1D4A" w:rsidP="006A6B71">
                            <w:pPr>
                              <w:pStyle w:val="NormalWeb"/>
                              <w:jc w:val="both"/>
                              <w:rPr>
                                <w:rFonts w:ascii="Montserrat" w:hAnsi="Montserrat"/>
                                <w:sz w:val="28"/>
                                <w:szCs w:val="36"/>
                              </w:rPr>
                            </w:pPr>
                            <w:r w:rsidRPr="00736202">
                              <w:rPr>
                                <w:rFonts w:ascii="Montserrat" w:hAnsi="Montserrat"/>
                                <w:b/>
                                <w:sz w:val="28"/>
                                <w:szCs w:val="36"/>
                              </w:rPr>
                              <w:t>Ilustraciones</w:t>
                            </w:r>
                            <w:r w:rsidRPr="006A6B71">
                              <w:rPr>
                                <w:rFonts w:ascii="Montserrat" w:hAnsi="Montserrat"/>
                                <w:b/>
                                <w:sz w:val="28"/>
                                <w:szCs w:val="36"/>
                              </w:rPr>
                              <w:t>:</w:t>
                            </w:r>
                            <w:r w:rsidRPr="00736202">
                              <w:rPr>
                                <w:rFonts w:ascii="Montserrat" w:hAnsi="Montserrat"/>
                                <w:sz w:val="28"/>
                                <w:szCs w:val="36"/>
                              </w:rPr>
                              <w:t xml:space="preserve"> </w:t>
                            </w:r>
                            <w:r w:rsidR="006A6B71">
                              <w:rPr>
                                <w:rFonts w:ascii="Montserrat" w:hAnsi="Montserrat"/>
                                <w:sz w:val="28"/>
                                <w:szCs w:val="36"/>
                                <w:lang w:val="es-ES_tradnl"/>
                              </w:rPr>
                              <w:t>I</w:t>
                            </w:r>
                            <w:r w:rsidRPr="00736202">
                              <w:rPr>
                                <w:rFonts w:ascii="Montserrat" w:hAnsi="Montserrat"/>
                                <w:sz w:val="28"/>
                                <w:szCs w:val="36"/>
                                <w:lang w:val="es-ES_tradnl"/>
                              </w:rPr>
                              <w:t>mágenes o fotografías cuya función es la de apoyar y complementar el contenido expuesto en un texto, y comunicar de manera visual el contenido.</w:t>
                            </w:r>
                          </w:p>
                        </w:txbxContent>
                      </wps:txbx>
                      <wps:bodyPr wrap="square" rtlCol="0">
                        <a:noAutofit/>
                      </wps:bodyPr>
                    </wps:wsp>
                  </a:graphicData>
                </a:graphic>
              </wp:inline>
            </w:drawing>
          </mc:Choice>
          <mc:Fallback>
            <w:pict>
              <v:shape w14:anchorId="54F06DD8" id="_x0000_s1029" type="#_x0000_t202" style="width:470.2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" fillcolor="#f7caac [1301]" stroked="f">
                <v:textbox>
                  <w:txbxContent>
                    <w:p w14:paraId="7DC0CBF6" w14:textId="344F25D6" w:rsidR="00CE1D4A" w:rsidRPr="00736202" w:rsidRDefault="00CE1D4A" w:rsidP="006A6B71">
                      <w:pPr>
                        <w:pStyle w:val="NormalWeb"/>
                        <w:spacing w:before="0" w:beforeAutospacing="0" w:after="0" w:afterAutospacing="0"/>
                        <w:jc w:val="both"/>
                        <w:rPr>
                          <w:rFonts w:ascii="Montserrat" w:hAnsi="Montserrat" w:cs="Arial"/>
                          <w:color w:val="000000" w:themeColor="text1"/>
                          <w:kern w:val="24"/>
                          <w:sz w:val="28"/>
                          <w:szCs w:val="36"/>
                        </w:rPr>
                      </w:pPr>
                      <w:r w:rsidRPr="00736202">
                        <w:rPr>
                          <w:rFonts w:ascii="Montserrat" w:hAnsi="Montserrat" w:cs="Arial"/>
                          <w:b/>
                          <w:color w:val="000000" w:themeColor="text1"/>
                          <w:kern w:val="24"/>
                          <w:sz w:val="28"/>
                          <w:szCs w:val="36"/>
                        </w:rPr>
                        <w:t>Tablas</w:t>
                      </w:r>
                      <w:r w:rsidR="006A6B71" w:rsidRPr="006A6B71">
                        <w:rPr>
                          <w:rFonts w:ascii="Montserrat" w:hAnsi="Montserrat" w:cs="Arial"/>
                          <w:b/>
                          <w:color w:val="000000" w:themeColor="text1"/>
                          <w:kern w:val="24"/>
                          <w:sz w:val="28"/>
                          <w:szCs w:val="36"/>
                        </w:rPr>
                        <w:t>:</w:t>
                      </w:r>
                      <w:r w:rsidR="006A6B71">
                        <w:rPr>
                          <w:rFonts w:ascii="Montserrat" w:hAnsi="Montserrat" w:cs="Arial"/>
                          <w:color w:val="000000" w:themeColor="text1"/>
                          <w:kern w:val="24"/>
                          <w:sz w:val="28"/>
                          <w:szCs w:val="36"/>
                        </w:rPr>
                        <w:t xml:space="preserve"> Su función es</w:t>
                      </w:r>
                      <w:r w:rsidRPr="00736202">
                        <w:rPr>
                          <w:rFonts w:ascii="Montserrat" w:hAnsi="Montserrat" w:cs="Arial"/>
                          <w:color w:val="000000" w:themeColor="text1"/>
                          <w:kern w:val="24"/>
                          <w:sz w:val="28"/>
                          <w:szCs w:val="36"/>
                        </w:rPr>
                        <w:t xml:space="preserve"> organizar información para comparar datos y hacer que un texto sea más sencillo de explicar y comprender.</w:t>
                      </w:r>
                    </w:p>
                    <w:p w14:paraId="685DA75B" w14:textId="77777777" w:rsidR="00CE1D4A" w:rsidRPr="00736202" w:rsidRDefault="00CE1D4A" w:rsidP="006A6B71">
                      <w:pPr>
                        <w:pStyle w:val="NormalWeb"/>
                        <w:spacing w:before="0" w:beforeAutospacing="0" w:after="0" w:afterAutospacing="0"/>
                        <w:jc w:val="both"/>
                        <w:rPr>
                          <w:rFonts w:ascii="Montserrat" w:hAnsi="Montserrat"/>
                          <w:sz w:val="28"/>
                          <w:szCs w:val="36"/>
                        </w:rPr>
                      </w:pPr>
                    </w:p>
                    <w:p w14:paraId="6BEA4C29" w14:textId="7676D9A7" w:rsidR="00CE1D4A" w:rsidRPr="00736202" w:rsidRDefault="00CE1D4A" w:rsidP="006A6B71">
                      <w:pPr>
                        <w:pStyle w:val="NormalWeb"/>
                        <w:spacing w:before="0" w:beforeAutospacing="0" w:after="0" w:afterAutospacing="0"/>
                        <w:jc w:val="both"/>
                        <w:rPr>
                          <w:rFonts w:ascii="Montserrat" w:hAnsi="Montserrat"/>
                          <w:sz w:val="28"/>
                          <w:szCs w:val="36"/>
                        </w:rPr>
                      </w:pPr>
                      <w:r w:rsidRPr="00736202">
                        <w:rPr>
                          <w:rFonts w:ascii="Montserrat" w:hAnsi="Montserrat" w:cs="Arial"/>
                          <w:b/>
                          <w:color w:val="000000" w:themeColor="text1"/>
                          <w:kern w:val="24"/>
                          <w:sz w:val="28"/>
                          <w:szCs w:val="36"/>
                        </w:rPr>
                        <w:t>Gráficos</w:t>
                      </w:r>
                      <w:r w:rsidRPr="006A6B71">
                        <w:rPr>
                          <w:rFonts w:ascii="Montserrat" w:hAnsi="Montserrat" w:cs="Arial"/>
                          <w:b/>
                          <w:color w:val="000000" w:themeColor="text1"/>
                          <w:kern w:val="24"/>
                          <w:sz w:val="28"/>
                          <w:szCs w:val="36"/>
                        </w:rPr>
                        <w:t>:</w:t>
                      </w:r>
                      <w:r w:rsidR="006A6B71">
                        <w:rPr>
                          <w:rFonts w:ascii="Montserrat" w:hAnsi="Montserrat" w:cs="Arial"/>
                          <w:color w:val="000000" w:themeColor="text1"/>
                          <w:kern w:val="24"/>
                          <w:sz w:val="28"/>
                          <w:szCs w:val="36"/>
                        </w:rPr>
                        <w:t xml:space="preserve"> E</w:t>
                      </w:r>
                      <w:r w:rsidRPr="00736202">
                        <w:rPr>
                          <w:rFonts w:ascii="Montserrat" w:hAnsi="Montserrat" w:cs="Arial"/>
                          <w:color w:val="000000" w:themeColor="text1"/>
                          <w:kern w:val="24"/>
                          <w:sz w:val="28"/>
                          <w:szCs w:val="36"/>
                        </w:rPr>
                        <w:t>n estas se representan datos o cantidades mediante esquemas, ideogramas, llaves, barras, entre otras formas de representación con la finalidad de identificar los datos de manera inmediata.</w:t>
                      </w:r>
                    </w:p>
                    <w:p w14:paraId="2FDCE1B1" w14:textId="034A62C4" w:rsidR="00CE1D4A" w:rsidRPr="00736202" w:rsidRDefault="00CE1D4A" w:rsidP="006A6B71">
                      <w:pPr>
                        <w:pStyle w:val="NormalWeb"/>
                        <w:jc w:val="both"/>
                        <w:rPr>
                          <w:rFonts w:ascii="Montserrat" w:hAnsi="Montserrat"/>
                          <w:sz w:val="28"/>
                          <w:szCs w:val="36"/>
                        </w:rPr>
                      </w:pPr>
                      <w:r w:rsidRPr="00736202">
                        <w:rPr>
                          <w:rFonts w:ascii="Montserrat" w:hAnsi="Montserrat"/>
                          <w:b/>
                          <w:sz w:val="28"/>
                          <w:szCs w:val="36"/>
                        </w:rPr>
                        <w:t>Ilustraciones</w:t>
                      </w:r>
                      <w:r w:rsidRPr="006A6B71">
                        <w:rPr>
                          <w:rFonts w:ascii="Montserrat" w:hAnsi="Montserrat"/>
                          <w:b/>
                          <w:sz w:val="28"/>
                          <w:szCs w:val="36"/>
                        </w:rPr>
                        <w:t>:</w:t>
                      </w:r>
                      <w:r w:rsidRPr="00736202">
                        <w:rPr>
                          <w:rFonts w:ascii="Montserrat" w:hAnsi="Montserrat"/>
                          <w:sz w:val="28"/>
                          <w:szCs w:val="36"/>
                        </w:rPr>
                        <w:t xml:space="preserve"> </w:t>
                      </w:r>
                      <w:r w:rsidR="006A6B71">
                        <w:rPr>
                          <w:rFonts w:ascii="Montserrat" w:hAnsi="Montserrat"/>
                          <w:sz w:val="28"/>
                          <w:szCs w:val="36"/>
                          <w:lang w:val="es-ES_tradnl"/>
                        </w:rPr>
                        <w:t>I</w:t>
                      </w:r>
                      <w:r w:rsidRPr="00736202">
                        <w:rPr>
                          <w:rFonts w:ascii="Montserrat" w:hAnsi="Montserrat"/>
                          <w:sz w:val="28"/>
                          <w:szCs w:val="36"/>
                          <w:lang w:val="es-ES_tradnl"/>
                        </w:rPr>
                        <w:t>mágenes o fotografías cuya función es la de apoyar y complementar el contenido expuesto en un texto, y comunicar de manera visual el contenido.</w:t>
                      </w:r>
                    </w:p>
                  </w:txbxContent>
                </v:textbox>
                <w10:anchorlock/>
              </v:shape>
            </w:pict>
          </mc:Fallback>
        </mc:AlternateContent>
      </w:r>
    </w:p>
    <w:p w14:paraId="5DC4A476" w14:textId="77777777" w:rsidR="00894257" w:rsidRDefault="00894257" w:rsidP="00770878">
      <w:pPr>
        <w:spacing w:after="0" w:line="240" w:lineRule="auto"/>
        <w:jc w:val="both"/>
        <w:rPr>
          <w:rFonts w:ascii="Montserrat" w:eastAsia="Times New Roman" w:hAnsi="Montserrat" w:cs="Arial"/>
        </w:rPr>
      </w:pPr>
    </w:p>
    <w:p w14:paraId="35A49A06" w14:textId="5C25FDB4" w:rsidR="00770878" w:rsidRPr="00770878" w:rsidRDefault="00593E6A" w:rsidP="00770878">
      <w:pPr>
        <w:spacing w:after="0" w:line="240" w:lineRule="auto"/>
        <w:jc w:val="both"/>
        <w:rPr>
          <w:rFonts w:ascii="Montserrat" w:eastAsia="Times New Roman" w:hAnsi="Montserrat" w:cs="Arial"/>
        </w:rPr>
      </w:pPr>
      <w:r>
        <w:rPr>
          <w:rFonts w:ascii="Montserrat" w:eastAsia="Times New Roman" w:hAnsi="Montserrat" w:cs="Arial"/>
        </w:rPr>
        <w:t>Observa cómo te</w:t>
      </w:r>
      <w:r w:rsidR="006A6B71">
        <w:rPr>
          <w:rFonts w:ascii="Montserrat" w:eastAsia="Times New Roman" w:hAnsi="Montserrat" w:cs="Arial"/>
        </w:rPr>
        <w:t xml:space="preserve"> puede ayudar cada uno de ellos.</w:t>
      </w:r>
      <w:r w:rsidR="00770878" w:rsidRPr="00770878">
        <w:rPr>
          <w:rFonts w:ascii="Montserrat" w:eastAsia="Times New Roman" w:hAnsi="Montserrat" w:cs="Arial"/>
        </w:rPr>
        <w:t xml:space="preserve"> </w:t>
      </w:r>
    </w:p>
    <w:p w14:paraId="06B5B8FE" w14:textId="094B374B" w:rsidR="00770878" w:rsidRDefault="00770878" w:rsidP="00770878">
      <w:pPr>
        <w:spacing w:after="0" w:line="240" w:lineRule="auto"/>
        <w:jc w:val="both"/>
        <w:rPr>
          <w:rFonts w:ascii="Montserrat" w:eastAsia="Times New Roman" w:hAnsi="Montserrat" w:cs="Arial"/>
        </w:rPr>
      </w:pPr>
    </w:p>
    <w:p w14:paraId="2594F6E3" w14:textId="74CBD7D5" w:rsidR="00736202" w:rsidRPr="00770878" w:rsidRDefault="00736202" w:rsidP="00770878">
      <w:pPr>
        <w:spacing w:after="0" w:line="240" w:lineRule="auto"/>
        <w:jc w:val="both"/>
        <w:rPr>
          <w:rFonts w:ascii="Montserrat" w:eastAsia="Times New Roman" w:hAnsi="Montserrat" w:cs="Arial"/>
        </w:rPr>
      </w:pPr>
      <w:r>
        <w:rPr>
          <w:rFonts w:ascii="Montserrat" w:eastAsia="Times New Roman" w:hAnsi="Montserrat" w:cs="Arial"/>
          <w:noProof/>
          <w:lang w:val="en-US"/>
        </w:rPr>
        <w:lastRenderedPageBreak/>
        <w:drawing>
          <wp:inline distT="0" distB="0" distL="0" distR="0" wp14:anchorId="4B240C6D" wp14:editId="3AE37ECF">
            <wp:extent cx="5971540" cy="397192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5.png"/>
                    <pic:cNvPicPr/>
                  </pic:nvPicPr>
                  <pic:blipFill rotWithShape="1">
                    <a:blip r:embed="rId10" cstate="print">
                      <a:extLst>
                        <a:ext uri="{28A0092B-C50C-407E-A947-70E740481C1C}">
                          <a14:useLocalDpi xmlns:a14="http://schemas.microsoft.com/office/drawing/2010/main" val="0"/>
                        </a:ext>
                      </a:extLst>
                    </a:blip>
                    <a:srcRect b="8438"/>
                    <a:stretch/>
                  </pic:blipFill>
                  <pic:spPr bwMode="auto">
                    <a:xfrm>
                      <a:off x="0" y="0"/>
                      <a:ext cx="5971540" cy="3971925"/>
                    </a:xfrm>
                    <a:prstGeom prst="rect">
                      <a:avLst/>
                    </a:prstGeom>
                    <a:ln>
                      <a:noFill/>
                    </a:ln>
                    <a:extLst>
                      <a:ext uri="{53640926-AAD7-44D8-BBD7-CCE9431645EC}">
                        <a14:shadowObscured xmlns:a14="http://schemas.microsoft.com/office/drawing/2010/main"/>
                      </a:ext>
                    </a:extLst>
                  </pic:spPr>
                </pic:pic>
              </a:graphicData>
            </a:graphic>
          </wp:inline>
        </w:drawing>
      </w:r>
    </w:p>
    <w:p w14:paraId="234822C9" w14:textId="2C1325A4" w:rsidR="00736202" w:rsidRDefault="00736202" w:rsidP="00770878">
      <w:pPr>
        <w:spacing w:after="0" w:line="240" w:lineRule="auto"/>
        <w:jc w:val="both"/>
        <w:rPr>
          <w:rFonts w:ascii="Montserrat" w:eastAsia="Times New Roman" w:hAnsi="Montserrat" w:cs="Arial"/>
        </w:rPr>
      </w:pPr>
      <w:r>
        <w:rPr>
          <w:rFonts w:ascii="Montserrat" w:eastAsia="Times New Roman" w:hAnsi="Montserrat" w:cs="Arial"/>
          <w:noProof/>
          <w:lang w:val="en-US"/>
        </w:rPr>
        <w:drawing>
          <wp:inline distT="0" distB="0" distL="0" distR="0" wp14:anchorId="7597CD8E" wp14:editId="38098DF0">
            <wp:extent cx="5971540" cy="319532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540" cy="3195320"/>
                    </a:xfrm>
                    <a:prstGeom prst="rect">
                      <a:avLst/>
                    </a:prstGeom>
                  </pic:spPr>
                </pic:pic>
              </a:graphicData>
            </a:graphic>
          </wp:inline>
        </w:drawing>
      </w:r>
    </w:p>
    <w:p w14:paraId="2D1A3650" w14:textId="77777777" w:rsidR="00736202" w:rsidRPr="00770878" w:rsidRDefault="00736202" w:rsidP="00770878">
      <w:pPr>
        <w:spacing w:after="0" w:line="240" w:lineRule="auto"/>
        <w:jc w:val="both"/>
        <w:rPr>
          <w:rFonts w:ascii="Montserrat" w:eastAsia="Times New Roman" w:hAnsi="Montserrat" w:cs="Arial"/>
        </w:rPr>
      </w:pPr>
    </w:p>
    <w:p w14:paraId="24598155" w14:textId="1C3C63E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Toma en cuenta que ningún texto que se escriba queda bien “a la primera”, por eso es recomendable hacer una primera versión, es decir, un borrador, y que esa primera versión, se revise, analice y corrija con paciencia y autocrítica h</w:t>
      </w:r>
      <w:r w:rsidR="006A6B71">
        <w:rPr>
          <w:rFonts w:ascii="Montserrat" w:eastAsia="Times New Roman" w:hAnsi="Montserrat" w:cs="Arial"/>
        </w:rPr>
        <w:t xml:space="preserve">asta que tenga una </w:t>
      </w:r>
      <w:r w:rsidR="006A6B71">
        <w:rPr>
          <w:rFonts w:ascii="Montserrat" w:eastAsia="Times New Roman" w:hAnsi="Montserrat" w:cs="Arial"/>
        </w:rPr>
        <w:lastRenderedPageBreak/>
        <w:t xml:space="preserve">buena forma, </w:t>
      </w:r>
      <w:r w:rsidRPr="00770878">
        <w:rPr>
          <w:rFonts w:ascii="Montserrat" w:eastAsia="Times New Roman" w:hAnsi="Montserrat" w:cs="Arial"/>
        </w:rPr>
        <w:t>¿Cómo p</w:t>
      </w:r>
      <w:r w:rsidR="00593E6A">
        <w:rPr>
          <w:rFonts w:ascii="Montserrat" w:eastAsia="Times New Roman" w:hAnsi="Montserrat" w:cs="Arial"/>
        </w:rPr>
        <w:t>uedes</w:t>
      </w:r>
      <w:r w:rsidRPr="00770878">
        <w:rPr>
          <w:rFonts w:ascii="Montserrat" w:eastAsia="Times New Roman" w:hAnsi="Montserrat" w:cs="Arial"/>
        </w:rPr>
        <w:t xml:space="preserve"> saber cuándo</w:t>
      </w:r>
      <w:r w:rsidR="00593E6A">
        <w:rPr>
          <w:rFonts w:ascii="Montserrat" w:eastAsia="Times New Roman" w:hAnsi="Montserrat" w:cs="Arial"/>
        </w:rPr>
        <w:t xml:space="preserve"> está</w:t>
      </w:r>
      <w:r w:rsidR="006A6B71">
        <w:rPr>
          <w:rFonts w:ascii="Montserrat" w:eastAsia="Times New Roman" w:hAnsi="Montserrat" w:cs="Arial"/>
        </w:rPr>
        <w:t xml:space="preserve"> listo? </w:t>
      </w:r>
      <w:r w:rsidRPr="00770878">
        <w:rPr>
          <w:rFonts w:ascii="Montserrat" w:eastAsia="Times New Roman" w:hAnsi="Montserrat" w:cs="Arial"/>
        </w:rPr>
        <w:t>es necesario leerlo varias veces hasta identificar los aspectos qu</w:t>
      </w:r>
      <w:r w:rsidR="00593E6A">
        <w:rPr>
          <w:rFonts w:ascii="Montserrat" w:eastAsia="Times New Roman" w:hAnsi="Montserrat" w:cs="Arial"/>
        </w:rPr>
        <w:t>e se puedan mejorar o corregir.</w:t>
      </w:r>
    </w:p>
    <w:p w14:paraId="18C36376" w14:textId="77777777" w:rsidR="00770878" w:rsidRPr="00770878" w:rsidRDefault="00770878" w:rsidP="00770878">
      <w:pPr>
        <w:spacing w:after="0" w:line="240" w:lineRule="auto"/>
        <w:jc w:val="both"/>
        <w:rPr>
          <w:rFonts w:ascii="Montserrat" w:eastAsia="Times New Roman" w:hAnsi="Montserrat" w:cs="Arial"/>
        </w:rPr>
      </w:pPr>
    </w:p>
    <w:p w14:paraId="08517E13" w14:textId="7777777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Para revisar la redacción de tu ensayo, sugiero que identifiques las comas; los puntos y seguido, así como las marcas de género, número y persona, no olvides verificar la concordancia de las oraciones.</w:t>
      </w:r>
    </w:p>
    <w:p w14:paraId="395E4232" w14:textId="77777777" w:rsidR="00770878" w:rsidRPr="00770878" w:rsidRDefault="00770878" w:rsidP="00770878">
      <w:pPr>
        <w:spacing w:after="0" w:line="240" w:lineRule="auto"/>
        <w:jc w:val="both"/>
        <w:rPr>
          <w:rFonts w:ascii="Montserrat" w:eastAsia="Times New Roman" w:hAnsi="Montserrat" w:cs="Arial"/>
        </w:rPr>
      </w:pPr>
    </w:p>
    <w:p w14:paraId="701E40D8" w14:textId="7777777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 xml:space="preserve">Es importante consultar diccionarios o manuales de redacción. Recuerda que saber utilizar los signos de puntuación permite la redacción correcta de los documentos. </w:t>
      </w:r>
    </w:p>
    <w:p w14:paraId="53AA7FA6" w14:textId="77777777" w:rsidR="00770878" w:rsidRPr="00770878" w:rsidRDefault="00770878" w:rsidP="00770878">
      <w:pPr>
        <w:spacing w:after="0" w:line="240" w:lineRule="auto"/>
        <w:jc w:val="both"/>
        <w:rPr>
          <w:rFonts w:ascii="Montserrat" w:eastAsia="Times New Roman" w:hAnsi="Montserrat" w:cs="Arial"/>
        </w:rPr>
      </w:pPr>
    </w:p>
    <w:p w14:paraId="4EEFF3C5" w14:textId="53D16431" w:rsid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Los aspectos gramaticales se aprenden con el uso, por eso recomiendo escribir las veces que sea necesario y leerlo en voz alta, de esta manera, te darás cuenta de que tu redacción fluye adecuadamente y te podrás dar cuenta cuando tu texto está bien escrito, y sobre todo de la precisión y claridad de las ideas a comunicar.</w:t>
      </w:r>
    </w:p>
    <w:p w14:paraId="22FD8C63" w14:textId="77777777" w:rsidR="006A6B71" w:rsidRPr="00770878" w:rsidRDefault="006A6B71" w:rsidP="00770878">
      <w:pPr>
        <w:spacing w:after="0" w:line="240" w:lineRule="auto"/>
        <w:jc w:val="both"/>
        <w:rPr>
          <w:rFonts w:ascii="Montserrat" w:eastAsia="Times New Roman" w:hAnsi="Montserrat" w:cs="Arial"/>
        </w:rPr>
      </w:pPr>
    </w:p>
    <w:p w14:paraId="65D68B87" w14:textId="0DE2D456"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Es bueno tener la libertad de equivocarse en el borrador, pero una vez que ya est</w:t>
      </w:r>
      <w:r w:rsidR="00EE34F0">
        <w:rPr>
          <w:rFonts w:ascii="Montserrat" w:eastAsia="Times New Roman" w:hAnsi="Montserrat" w:cs="Arial"/>
        </w:rPr>
        <w:t>ás</w:t>
      </w:r>
      <w:r w:rsidRPr="00770878">
        <w:rPr>
          <w:rFonts w:ascii="Montserrat" w:eastAsia="Times New Roman" w:hAnsi="Montserrat" w:cs="Arial"/>
        </w:rPr>
        <w:t xml:space="preserve"> seguro, </w:t>
      </w:r>
      <w:r w:rsidR="00BA089E">
        <w:rPr>
          <w:rFonts w:ascii="Montserrat" w:eastAsia="Times New Roman" w:hAnsi="Montserrat" w:cs="Arial"/>
        </w:rPr>
        <w:t xml:space="preserve">continua con la </w:t>
      </w:r>
      <w:r w:rsidRPr="00770878">
        <w:rPr>
          <w:rFonts w:ascii="Montserrat" w:eastAsia="Times New Roman" w:hAnsi="Montserrat" w:cs="Arial"/>
        </w:rPr>
        <w:t>integra</w:t>
      </w:r>
      <w:r w:rsidR="00BA089E">
        <w:rPr>
          <w:rFonts w:ascii="Montserrat" w:eastAsia="Times New Roman" w:hAnsi="Montserrat" w:cs="Arial"/>
        </w:rPr>
        <w:t>ción de</w:t>
      </w:r>
      <w:r w:rsidRPr="00770878">
        <w:rPr>
          <w:rFonts w:ascii="Montserrat" w:eastAsia="Times New Roman" w:hAnsi="Montserrat" w:cs="Arial"/>
        </w:rPr>
        <w:t xml:space="preserve"> la información que investigaste.</w:t>
      </w:r>
    </w:p>
    <w:p w14:paraId="72B39C20" w14:textId="77777777" w:rsidR="00770878" w:rsidRPr="00770878" w:rsidRDefault="00770878" w:rsidP="00770878">
      <w:pPr>
        <w:spacing w:after="0" w:line="240" w:lineRule="auto"/>
        <w:jc w:val="both"/>
        <w:rPr>
          <w:rFonts w:ascii="Montserrat" w:eastAsia="Times New Roman" w:hAnsi="Montserrat" w:cs="Arial"/>
        </w:rPr>
      </w:pPr>
    </w:p>
    <w:p w14:paraId="6F795F8C" w14:textId="432189B0"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Una buena técnica es con base a lo que has leído es ir incorporando tu opinión, ya que te has documentado lo suficiente, y también puedes redactar tu ensayo haciendo uso de paráfrasis</w:t>
      </w:r>
      <w:r w:rsidR="00BA089E">
        <w:rPr>
          <w:rFonts w:ascii="Montserrat" w:eastAsia="Times New Roman" w:hAnsi="Montserrat" w:cs="Arial"/>
        </w:rPr>
        <w:t>.</w:t>
      </w:r>
    </w:p>
    <w:p w14:paraId="1E537BAB" w14:textId="77777777" w:rsidR="00770878" w:rsidRPr="00770878" w:rsidRDefault="00770878" w:rsidP="00770878">
      <w:pPr>
        <w:spacing w:after="0" w:line="240" w:lineRule="auto"/>
        <w:jc w:val="both"/>
        <w:rPr>
          <w:rFonts w:ascii="Montserrat" w:eastAsia="Times New Roman" w:hAnsi="Montserrat" w:cs="Arial"/>
        </w:rPr>
      </w:pPr>
    </w:p>
    <w:p w14:paraId="5E99FACE" w14:textId="458B13A5"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La versión final de tu ensayo debe pasar por un proceso de edición, es decir, de selección de material, qu</w:t>
      </w:r>
      <w:r w:rsidR="00BA089E">
        <w:rPr>
          <w:rFonts w:ascii="Montserrat" w:eastAsia="Times New Roman" w:hAnsi="Montserrat" w:cs="Arial"/>
        </w:rPr>
        <w:t>e quede justo lo que necesitas.</w:t>
      </w:r>
    </w:p>
    <w:p w14:paraId="54379550" w14:textId="77777777" w:rsidR="00770878" w:rsidRPr="00770878" w:rsidRDefault="00770878" w:rsidP="00770878">
      <w:pPr>
        <w:spacing w:after="0" w:line="240" w:lineRule="auto"/>
        <w:jc w:val="both"/>
        <w:rPr>
          <w:rFonts w:ascii="Montserrat" w:eastAsia="Times New Roman" w:hAnsi="Montserrat" w:cs="Arial"/>
        </w:rPr>
      </w:pPr>
    </w:p>
    <w:p w14:paraId="1C8595D9" w14:textId="77777777" w:rsidR="00770878" w:rsidRP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El proceso de edición es importante, por ello será conveniente que consideres en la medida de lo posible, las siguientes sugerencias:</w:t>
      </w:r>
    </w:p>
    <w:p w14:paraId="4BD27747" w14:textId="77777777" w:rsidR="00770878" w:rsidRPr="00770878" w:rsidRDefault="00770878" w:rsidP="00770878">
      <w:pPr>
        <w:spacing w:after="0" w:line="240" w:lineRule="auto"/>
        <w:jc w:val="both"/>
        <w:rPr>
          <w:rFonts w:ascii="Montserrat" w:eastAsia="Times New Roman" w:hAnsi="Montserrat" w:cs="Arial"/>
        </w:rPr>
      </w:pPr>
    </w:p>
    <w:p w14:paraId="6436C9A4" w14:textId="77777777" w:rsidR="00770878" w:rsidRPr="00770878" w:rsidRDefault="00770878" w:rsidP="00BE0618">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Establecer de manera uniforme los márgenes, es decir, el espacio destinado para el texto.</w:t>
      </w:r>
    </w:p>
    <w:p w14:paraId="1E690341" w14:textId="77777777" w:rsidR="00770878" w:rsidRPr="00770878" w:rsidRDefault="00770878" w:rsidP="00BE0618">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Numerar las páginas.</w:t>
      </w:r>
    </w:p>
    <w:p w14:paraId="26652EBF" w14:textId="04D3A831" w:rsidR="00770878" w:rsidRPr="00770878" w:rsidRDefault="00770878" w:rsidP="00BE0618">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Seleccionar los espacios donde se i</w:t>
      </w:r>
      <w:r w:rsidR="009C1A47">
        <w:rPr>
          <w:rFonts w:ascii="Montserrat" w:eastAsia="Times New Roman" w:hAnsi="Montserrat" w:cs="Arial"/>
          <w:lang w:val="es-MX"/>
        </w:rPr>
        <w:t>nsertarán los apoyos gráficos: T</w:t>
      </w:r>
      <w:r w:rsidRPr="00770878">
        <w:rPr>
          <w:rFonts w:ascii="Montserrat" w:eastAsia="Times New Roman" w:hAnsi="Montserrat" w:cs="Arial"/>
          <w:lang w:val="es-MX"/>
        </w:rPr>
        <w:t xml:space="preserve">ablas, diagramas, esquemas e ilustraciones, entre otros. </w:t>
      </w:r>
    </w:p>
    <w:p w14:paraId="4750861C" w14:textId="77777777" w:rsidR="00770878" w:rsidRPr="00770878" w:rsidRDefault="00770878" w:rsidP="00BE0618">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Escribir con letra legible, si se hace a mano, o bien con apoyo de un procesador de textos.</w:t>
      </w:r>
    </w:p>
    <w:p w14:paraId="1FAF8F32" w14:textId="77777777" w:rsidR="00770878" w:rsidRPr="00770878" w:rsidRDefault="00770878" w:rsidP="00BE0618">
      <w:pPr>
        <w:pStyle w:val="Prrafodelista"/>
        <w:numPr>
          <w:ilvl w:val="0"/>
          <w:numId w:val="6"/>
        </w:numPr>
        <w:spacing w:after="0" w:line="240" w:lineRule="auto"/>
        <w:ind w:left="714" w:hanging="357"/>
        <w:jc w:val="both"/>
        <w:rPr>
          <w:rFonts w:ascii="Montserrat" w:eastAsia="Times New Roman" w:hAnsi="Montserrat" w:cs="Arial"/>
          <w:lang w:val="es-MX"/>
        </w:rPr>
      </w:pPr>
      <w:r w:rsidRPr="00770878">
        <w:rPr>
          <w:rFonts w:ascii="Montserrat" w:eastAsia="Times New Roman" w:hAnsi="Montserrat" w:cs="Arial"/>
          <w:lang w:val="es-MX"/>
        </w:rPr>
        <w:t>Resaltar los títulos o subtítulos de los temas y subtemas que se traten.</w:t>
      </w:r>
    </w:p>
    <w:p w14:paraId="2D15466F" w14:textId="77777777" w:rsidR="00770878" w:rsidRPr="00770878" w:rsidRDefault="00770878" w:rsidP="00770878">
      <w:pPr>
        <w:pStyle w:val="Prrafodelista"/>
        <w:spacing w:after="0" w:line="240" w:lineRule="auto"/>
        <w:ind w:left="714"/>
        <w:jc w:val="both"/>
        <w:rPr>
          <w:rFonts w:ascii="Montserrat" w:eastAsia="Times New Roman" w:hAnsi="Montserrat" w:cs="Arial"/>
          <w:lang w:val="es-MX"/>
        </w:rPr>
      </w:pPr>
    </w:p>
    <w:p w14:paraId="243BDEED" w14:textId="362CB72F" w:rsidR="00770878" w:rsidRDefault="00770878" w:rsidP="00770878">
      <w:pPr>
        <w:spacing w:after="0" w:line="240" w:lineRule="auto"/>
        <w:jc w:val="both"/>
        <w:rPr>
          <w:rFonts w:ascii="Montserrat" w:eastAsia="Times New Roman" w:hAnsi="Montserrat" w:cs="Arial"/>
        </w:rPr>
      </w:pPr>
      <w:r w:rsidRPr="00770878">
        <w:rPr>
          <w:rFonts w:ascii="Montserrat" w:eastAsia="Times New Roman" w:hAnsi="Montserrat" w:cs="Arial"/>
        </w:rPr>
        <w:t xml:space="preserve">Es fundamental que en este tipo de textos se incluyan todas las referencias de textos consultados. Para ello, revisa y verifica los datos de las fichas bibliográficas que hayas elaborado cuando llevaste a cabo la etapa inicial de búsqueda y selección de </w:t>
      </w:r>
      <w:r w:rsidR="00E36F02">
        <w:rPr>
          <w:rFonts w:ascii="Montserrat" w:eastAsia="Times New Roman" w:hAnsi="Montserrat" w:cs="Arial"/>
        </w:rPr>
        <w:t>textos para delimitar el tema.</w:t>
      </w:r>
    </w:p>
    <w:p w14:paraId="6C7C5B31" w14:textId="77777777" w:rsidR="00E36F02" w:rsidRPr="00770878" w:rsidRDefault="00E36F02" w:rsidP="00770878">
      <w:pPr>
        <w:spacing w:after="0" w:line="240" w:lineRule="auto"/>
        <w:jc w:val="both"/>
        <w:rPr>
          <w:rFonts w:ascii="Montserrat" w:eastAsia="Times New Roman" w:hAnsi="Montserrat" w:cs="Arial"/>
        </w:rPr>
      </w:pPr>
    </w:p>
    <w:p w14:paraId="5A2C2432" w14:textId="1E9E51B3" w:rsidR="00770878" w:rsidRPr="00770878" w:rsidRDefault="00770878" w:rsidP="00770878">
      <w:pPr>
        <w:spacing w:after="0" w:line="240" w:lineRule="auto"/>
        <w:jc w:val="both"/>
        <w:rPr>
          <w:rFonts w:ascii="Montserrat" w:eastAsia="Calibri" w:hAnsi="Montserrat" w:cs="Arial"/>
        </w:rPr>
      </w:pPr>
      <w:r w:rsidRPr="00770878">
        <w:rPr>
          <w:rFonts w:ascii="Montserrat" w:eastAsia="Calibri" w:hAnsi="Montserrat" w:cs="Arial"/>
        </w:rPr>
        <w:t>Hacer un ensayo necesita tiempo y dedicación así qu</w:t>
      </w:r>
      <w:r w:rsidR="003A131E">
        <w:rPr>
          <w:rFonts w:ascii="Montserrat" w:eastAsia="Calibri" w:hAnsi="Montserrat" w:cs="Arial"/>
        </w:rPr>
        <w:t>e ¿C</w:t>
      </w:r>
      <w:r w:rsidR="00E36F02">
        <w:rPr>
          <w:rFonts w:ascii="Montserrat" w:eastAsia="Calibri" w:hAnsi="Montserrat" w:cs="Arial"/>
        </w:rPr>
        <w:t>ómo elegir de qué tema va</w:t>
      </w:r>
      <w:r w:rsidR="003A131E">
        <w:rPr>
          <w:rFonts w:ascii="Montserrat" w:eastAsia="Calibri" w:hAnsi="Montserrat" w:cs="Arial"/>
        </w:rPr>
        <w:t>s a escribir? ¿D</w:t>
      </w:r>
      <w:r w:rsidRPr="00770878">
        <w:rPr>
          <w:rFonts w:ascii="Montserrat" w:eastAsia="Calibri" w:hAnsi="Montserrat" w:cs="Arial"/>
        </w:rPr>
        <w:t>e qué qu</w:t>
      </w:r>
      <w:r w:rsidR="00E17C49">
        <w:rPr>
          <w:rFonts w:ascii="Montserrat" w:eastAsia="Calibri" w:hAnsi="Montserrat" w:cs="Arial"/>
        </w:rPr>
        <w:t>ieres</w:t>
      </w:r>
      <w:r w:rsidRPr="00770878">
        <w:rPr>
          <w:rFonts w:ascii="Montserrat" w:eastAsia="Calibri" w:hAnsi="Montserrat" w:cs="Arial"/>
        </w:rPr>
        <w:t xml:space="preserve"> investigar? </w:t>
      </w:r>
    </w:p>
    <w:p w14:paraId="5E64DBA0" w14:textId="77777777" w:rsidR="00E36F02" w:rsidRDefault="00E36F02" w:rsidP="00770878">
      <w:pPr>
        <w:spacing w:after="0" w:line="240" w:lineRule="auto"/>
        <w:jc w:val="both"/>
        <w:rPr>
          <w:rFonts w:ascii="Montserrat" w:eastAsia="Times New Roman" w:hAnsi="Montserrat" w:cs="Arial"/>
        </w:rPr>
      </w:pPr>
    </w:p>
    <w:p w14:paraId="286EFE6C" w14:textId="6AC00341" w:rsidR="00770878" w:rsidRPr="00770878" w:rsidRDefault="00770878" w:rsidP="00770878">
      <w:pPr>
        <w:spacing w:after="0" w:line="240" w:lineRule="auto"/>
        <w:jc w:val="both"/>
        <w:rPr>
          <w:rFonts w:ascii="Montserrat" w:hAnsi="Montserrat" w:cs="Arial"/>
        </w:rPr>
      </w:pPr>
      <w:r w:rsidRPr="00770878">
        <w:rPr>
          <w:rFonts w:ascii="Montserrat" w:eastAsia="Times New Roman" w:hAnsi="Montserrat" w:cs="Arial"/>
        </w:rPr>
        <w:lastRenderedPageBreak/>
        <w:t xml:space="preserve">Sabes que lo principal es elegir el tema y delimitarlo, lo que da respuesta a la pregunta ¿Qué quiero investigar? Además, </w:t>
      </w:r>
      <w:r w:rsidRPr="00770878">
        <w:rPr>
          <w:rFonts w:ascii="Montserrat" w:hAnsi="Montserrat" w:cs="Arial"/>
        </w:rPr>
        <w:t xml:space="preserve">recuerda que entre las características principales que debiste tomar en cuenta al redactar tu ensayo, es la argumentación, la cual consiste en dar a conocer las razones que corroborar </w:t>
      </w:r>
      <w:r w:rsidR="00FB1A5D">
        <w:rPr>
          <w:rFonts w:ascii="Montserrat" w:hAnsi="Montserrat" w:cs="Arial"/>
        </w:rPr>
        <w:t>tu</w:t>
      </w:r>
      <w:r w:rsidRPr="00770878">
        <w:rPr>
          <w:rFonts w:ascii="Montserrat" w:hAnsi="Montserrat" w:cs="Arial"/>
        </w:rPr>
        <w:t xml:space="preserve"> punto de vista. En este sentido, es necesario que los argumentos usados al redactar un texto, se formulen a partir de la información obtenida en las fuentes consultadas. </w:t>
      </w:r>
    </w:p>
    <w:p w14:paraId="45234C73" w14:textId="1DE91492" w:rsidR="00770878" w:rsidRPr="00770878" w:rsidRDefault="00770878" w:rsidP="00770878">
      <w:pPr>
        <w:spacing w:after="0" w:line="240" w:lineRule="auto"/>
        <w:jc w:val="both"/>
        <w:rPr>
          <w:rFonts w:ascii="Montserrat" w:hAnsi="Montserrat" w:cs="Arial"/>
        </w:rPr>
      </w:pPr>
    </w:p>
    <w:p w14:paraId="7A7B2F9E" w14:textId="687FCE70" w:rsidR="00770878" w:rsidRPr="00E36F02" w:rsidRDefault="00FB1A5D" w:rsidP="00770878">
      <w:pPr>
        <w:spacing w:after="0" w:line="240" w:lineRule="auto"/>
        <w:jc w:val="both"/>
        <w:rPr>
          <w:rFonts w:ascii="Montserrat" w:hAnsi="Montserrat" w:cs="Arial"/>
          <w:szCs w:val="24"/>
        </w:rPr>
      </w:pPr>
      <w:r>
        <w:rPr>
          <w:rFonts w:ascii="Montserrat" w:hAnsi="Montserrat" w:cs="Arial"/>
        </w:rPr>
        <w:t>Se te recomienda</w:t>
      </w:r>
      <w:r w:rsidR="00770878" w:rsidRPr="00770878">
        <w:rPr>
          <w:rFonts w:ascii="Montserrat" w:hAnsi="Montserrat" w:cs="Arial"/>
        </w:rPr>
        <w:t xml:space="preserve"> que busques en tu libro de texto el aprendizaje esperado: “</w:t>
      </w:r>
      <w:r w:rsidR="00770878" w:rsidRPr="00770878">
        <w:rPr>
          <w:rFonts w:ascii="Montserrat" w:hAnsi="Montserrat" w:cs="Arial"/>
          <w:i/>
        </w:rPr>
        <w:t>Argumentar sus puntos de vista respecto al tema que desarrolla en un Ensayo y lo sustenta con información de fuentes consultadas</w:t>
      </w:r>
      <w:r w:rsidR="00770878" w:rsidRPr="00770878">
        <w:rPr>
          <w:rFonts w:ascii="Montserrat" w:hAnsi="Montserrat" w:cs="Arial"/>
        </w:rPr>
        <w:t>” con el fin de reforzar tu aprendizaje de la sesión de hoy.</w:t>
      </w:r>
    </w:p>
    <w:p w14:paraId="7E21778E" w14:textId="64F47214" w:rsidR="00770878" w:rsidRPr="00E36F02" w:rsidRDefault="00770878" w:rsidP="00770878">
      <w:pPr>
        <w:spacing w:after="0" w:line="240" w:lineRule="auto"/>
        <w:jc w:val="both"/>
        <w:rPr>
          <w:rFonts w:ascii="Montserrat" w:eastAsia="Times New Roman" w:hAnsi="Montserrat" w:cs="Times New Roman"/>
          <w:bCs/>
          <w:sz w:val="20"/>
          <w:lang w:eastAsia="es-MX"/>
        </w:rPr>
      </w:pPr>
    </w:p>
    <w:p w14:paraId="10C94DE6" w14:textId="15BE21DC" w:rsidR="00770878" w:rsidRPr="00E36F02" w:rsidRDefault="00770878" w:rsidP="00770878">
      <w:pPr>
        <w:spacing w:after="0" w:line="240" w:lineRule="auto"/>
        <w:jc w:val="both"/>
        <w:rPr>
          <w:rFonts w:ascii="Montserrat" w:eastAsia="Times New Roman" w:hAnsi="Montserrat" w:cs="Times New Roman"/>
          <w:bCs/>
          <w:sz w:val="20"/>
          <w:lang w:eastAsia="es-MX"/>
        </w:rPr>
      </w:pPr>
    </w:p>
    <w:p w14:paraId="2FEC01DC" w14:textId="56184BE1" w:rsidR="00B63B72" w:rsidRPr="00794C42" w:rsidRDefault="005A04E6" w:rsidP="00794C42">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00B63B72" w:rsidRPr="00794C42">
        <w:rPr>
          <w:rFonts w:ascii="Montserrat" w:eastAsia="Times New Roman" w:hAnsi="Montserrat" w:cs="Times New Roman"/>
          <w:b/>
          <w:bCs/>
          <w:sz w:val="28"/>
          <w:szCs w:val="24"/>
          <w:lang w:eastAsia="es-MX"/>
        </w:rPr>
        <w:t>oy</w:t>
      </w:r>
      <w:r w:rsidR="00042BEC">
        <w:rPr>
          <w:rFonts w:ascii="Montserrat" w:eastAsia="Times New Roman" w:hAnsi="Montserrat" w:cs="Times New Roman"/>
          <w:b/>
          <w:bCs/>
          <w:sz w:val="28"/>
          <w:szCs w:val="24"/>
          <w:lang w:eastAsia="es-MX"/>
        </w:rPr>
        <w:t>:</w:t>
      </w:r>
    </w:p>
    <w:p w14:paraId="448D2F85" w14:textId="265B3A23" w:rsidR="008B6753" w:rsidRPr="00770878" w:rsidRDefault="008B6753" w:rsidP="00770878">
      <w:pPr>
        <w:spacing w:after="0" w:line="240" w:lineRule="auto"/>
        <w:jc w:val="both"/>
        <w:rPr>
          <w:rFonts w:ascii="Montserrat" w:eastAsia="Arial" w:hAnsi="Montserrat" w:cs="Arial"/>
        </w:rPr>
      </w:pPr>
    </w:p>
    <w:p w14:paraId="0EFAEEC9" w14:textId="0A1F959A" w:rsidR="00E36F02" w:rsidRDefault="00770878" w:rsidP="00E36F02">
      <w:pPr>
        <w:spacing w:after="0" w:line="240" w:lineRule="auto"/>
        <w:jc w:val="both"/>
        <w:rPr>
          <w:rFonts w:ascii="Montserrat" w:eastAsia="Times New Roman" w:hAnsi="Montserrat" w:cs="Arial"/>
          <w:bCs/>
          <w:lang w:eastAsia="es-MX"/>
        </w:rPr>
      </w:pPr>
      <w:r w:rsidRPr="00770878">
        <w:rPr>
          <w:rFonts w:ascii="Montserrat" w:eastAsia="Times New Roman" w:hAnsi="Montserrat" w:cs="Arial"/>
          <w:bCs/>
          <w:lang w:eastAsia="es-MX"/>
        </w:rPr>
        <w:t>Te propongo un reto para que en lo</w:t>
      </w:r>
      <w:r w:rsidR="00E36F02">
        <w:rPr>
          <w:rFonts w:ascii="Montserrat" w:eastAsia="Times New Roman" w:hAnsi="Montserrat" w:cs="Arial"/>
          <w:bCs/>
          <w:lang w:eastAsia="es-MX"/>
        </w:rPr>
        <w:t>s próximos días lo lleves cabo.</w:t>
      </w:r>
    </w:p>
    <w:p w14:paraId="78BAF289" w14:textId="77777777" w:rsidR="00FB1A5D" w:rsidRDefault="00FB1A5D" w:rsidP="00E36F02">
      <w:pPr>
        <w:spacing w:after="0" w:line="240" w:lineRule="auto"/>
        <w:jc w:val="both"/>
        <w:rPr>
          <w:rFonts w:ascii="Montserrat" w:eastAsia="Times New Roman" w:hAnsi="Montserrat" w:cs="Arial"/>
          <w:bCs/>
          <w:lang w:eastAsia="es-MX"/>
        </w:rPr>
      </w:pPr>
    </w:p>
    <w:p w14:paraId="3100F19E" w14:textId="7A0AC961" w:rsidR="00770878" w:rsidRDefault="00770878" w:rsidP="00E36F02">
      <w:pPr>
        <w:spacing w:after="0" w:line="240" w:lineRule="auto"/>
        <w:jc w:val="both"/>
        <w:rPr>
          <w:rFonts w:ascii="Montserrat" w:eastAsia="Times New Roman" w:hAnsi="Montserrat" w:cs="Arial"/>
          <w:bCs/>
          <w:lang w:eastAsia="es-MX"/>
        </w:rPr>
      </w:pPr>
      <w:r w:rsidRPr="00770878">
        <w:rPr>
          <w:rFonts w:ascii="Montserrat" w:eastAsia="Times New Roman" w:hAnsi="Montserrat" w:cs="Arial"/>
          <w:bCs/>
          <w:lang w:eastAsia="es-MX"/>
        </w:rPr>
        <w:t>Piensa en una situación real de tu familia o de tu calle o colonia en la que te gustaría que todos participaran.</w:t>
      </w:r>
    </w:p>
    <w:p w14:paraId="0ADC8048" w14:textId="77777777" w:rsidR="00E36F02" w:rsidRPr="00770878" w:rsidRDefault="00E36F02" w:rsidP="00E36F02">
      <w:pPr>
        <w:spacing w:after="0" w:line="240" w:lineRule="auto"/>
        <w:jc w:val="both"/>
        <w:rPr>
          <w:rFonts w:ascii="Montserrat" w:eastAsia="Times New Roman" w:hAnsi="Montserrat" w:cs="Times New Roman"/>
          <w:lang w:eastAsia="es-MX"/>
        </w:rPr>
      </w:pPr>
    </w:p>
    <w:p w14:paraId="0C41F6A5" w14:textId="77777777" w:rsidR="00770878" w:rsidRPr="00770878" w:rsidRDefault="00770878" w:rsidP="00BE0618">
      <w:pPr>
        <w:numPr>
          <w:ilvl w:val="0"/>
          <w:numId w:val="7"/>
        </w:numPr>
        <w:spacing w:after="0" w:line="240" w:lineRule="auto"/>
        <w:jc w:val="both"/>
        <w:rPr>
          <w:rFonts w:ascii="Montserrat" w:eastAsia="Times New Roman" w:hAnsi="Montserrat" w:cs="Times New Roman"/>
          <w:lang w:eastAsia="es-MX"/>
        </w:rPr>
      </w:pPr>
      <w:r w:rsidRPr="00770878">
        <w:rPr>
          <w:rFonts w:ascii="Montserrat" w:eastAsia="Times New Roman" w:hAnsi="Montserrat" w:cs="Arial"/>
          <w:bCs/>
          <w:lang w:eastAsia="es-MX"/>
        </w:rPr>
        <w:t>Escribe los principales aspectos, por los que te interesa dicha situación.</w:t>
      </w:r>
    </w:p>
    <w:p w14:paraId="599FCCEA" w14:textId="77777777" w:rsidR="00770878" w:rsidRPr="00770878" w:rsidRDefault="00770878" w:rsidP="00BE0618">
      <w:pPr>
        <w:numPr>
          <w:ilvl w:val="0"/>
          <w:numId w:val="7"/>
        </w:numPr>
        <w:spacing w:after="0" w:line="240" w:lineRule="auto"/>
        <w:jc w:val="both"/>
        <w:rPr>
          <w:rFonts w:ascii="Montserrat" w:eastAsia="Times New Roman" w:hAnsi="Montserrat" w:cs="Times New Roman"/>
          <w:lang w:eastAsia="es-MX"/>
        </w:rPr>
      </w:pPr>
      <w:r w:rsidRPr="00770878">
        <w:rPr>
          <w:rFonts w:ascii="Montserrat" w:eastAsia="Times New Roman" w:hAnsi="Montserrat" w:cs="Arial"/>
          <w:bCs/>
          <w:lang w:eastAsia="es-MX"/>
        </w:rPr>
        <w:t>Piensa cómo convencerías a participar a los integrantes de tu familia o las personas que viven en tu calle o colonia.</w:t>
      </w:r>
    </w:p>
    <w:p w14:paraId="628516F4" w14:textId="77777777" w:rsidR="00770878" w:rsidRPr="00770878" w:rsidRDefault="00770878" w:rsidP="00BE0618">
      <w:pPr>
        <w:numPr>
          <w:ilvl w:val="0"/>
          <w:numId w:val="7"/>
        </w:numPr>
        <w:spacing w:after="0" w:line="240" w:lineRule="auto"/>
        <w:jc w:val="both"/>
        <w:rPr>
          <w:rFonts w:ascii="Montserrat" w:eastAsia="Times New Roman" w:hAnsi="Montserrat" w:cs="Times New Roman"/>
          <w:lang w:eastAsia="es-MX"/>
        </w:rPr>
      </w:pPr>
      <w:r w:rsidRPr="00770878">
        <w:rPr>
          <w:rFonts w:ascii="Montserrat" w:eastAsia="Times New Roman" w:hAnsi="Montserrat" w:cs="Arial"/>
          <w:bCs/>
          <w:lang w:eastAsia="es-MX"/>
        </w:rPr>
        <w:t>Busca información que respalde tus argumentos.</w:t>
      </w:r>
    </w:p>
    <w:p w14:paraId="26CE88B3" w14:textId="48320F51" w:rsidR="00770878" w:rsidRPr="00770878" w:rsidRDefault="00770878" w:rsidP="00BE0618">
      <w:pPr>
        <w:numPr>
          <w:ilvl w:val="0"/>
          <w:numId w:val="7"/>
        </w:numPr>
        <w:spacing w:after="0" w:line="240" w:lineRule="auto"/>
        <w:jc w:val="both"/>
        <w:rPr>
          <w:rFonts w:ascii="Montserrat" w:hAnsi="Montserrat" w:cs="Arial"/>
        </w:rPr>
      </w:pPr>
      <w:r w:rsidRPr="00770878">
        <w:rPr>
          <w:rFonts w:ascii="Montserrat" w:eastAsia="Times New Roman" w:hAnsi="Montserrat" w:cs="Arial"/>
          <w:bCs/>
          <w:lang w:eastAsia="es-MX"/>
        </w:rPr>
        <w:t>Escribe un texto argumentativo, breve, y compártelo con tu familia.</w:t>
      </w:r>
    </w:p>
    <w:p w14:paraId="14D226F6" w14:textId="36F75773" w:rsidR="00770878" w:rsidRDefault="00770878" w:rsidP="008B6753">
      <w:pPr>
        <w:spacing w:after="0" w:line="240" w:lineRule="auto"/>
        <w:jc w:val="both"/>
        <w:rPr>
          <w:rFonts w:ascii="Montserrat" w:eastAsia="Arial" w:hAnsi="Montserrat" w:cs="Arial"/>
        </w:rPr>
      </w:pPr>
    </w:p>
    <w:p w14:paraId="1761518C" w14:textId="77777777" w:rsidR="00684522" w:rsidRPr="008B6753" w:rsidRDefault="00684522" w:rsidP="008B6753">
      <w:pPr>
        <w:spacing w:after="0" w:line="240" w:lineRule="auto"/>
        <w:jc w:val="both"/>
        <w:textAlignment w:val="baseline"/>
        <w:rPr>
          <w:rFonts w:ascii="Montserrat" w:eastAsia="Times New Roman" w:hAnsi="Montserrat" w:cs="Times New Roman"/>
          <w:sz w:val="24"/>
          <w:szCs w:val="24"/>
          <w:lang w:eastAsia="es-MX"/>
        </w:rPr>
      </w:pPr>
    </w:p>
    <w:p w14:paraId="0B822CDF" w14:textId="322D9DCA" w:rsidR="00CE7E44" w:rsidRPr="00794C42" w:rsidRDefault="00695810" w:rsidP="00794C42">
      <w:pPr>
        <w:pBdr>
          <w:top w:val="nil"/>
          <w:left w:val="nil"/>
          <w:bottom w:val="nil"/>
          <w:right w:val="nil"/>
          <w:between w:val="nil"/>
        </w:pBdr>
        <w:spacing w:after="0" w:line="240" w:lineRule="auto"/>
        <w:ind w:right="-1"/>
        <w:jc w:val="center"/>
        <w:rPr>
          <w:rFonts w:ascii="Montserrat" w:hAnsi="Montserrat"/>
          <w:b/>
          <w:bCs/>
          <w:sz w:val="24"/>
        </w:rPr>
      </w:pPr>
      <w:r>
        <w:rPr>
          <w:rFonts w:ascii="Montserrat" w:hAnsi="Montserrat"/>
          <w:b/>
          <w:bCs/>
          <w:sz w:val="24"/>
        </w:rPr>
        <w:t>¡Buen trabajo!</w:t>
      </w:r>
    </w:p>
    <w:p w14:paraId="1C0025A7" w14:textId="77777777" w:rsidR="001A6161" w:rsidRPr="00794C42" w:rsidRDefault="001A6161" w:rsidP="00794C42">
      <w:pPr>
        <w:pBdr>
          <w:top w:val="nil"/>
          <w:left w:val="nil"/>
          <w:bottom w:val="nil"/>
          <w:right w:val="nil"/>
          <w:between w:val="nil"/>
        </w:pBdr>
        <w:spacing w:after="0" w:line="240" w:lineRule="auto"/>
        <w:ind w:right="-1"/>
        <w:jc w:val="center"/>
        <w:rPr>
          <w:rFonts w:ascii="Montserrat" w:hAnsi="Montserrat"/>
          <w:b/>
          <w:bCs/>
          <w:sz w:val="24"/>
        </w:rPr>
      </w:pPr>
    </w:p>
    <w:p w14:paraId="4CB14BD0" w14:textId="1280CD82" w:rsidR="00CE7E44" w:rsidRPr="00794C42" w:rsidRDefault="00CE7E44" w:rsidP="00794C42">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794C42">
        <w:rPr>
          <w:rFonts w:ascii="Montserrat" w:hAnsi="Montserrat"/>
          <w:b/>
          <w:bCs/>
          <w:sz w:val="24"/>
        </w:rPr>
        <w:t>Gracias por tu esfuerzo</w:t>
      </w:r>
      <w:r w:rsidRPr="00794C42">
        <w:rPr>
          <w:rFonts w:ascii="Montserrat" w:eastAsia="Times New Roman" w:hAnsi="Montserrat" w:cs="Times New Roman"/>
          <w:b/>
          <w:bCs/>
          <w:lang w:eastAsia="es-MX"/>
        </w:rPr>
        <w:t>.</w:t>
      </w:r>
    </w:p>
    <w:p w14:paraId="48B643BA" w14:textId="77777777" w:rsidR="00E82D29" w:rsidRPr="00794C42" w:rsidRDefault="00E82D29" w:rsidP="00794C42">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794C42" w:rsidRDefault="004A7307" w:rsidP="00794C42">
      <w:pPr>
        <w:spacing w:after="0" w:line="240" w:lineRule="auto"/>
        <w:jc w:val="both"/>
        <w:textAlignment w:val="baseline"/>
        <w:rPr>
          <w:rFonts w:ascii="Montserrat" w:eastAsia="Times New Roman" w:hAnsi="Montserrat" w:cs="Segoe UI"/>
          <w:sz w:val="28"/>
          <w:szCs w:val="28"/>
          <w:lang w:eastAsia="es-MX"/>
        </w:rPr>
      </w:pPr>
      <w:r w:rsidRPr="00794C42">
        <w:rPr>
          <w:rFonts w:ascii="Montserrat" w:eastAsia="Times New Roman" w:hAnsi="Montserrat" w:cs="Segoe UI"/>
          <w:b/>
          <w:bCs/>
          <w:sz w:val="28"/>
          <w:szCs w:val="28"/>
          <w:lang w:eastAsia="es-MX"/>
        </w:rPr>
        <w:t>Para saber má</w:t>
      </w:r>
      <w:r w:rsidR="00694175" w:rsidRPr="00794C42">
        <w:rPr>
          <w:rFonts w:ascii="Montserrat" w:eastAsia="Times New Roman" w:hAnsi="Montserrat" w:cs="Segoe UI"/>
          <w:b/>
          <w:bCs/>
          <w:sz w:val="28"/>
          <w:szCs w:val="28"/>
          <w:lang w:eastAsia="es-MX"/>
        </w:rPr>
        <w:t>s</w:t>
      </w:r>
      <w:r w:rsidRPr="00794C42">
        <w:rPr>
          <w:rFonts w:ascii="Montserrat" w:eastAsia="Times New Roman" w:hAnsi="Montserrat" w:cs="Segoe UI"/>
          <w:b/>
          <w:bCs/>
          <w:sz w:val="28"/>
          <w:szCs w:val="28"/>
          <w:lang w:eastAsia="es-MX"/>
        </w:rPr>
        <w:t>:</w:t>
      </w:r>
    </w:p>
    <w:p w14:paraId="28CF93BB" w14:textId="1B2BE0A8" w:rsidR="00694175" w:rsidRDefault="00694175" w:rsidP="00794C42">
      <w:pPr>
        <w:spacing w:after="0" w:line="240" w:lineRule="auto"/>
        <w:jc w:val="both"/>
        <w:rPr>
          <w:rFonts w:ascii="Montserrat" w:hAnsi="Montserrat"/>
        </w:rPr>
      </w:pPr>
    </w:p>
    <w:p w14:paraId="7D56533C" w14:textId="3BC01108" w:rsidR="00FB1A5D" w:rsidRDefault="00FB1A5D" w:rsidP="00794C42">
      <w:pPr>
        <w:spacing w:after="0" w:line="240" w:lineRule="auto"/>
        <w:jc w:val="both"/>
        <w:rPr>
          <w:rFonts w:ascii="Montserrat" w:hAnsi="Montserrat"/>
        </w:rPr>
      </w:pPr>
      <w:hyperlink r:id="rId12" w:history="1">
        <w:r w:rsidRPr="00265ACF">
          <w:rPr>
            <w:rStyle w:val="Hipervnculo"/>
            <w:rFonts w:ascii="Montserrat" w:hAnsi="Montserrat"/>
          </w:rPr>
          <w:t>https://www.conaliteg.sep.gob.mx/</w:t>
        </w:r>
      </w:hyperlink>
    </w:p>
    <w:p w14:paraId="72A3BE9D" w14:textId="77777777" w:rsidR="00FB1A5D" w:rsidRPr="00794C42" w:rsidRDefault="00FB1A5D" w:rsidP="00794C42">
      <w:pPr>
        <w:spacing w:after="0" w:line="240" w:lineRule="auto"/>
        <w:jc w:val="both"/>
        <w:rPr>
          <w:rFonts w:ascii="Montserrat" w:hAnsi="Montserrat"/>
        </w:rPr>
      </w:pPr>
    </w:p>
    <w:sectPr w:rsidR="00FB1A5D" w:rsidRPr="00794C42"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Bradley Hand ITC">
    <w:altName w:val="Calibri"/>
    <w:panose1 w:val="03070402050302030203"/>
    <w:charset w:val="00"/>
    <w:family w:val="script"/>
    <w:pitch w:val="variable"/>
    <w:sig w:usb0="00000003" w:usb1="00000000" w:usb2="00000000" w:usb3="00000000" w:csb0="00000001" w:csb1="00000000"/>
  </w:font>
  <w:font w:name="Berlin Sans FB">
    <w:altName w:val="Calibri"/>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1"/>
  </w:num>
  <w:num w:numId="3">
    <w:abstractNumId w:val="3"/>
  </w:num>
  <w:num w:numId="4">
    <w:abstractNumId w:val="10"/>
  </w:num>
  <w:num w:numId="5">
    <w:abstractNumId w:val="6"/>
  </w:num>
  <w:num w:numId="6">
    <w:abstractNumId w:val="2"/>
  </w:num>
  <w:num w:numId="7">
    <w:abstractNumId w:val="7"/>
  </w:num>
  <w:num w:numId="8">
    <w:abstractNumId w:val="8"/>
  </w:num>
  <w:num w:numId="9">
    <w:abstractNumId w:val="9"/>
  </w:num>
  <w:num w:numId="10">
    <w:abstractNumId w:val="1"/>
  </w:num>
  <w:num w:numId="11">
    <w:abstractNumId w:val="0"/>
  </w:num>
  <w:num w:numId="12">
    <w:abstractNumId w:val="12"/>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60DA7"/>
    <w:rsid w:val="00062F95"/>
    <w:rsid w:val="0007187F"/>
    <w:rsid w:val="00084B24"/>
    <w:rsid w:val="0009311A"/>
    <w:rsid w:val="0009682E"/>
    <w:rsid w:val="000A0722"/>
    <w:rsid w:val="000A375F"/>
    <w:rsid w:val="000A6163"/>
    <w:rsid w:val="000B3213"/>
    <w:rsid w:val="000E02BA"/>
    <w:rsid w:val="000F244F"/>
    <w:rsid w:val="00100F69"/>
    <w:rsid w:val="0011295A"/>
    <w:rsid w:val="00131037"/>
    <w:rsid w:val="00143A37"/>
    <w:rsid w:val="001467F2"/>
    <w:rsid w:val="00152B7B"/>
    <w:rsid w:val="00161A93"/>
    <w:rsid w:val="00163523"/>
    <w:rsid w:val="00165ECC"/>
    <w:rsid w:val="00171906"/>
    <w:rsid w:val="0018173F"/>
    <w:rsid w:val="001901EF"/>
    <w:rsid w:val="00196669"/>
    <w:rsid w:val="001A1C93"/>
    <w:rsid w:val="001A6161"/>
    <w:rsid w:val="001D1E50"/>
    <w:rsid w:val="001D62E6"/>
    <w:rsid w:val="001E2B60"/>
    <w:rsid w:val="001F0E2B"/>
    <w:rsid w:val="0020387A"/>
    <w:rsid w:val="00213916"/>
    <w:rsid w:val="00226D53"/>
    <w:rsid w:val="00230E22"/>
    <w:rsid w:val="0024106D"/>
    <w:rsid w:val="00246FC9"/>
    <w:rsid w:val="00254219"/>
    <w:rsid w:val="0026486C"/>
    <w:rsid w:val="00264DF6"/>
    <w:rsid w:val="00281288"/>
    <w:rsid w:val="002815C1"/>
    <w:rsid w:val="00285771"/>
    <w:rsid w:val="00286856"/>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92E10"/>
    <w:rsid w:val="003944FB"/>
    <w:rsid w:val="003A131E"/>
    <w:rsid w:val="003B07AA"/>
    <w:rsid w:val="003B2CB8"/>
    <w:rsid w:val="003C6F84"/>
    <w:rsid w:val="003C75F0"/>
    <w:rsid w:val="003E2740"/>
    <w:rsid w:val="003E518E"/>
    <w:rsid w:val="00404A4F"/>
    <w:rsid w:val="004206EB"/>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362"/>
    <w:rsid w:val="00766CCD"/>
    <w:rsid w:val="00770878"/>
    <w:rsid w:val="00774FA8"/>
    <w:rsid w:val="0077732D"/>
    <w:rsid w:val="0078686D"/>
    <w:rsid w:val="007900B1"/>
    <w:rsid w:val="00791721"/>
    <w:rsid w:val="00794C42"/>
    <w:rsid w:val="007969D2"/>
    <w:rsid w:val="007A467E"/>
    <w:rsid w:val="007B5BED"/>
    <w:rsid w:val="007B6D74"/>
    <w:rsid w:val="007C7243"/>
    <w:rsid w:val="007D0542"/>
    <w:rsid w:val="007E29C5"/>
    <w:rsid w:val="007E4848"/>
    <w:rsid w:val="007E6C4D"/>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3560"/>
    <w:rsid w:val="00944B70"/>
    <w:rsid w:val="00953716"/>
    <w:rsid w:val="00955FD4"/>
    <w:rsid w:val="0095772B"/>
    <w:rsid w:val="00957C77"/>
    <w:rsid w:val="00965D94"/>
    <w:rsid w:val="0097345E"/>
    <w:rsid w:val="00983067"/>
    <w:rsid w:val="00984889"/>
    <w:rsid w:val="009851CF"/>
    <w:rsid w:val="00987F11"/>
    <w:rsid w:val="00994102"/>
    <w:rsid w:val="0099590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B003DB"/>
    <w:rsid w:val="00B052B0"/>
    <w:rsid w:val="00B14CE3"/>
    <w:rsid w:val="00B200B3"/>
    <w:rsid w:val="00B26A77"/>
    <w:rsid w:val="00B504E7"/>
    <w:rsid w:val="00B55CE8"/>
    <w:rsid w:val="00B63B72"/>
    <w:rsid w:val="00B674A1"/>
    <w:rsid w:val="00B72292"/>
    <w:rsid w:val="00B72B03"/>
    <w:rsid w:val="00B77888"/>
    <w:rsid w:val="00B821B3"/>
    <w:rsid w:val="00B85486"/>
    <w:rsid w:val="00B922D0"/>
    <w:rsid w:val="00B94963"/>
    <w:rsid w:val="00B95F2A"/>
    <w:rsid w:val="00B97FAD"/>
    <w:rsid w:val="00BA089E"/>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57C8"/>
    <w:rsid w:val="00D34125"/>
    <w:rsid w:val="00D407CB"/>
    <w:rsid w:val="00D47A6F"/>
    <w:rsid w:val="00D5251F"/>
    <w:rsid w:val="00D52908"/>
    <w:rsid w:val="00D62BC4"/>
    <w:rsid w:val="00D6600C"/>
    <w:rsid w:val="00D71CB0"/>
    <w:rsid w:val="00D75D6C"/>
    <w:rsid w:val="00D819D1"/>
    <w:rsid w:val="00D825A7"/>
    <w:rsid w:val="00D874EB"/>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649B4"/>
    <w:rsid w:val="00E65611"/>
    <w:rsid w:val="00E6765C"/>
    <w:rsid w:val="00E779B7"/>
    <w:rsid w:val="00E82D29"/>
    <w:rsid w:val="00E90B7C"/>
    <w:rsid w:val="00E94F56"/>
    <w:rsid w:val="00E9559B"/>
    <w:rsid w:val="00E9633B"/>
    <w:rsid w:val="00EA1C58"/>
    <w:rsid w:val="00EA3337"/>
    <w:rsid w:val="00EA49AE"/>
    <w:rsid w:val="00EB67E3"/>
    <w:rsid w:val="00EB7E78"/>
    <w:rsid w:val="00EC3E47"/>
    <w:rsid w:val="00EC5B69"/>
    <w:rsid w:val="00ED5C92"/>
    <w:rsid w:val="00ED7730"/>
    <w:rsid w:val="00EE02D6"/>
    <w:rsid w:val="00EE1414"/>
    <w:rsid w:val="00EE34F0"/>
    <w:rsid w:val="00EE45CE"/>
    <w:rsid w:val="00EF25F3"/>
    <w:rsid w:val="00EF3A7F"/>
    <w:rsid w:val="00F1512C"/>
    <w:rsid w:val="00F233B2"/>
    <w:rsid w:val="00F27870"/>
    <w:rsid w:val="00F35138"/>
    <w:rsid w:val="00F37DDC"/>
    <w:rsid w:val="00F41A86"/>
    <w:rsid w:val="00F47DC6"/>
    <w:rsid w:val="00F57FC8"/>
    <w:rsid w:val="00F601B4"/>
    <w:rsid w:val="00F65BB7"/>
    <w:rsid w:val="00F76FD5"/>
    <w:rsid w:val="00F860F0"/>
    <w:rsid w:val="00F95AF4"/>
    <w:rsid w:val="00FB1A5D"/>
    <w:rsid w:val="00FB4D26"/>
    <w:rsid w:val="00FB74E7"/>
    <w:rsid w:val="00FC25F6"/>
    <w:rsid w:val="00FC5548"/>
    <w:rsid w:val="00FD07A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B1A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838D1-2D61-9F4D-9F2F-2139F67F6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1632</Words>
  <Characters>8976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6</cp:revision>
  <dcterms:created xsi:type="dcterms:W3CDTF">2020-09-24T04:32:00Z</dcterms:created>
  <dcterms:modified xsi:type="dcterms:W3CDTF">2021-08-18T00:32:00Z</dcterms:modified>
</cp:coreProperties>
</file>